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08" w:rsidRDefault="00DD46BE">
      <w:pPr>
        <w:pStyle w:val="1"/>
        <w:widowControl/>
        <w:shd w:val="clear" w:color="auto" w:fill="FFFFFF"/>
        <w:spacing w:beforeAutospacing="0" w:afterAutospacing="0" w:line="357" w:lineRule="atLeast"/>
        <w:jc w:val="center"/>
        <w:rPr>
          <w:rFonts w:cs="宋体" w:hint="default"/>
          <w:color w:val="426100"/>
          <w:sz w:val="45"/>
          <w:szCs w:val="45"/>
        </w:rPr>
      </w:pPr>
      <w:r>
        <w:rPr>
          <w:rFonts w:cs="宋体"/>
          <w:color w:val="426100"/>
          <w:sz w:val="45"/>
          <w:szCs w:val="45"/>
          <w:shd w:val="clear" w:color="auto" w:fill="FFFFFF"/>
        </w:rPr>
        <w:t>只有傻瓜才拿自己的本钱发财：真正有本事的人，往往都很“独”！</w:t>
      </w:r>
    </w:p>
    <w:p w:rsidR="00714308" w:rsidRDefault="00714308"/>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很多投资者纳闷：为什么有时候明明是利多格局，股市行情却没有做出积极的反应？</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对此，</w:t>
      </w:r>
      <w:r>
        <w:rPr>
          <w:rFonts w:ascii="Arial" w:hAnsi="Arial" w:cs="Arial"/>
          <w:color w:val="404040"/>
          <w:sz w:val="27"/>
          <w:szCs w:val="27"/>
        </w:rPr>
        <w:t>20</w:t>
      </w:r>
      <w:r>
        <w:rPr>
          <w:rFonts w:ascii="Arial" w:hAnsi="Arial" w:cs="Arial"/>
          <w:color w:val="404040"/>
          <w:sz w:val="27"/>
          <w:szCs w:val="27"/>
        </w:rPr>
        <w:t>世纪金融史上最成功的投资者之一、被誉为</w:t>
      </w:r>
      <w:r>
        <w:rPr>
          <w:rFonts w:ascii="Arial" w:hAnsi="Arial" w:cs="Arial"/>
          <w:color w:val="404040"/>
          <w:sz w:val="27"/>
          <w:szCs w:val="27"/>
        </w:rPr>
        <w:t>“</w:t>
      </w:r>
      <w:r>
        <w:rPr>
          <w:rFonts w:ascii="Arial" w:hAnsi="Arial" w:cs="Arial"/>
          <w:color w:val="404040"/>
          <w:sz w:val="27"/>
          <w:szCs w:val="27"/>
        </w:rPr>
        <w:t>欧洲股神</w:t>
      </w:r>
      <w:r>
        <w:rPr>
          <w:rFonts w:ascii="Arial" w:hAnsi="Arial" w:cs="Arial"/>
          <w:color w:val="404040"/>
          <w:sz w:val="27"/>
          <w:szCs w:val="27"/>
        </w:rPr>
        <w:t>”</w:t>
      </w:r>
      <w:r>
        <w:rPr>
          <w:rFonts w:ascii="Arial" w:hAnsi="Arial" w:cs="Arial"/>
          <w:color w:val="404040"/>
          <w:sz w:val="27"/>
          <w:szCs w:val="27"/>
        </w:rPr>
        <w:t>的大投机家安德烈</w:t>
      </w:r>
      <w:r>
        <w:rPr>
          <w:rFonts w:ascii="Arial" w:hAnsi="Arial" w:cs="Arial"/>
          <w:color w:val="404040"/>
          <w:sz w:val="27"/>
          <w:szCs w:val="27"/>
        </w:rPr>
        <w:t>·</w:t>
      </w:r>
      <w:r>
        <w:rPr>
          <w:rFonts w:ascii="Arial" w:hAnsi="Arial" w:cs="Arial"/>
          <w:color w:val="404040"/>
          <w:sz w:val="27"/>
          <w:szCs w:val="27"/>
        </w:rPr>
        <w:t>科斯托拉尼一针见血：股市逻辑和我们的日常逻辑是不一样的，许多表面看起来影响股市的因素背后，都是心理因素在作祟。</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在今天，特别是研究行为金融和投资者心理的学者看来，科斯托拉尼的观念并无新奇之处，但我们不能忘记，这些真知灼见正是来自这位证券交易界</w:t>
      </w:r>
      <w:r>
        <w:rPr>
          <w:rFonts w:ascii="Arial" w:hAnsi="Arial" w:cs="Arial"/>
          <w:color w:val="404040"/>
          <w:sz w:val="27"/>
          <w:szCs w:val="27"/>
        </w:rPr>
        <w:t>“</w:t>
      </w:r>
      <w:r>
        <w:rPr>
          <w:rFonts w:ascii="Arial" w:hAnsi="Arial" w:cs="Arial"/>
          <w:color w:val="404040"/>
          <w:sz w:val="27"/>
          <w:szCs w:val="27"/>
        </w:rPr>
        <w:t>骨灰级</w:t>
      </w:r>
      <w:r>
        <w:rPr>
          <w:rFonts w:ascii="Arial" w:hAnsi="Arial" w:cs="Arial"/>
          <w:color w:val="404040"/>
          <w:sz w:val="27"/>
          <w:szCs w:val="27"/>
        </w:rPr>
        <w:t>”</w:t>
      </w:r>
      <w:r>
        <w:rPr>
          <w:rFonts w:ascii="Arial" w:hAnsi="Arial" w:cs="Arial"/>
          <w:color w:val="404040"/>
          <w:sz w:val="27"/>
          <w:szCs w:val="27"/>
        </w:rPr>
        <w:t>大师的亲身实践，也是人类精神世界绵延不绝的闪光思想之一。</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2809875" cy="2247900"/>
            <wp:effectExtent l="0" t="0" r="9525"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4" cstate="print"/>
                    <a:stretch>
                      <a:fillRect/>
                    </a:stretch>
                  </pic:blipFill>
                  <pic:spPr>
                    <a:xfrm>
                      <a:off x="0" y="0"/>
                      <a:ext cx="2809875" cy="2247900"/>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安德烈</w:t>
      </w:r>
      <w:r>
        <w:rPr>
          <w:rFonts w:ascii="Arial" w:hAnsi="Arial" w:cs="Arial"/>
          <w:color w:val="404040"/>
          <w:sz w:val="27"/>
          <w:szCs w:val="27"/>
        </w:rPr>
        <w:t>·</w:t>
      </w:r>
      <w:r>
        <w:rPr>
          <w:rFonts w:ascii="Arial" w:hAnsi="Arial" w:cs="Arial"/>
          <w:color w:val="404040"/>
          <w:sz w:val="27"/>
          <w:szCs w:val="27"/>
        </w:rPr>
        <w:t>科斯托拉尼</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lastRenderedPageBreak/>
        <w:t>决定股市走向的因素就这两点</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正如安德烈曾经说过的：股市中、短期的涨跌有</w:t>
      </w:r>
      <w:r>
        <w:rPr>
          <w:rFonts w:ascii="Arial" w:hAnsi="Arial" w:cs="Arial"/>
          <w:color w:val="404040"/>
          <w:sz w:val="27"/>
          <w:szCs w:val="27"/>
        </w:rPr>
        <w:t>90%</w:t>
      </w:r>
      <w:r>
        <w:rPr>
          <w:rFonts w:ascii="Arial" w:hAnsi="Arial" w:cs="Arial"/>
          <w:color w:val="404040"/>
          <w:sz w:val="27"/>
          <w:szCs w:val="27"/>
        </w:rPr>
        <w:t>是受心理因素影响，而基本面则是左右股市长期表现的关键。</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股市投资人的心理状态决定了中、短期的股市走势，也就是说，股市的中、短期表现，要看股票是掌握在资金充裕且固执的投资人手中，还是掌握在犹豫、容易惊慌失措的投资人手</w:t>
      </w:r>
      <w:r>
        <w:rPr>
          <w:rFonts w:ascii="Arial" w:hAnsi="Arial" w:cs="Arial"/>
          <w:color w:val="404040"/>
          <w:sz w:val="27"/>
          <w:szCs w:val="27"/>
        </w:rPr>
        <w:t>中。</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有一些投资专家可以从目前的经济状况看出未来的股市行情、利率及产业前景。但就短期而言，现时经济状况对此三者并无影响。</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请注意，股市会上涨的原因，是买方即使处在经济及心理的双重压力下，仍然表现得比卖方强势。会影响股市行情的是投资大众对重大事情的反应，而非重大事件本身。</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决定股市中期走势的重要因素，除了心理因素外，还有利率。利率或者资金流动性，决定了资本市场的资金处于供过于求，还是求过于供的状态。利率对于证券信用交易有着决定性的影响，当利率较低时，表示有较多的流动资金进入股票市场。可是，利率对股票市场的影响</w:t>
      </w:r>
      <w:r>
        <w:rPr>
          <w:rFonts w:ascii="Arial" w:hAnsi="Arial" w:cs="Arial"/>
          <w:color w:val="404040"/>
          <w:sz w:val="27"/>
          <w:szCs w:val="27"/>
        </w:rPr>
        <w:t>要过一段时间后才会显现，也就是</w:t>
      </w:r>
      <w:r>
        <w:rPr>
          <w:rFonts w:ascii="Arial" w:hAnsi="Arial" w:cs="Arial"/>
          <w:color w:val="404040"/>
          <w:sz w:val="27"/>
          <w:szCs w:val="27"/>
        </w:rPr>
        <w:t>“</w:t>
      </w:r>
      <w:r>
        <w:rPr>
          <w:rFonts w:ascii="Arial" w:hAnsi="Arial" w:cs="Arial"/>
          <w:color w:val="404040"/>
          <w:sz w:val="27"/>
          <w:szCs w:val="27"/>
        </w:rPr>
        <w:t>股市的中期走势</w:t>
      </w:r>
      <w:r>
        <w:rPr>
          <w:rFonts w:ascii="Arial" w:hAnsi="Arial" w:cs="Arial"/>
          <w:color w:val="404040"/>
          <w:sz w:val="27"/>
          <w:szCs w:val="27"/>
        </w:rPr>
        <w:t>”</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对长期走势而言，心理因素不再重要。如果</w:t>
      </w:r>
      <w:r>
        <w:rPr>
          <w:rFonts w:ascii="Arial" w:hAnsi="Arial" w:cs="Arial"/>
          <w:color w:val="404040"/>
          <w:sz w:val="27"/>
          <w:szCs w:val="27"/>
        </w:rPr>
        <w:t>IBM</w:t>
      </w:r>
      <w:r>
        <w:rPr>
          <w:rFonts w:ascii="Arial" w:hAnsi="Arial" w:cs="Arial"/>
          <w:color w:val="404040"/>
          <w:sz w:val="27"/>
          <w:szCs w:val="27"/>
        </w:rPr>
        <w:t>、西门子或奔驰汽车公司没有稳固的商业基本面，股价就不会像现在这么高了。这些企业集团的股价之所以这么高，和心理因素并无关联。但今天又有谁能够预测到，后天股票市场的气氛是忧虑的还是充满希望，投资人又会对股市有什么样的偏见？（约翰</w:t>
      </w:r>
      <w:r>
        <w:rPr>
          <w:rFonts w:ascii="Arial" w:hAnsi="Arial" w:cs="Arial"/>
          <w:color w:val="404040"/>
          <w:sz w:val="27"/>
          <w:szCs w:val="27"/>
        </w:rPr>
        <w:t>·</w:t>
      </w:r>
      <w:r>
        <w:rPr>
          <w:rFonts w:ascii="Arial" w:hAnsi="Arial" w:cs="Arial"/>
          <w:color w:val="404040"/>
          <w:sz w:val="27"/>
          <w:szCs w:val="27"/>
        </w:rPr>
        <w:t>梅纳德</w:t>
      </w:r>
      <w:r>
        <w:rPr>
          <w:rFonts w:ascii="Arial" w:hAnsi="Arial" w:cs="Arial"/>
          <w:color w:val="404040"/>
          <w:sz w:val="27"/>
          <w:szCs w:val="27"/>
        </w:rPr>
        <w:t>·</w:t>
      </w:r>
      <w:r>
        <w:rPr>
          <w:rFonts w:ascii="Arial" w:hAnsi="Arial" w:cs="Arial"/>
          <w:color w:val="404040"/>
          <w:sz w:val="27"/>
          <w:szCs w:val="27"/>
        </w:rPr>
        <w:t>凯恩斯说过：</w:t>
      </w:r>
      <w:r>
        <w:rPr>
          <w:rFonts w:ascii="Arial" w:hAnsi="Arial" w:cs="Arial"/>
          <w:color w:val="404040"/>
          <w:sz w:val="27"/>
          <w:szCs w:val="27"/>
        </w:rPr>
        <w:t>“</w:t>
      </w:r>
      <w:r>
        <w:rPr>
          <w:rFonts w:ascii="Arial" w:hAnsi="Arial" w:cs="Arial"/>
          <w:color w:val="404040"/>
          <w:sz w:val="27"/>
          <w:szCs w:val="27"/>
        </w:rPr>
        <w:t>从长期来看，我们都将会死去。</w:t>
      </w:r>
      <w:r>
        <w:rPr>
          <w:rFonts w:ascii="Arial" w:hAnsi="Arial" w:cs="Arial"/>
          <w:color w:val="404040"/>
          <w:sz w:val="27"/>
          <w:szCs w:val="27"/>
        </w:rPr>
        <w:t>”</w:t>
      </w:r>
      <w:r>
        <w:rPr>
          <w:rFonts w:ascii="Arial" w:hAnsi="Arial" w:cs="Arial"/>
          <w:color w:val="404040"/>
          <w:sz w:val="27"/>
          <w:szCs w:val="27"/>
        </w:rPr>
        <w:t>）产业景气的繁荣程度，决定了股票的表现及未来的收益率。能够预见某一产业数年后发展前景的人，便能从中大捞一笔。</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认为，决定股市走向的因素有两</w:t>
      </w:r>
      <w:r>
        <w:rPr>
          <w:rStyle w:val="a4"/>
          <w:rFonts w:ascii="Arial" w:hAnsi="Arial" w:cs="Arial"/>
          <w:color w:val="404040"/>
          <w:sz w:val="27"/>
          <w:szCs w:val="27"/>
        </w:rPr>
        <w:t>点，归根结底，其他因素都是这两点的延伸：</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）资金流通量与新上市股票之间的关系；</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）乐观或悲观的心理因素（也就是对未来趋势的评估）。</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所有的重大事件，例如金融方面的新政策，不论是否会对目前股市产生决定性的影响，都可以归纳为以上两点，并可借此分析未来的股市走向。</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而安德烈早就把这一理论转化为一个数学方程式，可以将其作为分析股市走向的基本公式：</w:t>
      </w:r>
      <w:r>
        <w:rPr>
          <w:rFonts w:ascii="Arial" w:hAnsi="Arial" w:cs="Arial"/>
          <w:color w:val="404040"/>
          <w:sz w:val="27"/>
          <w:szCs w:val="27"/>
        </w:rPr>
        <w:t>T</w:t>
      </w:r>
      <w:r>
        <w:rPr>
          <w:rFonts w:ascii="Arial" w:hAnsi="Arial" w:cs="Arial"/>
          <w:color w:val="404040"/>
          <w:sz w:val="27"/>
          <w:szCs w:val="27"/>
        </w:rPr>
        <w:t>（趋势）</w:t>
      </w:r>
      <w:r>
        <w:rPr>
          <w:rFonts w:ascii="Arial" w:hAnsi="Arial" w:cs="Arial"/>
          <w:color w:val="404040"/>
          <w:sz w:val="27"/>
          <w:szCs w:val="27"/>
        </w:rPr>
        <w:t>= G</w:t>
      </w:r>
      <w:r>
        <w:rPr>
          <w:rFonts w:ascii="Arial" w:hAnsi="Arial" w:cs="Arial"/>
          <w:color w:val="404040"/>
          <w:sz w:val="27"/>
          <w:szCs w:val="27"/>
        </w:rPr>
        <w:t>（资金）</w:t>
      </w:r>
      <w:r>
        <w:rPr>
          <w:rFonts w:ascii="Arial" w:hAnsi="Arial" w:cs="Arial"/>
          <w:color w:val="404040"/>
          <w:sz w:val="27"/>
          <w:szCs w:val="27"/>
        </w:rPr>
        <w:t>+ P</w:t>
      </w:r>
      <w:r>
        <w:rPr>
          <w:rFonts w:ascii="Arial" w:hAnsi="Arial" w:cs="Arial"/>
          <w:color w:val="404040"/>
          <w:sz w:val="27"/>
          <w:szCs w:val="27"/>
        </w:rPr>
        <w:t>（心理）</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资金是指可以随时投入股市的流动资金。如果债券发行机构（指政府或公司商号）所定的债券利率很高，或者银行、金融机构将存款利率定得</w:t>
      </w:r>
      <w:r>
        <w:rPr>
          <w:rFonts w:ascii="Arial" w:hAnsi="Arial" w:cs="Arial"/>
          <w:color w:val="404040"/>
          <w:sz w:val="27"/>
          <w:szCs w:val="27"/>
        </w:rPr>
        <w:lastRenderedPageBreak/>
        <w:t>很高</w:t>
      </w:r>
      <w:r>
        <w:rPr>
          <w:rFonts w:ascii="Arial" w:hAnsi="Arial" w:cs="Arial"/>
          <w:color w:val="404040"/>
          <w:sz w:val="27"/>
          <w:szCs w:val="27"/>
        </w:rPr>
        <w:t>，那么愿意购买股票的人当然就会比较少。简单地说，资金这个变量完全取决于长期利率。</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6019800" cy="38100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cstate="print"/>
                    <a:stretch>
                      <a:fillRect/>
                    </a:stretch>
                  </pic:blipFill>
                  <pic:spPr>
                    <a:xfrm>
                      <a:off x="0" y="0"/>
                      <a:ext cx="6019800" cy="3810000"/>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相较于资金变量，心理因素却是由许多不同的次要因素组成。</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假设出现发行股票的公司调低盈余及股息，或者政府宣布提高证券交易税等不利股市行情的做法，但这时投资大众却对未来行情走势乐观，那么，投资人就会对这些负面消息有较高的抗受性，因为他们认为这些不利因素对股市的影响只是暂时的。因此，虽然出现了一些十分重大的负面的基本面消息，但</w:t>
      </w:r>
      <w:r>
        <w:rPr>
          <w:rFonts w:ascii="Arial" w:hAnsi="Arial" w:cs="Arial"/>
          <w:color w:val="404040"/>
          <w:sz w:val="27"/>
          <w:szCs w:val="27"/>
        </w:rPr>
        <w:t>P</w:t>
      </w:r>
      <w:r>
        <w:rPr>
          <w:rFonts w:ascii="Arial" w:hAnsi="Arial" w:cs="Arial"/>
          <w:color w:val="404040"/>
          <w:sz w:val="27"/>
          <w:szCs w:val="27"/>
        </w:rPr>
        <w:t>变量（心理因素）在此情况下仍会维持正值（</w:t>
      </w:r>
      <w:r>
        <w:rPr>
          <w:rFonts w:ascii="Arial" w:hAnsi="Arial" w:cs="Arial"/>
          <w:color w:val="404040"/>
          <w:sz w:val="27"/>
          <w:szCs w:val="27"/>
        </w:rPr>
        <w:t>+</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即使公司营运方面发生重大事件，这样的分析结果也是成立的。例如罢工，只要投资人认为罢工对公司不构成影响，那么这家公司的股价就不会因此而下跌。</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对股票经纪人而言，重要的是，投资大众对这一事实的心理反应。</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首先，我们把交易理念先搞明白：</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、感觉不好时就休息。</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、做正确的事情永远比正确的做事情重要！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、正确的进出场点的选择是交易质量高低的关键。</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、如果出现调整，就不可能一天两天结束，否则就不是调整。</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5</w:t>
      </w:r>
      <w:r>
        <w:rPr>
          <w:rFonts w:ascii="Arial" w:hAnsi="Arial" w:cs="Arial"/>
          <w:color w:val="404040"/>
          <w:sz w:val="27"/>
          <w:szCs w:val="27"/>
        </w:rPr>
        <w:t>、一定要看股票的历史走势有什么特点，作为判断它以后走势的依据。</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6</w:t>
      </w:r>
      <w:r>
        <w:rPr>
          <w:rFonts w:ascii="Arial" w:hAnsi="Arial" w:cs="Arial"/>
          <w:color w:val="404040"/>
          <w:sz w:val="27"/>
          <w:szCs w:val="27"/>
        </w:rPr>
        <w:t>、耐心和信心在交易中的重要性甚至超过所有</w:t>
      </w:r>
      <w:r>
        <w:rPr>
          <w:rFonts w:ascii="Arial" w:hAnsi="Arial" w:cs="Arial"/>
          <w:color w:val="404040"/>
          <w:sz w:val="27"/>
          <w:szCs w:val="27"/>
        </w:rPr>
        <w:t>的其它因素。从某种意义上说，耐心和信心起决定作用。</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7</w:t>
      </w:r>
      <w:r>
        <w:rPr>
          <w:rFonts w:ascii="Arial" w:hAnsi="Arial" w:cs="Arial"/>
          <w:color w:val="404040"/>
          <w:sz w:val="27"/>
          <w:szCs w:val="27"/>
        </w:rPr>
        <w:t>、股票的价值决定了股价的运行方向（趋势）。股票的价值就是股票的基本面和成长性预期的综合判断。</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8</w:t>
      </w:r>
      <w:r>
        <w:rPr>
          <w:rFonts w:ascii="Arial" w:hAnsi="Arial" w:cs="Arial"/>
          <w:color w:val="404040"/>
          <w:sz w:val="27"/>
          <w:szCs w:val="27"/>
        </w:rPr>
        <w:t>、交易的终极目标是：在保证资金安全的前提下，持续稳定的从股市中获利，而不是追求短期的暴利。记住祖训：财不入急门！只赚能赚到的钱。</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9</w:t>
      </w:r>
      <w:r>
        <w:rPr>
          <w:rFonts w:ascii="Arial" w:hAnsi="Arial" w:cs="Arial"/>
          <w:color w:val="404040"/>
          <w:sz w:val="27"/>
          <w:szCs w:val="27"/>
        </w:rPr>
        <w:t>、空头市场不作多：做到三不</w:t>
      </w:r>
      <w:r>
        <w:rPr>
          <w:rFonts w:ascii="Arial" w:hAnsi="Arial" w:cs="Arial"/>
          <w:color w:val="404040"/>
          <w:sz w:val="27"/>
          <w:szCs w:val="27"/>
        </w:rPr>
        <w:t>“</w:t>
      </w:r>
      <w:r>
        <w:rPr>
          <w:rFonts w:ascii="Arial" w:hAnsi="Arial" w:cs="Arial"/>
          <w:color w:val="404040"/>
          <w:sz w:val="27"/>
          <w:szCs w:val="27"/>
        </w:rPr>
        <w:t>不加仓、不重仓、不满仓</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 xml:space="preserve"> </w:t>
      </w:r>
      <w:r>
        <w:rPr>
          <w:rFonts w:ascii="Arial" w:hAnsi="Arial" w:cs="Arial"/>
          <w:color w:val="404040"/>
          <w:sz w:val="27"/>
          <w:szCs w:val="27"/>
        </w:rPr>
        <w:t>多头市场不作空：做到三不</w:t>
      </w:r>
      <w:r>
        <w:rPr>
          <w:rFonts w:ascii="Arial" w:hAnsi="Arial" w:cs="Arial"/>
          <w:color w:val="404040"/>
          <w:sz w:val="27"/>
          <w:szCs w:val="27"/>
        </w:rPr>
        <w:t>“</w:t>
      </w:r>
      <w:r>
        <w:rPr>
          <w:rFonts w:ascii="Arial" w:hAnsi="Arial" w:cs="Arial"/>
          <w:color w:val="404040"/>
          <w:sz w:val="27"/>
          <w:szCs w:val="27"/>
        </w:rPr>
        <w:t>不减仓、不轻仓、不空仓</w:t>
      </w:r>
      <w:r>
        <w:rPr>
          <w:rFonts w:ascii="Arial" w:hAnsi="Arial" w:cs="Arial"/>
          <w:color w:val="404040"/>
          <w:sz w:val="27"/>
          <w:szCs w:val="27"/>
        </w:rPr>
        <w:t>”</w:t>
      </w:r>
      <w:r>
        <w:rPr>
          <w:rFonts w:ascii="Arial" w:hAnsi="Arial" w:cs="Arial"/>
          <w:color w:val="404040"/>
          <w:sz w:val="27"/>
          <w:szCs w:val="27"/>
        </w:rPr>
        <w:t>。在最危险的情况下，谁也看不到我的身影；只要我出现，都是市场相对最安全的时候。</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10</w:t>
      </w:r>
      <w:r>
        <w:rPr>
          <w:rFonts w:ascii="Arial" w:hAnsi="Arial" w:cs="Arial"/>
          <w:color w:val="404040"/>
          <w:sz w:val="27"/>
          <w:szCs w:val="27"/>
        </w:rPr>
        <w:t>、趋势一旦形成是不会轻易改变的，资金的进</w:t>
      </w:r>
      <w:r>
        <w:rPr>
          <w:rFonts w:ascii="Arial" w:hAnsi="Arial" w:cs="Arial"/>
          <w:color w:val="404040"/>
          <w:sz w:val="27"/>
          <w:szCs w:val="27"/>
        </w:rPr>
        <w:t>出能够影响股价的短期运行方向，但改变不了股价的大趋势，它只能起到加速或延缓股价趋势运行的作用，股票一定会按照自己的运行趋势走完全过程，除非资金由量变达到质变。</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我们把理念搞明白了，那么行动上也要向高手看齐：</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、买一回，错一回，不可再买，应立即全部卖出，等待观望。</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、卖一回，错一回，不可再卖，应立即全部买回，耐心持有。</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、均线系统不好不买；</w:t>
      </w:r>
      <w:r>
        <w:rPr>
          <w:rFonts w:ascii="Arial" w:hAnsi="Arial" w:cs="Arial"/>
          <w:color w:val="404040"/>
          <w:sz w:val="27"/>
          <w:szCs w:val="27"/>
        </w:rPr>
        <w:t>K</w:t>
      </w:r>
      <w:r>
        <w:rPr>
          <w:rFonts w:ascii="Arial" w:hAnsi="Arial" w:cs="Arial"/>
          <w:color w:val="404040"/>
          <w:sz w:val="27"/>
          <w:szCs w:val="27"/>
        </w:rPr>
        <w:t>线形态不完美，不合要求不买；线乱不看，形散不买。</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4</w:t>
      </w:r>
      <w:r>
        <w:rPr>
          <w:rFonts w:ascii="Arial" w:hAnsi="Arial" w:cs="Arial"/>
          <w:color w:val="404040"/>
          <w:sz w:val="27"/>
          <w:szCs w:val="27"/>
        </w:rPr>
        <w:t>、永远不做死多头，也不做死空头，而要做滑头！游击战术。</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5</w:t>
      </w:r>
      <w:r>
        <w:rPr>
          <w:rFonts w:ascii="Arial" w:hAnsi="Arial" w:cs="Arial"/>
          <w:color w:val="404040"/>
          <w:sz w:val="27"/>
          <w:szCs w:val="27"/>
        </w:rPr>
        <w:t>、行情做错，要离场醒脑，闭门思过，切不可拼命。知错必改</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6</w:t>
      </w:r>
      <w:r>
        <w:rPr>
          <w:rFonts w:ascii="Arial" w:hAnsi="Arial" w:cs="Arial"/>
          <w:color w:val="404040"/>
          <w:sz w:val="27"/>
          <w:szCs w:val="27"/>
        </w:rPr>
        <w:t>、大胆追涨，立设止损，不失为炒股最佳策略，但二者必须同时做到！试错操作法。</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7</w:t>
      </w:r>
      <w:r>
        <w:rPr>
          <w:rFonts w:ascii="Arial" w:hAnsi="Arial" w:cs="Arial"/>
          <w:color w:val="404040"/>
          <w:sz w:val="27"/>
          <w:szCs w:val="27"/>
        </w:rPr>
        <w:t>、行情看不准或操作不顺利时，要强迫自己休息，耐不住寂寞是投资者的大敌。</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8</w:t>
      </w:r>
      <w:r>
        <w:rPr>
          <w:rFonts w:ascii="Arial" w:hAnsi="Arial" w:cs="Arial"/>
          <w:color w:val="404040"/>
          <w:sz w:val="27"/>
          <w:szCs w:val="27"/>
        </w:rPr>
        <w:t>、知道如何盈利，并不等于能盈利，弄清为何涨跌，比知道如何盈利更重要。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实战看盘中，投资者最应该关注的是每个交易日的实时盘口信息，这些盘口信息实时地体现着多空双方的交锋情况及力量转变情况，是投资者把握价格走势的最前沿阵地。实时的盘口信息有很多种，了解它们，对于提高投资者的看盘能力至关重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每一种盘口信息、盘口数据都有它自身所蕴含的市场含义，我们需要深</w:t>
      </w:r>
      <w:r>
        <w:rPr>
          <w:rFonts w:ascii="Arial" w:hAnsi="Arial" w:cs="Arial"/>
          <w:color w:val="404040"/>
          <w:sz w:val="27"/>
          <w:szCs w:val="27"/>
        </w:rPr>
        <w:t>入地挖掘它们，而不能局限于肤浅的了解，例如：就我们盘中实时查看的分时图来说，它的作用绝不仅仅是反映价格走势，我们还可以通过分时线与均价线的位置关系、分时线与分时量的配合关系、分时线与指数走势的对比等，来判断个股走势是强还是弱，从而更好地把握个股走势。此外，委托盘中的大单、量比、委比、震幅、换手率等盘口信息，都从</w:t>
      </w:r>
      <w:r>
        <w:rPr>
          <w:rFonts w:ascii="Arial" w:hAnsi="Arial" w:cs="Arial"/>
          <w:color w:val="404040"/>
          <w:sz w:val="27"/>
          <w:szCs w:val="27"/>
        </w:rPr>
        <w:lastRenderedPageBreak/>
        <w:t>不同角度、有所侧重地反映了市场真实状况，学习它们是提升我们盘口实战能力的必经之路。</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本课程中，以盘口中的实时信息为重点，全面、透彻地讲解每一种盘口所蕴含的市场含义，以帮助读者切实地提升看盘能力。</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开盘</w:t>
      </w:r>
      <w:r>
        <w:rPr>
          <w:rStyle w:val="a4"/>
          <w:rFonts w:ascii="Arial" w:hAnsi="Arial" w:cs="Arial"/>
          <w:color w:val="404040"/>
          <w:sz w:val="27"/>
          <w:szCs w:val="27"/>
        </w:rPr>
        <w:t>价有三种形态：高开、低开、平开</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一、高开</w:t>
      </w:r>
      <w:r>
        <w:rPr>
          <w:rStyle w:val="a4"/>
          <w:rFonts w:ascii="Arial" w:hAnsi="Arial" w:cs="Arial"/>
          <w:color w:val="404040"/>
          <w:sz w:val="27"/>
          <w:szCs w:val="27"/>
        </w:rPr>
        <w:t>(</w:t>
      </w:r>
      <w:r>
        <w:rPr>
          <w:rStyle w:val="a4"/>
          <w:rFonts w:ascii="Arial" w:hAnsi="Arial" w:cs="Arial"/>
          <w:color w:val="404040"/>
          <w:sz w:val="27"/>
          <w:szCs w:val="27"/>
        </w:rPr>
        <w:t>有跳空缺口</w:t>
      </w:r>
      <w:r>
        <w:rPr>
          <w:rStyle w:val="a4"/>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高开是指股价以高于前一日收盘价若干价位的开盘</w:t>
      </w:r>
      <w:r>
        <w:rPr>
          <w:rFonts w:ascii="Arial" w:hAnsi="Arial" w:cs="Arial"/>
          <w:color w:val="404040"/>
          <w:sz w:val="27"/>
          <w:szCs w:val="27"/>
        </w:rPr>
        <w:t>,</w:t>
      </w:r>
      <w:r>
        <w:rPr>
          <w:rFonts w:ascii="Arial" w:hAnsi="Arial" w:cs="Arial"/>
          <w:color w:val="404040"/>
          <w:sz w:val="27"/>
          <w:szCs w:val="27"/>
        </w:rPr>
        <w:t>在当日分时图上形成了一个向上的跳空缺口</w:t>
      </w:r>
      <w:r>
        <w:rPr>
          <w:rFonts w:ascii="Arial" w:hAnsi="Arial" w:cs="Arial"/>
          <w:color w:val="404040"/>
          <w:sz w:val="27"/>
          <w:szCs w:val="27"/>
        </w:rPr>
        <w:t>,</w:t>
      </w:r>
      <w:r>
        <w:rPr>
          <w:rFonts w:ascii="Arial" w:hAnsi="Arial" w:cs="Arial"/>
          <w:color w:val="404040"/>
          <w:sz w:val="27"/>
          <w:szCs w:val="27"/>
        </w:rPr>
        <w:t>这种开盘有两种意义：</w:t>
      </w:r>
      <w:r>
        <w:rPr>
          <w:rFonts w:ascii="Arial" w:hAnsi="Arial" w:cs="Arial"/>
          <w:color w:val="404040"/>
          <w:sz w:val="27"/>
          <w:szCs w:val="27"/>
        </w:rPr>
        <w:t>1</w:t>
      </w:r>
      <w:r>
        <w:rPr>
          <w:rFonts w:ascii="Arial" w:hAnsi="Arial" w:cs="Arial"/>
          <w:color w:val="404040"/>
          <w:sz w:val="27"/>
          <w:szCs w:val="27"/>
        </w:rPr>
        <w:t>、强势上攻；</w:t>
      </w:r>
      <w:r>
        <w:rPr>
          <w:rFonts w:ascii="Arial" w:hAnsi="Arial" w:cs="Arial"/>
          <w:color w:val="404040"/>
          <w:sz w:val="27"/>
          <w:szCs w:val="27"/>
        </w:rPr>
        <w:t>2</w:t>
      </w:r>
      <w:r>
        <w:rPr>
          <w:rFonts w:ascii="Arial" w:hAnsi="Arial" w:cs="Arial"/>
          <w:color w:val="404040"/>
          <w:sz w:val="27"/>
          <w:szCs w:val="27"/>
        </w:rPr>
        <w:t>、拉高出货</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强势上攻的两种形态：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A.“N”</w:t>
      </w:r>
      <w:r>
        <w:rPr>
          <w:rFonts w:ascii="Arial" w:hAnsi="Arial" w:cs="Arial"/>
          <w:color w:val="404040"/>
          <w:sz w:val="27"/>
          <w:szCs w:val="27"/>
        </w:rPr>
        <w:t>型走势：即开盘后股价快速上冲后又快速回落</w:t>
      </w:r>
      <w:r>
        <w:rPr>
          <w:rFonts w:ascii="Arial" w:hAnsi="Arial" w:cs="Arial"/>
          <w:color w:val="404040"/>
          <w:sz w:val="27"/>
          <w:szCs w:val="27"/>
        </w:rPr>
        <w:t>,</w:t>
      </w:r>
      <w:r>
        <w:rPr>
          <w:rFonts w:ascii="Arial" w:hAnsi="Arial" w:cs="Arial"/>
          <w:color w:val="404040"/>
          <w:sz w:val="27"/>
          <w:szCs w:val="27"/>
        </w:rPr>
        <w:t>随即又快速上冲</w:t>
      </w:r>
      <w:r>
        <w:rPr>
          <w:rFonts w:ascii="Arial" w:hAnsi="Arial" w:cs="Arial"/>
          <w:color w:val="404040"/>
          <w:sz w:val="27"/>
          <w:szCs w:val="27"/>
        </w:rPr>
        <w:t>,</w:t>
      </w:r>
      <w:r>
        <w:rPr>
          <w:rFonts w:ascii="Arial" w:hAnsi="Arial" w:cs="Arial"/>
          <w:color w:val="404040"/>
          <w:sz w:val="27"/>
          <w:szCs w:val="27"/>
        </w:rPr>
        <w:t>分时图上呈现一个</w:t>
      </w:r>
      <w:r>
        <w:rPr>
          <w:rFonts w:ascii="Arial" w:hAnsi="Arial" w:cs="Arial"/>
          <w:color w:val="404040"/>
          <w:sz w:val="27"/>
          <w:szCs w:val="27"/>
        </w:rPr>
        <w:t xml:space="preserve"> “N”</w:t>
      </w:r>
      <w:r>
        <w:rPr>
          <w:rFonts w:ascii="Arial" w:hAnsi="Arial" w:cs="Arial"/>
          <w:color w:val="404040"/>
          <w:sz w:val="27"/>
          <w:szCs w:val="27"/>
        </w:rPr>
        <w:t>字型走势</w:t>
      </w:r>
      <w:r>
        <w:rPr>
          <w:rFonts w:ascii="Arial" w:hAnsi="Arial" w:cs="Arial"/>
          <w:color w:val="404040"/>
          <w:sz w:val="27"/>
          <w:szCs w:val="27"/>
        </w:rPr>
        <w:t>——</w:t>
      </w:r>
      <w:r>
        <w:rPr>
          <w:rFonts w:ascii="Arial" w:hAnsi="Arial" w:cs="Arial"/>
          <w:color w:val="404040"/>
          <w:sz w:val="27"/>
          <w:szCs w:val="27"/>
        </w:rPr>
        <w:t>说明开盘后股价遭遇抛压</w:t>
      </w:r>
      <w:r>
        <w:rPr>
          <w:rFonts w:ascii="Arial" w:hAnsi="Arial" w:cs="Arial"/>
          <w:color w:val="404040"/>
          <w:sz w:val="27"/>
          <w:szCs w:val="27"/>
        </w:rPr>
        <w:t>,</w:t>
      </w:r>
      <w:r>
        <w:rPr>
          <w:rFonts w:ascii="Arial" w:hAnsi="Arial" w:cs="Arial"/>
          <w:color w:val="404040"/>
          <w:sz w:val="27"/>
          <w:szCs w:val="27"/>
        </w:rPr>
        <w:t>但随即又被买盘托起</w:t>
      </w:r>
      <w:r>
        <w:rPr>
          <w:rFonts w:ascii="Arial" w:hAnsi="Arial" w:cs="Arial"/>
          <w:color w:val="404040"/>
          <w:sz w:val="27"/>
          <w:szCs w:val="27"/>
        </w:rPr>
        <w:t>,</w:t>
      </w:r>
      <w:r>
        <w:rPr>
          <w:rFonts w:ascii="Arial" w:hAnsi="Arial" w:cs="Arial"/>
          <w:color w:val="404040"/>
          <w:sz w:val="27"/>
          <w:szCs w:val="27"/>
        </w:rPr>
        <w:t>显示多头力道强大</w:t>
      </w:r>
      <w:r>
        <w:rPr>
          <w:rFonts w:ascii="Arial" w:hAnsi="Arial" w:cs="Arial"/>
          <w:color w:val="404040"/>
          <w:sz w:val="27"/>
          <w:szCs w:val="27"/>
        </w:rPr>
        <w:t>,</w:t>
      </w:r>
      <w:r>
        <w:rPr>
          <w:rFonts w:ascii="Arial" w:hAnsi="Arial" w:cs="Arial"/>
          <w:color w:val="404040"/>
          <w:sz w:val="27"/>
          <w:szCs w:val="27"/>
        </w:rPr>
        <w:t>当日看涨。</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86500" cy="4248150"/>
            <wp:effectExtent l="0" t="0" r="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6" cstate="print"/>
                    <a:stretch>
                      <a:fillRect/>
                    </a:stretch>
                  </pic:blipFill>
                  <pic:spPr>
                    <a:xfrm>
                      <a:off x="0" y="0"/>
                      <a:ext cx="6286500" cy="4248150"/>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86500" cy="429577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cstate="print"/>
                    <a:stretch>
                      <a:fillRect/>
                    </a:stretch>
                  </pic:blipFill>
                  <pic:spPr>
                    <a:xfrm>
                      <a:off x="0" y="0"/>
                      <a:ext cx="6286500" cy="42957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B.“W”</w:t>
      </w:r>
      <w:r>
        <w:rPr>
          <w:rFonts w:ascii="Arial" w:hAnsi="Arial" w:cs="Arial"/>
          <w:color w:val="404040"/>
          <w:sz w:val="27"/>
          <w:szCs w:val="27"/>
        </w:rPr>
        <w:t>型走势：与</w:t>
      </w:r>
      <w:r>
        <w:rPr>
          <w:rFonts w:ascii="Arial" w:hAnsi="Arial" w:cs="Arial"/>
          <w:color w:val="404040"/>
          <w:sz w:val="27"/>
          <w:szCs w:val="27"/>
        </w:rPr>
        <w:t xml:space="preserve"> “N”</w:t>
      </w:r>
      <w:r>
        <w:rPr>
          <w:rFonts w:ascii="Arial" w:hAnsi="Arial" w:cs="Arial"/>
          <w:color w:val="404040"/>
          <w:sz w:val="27"/>
          <w:szCs w:val="27"/>
        </w:rPr>
        <w:t>字型走势类似</w:t>
      </w:r>
      <w:r>
        <w:rPr>
          <w:rFonts w:ascii="Arial" w:hAnsi="Arial" w:cs="Arial"/>
          <w:color w:val="404040"/>
          <w:sz w:val="27"/>
          <w:szCs w:val="27"/>
        </w:rPr>
        <w:t>——</w:t>
      </w:r>
      <w:r>
        <w:rPr>
          <w:rFonts w:ascii="Arial" w:hAnsi="Arial" w:cs="Arial"/>
          <w:color w:val="404040"/>
          <w:sz w:val="27"/>
          <w:szCs w:val="27"/>
        </w:rPr>
        <w:t>只是多了一次探底</w:t>
      </w:r>
      <w:r>
        <w:rPr>
          <w:rFonts w:ascii="Arial" w:hAnsi="Arial" w:cs="Arial"/>
          <w:color w:val="404040"/>
          <w:sz w:val="27"/>
          <w:szCs w:val="27"/>
        </w:rPr>
        <w:t>,</w:t>
      </w:r>
      <w:r>
        <w:rPr>
          <w:rFonts w:ascii="Arial" w:hAnsi="Arial" w:cs="Arial"/>
          <w:color w:val="404040"/>
          <w:sz w:val="27"/>
          <w:szCs w:val="27"/>
        </w:rPr>
        <w:t>在分时形态上形成一个</w:t>
      </w:r>
      <w:r>
        <w:rPr>
          <w:rFonts w:ascii="Arial" w:hAnsi="Arial" w:cs="Arial"/>
          <w:color w:val="404040"/>
          <w:sz w:val="27"/>
          <w:szCs w:val="27"/>
        </w:rPr>
        <w:t>“W”</w:t>
      </w:r>
      <w:r>
        <w:rPr>
          <w:rFonts w:ascii="Arial" w:hAnsi="Arial" w:cs="Arial"/>
          <w:color w:val="404040"/>
          <w:sz w:val="27"/>
          <w:szCs w:val="27"/>
        </w:rPr>
        <w:t>形走势。</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86500" cy="4267200"/>
            <wp:effectExtent l="0" t="0" r="0"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cstate="print"/>
                    <a:stretch>
                      <a:fillRect/>
                    </a:stretch>
                  </pic:blipFill>
                  <pic:spPr>
                    <a:xfrm>
                      <a:off x="0" y="0"/>
                      <a:ext cx="6286500" cy="4267200"/>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特别提示：在高开上涨时</w:t>
      </w:r>
      <w:r>
        <w:rPr>
          <w:rFonts w:ascii="Arial" w:hAnsi="Arial" w:cs="Arial"/>
          <w:color w:val="404040"/>
          <w:sz w:val="27"/>
          <w:szCs w:val="27"/>
        </w:rPr>
        <w:t>,</w:t>
      </w:r>
      <w:r>
        <w:rPr>
          <w:rFonts w:ascii="Arial" w:hAnsi="Arial" w:cs="Arial"/>
          <w:color w:val="404040"/>
          <w:sz w:val="27"/>
          <w:szCs w:val="27"/>
        </w:rPr>
        <w:t>关键看股价回探时有没有完全回补缺口。通常情况下强势股是不会回补分时缺口的</w:t>
      </w:r>
      <w:r>
        <w:rPr>
          <w:rFonts w:ascii="Arial" w:hAnsi="Arial" w:cs="Arial"/>
          <w:color w:val="404040"/>
          <w:sz w:val="27"/>
          <w:szCs w:val="27"/>
        </w:rPr>
        <w:t>,</w:t>
      </w:r>
      <w:r>
        <w:rPr>
          <w:rFonts w:ascii="Arial" w:hAnsi="Arial" w:cs="Arial"/>
          <w:color w:val="404040"/>
          <w:sz w:val="27"/>
          <w:szCs w:val="27"/>
        </w:rPr>
        <w:t>从而形成</w:t>
      </w:r>
      <w:r>
        <w:rPr>
          <w:rFonts w:ascii="Arial" w:hAnsi="Arial" w:cs="Arial"/>
          <w:color w:val="404040"/>
          <w:sz w:val="27"/>
          <w:szCs w:val="27"/>
        </w:rPr>
        <w:t>“N”</w:t>
      </w:r>
      <w:r>
        <w:rPr>
          <w:rFonts w:ascii="Arial" w:hAnsi="Arial" w:cs="Arial"/>
          <w:color w:val="404040"/>
          <w:sz w:val="27"/>
          <w:szCs w:val="27"/>
        </w:rPr>
        <w:t>字型走势好和</w:t>
      </w:r>
      <w:r>
        <w:rPr>
          <w:rFonts w:ascii="Arial" w:hAnsi="Arial" w:cs="Arial"/>
          <w:color w:val="404040"/>
          <w:sz w:val="27"/>
          <w:szCs w:val="27"/>
        </w:rPr>
        <w:t>“W”</w:t>
      </w:r>
      <w:r>
        <w:rPr>
          <w:rFonts w:ascii="Arial" w:hAnsi="Arial" w:cs="Arial"/>
          <w:color w:val="404040"/>
          <w:sz w:val="27"/>
          <w:szCs w:val="27"/>
        </w:rPr>
        <w:t>形走势的走势。</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另外</w:t>
      </w:r>
      <w:r>
        <w:rPr>
          <w:rFonts w:ascii="Arial" w:hAnsi="Arial" w:cs="Arial"/>
          <w:color w:val="404040"/>
          <w:sz w:val="27"/>
          <w:szCs w:val="27"/>
        </w:rPr>
        <w:t>,</w:t>
      </w:r>
      <w:r>
        <w:rPr>
          <w:rFonts w:ascii="Arial" w:hAnsi="Arial" w:cs="Arial"/>
          <w:color w:val="404040"/>
          <w:sz w:val="27"/>
          <w:szCs w:val="27"/>
        </w:rPr>
        <w:t>还要结合前几天的</w:t>
      </w:r>
      <w:r>
        <w:rPr>
          <w:rFonts w:ascii="Arial" w:hAnsi="Arial" w:cs="Arial"/>
          <w:color w:val="404040"/>
          <w:sz w:val="27"/>
          <w:szCs w:val="27"/>
        </w:rPr>
        <w:t>K</w:t>
      </w:r>
      <w:r>
        <w:rPr>
          <w:rFonts w:ascii="Arial" w:hAnsi="Arial" w:cs="Arial"/>
          <w:color w:val="404040"/>
          <w:sz w:val="27"/>
          <w:szCs w:val="27"/>
        </w:rPr>
        <w:t>线走势进行参考判断。</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二、低开</w:t>
      </w:r>
      <w:r>
        <w:rPr>
          <w:rStyle w:val="a4"/>
          <w:rFonts w:ascii="Arial" w:hAnsi="Arial" w:cs="Arial"/>
          <w:color w:val="404040"/>
          <w:sz w:val="27"/>
          <w:szCs w:val="27"/>
        </w:rPr>
        <w:t>(</w:t>
      </w:r>
      <w:r>
        <w:rPr>
          <w:rStyle w:val="a4"/>
          <w:rFonts w:ascii="Arial" w:hAnsi="Arial" w:cs="Arial"/>
          <w:color w:val="404040"/>
          <w:sz w:val="27"/>
          <w:szCs w:val="27"/>
        </w:rPr>
        <w:t>有跳空缺口</w:t>
      </w:r>
      <w:r>
        <w:rPr>
          <w:rStyle w:val="a4"/>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低开是指股价以低于前一日收盘价若干价位的开盘，在当日分时图上形成了一个向下的跳空缺口</w:t>
      </w:r>
      <w:r>
        <w:rPr>
          <w:rFonts w:ascii="Arial" w:hAnsi="Arial" w:cs="Arial"/>
          <w:color w:val="404040"/>
          <w:sz w:val="27"/>
          <w:szCs w:val="27"/>
        </w:rPr>
        <w:t>,</w:t>
      </w:r>
      <w:r>
        <w:rPr>
          <w:rFonts w:ascii="Arial" w:hAnsi="Arial" w:cs="Arial"/>
          <w:color w:val="404040"/>
          <w:sz w:val="27"/>
          <w:szCs w:val="27"/>
        </w:rPr>
        <w:t>这种开盘有两种意义：</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lastRenderedPageBreak/>
        <w:t>1.</w:t>
      </w:r>
      <w:r>
        <w:rPr>
          <w:rStyle w:val="a4"/>
          <w:rFonts w:ascii="Arial" w:hAnsi="Arial" w:cs="Arial"/>
          <w:color w:val="404040"/>
          <w:sz w:val="27"/>
          <w:szCs w:val="27"/>
        </w:rPr>
        <w:t>洗盘上攻形态：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即低开后股价快速上冲到缺口附近</w:t>
      </w:r>
      <w:r>
        <w:rPr>
          <w:rFonts w:ascii="Arial" w:hAnsi="Arial" w:cs="Arial"/>
          <w:color w:val="404040"/>
          <w:sz w:val="27"/>
          <w:szCs w:val="27"/>
        </w:rPr>
        <w:t>,</w:t>
      </w:r>
      <w:r>
        <w:rPr>
          <w:rFonts w:ascii="Arial" w:hAnsi="Arial" w:cs="Arial"/>
          <w:color w:val="404040"/>
          <w:sz w:val="27"/>
          <w:szCs w:val="27"/>
        </w:rPr>
        <w:t>稍有回落后又快速上攻以回补缺口，分时图上也呈现一个</w:t>
      </w:r>
      <w:r>
        <w:rPr>
          <w:rFonts w:ascii="Arial" w:hAnsi="Arial" w:cs="Arial"/>
          <w:color w:val="404040"/>
          <w:sz w:val="27"/>
          <w:szCs w:val="27"/>
        </w:rPr>
        <w:t xml:space="preserve"> “N”</w:t>
      </w:r>
      <w:r>
        <w:rPr>
          <w:rFonts w:ascii="Arial" w:hAnsi="Arial" w:cs="Arial"/>
          <w:color w:val="404040"/>
          <w:sz w:val="27"/>
          <w:szCs w:val="27"/>
        </w:rPr>
        <w:t>字型或</w:t>
      </w:r>
      <w:r>
        <w:rPr>
          <w:rFonts w:ascii="Arial" w:hAnsi="Arial" w:cs="Arial"/>
          <w:color w:val="404040"/>
          <w:sz w:val="27"/>
          <w:szCs w:val="27"/>
        </w:rPr>
        <w:t>“W”</w:t>
      </w:r>
      <w:r>
        <w:rPr>
          <w:rFonts w:ascii="Arial" w:hAnsi="Arial" w:cs="Arial"/>
          <w:color w:val="404040"/>
          <w:sz w:val="27"/>
          <w:szCs w:val="27"/>
        </w:rPr>
        <w:t>走势</w:t>
      </w:r>
      <w:r>
        <w:rPr>
          <w:rFonts w:ascii="Arial" w:hAnsi="Arial" w:cs="Arial"/>
          <w:color w:val="404040"/>
          <w:sz w:val="27"/>
          <w:szCs w:val="27"/>
        </w:rPr>
        <w:t>——</w:t>
      </w:r>
      <w:r>
        <w:rPr>
          <w:rFonts w:ascii="Arial" w:hAnsi="Arial" w:cs="Arial"/>
          <w:color w:val="404040"/>
          <w:sz w:val="27"/>
          <w:szCs w:val="27"/>
        </w:rPr>
        <w:t>说明低开是为了吓出获利盘和套牢盘，当抛盘被买消化后股价开</w:t>
      </w:r>
      <w:r>
        <w:rPr>
          <w:rFonts w:ascii="Arial" w:hAnsi="Arial" w:cs="Arial"/>
          <w:color w:val="404040"/>
          <w:sz w:val="27"/>
          <w:szCs w:val="27"/>
        </w:rPr>
        <w:t>始回到红盘区</w:t>
      </w:r>
      <w:r>
        <w:rPr>
          <w:rFonts w:ascii="Arial" w:hAnsi="Arial" w:cs="Arial"/>
          <w:color w:val="404040"/>
          <w:sz w:val="27"/>
          <w:szCs w:val="27"/>
        </w:rPr>
        <w:t>,</w:t>
      </w:r>
      <w:r>
        <w:rPr>
          <w:rFonts w:ascii="Arial" w:hAnsi="Arial" w:cs="Arial"/>
          <w:color w:val="404040"/>
          <w:sz w:val="27"/>
          <w:szCs w:val="27"/>
        </w:rPr>
        <w:t>显示多头力道强大，当日看涨。</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905500" cy="3933825"/>
            <wp:effectExtent l="0" t="0" r="0"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cstate="print"/>
                    <a:stretch>
                      <a:fillRect/>
                    </a:stretch>
                  </pic:blipFill>
                  <pic:spPr>
                    <a:xfrm>
                      <a:off x="0" y="0"/>
                      <a:ext cx="5905500" cy="3933825"/>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848350" cy="4029075"/>
            <wp:effectExtent l="0" t="0" r="0" b="9525"/>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cstate="print"/>
                    <a:stretch>
                      <a:fillRect/>
                    </a:stretch>
                  </pic:blipFill>
                  <pic:spPr>
                    <a:xfrm>
                      <a:off x="0" y="0"/>
                      <a:ext cx="5848350" cy="40290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低开后迅速回补缺口，并且集合竞价往往是内外差不多，或者外盘大于内盘，这就说明是主力自己在对倒开盘，是主力的运作，这种往往是洗盘的低开，短线投资见到低开就杀进去，当天就能赚百分之五以上甚至百分之十以上。</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2.</w:t>
      </w:r>
      <w:r>
        <w:rPr>
          <w:rStyle w:val="a4"/>
          <w:rFonts w:ascii="Arial" w:hAnsi="Arial" w:cs="Arial"/>
          <w:color w:val="404040"/>
          <w:sz w:val="27"/>
          <w:szCs w:val="27"/>
        </w:rPr>
        <w:t>强行出货形态：</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即低开后股价继续低走，或快速上冲到缺口附近再次回落，没能回补缺口，形成一个</w:t>
      </w:r>
      <w:r>
        <w:rPr>
          <w:rFonts w:ascii="Arial" w:hAnsi="Arial" w:cs="Arial"/>
          <w:color w:val="404040"/>
          <w:sz w:val="27"/>
          <w:szCs w:val="27"/>
        </w:rPr>
        <w:t>“V”</w:t>
      </w:r>
      <w:r>
        <w:rPr>
          <w:rFonts w:ascii="Arial" w:hAnsi="Arial" w:cs="Arial"/>
          <w:color w:val="404040"/>
          <w:sz w:val="27"/>
          <w:szCs w:val="27"/>
        </w:rPr>
        <w:t>形或倒</w:t>
      </w:r>
      <w:r>
        <w:rPr>
          <w:rFonts w:ascii="Arial" w:hAnsi="Arial" w:cs="Arial"/>
          <w:color w:val="404040"/>
          <w:sz w:val="27"/>
          <w:szCs w:val="27"/>
        </w:rPr>
        <w:t>“V”</w:t>
      </w:r>
      <w:r>
        <w:rPr>
          <w:rFonts w:ascii="Arial" w:hAnsi="Arial" w:cs="Arial"/>
          <w:color w:val="404040"/>
          <w:sz w:val="27"/>
          <w:szCs w:val="27"/>
        </w:rPr>
        <w:t>形走势，成交量呈现极度萎缩或极度放大之势，内盘是外盘的一倍以上，此种开盘全天看跌；</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86500" cy="4305300"/>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cstate="print"/>
                    <a:stretch>
                      <a:fillRect/>
                    </a:stretch>
                  </pic:blipFill>
                  <pic:spPr>
                    <a:xfrm>
                      <a:off x="0" y="0"/>
                      <a:ext cx="6286500" cy="4305300"/>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905500" cy="3990975"/>
            <wp:effectExtent l="0" t="0" r="0" b="952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cstate="print"/>
                    <a:stretch>
                      <a:fillRect/>
                    </a:stretch>
                  </pic:blipFill>
                  <pic:spPr>
                    <a:xfrm>
                      <a:off x="0" y="0"/>
                      <a:ext cx="5905500" cy="39909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lastRenderedPageBreak/>
        <w:t>特别提示：</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在有跳空缺口的开盘中，开盘后有没有立刻回补</w:t>
      </w:r>
      <w:r>
        <w:rPr>
          <w:rFonts w:ascii="Arial" w:hAnsi="Arial" w:cs="Arial"/>
          <w:color w:val="404040"/>
          <w:sz w:val="27"/>
          <w:szCs w:val="27"/>
        </w:rPr>
        <w:t>缺口的动作以及该动作的力度大小，是</w:t>
      </w:r>
      <w:r>
        <w:rPr>
          <w:rFonts w:ascii="Arial" w:hAnsi="Arial" w:cs="Arial"/>
          <w:color w:val="404040"/>
          <w:sz w:val="27"/>
          <w:szCs w:val="27"/>
        </w:rPr>
        <w:t xml:space="preserve"> </w:t>
      </w:r>
      <w:r>
        <w:rPr>
          <w:rFonts w:ascii="Arial" w:hAnsi="Arial" w:cs="Arial"/>
          <w:color w:val="404040"/>
          <w:sz w:val="27"/>
          <w:szCs w:val="27"/>
        </w:rPr>
        <w:t>全天走势方向是否明朗的重要标志。</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如果跳空开盘后没有任何回补动作，那么全天的股价走势必然会沿着跳空的方向运行。</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791200" cy="4029075"/>
            <wp:effectExtent l="0" t="0" r="0" b="9525"/>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3" cstate="print"/>
                    <a:stretch>
                      <a:fillRect/>
                    </a:stretch>
                  </pic:blipFill>
                  <pic:spPr>
                    <a:xfrm>
                      <a:off x="0" y="0"/>
                      <a:ext cx="5791200" cy="40290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19825" cy="4314825"/>
            <wp:effectExtent l="0" t="0" r="9525" b="9525"/>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14" cstate="print"/>
                    <a:stretch>
                      <a:fillRect/>
                    </a:stretch>
                  </pic:blipFill>
                  <pic:spPr>
                    <a:xfrm>
                      <a:off x="0" y="0"/>
                      <a:ext cx="6219825" cy="431482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三、平开</w:t>
      </w:r>
      <w:r>
        <w:rPr>
          <w:rStyle w:val="a4"/>
          <w:rFonts w:ascii="Arial" w:hAnsi="Arial" w:cs="Arial"/>
          <w:color w:val="404040"/>
          <w:sz w:val="27"/>
          <w:szCs w:val="27"/>
        </w:rPr>
        <w:t>(</w:t>
      </w:r>
      <w:r>
        <w:rPr>
          <w:rStyle w:val="a4"/>
          <w:rFonts w:ascii="Arial" w:hAnsi="Arial" w:cs="Arial"/>
          <w:color w:val="404040"/>
          <w:sz w:val="27"/>
          <w:szCs w:val="27"/>
        </w:rPr>
        <w:t>无跳空缺口</w:t>
      </w:r>
      <w:r>
        <w:rPr>
          <w:rStyle w:val="a4"/>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第三种开盘形态是平开，即开盘价与昨天的收盘价一样。此种开盘没有方向性提示，关键看头一笔大单交易的方向：第一笔是买盘，并且连续在三分钟内买盘大于卖盘</w:t>
      </w:r>
      <w:r>
        <w:rPr>
          <w:rFonts w:ascii="Arial" w:hAnsi="Arial" w:cs="Arial"/>
          <w:color w:val="404040"/>
          <w:sz w:val="27"/>
          <w:szCs w:val="27"/>
        </w:rPr>
        <w:t xml:space="preserve"> </w:t>
      </w:r>
      <w:r>
        <w:rPr>
          <w:rFonts w:ascii="Arial" w:hAnsi="Arial" w:cs="Arial"/>
          <w:color w:val="404040"/>
          <w:sz w:val="27"/>
          <w:szCs w:val="27"/>
        </w:rPr>
        <w:t>，全天方向向上；反之，则向下。</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29350" cy="4162425"/>
            <wp:effectExtent l="0" t="0" r="0" b="9525"/>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5" cstate="print"/>
                    <a:stretch>
                      <a:fillRect/>
                    </a:stretch>
                  </pic:blipFill>
                  <pic:spPr>
                    <a:xfrm>
                      <a:off x="0" y="0"/>
                      <a:ext cx="6229350" cy="4162425"/>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286500" cy="4333875"/>
            <wp:effectExtent l="0" t="0" r="0" b="952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6" cstate="print"/>
                    <a:stretch>
                      <a:fillRect/>
                    </a:stretch>
                  </pic:blipFill>
                  <pic:spPr>
                    <a:xfrm>
                      <a:off x="0" y="0"/>
                      <a:ext cx="6286500" cy="43338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平开的情况下，我们主要是看头三分钟内是买盘大于卖盘还是买盘小于卖盘，特别是第一笔的大单交易，如果没有大单交易，这支股票基本上没有主力在运作，它将会随波逐流，大盘涨它涨，大盘跌它跌，这样的股票我们不主张做，它没有主力。没有主力的股票是没有个性的股票，没有个性的股票是不能帮助你摆脱风险和取得利润的股票。</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三线金叉选股战法</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三金叉见底的市场意义为：</w:t>
      </w:r>
      <w:r>
        <w:rPr>
          <w:rFonts w:ascii="Arial" w:hAnsi="Arial" w:cs="Arial"/>
          <w:color w:val="404040"/>
          <w:sz w:val="27"/>
          <w:szCs w:val="27"/>
        </w:rPr>
        <w:t>股价在长期下跌后人气涣散，当跌无可跌时开始进入底部震荡，随着主力的逐渐建仓，股价终于开始回升。刚开始的股价上涨可能是极其缓慢的，也有可能会潜龙出水、厚积薄发，但不</w:t>
      </w:r>
      <w:r>
        <w:rPr>
          <w:rFonts w:ascii="Arial" w:hAnsi="Arial" w:cs="Arial"/>
          <w:color w:val="404040"/>
          <w:sz w:val="27"/>
          <w:szCs w:val="27"/>
        </w:rPr>
        <w:lastRenderedPageBreak/>
        <w:t>管怎样最终都会造成股价底部的抬高与上攻行情的雄起。当成交量继续放大推动股价上行时，</w:t>
      </w:r>
      <w:r>
        <w:rPr>
          <w:rFonts w:ascii="Arial" w:hAnsi="Arial" w:cs="Arial"/>
          <w:color w:val="404040"/>
          <w:sz w:val="27"/>
          <w:szCs w:val="27"/>
        </w:rPr>
        <w:t>5</w:t>
      </w:r>
      <w:r>
        <w:rPr>
          <w:rFonts w:ascii="Arial" w:hAnsi="Arial" w:cs="Arial"/>
          <w:color w:val="404040"/>
          <w:sz w:val="27"/>
          <w:szCs w:val="27"/>
        </w:rPr>
        <w:t>日、</w:t>
      </w:r>
      <w:r>
        <w:rPr>
          <w:rFonts w:ascii="Arial" w:hAnsi="Arial" w:cs="Arial"/>
          <w:color w:val="404040"/>
          <w:sz w:val="27"/>
          <w:szCs w:val="27"/>
        </w:rPr>
        <w:t>10</w:t>
      </w:r>
      <w:r>
        <w:rPr>
          <w:rFonts w:ascii="Arial" w:hAnsi="Arial" w:cs="Arial"/>
          <w:color w:val="404040"/>
          <w:sz w:val="27"/>
          <w:szCs w:val="27"/>
        </w:rPr>
        <w:t>日均线、</w:t>
      </w:r>
      <w:r>
        <w:rPr>
          <w:rFonts w:ascii="Arial" w:hAnsi="Arial" w:cs="Arial"/>
          <w:color w:val="404040"/>
          <w:sz w:val="27"/>
          <w:szCs w:val="27"/>
        </w:rPr>
        <w:t>5</w:t>
      </w:r>
      <w:r>
        <w:rPr>
          <w:rFonts w:ascii="Arial" w:hAnsi="Arial" w:cs="Arial"/>
          <w:color w:val="404040"/>
          <w:sz w:val="27"/>
          <w:szCs w:val="27"/>
        </w:rPr>
        <w:t>日、</w:t>
      </w:r>
      <w:r>
        <w:rPr>
          <w:rFonts w:ascii="Arial" w:hAnsi="Arial" w:cs="Arial"/>
          <w:color w:val="404040"/>
          <w:sz w:val="27"/>
          <w:szCs w:val="27"/>
        </w:rPr>
        <w:t>10</w:t>
      </w:r>
      <w:r>
        <w:rPr>
          <w:rFonts w:ascii="Arial" w:hAnsi="Arial" w:cs="Arial"/>
          <w:color w:val="404040"/>
          <w:sz w:val="27"/>
          <w:szCs w:val="27"/>
        </w:rPr>
        <w:t>日均量线以及</w:t>
      </w:r>
      <w:r>
        <w:rPr>
          <w:rFonts w:ascii="Arial" w:hAnsi="Arial" w:cs="Arial"/>
          <w:color w:val="404040"/>
          <w:sz w:val="27"/>
          <w:szCs w:val="27"/>
        </w:rPr>
        <w:t>MACD</w:t>
      </w:r>
      <w:r>
        <w:rPr>
          <w:rFonts w:ascii="Arial" w:hAnsi="Arial" w:cs="Arial"/>
          <w:color w:val="404040"/>
          <w:sz w:val="27"/>
          <w:szCs w:val="27"/>
        </w:rPr>
        <w:t>自然而然地发生黄金交叉，这是强烈的底部信号。随着股价的推高，底部买入的投资者开始有盈利，而这种强烈的赚钱示范效应将会吸引更多的场外资金介入，从而全面爆发一轮气势磅礴的多头行情。</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先来看下这三大指标的含义</w:t>
      </w:r>
      <w:r>
        <w:rPr>
          <w:rStyle w:val="a4"/>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MA:</w:t>
      </w:r>
      <w:r>
        <w:rPr>
          <w:rFonts w:ascii="Arial" w:hAnsi="Arial" w:cs="Arial"/>
          <w:color w:val="404040"/>
          <w:sz w:val="27"/>
          <w:szCs w:val="27"/>
        </w:rPr>
        <w:t>是将某一</w:t>
      </w:r>
      <w:r>
        <w:rPr>
          <w:rFonts w:ascii="Arial" w:hAnsi="Arial" w:cs="Arial"/>
          <w:color w:val="404040"/>
          <w:sz w:val="27"/>
          <w:szCs w:val="27"/>
        </w:rPr>
        <w:t>段时间的收盘价之和除以该周期。比如日线</w:t>
      </w:r>
      <w:r>
        <w:rPr>
          <w:rFonts w:ascii="Arial" w:hAnsi="Arial" w:cs="Arial"/>
          <w:color w:val="404040"/>
          <w:sz w:val="27"/>
          <w:szCs w:val="27"/>
        </w:rPr>
        <w:t>MA5</w:t>
      </w:r>
      <w:r>
        <w:rPr>
          <w:rFonts w:ascii="Arial" w:hAnsi="Arial" w:cs="Arial"/>
          <w:color w:val="404040"/>
          <w:sz w:val="27"/>
          <w:szCs w:val="27"/>
        </w:rPr>
        <w:t>指</w:t>
      </w:r>
      <w:r>
        <w:rPr>
          <w:rFonts w:ascii="Arial" w:hAnsi="Arial" w:cs="Arial"/>
          <w:color w:val="404040"/>
          <w:sz w:val="27"/>
          <w:szCs w:val="27"/>
        </w:rPr>
        <w:t>5</w:t>
      </w:r>
      <w:r>
        <w:rPr>
          <w:rFonts w:ascii="Arial" w:hAnsi="Arial" w:cs="Arial"/>
          <w:color w:val="404040"/>
          <w:sz w:val="27"/>
          <w:szCs w:val="27"/>
        </w:rPr>
        <w:t>天内的收盘价除以</w:t>
      </w:r>
      <w:r>
        <w:rPr>
          <w:rFonts w:ascii="Arial" w:hAnsi="Arial" w:cs="Arial"/>
          <w:color w:val="404040"/>
          <w:sz w:val="27"/>
          <w:szCs w:val="27"/>
        </w:rPr>
        <w:t xml:space="preserve">5 </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MACD:</w:t>
      </w:r>
      <w:r>
        <w:rPr>
          <w:rFonts w:ascii="Arial" w:hAnsi="Arial" w:cs="Arial"/>
          <w:color w:val="404040"/>
          <w:sz w:val="27"/>
          <w:szCs w:val="27"/>
        </w:rPr>
        <w:t>是由快、慢均线的离散、聚合表征当前的多空状态和股价可能的发展变化趋势。当</w:t>
      </w:r>
      <w:r>
        <w:rPr>
          <w:rFonts w:ascii="Arial" w:hAnsi="Arial" w:cs="Arial"/>
          <w:color w:val="404040"/>
          <w:sz w:val="27"/>
          <w:szCs w:val="27"/>
        </w:rPr>
        <w:t>MACD</w:t>
      </w:r>
      <w:r>
        <w:rPr>
          <w:rFonts w:ascii="Arial" w:hAnsi="Arial" w:cs="Arial"/>
          <w:color w:val="404040"/>
          <w:sz w:val="27"/>
          <w:szCs w:val="27"/>
        </w:rPr>
        <w:t>从负数转向正数，是买的信号。当</w:t>
      </w:r>
      <w:r>
        <w:rPr>
          <w:rFonts w:ascii="Arial" w:hAnsi="Arial" w:cs="Arial"/>
          <w:color w:val="404040"/>
          <w:sz w:val="27"/>
          <w:szCs w:val="27"/>
        </w:rPr>
        <w:t>MACD</w:t>
      </w:r>
      <w:r>
        <w:rPr>
          <w:rFonts w:ascii="Arial" w:hAnsi="Arial" w:cs="Arial"/>
          <w:color w:val="404040"/>
          <w:sz w:val="27"/>
          <w:szCs w:val="27"/>
        </w:rPr>
        <w:t>从正数转向负数，是卖的信号。</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均量线</w:t>
      </w:r>
      <w:r>
        <w:rPr>
          <w:rFonts w:ascii="Arial" w:hAnsi="Arial" w:cs="Arial"/>
          <w:color w:val="404040"/>
          <w:sz w:val="27"/>
          <w:szCs w:val="27"/>
        </w:rPr>
        <w:t>:</w:t>
      </w:r>
      <w:r>
        <w:rPr>
          <w:rFonts w:ascii="Arial" w:hAnsi="Arial" w:cs="Arial"/>
          <w:color w:val="404040"/>
          <w:sz w:val="27"/>
          <w:szCs w:val="27"/>
        </w:rPr>
        <w:t>是一种反映一定时期内市场平均成交情况亦即交投趋势的技术性指标。参数分别设为</w:t>
      </w:r>
      <w:r>
        <w:rPr>
          <w:rFonts w:ascii="Arial" w:hAnsi="Arial" w:cs="Arial"/>
          <w:color w:val="404040"/>
          <w:sz w:val="27"/>
          <w:szCs w:val="27"/>
        </w:rPr>
        <w:t>5</w:t>
      </w:r>
      <w:r>
        <w:rPr>
          <w:rFonts w:ascii="Arial" w:hAnsi="Arial" w:cs="Arial"/>
          <w:color w:val="404040"/>
          <w:sz w:val="27"/>
          <w:szCs w:val="27"/>
        </w:rPr>
        <w:t>日、</w:t>
      </w:r>
      <w:r>
        <w:rPr>
          <w:rFonts w:ascii="Arial" w:hAnsi="Arial" w:cs="Arial"/>
          <w:color w:val="404040"/>
          <w:sz w:val="27"/>
          <w:szCs w:val="27"/>
        </w:rPr>
        <w:t>10</w:t>
      </w:r>
      <w:r>
        <w:rPr>
          <w:rFonts w:ascii="Arial" w:hAnsi="Arial" w:cs="Arial"/>
          <w:color w:val="404040"/>
          <w:sz w:val="27"/>
          <w:szCs w:val="27"/>
        </w:rPr>
        <w:t>日和</w:t>
      </w:r>
      <w:r>
        <w:rPr>
          <w:rFonts w:ascii="Arial" w:hAnsi="Arial" w:cs="Arial"/>
          <w:color w:val="404040"/>
          <w:sz w:val="27"/>
          <w:szCs w:val="27"/>
        </w:rPr>
        <w:t>40</w:t>
      </w:r>
      <w:r>
        <w:rPr>
          <w:rFonts w:ascii="Arial" w:hAnsi="Arial" w:cs="Arial"/>
          <w:color w:val="404040"/>
          <w:sz w:val="27"/>
          <w:szCs w:val="27"/>
        </w:rPr>
        <w:t>日。一般来说，如果</w:t>
      </w:r>
      <w:r>
        <w:rPr>
          <w:rFonts w:ascii="Arial" w:hAnsi="Arial" w:cs="Arial"/>
          <w:color w:val="404040"/>
          <w:sz w:val="27"/>
          <w:szCs w:val="27"/>
        </w:rPr>
        <w:t>5</w:t>
      </w:r>
      <w:r>
        <w:rPr>
          <w:rFonts w:ascii="Arial" w:hAnsi="Arial" w:cs="Arial"/>
          <w:color w:val="404040"/>
          <w:sz w:val="27"/>
          <w:szCs w:val="27"/>
        </w:rPr>
        <w:t>日与</w:t>
      </w:r>
      <w:r>
        <w:rPr>
          <w:rFonts w:ascii="Arial" w:hAnsi="Arial" w:cs="Arial"/>
          <w:color w:val="404040"/>
          <w:sz w:val="27"/>
          <w:szCs w:val="27"/>
        </w:rPr>
        <w:t>10</w:t>
      </w:r>
      <w:r>
        <w:rPr>
          <w:rFonts w:ascii="Arial" w:hAnsi="Arial" w:cs="Arial"/>
          <w:color w:val="404040"/>
          <w:sz w:val="27"/>
          <w:szCs w:val="27"/>
        </w:rPr>
        <w:t>日均量线均向上运行，则说明本轮上攻行情刚刚启动，投资者可以大胆买入。在一轮主升浪当中，仅用</w:t>
      </w:r>
      <w:r>
        <w:rPr>
          <w:rFonts w:ascii="Arial" w:hAnsi="Arial" w:cs="Arial"/>
          <w:color w:val="404040"/>
          <w:sz w:val="27"/>
          <w:szCs w:val="27"/>
        </w:rPr>
        <w:t>10</w:t>
      </w:r>
      <w:r>
        <w:rPr>
          <w:rFonts w:ascii="Arial" w:hAnsi="Arial" w:cs="Arial"/>
          <w:color w:val="404040"/>
          <w:sz w:val="27"/>
          <w:szCs w:val="27"/>
        </w:rPr>
        <w:t>日均量线也可以寻找出买入信号，即在</w:t>
      </w:r>
      <w:r>
        <w:rPr>
          <w:rFonts w:ascii="Arial" w:hAnsi="Arial" w:cs="Arial"/>
          <w:color w:val="404040"/>
          <w:sz w:val="27"/>
          <w:szCs w:val="27"/>
        </w:rPr>
        <w:t>10</w:t>
      </w:r>
      <w:r>
        <w:rPr>
          <w:rFonts w:ascii="Arial" w:hAnsi="Arial" w:cs="Arial"/>
          <w:color w:val="404040"/>
          <w:sz w:val="27"/>
          <w:szCs w:val="27"/>
        </w:rPr>
        <w:t>日均量线走出圆弧底形态</w:t>
      </w:r>
      <w:r>
        <w:rPr>
          <w:rFonts w:ascii="Arial" w:hAnsi="Arial" w:cs="Arial"/>
          <w:color w:val="404040"/>
          <w:sz w:val="27"/>
          <w:szCs w:val="27"/>
        </w:rPr>
        <w:t>时可以考虑买入。</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096000" cy="39814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cstate="print"/>
                    <a:stretch>
                      <a:fillRect/>
                    </a:stretch>
                  </pic:blipFill>
                  <pic:spPr>
                    <a:xfrm>
                      <a:off x="0" y="0"/>
                      <a:ext cx="6096000" cy="3981450"/>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三线金叉的技术要点</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、均线金叉之后必须要同时向上发散，呈多头排列；</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w:t>
      </w:r>
      <w:r>
        <w:rPr>
          <w:rFonts w:ascii="Arial" w:hAnsi="Arial" w:cs="Arial"/>
          <w:color w:val="404040"/>
          <w:sz w:val="27"/>
          <w:szCs w:val="27"/>
        </w:rPr>
        <w:t>KDJ</w:t>
      </w:r>
      <w:r>
        <w:rPr>
          <w:rFonts w:ascii="Arial" w:hAnsi="Arial" w:cs="Arial"/>
          <w:color w:val="404040"/>
          <w:sz w:val="27"/>
          <w:szCs w:val="27"/>
        </w:rPr>
        <w:t>三线交叉向上，形成金叉买入信号；</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w:t>
      </w:r>
      <w:r>
        <w:rPr>
          <w:rFonts w:ascii="Arial" w:hAnsi="Arial" w:cs="Arial"/>
          <w:color w:val="404040"/>
          <w:sz w:val="27"/>
          <w:szCs w:val="27"/>
        </w:rPr>
        <w:t>MACD</w:t>
      </w:r>
      <w:r>
        <w:rPr>
          <w:rFonts w:ascii="Arial" w:hAnsi="Arial" w:cs="Arial"/>
          <w:color w:val="404040"/>
          <w:sz w:val="27"/>
          <w:szCs w:val="27"/>
        </w:rPr>
        <w:t>在零轴附近金叉，</w:t>
      </w:r>
      <w:r>
        <w:rPr>
          <w:rFonts w:ascii="Arial" w:hAnsi="Arial" w:cs="Arial"/>
          <w:color w:val="404040"/>
          <w:sz w:val="27"/>
          <w:szCs w:val="27"/>
        </w:rPr>
        <w:t>DIF</w:t>
      </w:r>
      <w:r>
        <w:rPr>
          <w:rFonts w:ascii="Arial" w:hAnsi="Arial" w:cs="Arial"/>
          <w:color w:val="404040"/>
          <w:sz w:val="27"/>
          <w:szCs w:val="27"/>
        </w:rPr>
        <w:t>金叉</w:t>
      </w:r>
      <w:r>
        <w:rPr>
          <w:rFonts w:ascii="Arial" w:hAnsi="Arial" w:cs="Arial"/>
          <w:color w:val="404040"/>
          <w:sz w:val="27"/>
          <w:szCs w:val="27"/>
        </w:rPr>
        <w:t>DEA</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三线金叉买入条件：</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1</w:t>
      </w:r>
      <w:r>
        <w:rPr>
          <w:rFonts w:ascii="Arial" w:hAnsi="Arial" w:cs="Arial"/>
          <w:color w:val="404040"/>
          <w:sz w:val="27"/>
          <w:szCs w:val="27"/>
        </w:rPr>
        <w:t>、均线系统要求：</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A</w:t>
      </w:r>
      <w:r>
        <w:rPr>
          <w:rFonts w:ascii="Arial" w:hAnsi="Arial" w:cs="Arial"/>
          <w:color w:val="404040"/>
          <w:sz w:val="27"/>
          <w:szCs w:val="27"/>
        </w:rPr>
        <w:t>、至少</w:t>
      </w:r>
      <w:r>
        <w:rPr>
          <w:rFonts w:ascii="Arial" w:hAnsi="Arial" w:cs="Arial"/>
          <w:color w:val="404040"/>
          <w:sz w:val="27"/>
          <w:szCs w:val="27"/>
        </w:rPr>
        <w:t>3</w:t>
      </w:r>
      <w:r>
        <w:rPr>
          <w:rFonts w:ascii="Arial" w:hAnsi="Arial" w:cs="Arial"/>
          <w:color w:val="404040"/>
          <w:sz w:val="27"/>
          <w:szCs w:val="27"/>
        </w:rPr>
        <w:t>条均线汇聚粘合，越粘合效果越好！越粘合就说明了：短期或中期的</w:t>
      </w:r>
      <w:r>
        <w:rPr>
          <w:rFonts w:ascii="Arial" w:hAnsi="Arial" w:cs="Arial"/>
          <w:color w:val="404040"/>
          <w:sz w:val="27"/>
          <w:szCs w:val="27"/>
        </w:rPr>
        <w:t>3</w:t>
      </w:r>
      <w:r>
        <w:rPr>
          <w:rFonts w:ascii="Arial" w:hAnsi="Arial" w:cs="Arial"/>
          <w:color w:val="404040"/>
          <w:sz w:val="27"/>
          <w:szCs w:val="27"/>
        </w:rPr>
        <w:t>条均线主力的成本比较接近，那么他们就会形成强大的合力。</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B</w:t>
      </w:r>
      <w:r>
        <w:rPr>
          <w:rFonts w:ascii="Arial" w:hAnsi="Arial" w:cs="Arial"/>
          <w:color w:val="404040"/>
          <w:sz w:val="27"/>
          <w:szCs w:val="27"/>
        </w:rPr>
        <w:t>、汇聚粘合的均线系统必须在三个交易日内，同时向上发散，多头排列。</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5800725" cy="2609850"/>
            <wp:effectExtent l="0" t="0" r="9525" b="0"/>
            <wp:docPr id="1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IMG_270"/>
                    <pic:cNvPicPr>
                      <a:picLocks noChangeAspect="1"/>
                    </pic:cNvPicPr>
                  </pic:nvPicPr>
                  <pic:blipFill>
                    <a:blip r:embed="rId18" cstate="print"/>
                    <a:stretch>
                      <a:fillRect/>
                    </a:stretch>
                  </pic:blipFill>
                  <pic:spPr>
                    <a:xfrm>
                      <a:off x="0" y="0"/>
                      <a:ext cx="5800725" cy="2609850"/>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、均量系统要求：</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372100" cy="5572125"/>
            <wp:effectExtent l="0" t="0" r="0" b="9525"/>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19" cstate="print"/>
                    <a:stretch>
                      <a:fillRect/>
                    </a:stretch>
                  </pic:blipFill>
                  <pic:spPr>
                    <a:xfrm>
                      <a:off x="0" y="0"/>
                      <a:ext cx="5372100" cy="557212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A</w:t>
      </w:r>
      <w:r>
        <w:rPr>
          <w:rFonts w:ascii="Arial" w:hAnsi="Arial" w:cs="Arial"/>
          <w:color w:val="404040"/>
          <w:sz w:val="27"/>
          <w:szCs w:val="27"/>
        </w:rPr>
        <w:t>、</w:t>
      </w:r>
      <w:r>
        <w:rPr>
          <w:rFonts w:ascii="Arial" w:hAnsi="Arial" w:cs="Arial"/>
          <w:color w:val="404040"/>
          <w:sz w:val="27"/>
          <w:szCs w:val="27"/>
        </w:rPr>
        <w:t>5</w:t>
      </w:r>
      <w:r>
        <w:rPr>
          <w:rFonts w:ascii="Arial" w:hAnsi="Arial" w:cs="Arial"/>
          <w:color w:val="404040"/>
          <w:sz w:val="27"/>
          <w:szCs w:val="27"/>
        </w:rPr>
        <w:t>日、</w:t>
      </w:r>
      <w:r>
        <w:rPr>
          <w:rFonts w:ascii="Arial" w:hAnsi="Arial" w:cs="Arial"/>
          <w:color w:val="404040"/>
          <w:sz w:val="27"/>
          <w:szCs w:val="27"/>
        </w:rPr>
        <w:t>10</w:t>
      </w:r>
      <w:r>
        <w:rPr>
          <w:rFonts w:ascii="Arial" w:hAnsi="Arial" w:cs="Arial"/>
          <w:color w:val="404040"/>
          <w:sz w:val="27"/>
          <w:szCs w:val="27"/>
        </w:rPr>
        <w:t>日均量系统即将和已经金叉发散，出现了多头排列。</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B</w:t>
      </w:r>
      <w:r>
        <w:rPr>
          <w:rFonts w:ascii="Arial" w:hAnsi="Arial" w:cs="Arial"/>
          <w:color w:val="404040"/>
          <w:sz w:val="27"/>
          <w:szCs w:val="27"/>
        </w:rPr>
        <w:t>、成交量明显增大。</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w:t>
      </w:r>
      <w:r>
        <w:rPr>
          <w:rFonts w:ascii="Arial" w:hAnsi="Arial" w:cs="Arial"/>
          <w:color w:val="404040"/>
          <w:sz w:val="27"/>
          <w:szCs w:val="27"/>
        </w:rPr>
        <w:t>MACD</w:t>
      </w:r>
      <w:r>
        <w:rPr>
          <w:rFonts w:ascii="Arial" w:hAnsi="Arial" w:cs="Arial"/>
          <w:color w:val="404040"/>
          <w:sz w:val="27"/>
          <w:szCs w:val="27"/>
        </w:rPr>
        <w:t>系统要求：</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5657850" cy="5553075"/>
            <wp:effectExtent l="0" t="0" r="0" b="9525"/>
            <wp:docPr id="1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2"/>
                    <pic:cNvPicPr>
                      <a:picLocks noChangeAspect="1"/>
                    </pic:cNvPicPr>
                  </pic:nvPicPr>
                  <pic:blipFill>
                    <a:blip r:embed="rId20" cstate="print"/>
                    <a:stretch>
                      <a:fillRect/>
                    </a:stretch>
                  </pic:blipFill>
                  <pic:spPr>
                    <a:xfrm>
                      <a:off x="0" y="0"/>
                      <a:ext cx="5657850" cy="55530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A</w:t>
      </w:r>
      <w:r>
        <w:rPr>
          <w:rFonts w:ascii="Arial" w:hAnsi="Arial" w:cs="Arial"/>
          <w:color w:val="404040"/>
          <w:sz w:val="27"/>
          <w:szCs w:val="27"/>
        </w:rPr>
        <w:t>、在零轴附近即将和已经金叉或双底，零轴以上金叉最佳。</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B</w:t>
      </w:r>
      <w:r>
        <w:rPr>
          <w:rFonts w:ascii="Arial" w:hAnsi="Arial" w:cs="Arial"/>
          <w:color w:val="404040"/>
          <w:sz w:val="27"/>
          <w:szCs w:val="27"/>
        </w:rPr>
        <w:t>、底部区域，</w:t>
      </w:r>
      <w:r>
        <w:rPr>
          <w:rFonts w:ascii="Arial" w:hAnsi="Arial" w:cs="Arial"/>
          <w:color w:val="404040"/>
          <w:sz w:val="27"/>
          <w:szCs w:val="27"/>
        </w:rPr>
        <w:t>DIF</w:t>
      </w:r>
      <w:r>
        <w:rPr>
          <w:rFonts w:ascii="Arial" w:hAnsi="Arial" w:cs="Arial"/>
          <w:color w:val="404040"/>
          <w:sz w:val="27"/>
          <w:szCs w:val="27"/>
        </w:rPr>
        <w:t>上穿零轴也可以。</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C</w:t>
      </w:r>
      <w:r>
        <w:rPr>
          <w:rFonts w:ascii="Arial" w:hAnsi="Arial" w:cs="Arial"/>
          <w:color w:val="404040"/>
          <w:sz w:val="27"/>
          <w:szCs w:val="27"/>
        </w:rPr>
        <w:t>、相对高位区域，</w:t>
      </w:r>
      <w:r>
        <w:rPr>
          <w:rFonts w:ascii="Arial" w:hAnsi="Arial" w:cs="Arial"/>
          <w:color w:val="404040"/>
          <w:sz w:val="27"/>
          <w:szCs w:val="27"/>
        </w:rPr>
        <w:t>MACD</w:t>
      </w:r>
      <w:r>
        <w:rPr>
          <w:rFonts w:ascii="Arial" w:hAnsi="Arial" w:cs="Arial"/>
          <w:color w:val="404040"/>
          <w:sz w:val="27"/>
          <w:szCs w:val="27"/>
        </w:rPr>
        <w:t>必须即将或同步金叉。</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w:t>
      </w:r>
      <w:r>
        <w:rPr>
          <w:rFonts w:ascii="Arial" w:hAnsi="Arial" w:cs="Arial"/>
          <w:color w:val="404040"/>
          <w:sz w:val="27"/>
          <w:szCs w:val="27"/>
        </w:rPr>
        <w:t>、短中期均线金叉。此金叉表明市场的平均持仓成本已朝有利于多头的方向发展，随着多头赚钱效应的不断扩大，将吸引更多的场外资金入市。</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2</w:t>
      </w:r>
      <w:r>
        <w:rPr>
          <w:rFonts w:ascii="Arial" w:hAnsi="Arial" w:cs="Arial"/>
          <w:color w:val="404040"/>
          <w:sz w:val="27"/>
          <w:szCs w:val="27"/>
        </w:rPr>
        <w:t>、短中期均量线金叉。此金叉表明在下跌过程中量能先是萎缩至极致，随后场外新增资金在不断地进场，量能开始温和放大，市场人气得以进一步的恢复，从而使量价配合越来越理想，对于个股见底回升有着重要的意义。历史经验告诉我们，无量上涨难以长久，而均量能金叉的判定，能有效提高胜算。</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3</w:t>
      </w:r>
      <w:r>
        <w:rPr>
          <w:rFonts w:ascii="Arial" w:hAnsi="Arial" w:cs="Arial"/>
          <w:color w:val="404040"/>
          <w:sz w:val="27"/>
          <w:szCs w:val="27"/>
        </w:rPr>
        <w:t>、</w:t>
      </w:r>
      <w:r>
        <w:rPr>
          <w:rFonts w:ascii="Arial" w:hAnsi="Arial" w:cs="Arial"/>
          <w:color w:val="404040"/>
          <w:sz w:val="27"/>
          <w:szCs w:val="27"/>
        </w:rPr>
        <w:t>MACD</w:t>
      </w:r>
      <w:r>
        <w:rPr>
          <w:rFonts w:ascii="Arial" w:hAnsi="Arial" w:cs="Arial"/>
          <w:color w:val="404040"/>
          <w:sz w:val="27"/>
          <w:szCs w:val="27"/>
        </w:rPr>
        <w:t>的黄金交叉。不管是</w:t>
      </w:r>
      <w:r>
        <w:rPr>
          <w:rFonts w:ascii="Arial" w:hAnsi="Arial" w:cs="Arial"/>
          <w:color w:val="404040"/>
          <w:sz w:val="27"/>
          <w:szCs w:val="27"/>
        </w:rPr>
        <w:t>DIF</w:t>
      </w:r>
      <w:r>
        <w:rPr>
          <w:rFonts w:ascii="Arial" w:hAnsi="Arial" w:cs="Arial"/>
          <w:color w:val="404040"/>
          <w:sz w:val="27"/>
          <w:szCs w:val="27"/>
        </w:rPr>
        <w:t>、</w:t>
      </w:r>
      <w:r>
        <w:rPr>
          <w:rFonts w:ascii="Arial" w:hAnsi="Arial" w:cs="Arial"/>
          <w:color w:val="404040"/>
          <w:sz w:val="27"/>
          <w:szCs w:val="27"/>
        </w:rPr>
        <w:t>MACD</w:t>
      </w:r>
      <w:r>
        <w:rPr>
          <w:rFonts w:ascii="Arial" w:hAnsi="Arial" w:cs="Arial"/>
          <w:color w:val="404040"/>
          <w:sz w:val="27"/>
          <w:szCs w:val="27"/>
        </w:rPr>
        <w:t>是在</w:t>
      </w:r>
      <w:r>
        <w:rPr>
          <w:rFonts w:ascii="Arial" w:hAnsi="Arial" w:cs="Arial"/>
          <w:color w:val="404040"/>
          <w:sz w:val="27"/>
          <w:szCs w:val="27"/>
        </w:rPr>
        <w:t>0</w:t>
      </w:r>
      <w:r>
        <w:rPr>
          <w:rFonts w:ascii="Arial" w:hAnsi="Arial" w:cs="Arial"/>
          <w:color w:val="404040"/>
          <w:sz w:val="27"/>
          <w:szCs w:val="27"/>
        </w:rPr>
        <w:t>轴之上还是在</w:t>
      </w:r>
      <w:r>
        <w:rPr>
          <w:rFonts w:ascii="Arial" w:hAnsi="Arial" w:cs="Arial"/>
          <w:color w:val="404040"/>
          <w:sz w:val="27"/>
          <w:szCs w:val="27"/>
        </w:rPr>
        <w:t>0</w:t>
      </w:r>
      <w:r>
        <w:rPr>
          <w:rFonts w:ascii="Arial" w:hAnsi="Arial" w:cs="Arial"/>
          <w:color w:val="404040"/>
          <w:sz w:val="27"/>
          <w:szCs w:val="27"/>
        </w:rPr>
        <w:t>轴之下，当</w:t>
      </w:r>
      <w:r>
        <w:rPr>
          <w:rFonts w:ascii="Arial" w:hAnsi="Arial" w:cs="Arial"/>
          <w:color w:val="404040"/>
          <w:sz w:val="27"/>
          <w:szCs w:val="27"/>
        </w:rPr>
        <w:t>DIF</w:t>
      </w:r>
      <w:r>
        <w:rPr>
          <w:rFonts w:ascii="Arial" w:hAnsi="Arial" w:cs="Arial"/>
          <w:color w:val="404040"/>
          <w:sz w:val="27"/>
          <w:szCs w:val="27"/>
        </w:rPr>
        <w:t>向上突破</w:t>
      </w:r>
      <w:r>
        <w:rPr>
          <w:rFonts w:ascii="Arial" w:hAnsi="Arial" w:cs="Arial"/>
          <w:color w:val="404040"/>
          <w:sz w:val="27"/>
          <w:szCs w:val="27"/>
        </w:rPr>
        <w:t>MACD</w:t>
      </w:r>
      <w:r>
        <w:rPr>
          <w:rFonts w:ascii="Arial" w:hAnsi="Arial" w:cs="Arial"/>
          <w:color w:val="404040"/>
          <w:sz w:val="27"/>
          <w:szCs w:val="27"/>
        </w:rPr>
        <w:t>时皆为短中期的较佳买点，只不过前者为较好的买点，而后者仅为空头暂时回补的反弹。</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实际上均线、均量线及</w:t>
      </w:r>
      <w:r>
        <w:rPr>
          <w:rFonts w:ascii="Arial" w:hAnsi="Arial" w:cs="Arial"/>
          <w:color w:val="404040"/>
          <w:sz w:val="27"/>
          <w:szCs w:val="27"/>
        </w:rPr>
        <w:t>MACD</w:t>
      </w:r>
      <w:r>
        <w:rPr>
          <w:rFonts w:ascii="Arial" w:hAnsi="Arial" w:cs="Arial"/>
          <w:color w:val="404040"/>
          <w:sz w:val="27"/>
          <w:szCs w:val="27"/>
        </w:rPr>
        <w:t>三金叉只要在几个交易日之内发生，三者</w:t>
      </w:r>
      <w:r>
        <w:rPr>
          <w:rFonts w:ascii="Arial" w:hAnsi="Arial" w:cs="Arial"/>
          <w:color w:val="404040"/>
          <w:sz w:val="27"/>
          <w:szCs w:val="27"/>
        </w:rPr>
        <w:t>当中最后一项发生金叉时就是买入信号。</w:t>
      </w:r>
    </w:p>
    <w:p w:rsidR="00714308" w:rsidRDefault="00DD46BE">
      <w:pPr>
        <w:pStyle w:val="a3"/>
        <w:widowControl/>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实战案例</w:t>
      </w:r>
      <w:r>
        <w:rPr>
          <w:rStyle w:val="a4"/>
          <w:rFonts w:ascii="Arial" w:hAnsi="Arial" w:cs="Arial"/>
          <w:color w:val="404040"/>
          <w:sz w:val="27"/>
          <w:szCs w:val="27"/>
        </w:rPr>
        <w:t>:</w:t>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lastRenderedPageBreak/>
        <w:drawing>
          <wp:inline distT="0" distB="0" distL="114300" distR="114300">
            <wp:extent cx="6096000" cy="4486275"/>
            <wp:effectExtent l="0" t="0" r="0" b="9525"/>
            <wp:docPr id="1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3"/>
                    <pic:cNvPicPr>
                      <a:picLocks noChangeAspect="1"/>
                    </pic:cNvPicPr>
                  </pic:nvPicPr>
                  <pic:blipFill>
                    <a:blip r:embed="rId21" cstate="print"/>
                    <a:stretch>
                      <a:fillRect/>
                    </a:stretch>
                  </pic:blipFill>
                  <pic:spPr>
                    <a:xfrm>
                      <a:off x="0" y="0"/>
                      <a:ext cx="6096000" cy="44862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line="300" w:lineRule="atLeast"/>
        <w:jc w:val="center"/>
        <w:rPr>
          <w:rFonts w:ascii="Arial" w:hAnsi="Arial" w:cs="Arial"/>
          <w:color w:val="666666"/>
        </w:rPr>
      </w:pPr>
      <w:r>
        <w:rPr>
          <w:rFonts w:ascii="Arial" w:hAnsi="Arial" w:cs="Arial"/>
          <w:noProof/>
          <w:color w:val="666666"/>
        </w:rPr>
        <w:drawing>
          <wp:inline distT="0" distB="0" distL="114300" distR="114300">
            <wp:extent cx="6096000" cy="3838575"/>
            <wp:effectExtent l="0" t="0" r="0"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cstate="print"/>
                    <a:stretch>
                      <a:fillRect/>
                    </a:stretch>
                  </pic:blipFill>
                  <pic:spPr>
                    <a:xfrm>
                      <a:off x="0" y="0"/>
                      <a:ext cx="6096000" cy="3838575"/>
                    </a:xfrm>
                    <a:prstGeom prst="rect">
                      <a:avLst/>
                    </a:prstGeom>
                    <a:noFill/>
                    <a:ln w="9525">
                      <a:noFill/>
                    </a:ln>
                  </pic:spPr>
                </pic:pic>
              </a:graphicData>
            </a:graphic>
          </wp:inline>
        </w:drawing>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1. "</w:t>
      </w:r>
      <w:r>
        <w:rPr>
          <w:rFonts w:ascii="Arial" w:hAnsi="Arial" w:cs="Arial"/>
          <w:color w:val="404040"/>
          <w:sz w:val="27"/>
          <w:szCs w:val="27"/>
        </w:rPr>
        <w:t>从心所欲，不逾矩</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操盘第一难在看盘，第二难在情绪的波动：</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市场品种繁多，需要耗费脑力筛选，分析清楚主力意图的难度也大，很多盘面现象是并不符合逻辑的，想破译庄家操盘手诱空诱多的手法，光凭技术分析和各类消息来</w:t>
      </w:r>
      <w:r>
        <w:rPr>
          <w:rFonts w:ascii="Arial" w:hAnsi="Arial" w:cs="Arial"/>
          <w:color w:val="404040"/>
          <w:sz w:val="27"/>
          <w:szCs w:val="27"/>
        </w:rPr>
        <w:t xml:space="preserve"> </w:t>
      </w:r>
      <w:r>
        <w:rPr>
          <w:rFonts w:ascii="Arial" w:hAnsi="Arial" w:cs="Arial"/>
          <w:color w:val="404040"/>
          <w:sz w:val="27"/>
          <w:szCs w:val="27"/>
        </w:rPr>
        <w:t>对付是不够的，主力反技术操作并利用假消息诱空诱多时时发生，使人防不胜防，市场的波动上涨首先是由主力配合各类政策导向来调控的，甚至是某一个集团同时</w:t>
      </w:r>
      <w:r>
        <w:rPr>
          <w:rFonts w:ascii="Arial" w:hAnsi="Arial" w:cs="Arial"/>
          <w:color w:val="404040"/>
          <w:sz w:val="27"/>
          <w:szCs w:val="27"/>
        </w:rPr>
        <w:t xml:space="preserve"> </w:t>
      </w:r>
      <w:r>
        <w:rPr>
          <w:rFonts w:ascii="Arial" w:hAnsi="Arial" w:cs="Arial"/>
          <w:color w:val="404040"/>
          <w:sz w:val="27"/>
          <w:szCs w:val="27"/>
        </w:rPr>
        <w:t>在操纵引导几个板块甚至整个市场，难度如此之大，造成的投资失误当然是常事。</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投机行业的困难不是在于一两次的盈利有多么艰难，而是在于如何</w:t>
      </w:r>
      <w:r>
        <w:rPr>
          <w:rFonts w:ascii="Arial" w:hAnsi="Arial" w:cs="Arial"/>
          <w:color w:val="404040"/>
          <w:sz w:val="27"/>
          <w:szCs w:val="27"/>
        </w:rPr>
        <w:t xml:space="preserve"> </w:t>
      </w:r>
      <w:r>
        <w:rPr>
          <w:rFonts w:ascii="Arial" w:hAnsi="Arial" w:cs="Arial"/>
          <w:color w:val="404040"/>
          <w:sz w:val="27"/>
          <w:szCs w:val="27"/>
        </w:rPr>
        <w:t>保住资本的前提下稳步前进。</w:t>
      </w:r>
      <w:r>
        <w:rPr>
          <w:rFonts w:ascii="Arial" w:hAnsi="Arial" w:cs="Arial"/>
          <w:color w:val="404040"/>
          <w:sz w:val="27"/>
          <w:szCs w:val="27"/>
        </w:rPr>
        <w:t xml:space="preserve"> </w:t>
      </w:r>
      <w:r>
        <w:rPr>
          <w:rFonts w:ascii="Arial" w:hAnsi="Arial" w:cs="Arial"/>
          <w:color w:val="404040"/>
          <w:sz w:val="27"/>
          <w:szCs w:val="27"/>
        </w:rPr>
        <w:t>当你好容易抓住一次绝佳的投资机会，获取了</w:t>
      </w:r>
      <w:r>
        <w:rPr>
          <w:rFonts w:ascii="Arial" w:hAnsi="Arial" w:cs="Arial"/>
          <w:color w:val="404040"/>
          <w:sz w:val="27"/>
          <w:szCs w:val="27"/>
        </w:rPr>
        <w:t>50%</w:t>
      </w:r>
      <w:r>
        <w:rPr>
          <w:rFonts w:ascii="Arial" w:hAnsi="Arial" w:cs="Arial"/>
          <w:color w:val="404040"/>
          <w:sz w:val="27"/>
          <w:szCs w:val="27"/>
        </w:rPr>
        <w:t>的利润之后，只要亏损</w:t>
      </w:r>
      <w:r>
        <w:rPr>
          <w:rFonts w:ascii="Arial" w:hAnsi="Arial" w:cs="Arial"/>
          <w:color w:val="404040"/>
          <w:sz w:val="27"/>
          <w:szCs w:val="27"/>
        </w:rPr>
        <w:t>30%</w:t>
      </w:r>
      <w:r>
        <w:rPr>
          <w:rFonts w:ascii="Arial" w:hAnsi="Arial" w:cs="Arial"/>
          <w:color w:val="404040"/>
          <w:sz w:val="27"/>
          <w:szCs w:val="27"/>
        </w:rPr>
        <w:t>就又回到了从前的水平。</w:t>
      </w:r>
      <w:r>
        <w:rPr>
          <w:rFonts w:ascii="Arial" w:hAnsi="Arial" w:cs="Arial"/>
          <w:color w:val="404040"/>
          <w:sz w:val="27"/>
          <w:szCs w:val="27"/>
        </w:rPr>
        <w:t xml:space="preserve"> </w:t>
      </w:r>
      <w:r>
        <w:rPr>
          <w:rFonts w:ascii="Arial" w:hAnsi="Arial" w:cs="Arial"/>
          <w:color w:val="404040"/>
          <w:sz w:val="27"/>
          <w:szCs w:val="27"/>
        </w:rPr>
        <w:t>每一次的成功都只会使你迈出一小步，但是每一次失败都会使你向后倒退一大步。</w:t>
      </w:r>
      <w:r>
        <w:rPr>
          <w:rFonts w:ascii="Arial" w:hAnsi="Arial" w:cs="Arial"/>
          <w:color w:val="404040"/>
          <w:sz w:val="27"/>
          <w:szCs w:val="27"/>
        </w:rPr>
        <w:t xml:space="preserve"> </w:t>
      </w:r>
      <w:r>
        <w:rPr>
          <w:rFonts w:ascii="Arial" w:hAnsi="Arial" w:cs="Arial"/>
          <w:color w:val="404040"/>
          <w:sz w:val="27"/>
          <w:szCs w:val="27"/>
        </w:rPr>
        <w:t>这就造成了一个不公平的事实，但是只要你选择这一行业，你就要无条件的接受这种不平等。所以不论任何时候，你必须要小心翼翼，因为任何的骄傲自大，都会造</w:t>
      </w:r>
      <w:r>
        <w:rPr>
          <w:rFonts w:ascii="Arial" w:hAnsi="Arial" w:cs="Arial"/>
          <w:color w:val="404040"/>
          <w:sz w:val="27"/>
          <w:szCs w:val="27"/>
        </w:rPr>
        <w:t xml:space="preserve"> </w:t>
      </w:r>
      <w:r>
        <w:rPr>
          <w:rFonts w:ascii="Arial" w:hAnsi="Arial" w:cs="Arial"/>
          <w:color w:val="404040"/>
          <w:sz w:val="27"/>
          <w:szCs w:val="27"/>
        </w:rPr>
        <w:t>成你的疏忽大意，因此任何时候，都不能有骄傲自大的情绪。在这个世界上人们总在不停的犯着错误，没有人是永远正确的</w:t>
      </w:r>
      <w:r>
        <w:rPr>
          <w:rFonts w:ascii="Arial" w:hAnsi="Arial" w:cs="Arial"/>
          <w:color w:val="404040"/>
          <w:sz w:val="27"/>
          <w:szCs w:val="27"/>
        </w:rPr>
        <w:t>，成功者在小事上也许会犯错。但是在关</w:t>
      </w:r>
      <w:r>
        <w:rPr>
          <w:rFonts w:ascii="Arial" w:hAnsi="Arial" w:cs="Arial"/>
          <w:color w:val="404040"/>
          <w:sz w:val="27"/>
          <w:szCs w:val="27"/>
        </w:rPr>
        <w:t xml:space="preserve"> </w:t>
      </w:r>
      <w:r>
        <w:rPr>
          <w:rFonts w:ascii="Arial" w:hAnsi="Arial" w:cs="Arial"/>
          <w:color w:val="404040"/>
          <w:sz w:val="27"/>
          <w:szCs w:val="27"/>
        </w:rPr>
        <w:t>键问题上总是小心谨慎。正是因为他们有着这种清醒的认识，所以当他们犯错误时。他们总是有迅速纠正的能力。错误是在所难免的，骄傲却会像麻醉品一</w:t>
      </w:r>
      <w:r>
        <w:rPr>
          <w:rFonts w:ascii="Arial" w:hAnsi="Arial" w:cs="Arial"/>
          <w:color w:val="404040"/>
          <w:sz w:val="27"/>
          <w:szCs w:val="27"/>
        </w:rPr>
        <w:lastRenderedPageBreak/>
        <w:t>样使你麻</w:t>
      </w:r>
      <w:r>
        <w:rPr>
          <w:rFonts w:ascii="Arial" w:hAnsi="Arial" w:cs="Arial"/>
          <w:color w:val="404040"/>
          <w:sz w:val="27"/>
          <w:szCs w:val="27"/>
        </w:rPr>
        <w:t xml:space="preserve"> </w:t>
      </w:r>
      <w:r>
        <w:rPr>
          <w:rFonts w:ascii="Arial" w:hAnsi="Arial" w:cs="Arial"/>
          <w:color w:val="404040"/>
          <w:sz w:val="27"/>
          <w:szCs w:val="27"/>
        </w:rPr>
        <w:t>痹大意，当你真正的深刻明白这个道理时，就不敢骄傲自大了。</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对，不要告诉我你赚了多少，关键是下跌过程中，你能否把利润牢牢的放进口袋里。</w:t>
      </w:r>
      <w:r>
        <w:rPr>
          <w:rFonts w:ascii="Arial" w:hAnsi="Arial" w:cs="Arial"/>
          <w:color w:val="404040"/>
          <w:sz w:val="27"/>
          <w:szCs w:val="27"/>
        </w:rPr>
        <w:t xml:space="preserve"> </w:t>
      </w:r>
      <w:r>
        <w:rPr>
          <w:rFonts w:ascii="Arial" w:hAnsi="Arial" w:cs="Arial"/>
          <w:color w:val="404040"/>
          <w:sz w:val="27"/>
          <w:szCs w:val="27"/>
        </w:rPr>
        <w:t>中国股市历来急涨慢跌，能生存到现在，风险意识永远必须放在第一位。在证券市场里面参与投资活动，只有</w:t>
      </w:r>
      <w:r>
        <w:rPr>
          <w:rFonts w:ascii="Arial" w:hAnsi="Arial" w:cs="Arial"/>
          <w:color w:val="404040"/>
          <w:sz w:val="27"/>
          <w:szCs w:val="27"/>
        </w:rPr>
        <w:t xml:space="preserve">“ </w:t>
      </w:r>
      <w:r>
        <w:rPr>
          <w:rFonts w:ascii="Arial" w:hAnsi="Arial" w:cs="Arial"/>
          <w:color w:val="404040"/>
          <w:sz w:val="27"/>
          <w:szCs w:val="27"/>
        </w:rPr>
        <w:t>赚钱才是硬道理</w:t>
      </w:r>
      <w:r>
        <w:rPr>
          <w:rFonts w:ascii="Arial" w:hAnsi="Arial" w:cs="Arial"/>
          <w:color w:val="404040"/>
          <w:sz w:val="27"/>
          <w:szCs w:val="27"/>
        </w:rPr>
        <w:t xml:space="preserve"> ” </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追求的买点，绝对不是什么支撑点或是突破高点后加仓。</w:t>
      </w:r>
      <w:r>
        <w:rPr>
          <w:rFonts w:ascii="Arial" w:hAnsi="Arial" w:cs="Arial"/>
          <w:color w:val="404040"/>
          <w:sz w:val="27"/>
          <w:szCs w:val="27"/>
        </w:rPr>
        <w:t xml:space="preserve"> </w:t>
      </w:r>
      <w:r>
        <w:rPr>
          <w:rFonts w:ascii="Arial" w:hAnsi="Arial" w:cs="Arial"/>
          <w:color w:val="404040"/>
          <w:sz w:val="27"/>
          <w:szCs w:val="27"/>
        </w:rPr>
        <w:t>那些技术分析在实战</w:t>
      </w:r>
      <w:r>
        <w:rPr>
          <w:rFonts w:ascii="Arial" w:hAnsi="Arial" w:cs="Arial"/>
          <w:color w:val="404040"/>
          <w:sz w:val="27"/>
          <w:szCs w:val="27"/>
        </w:rPr>
        <w:t>中已经没有什么意义，因为人人都知道跌破支撑点要止损，创出新高可以加仓，而现在这样的操作结果，就是止损后被人震出局，创出新高后被</w:t>
      </w:r>
      <w:r>
        <w:rPr>
          <w:rFonts w:ascii="Arial" w:hAnsi="Arial" w:cs="Arial"/>
          <w:color w:val="404040"/>
          <w:sz w:val="27"/>
          <w:szCs w:val="27"/>
        </w:rPr>
        <w:t xml:space="preserve"> </w:t>
      </w:r>
      <w:r>
        <w:rPr>
          <w:rFonts w:ascii="Arial" w:hAnsi="Arial" w:cs="Arial"/>
          <w:color w:val="404040"/>
          <w:sz w:val="27"/>
          <w:szCs w:val="27"/>
        </w:rPr>
        <w:t>高位套牢，因为庄家就利用了你们这样的心理。市场总是最好的证明，不能适应市场变化的，也将成为市场的牺牲品。</w:t>
      </w:r>
      <w:r>
        <w:rPr>
          <w:rFonts w:ascii="Arial" w:hAnsi="Arial" w:cs="Arial"/>
          <w:color w:val="404040"/>
          <w:sz w:val="27"/>
          <w:szCs w:val="27"/>
        </w:rPr>
        <w:t xml:space="preserve"> </w:t>
      </w:r>
      <w:r>
        <w:rPr>
          <w:rFonts w:ascii="Arial" w:hAnsi="Arial" w:cs="Arial"/>
          <w:color w:val="404040"/>
          <w:sz w:val="27"/>
          <w:szCs w:val="27"/>
        </w:rPr>
        <w:t>我们要求的买点就是买进就升，卖点就是卖出就跌。一个人要想在股市中长期获利，必须要有自己的投资理念</w:t>
      </w:r>
      <w:r>
        <w:rPr>
          <w:rFonts w:ascii="Arial" w:hAnsi="Arial" w:cs="Arial"/>
          <w:color w:val="404040"/>
          <w:sz w:val="27"/>
          <w:szCs w:val="27"/>
        </w:rPr>
        <w:t xml:space="preserve"> </w:t>
      </w:r>
      <w:r>
        <w:rPr>
          <w:rFonts w:ascii="Arial" w:hAnsi="Arial" w:cs="Arial"/>
          <w:color w:val="404040"/>
          <w:sz w:val="27"/>
          <w:szCs w:val="27"/>
        </w:rPr>
        <w:t>，别人的东西再好，知道的人多了，那也就是垃圾了。所以很多人认为自己的技术分析已经不错了，结果让你亏损的就是那些所谓的技术分析。因为那些众所周知的</w:t>
      </w:r>
      <w:r>
        <w:rPr>
          <w:rFonts w:ascii="Arial" w:hAnsi="Arial" w:cs="Arial"/>
          <w:color w:val="404040"/>
          <w:sz w:val="27"/>
          <w:szCs w:val="27"/>
        </w:rPr>
        <w:t xml:space="preserve"> </w:t>
      </w:r>
      <w:r>
        <w:rPr>
          <w:rFonts w:ascii="Arial" w:hAnsi="Arial" w:cs="Arial"/>
          <w:color w:val="404040"/>
          <w:sz w:val="27"/>
          <w:szCs w:val="27"/>
        </w:rPr>
        <w:t>技巧，已经被市场淘汰。</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炒股技巧其</w:t>
      </w:r>
      <w:r>
        <w:rPr>
          <w:rFonts w:ascii="Arial" w:hAnsi="Arial" w:cs="Arial"/>
          <w:color w:val="404040"/>
          <w:sz w:val="27"/>
          <w:szCs w:val="27"/>
        </w:rPr>
        <w:t>实没有什么秘密可言，正所谓炒股其实就是炒心。只有克服了贪婪，犹豫与恐惧的心理，以一种平和成熟的心态</w:t>
      </w:r>
      <w:r>
        <w:rPr>
          <w:rFonts w:ascii="Arial" w:hAnsi="Arial" w:cs="Arial"/>
          <w:color w:val="404040"/>
          <w:sz w:val="27"/>
          <w:szCs w:val="27"/>
        </w:rPr>
        <w:t xml:space="preserve"> </w:t>
      </w:r>
      <w:r>
        <w:rPr>
          <w:rFonts w:ascii="Arial" w:hAnsi="Arial" w:cs="Arial"/>
          <w:color w:val="404040"/>
          <w:sz w:val="27"/>
          <w:szCs w:val="27"/>
        </w:rPr>
        <w:t>去看待股市，才是在股市生存的不二法则，这也是股市的唯一真理。</w:t>
      </w:r>
      <w:r>
        <w:rPr>
          <w:rFonts w:ascii="Arial" w:hAnsi="Arial" w:cs="Arial"/>
          <w:color w:val="404040"/>
          <w:sz w:val="27"/>
          <w:szCs w:val="27"/>
        </w:rPr>
        <w:t xml:space="preserve"> </w:t>
      </w:r>
      <w:r>
        <w:rPr>
          <w:rFonts w:ascii="Arial" w:hAnsi="Arial" w:cs="Arial"/>
          <w:color w:val="404040"/>
          <w:sz w:val="27"/>
          <w:szCs w:val="27"/>
        </w:rPr>
        <w:t>所有的技术都是因此而生的。这些都需要经过长期刻苦的磨练，不是一朝一夕能够做到</w:t>
      </w:r>
      <w:r>
        <w:rPr>
          <w:rFonts w:ascii="Arial" w:hAnsi="Arial" w:cs="Arial"/>
          <w:color w:val="404040"/>
          <w:sz w:val="27"/>
          <w:szCs w:val="27"/>
        </w:rPr>
        <w:lastRenderedPageBreak/>
        <w:t>的，没有一个成熟的炒做心态，这其实也正是大多数散户朋友在股市造成亏损</w:t>
      </w:r>
      <w:r>
        <w:rPr>
          <w:rFonts w:ascii="Arial" w:hAnsi="Arial" w:cs="Arial"/>
          <w:color w:val="404040"/>
          <w:sz w:val="27"/>
          <w:szCs w:val="27"/>
        </w:rPr>
        <w:t xml:space="preserve"> </w:t>
      </w:r>
      <w:r>
        <w:rPr>
          <w:rFonts w:ascii="Arial" w:hAnsi="Arial" w:cs="Arial"/>
          <w:color w:val="404040"/>
          <w:sz w:val="27"/>
          <w:szCs w:val="27"/>
        </w:rPr>
        <w:t>的真正原因。但是，有多少人能够去真正的体会它，并且愿意为此付出不懈的努力呢</w:t>
      </w:r>
      <w:r>
        <w:rPr>
          <w:rFonts w:ascii="Arial" w:hAnsi="Arial" w:cs="Arial"/>
          <w:color w:val="404040"/>
          <w:sz w:val="27"/>
          <w:szCs w:val="27"/>
        </w:rPr>
        <w:t>?</w:t>
      </w:r>
    </w:p>
    <w:p w:rsidR="00714308" w:rsidRDefault="00DD46BE">
      <w:pPr>
        <w:pStyle w:val="a3"/>
        <w:widowControl/>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做生意时，往往都会有一个正常的态度，比如说做好循序渐进</w:t>
      </w:r>
      <w:r>
        <w:rPr>
          <w:rFonts w:ascii="Arial" w:hAnsi="Arial" w:cs="Arial"/>
          <w:color w:val="404040"/>
          <w:sz w:val="27"/>
          <w:szCs w:val="27"/>
        </w:rPr>
        <w:t xml:space="preserve"> </w:t>
      </w:r>
      <w:r>
        <w:rPr>
          <w:rFonts w:ascii="Arial" w:hAnsi="Arial" w:cs="Arial"/>
          <w:color w:val="404040"/>
          <w:sz w:val="27"/>
          <w:szCs w:val="27"/>
        </w:rPr>
        <w:t>获取稳定收益的淮备。一旦谈到股市态度就开始转变了，似乎认为在股票投资过</w:t>
      </w:r>
      <w:r>
        <w:rPr>
          <w:rFonts w:ascii="Arial" w:hAnsi="Arial" w:cs="Arial"/>
          <w:color w:val="404040"/>
          <w:sz w:val="27"/>
          <w:szCs w:val="27"/>
        </w:rPr>
        <w:t>程中应该采取截然不同的态度，以至于希望从侥幸中找到成功的途径。事实上证券市</w:t>
      </w:r>
      <w:r>
        <w:rPr>
          <w:rFonts w:ascii="Arial" w:hAnsi="Arial" w:cs="Arial"/>
          <w:color w:val="404040"/>
          <w:sz w:val="27"/>
          <w:szCs w:val="27"/>
        </w:rPr>
        <w:t xml:space="preserve"> </w:t>
      </w:r>
      <w:r>
        <w:rPr>
          <w:rFonts w:ascii="Arial" w:hAnsi="Arial" w:cs="Arial"/>
          <w:color w:val="404040"/>
          <w:sz w:val="27"/>
          <w:szCs w:val="27"/>
        </w:rPr>
        <w:t>场上的成功不是取决一些什么奇怪的因素，而是与其他行业一样，是对于从事事业的兴趣和狂热的程度。一个成功的投资者，他真正所关心的不只是金钱的波动，而</w:t>
      </w:r>
      <w:r>
        <w:rPr>
          <w:rFonts w:ascii="Arial" w:hAnsi="Arial" w:cs="Arial"/>
          <w:color w:val="404040"/>
          <w:sz w:val="27"/>
          <w:szCs w:val="27"/>
        </w:rPr>
        <w:t xml:space="preserve"> </w:t>
      </w:r>
      <w:r>
        <w:rPr>
          <w:rFonts w:ascii="Arial" w:hAnsi="Arial" w:cs="Arial"/>
          <w:color w:val="404040"/>
          <w:sz w:val="27"/>
          <w:szCs w:val="27"/>
        </w:rPr>
        <w:t>是对股市运作规律产生的兴趣，成功就是狂热迷恋编织的产物。必须要有将证券投资作为一项事业去做的认识与决心，而不可当作一个获取暴利的场所。证券分析是</w:t>
      </w:r>
      <w:r>
        <w:rPr>
          <w:rFonts w:ascii="Arial" w:hAnsi="Arial" w:cs="Arial"/>
          <w:color w:val="404040"/>
          <w:sz w:val="27"/>
          <w:szCs w:val="27"/>
        </w:rPr>
        <w:t xml:space="preserve"> </w:t>
      </w:r>
      <w:r>
        <w:rPr>
          <w:rFonts w:ascii="Arial" w:hAnsi="Arial" w:cs="Arial"/>
          <w:color w:val="404040"/>
          <w:sz w:val="27"/>
          <w:szCs w:val="27"/>
        </w:rPr>
        <w:t>一个非常复杂的系统，在真正的掌握之前，不但要消耗大量时间精力，而且常常要付出高昂的学费，绝非一朝一夕可以掌握。在别的行业里，你即使没有成功的结果</w:t>
      </w:r>
      <w:r>
        <w:rPr>
          <w:rFonts w:ascii="Arial" w:hAnsi="Arial" w:cs="Arial"/>
          <w:color w:val="404040"/>
          <w:sz w:val="27"/>
          <w:szCs w:val="27"/>
        </w:rPr>
        <w:t xml:space="preserve"> </w:t>
      </w:r>
      <w:r>
        <w:rPr>
          <w:rFonts w:ascii="Arial" w:hAnsi="Arial" w:cs="Arial"/>
          <w:color w:val="404040"/>
          <w:sz w:val="27"/>
          <w:szCs w:val="27"/>
        </w:rPr>
        <w:t>也可以获得收益。如果你投资于股票，情况则完全不同，你的收益必须从正确的判断中获得，每一次错误不仅不会给你带来收益，还会吞噬你的本金。如果你的目的</w:t>
      </w:r>
      <w:r>
        <w:rPr>
          <w:rFonts w:ascii="Arial" w:hAnsi="Arial" w:cs="Arial"/>
          <w:color w:val="404040"/>
          <w:sz w:val="27"/>
          <w:szCs w:val="27"/>
        </w:rPr>
        <w:t xml:space="preserve"> </w:t>
      </w:r>
      <w:r>
        <w:rPr>
          <w:rFonts w:ascii="Arial" w:hAnsi="Arial" w:cs="Arial"/>
          <w:color w:val="404040"/>
          <w:sz w:val="27"/>
          <w:szCs w:val="27"/>
        </w:rPr>
        <w:t>不是以股票为终身职业的话最好离开。股市中充满了贪婪的欲望，充满了人性的弱点，人类所有的丑恶本性和优秀的品质多在市场中闪现。市场修炼的最高境界就是</w:t>
      </w:r>
      <w:r>
        <w:rPr>
          <w:rFonts w:ascii="Arial" w:hAnsi="Arial" w:cs="Arial"/>
          <w:color w:val="404040"/>
          <w:sz w:val="27"/>
          <w:szCs w:val="27"/>
        </w:rPr>
        <w:t xml:space="preserve"> </w:t>
      </w:r>
      <w:r>
        <w:rPr>
          <w:rFonts w:ascii="Arial" w:hAnsi="Arial" w:cs="Arial"/>
          <w:color w:val="404040"/>
          <w:sz w:val="27"/>
          <w:szCs w:val="27"/>
        </w:rPr>
        <w:t>生活的修炼，和对人生对社会的理解。</w:t>
      </w:r>
      <w:r>
        <w:rPr>
          <w:rFonts w:ascii="Arial" w:hAnsi="Arial" w:cs="Arial"/>
          <w:color w:val="404040"/>
          <w:sz w:val="27"/>
          <w:szCs w:val="27"/>
        </w:rPr>
        <w:t xml:space="preserve"> </w:t>
      </w:r>
      <w:r>
        <w:rPr>
          <w:rFonts w:ascii="Arial" w:hAnsi="Arial" w:cs="Arial"/>
          <w:color w:val="404040"/>
          <w:sz w:val="27"/>
          <w:szCs w:val="27"/>
        </w:rPr>
        <w:t>一个仅仅沉迷于市场的投资者是不可能成为真正的高手，摆脱人性的弱点，站在市场的外面看市场，才能真正明白股市的真谛。</w:t>
      </w:r>
    </w:p>
    <w:p w:rsidR="00714308" w:rsidRDefault="00714308">
      <w:pPr>
        <w:pStyle w:val="a3"/>
        <w:widowControl/>
        <w:spacing w:beforeAutospacing="0" w:afterAutospacing="0"/>
      </w:pPr>
    </w:p>
    <w:p w:rsidR="00714308" w:rsidRDefault="00DD46BE">
      <w:pPr>
        <w:rPr>
          <w:rFonts w:hint="eastAsia"/>
        </w:rPr>
      </w:pPr>
      <w:r>
        <w:rPr>
          <w:rFonts w:hint="eastAsia"/>
        </w:rPr>
        <w:t>下面是吴老师股票投资咨询合作的</w:t>
      </w:r>
      <w:r>
        <w:rPr>
          <w:rFonts w:hint="eastAsia"/>
        </w:rPr>
        <w:t xml:space="preserve">Q Q </w:t>
      </w:r>
      <w:r>
        <w:rPr>
          <w:rFonts w:hint="eastAsia"/>
        </w:rPr>
        <w:t>联系方式：</w:t>
      </w:r>
      <w:r>
        <w:rPr>
          <w:rFonts w:hint="eastAsia"/>
        </w:rPr>
        <w:t xml:space="preserve">   Q Q :2</w:t>
      </w:r>
      <w:r>
        <w:rPr>
          <w:rFonts w:hint="eastAsia"/>
        </w:rPr>
        <w:t xml:space="preserve">080053532    Q Q :2654704327   Q Q: 3429458334    Q Q: 3532015225  </w:t>
      </w:r>
      <w:r>
        <w:rPr>
          <w:rFonts w:hint="eastAsia"/>
        </w:rPr>
        <w:t>有兴趣的朋友可以联系吴老师</w:t>
      </w:r>
      <w:r>
        <w:rPr>
          <w:rFonts w:hint="eastAsia"/>
        </w:rPr>
        <w:t xml:space="preserve"> gphztz.com</w:t>
      </w:r>
      <w:bookmarkStart w:id="0" w:name="_GoBack"/>
      <w:bookmarkEnd w:id="0"/>
    </w:p>
    <w:p w:rsidR="00DD46BE" w:rsidRDefault="00DD46BE">
      <w:r>
        <w:rPr>
          <w:noProof/>
        </w:rPr>
        <w:drawing>
          <wp:inline distT="0" distB="0" distL="0" distR="0">
            <wp:extent cx="5274310" cy="2929890"/>
            <wp:effectExtent l="19050" t="0" r="2540" b="0"/>
            <wp:docPr id="20" name="图片 19" descr="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8).jpg"/>
                    <pic:cNvPicPr/>
                  </pic:nvPicPr>
                  <pic:blipFill>
                    <a:blip r:embed="rId23" cstate="print"/>
                    <a:stretch>
                      <a:fillRect/>
                    </a:stretch>
                  </pic:blipFill>
                  <pic:spPr>
                    <a:xfrm>
                      <a:off x="0" y="0"/>
                      <a:ext cx="5274310" cy="2929890"/>
                    </a:xfrm>
                    <a:prstGeom prst="rect">
                      <a:avLst/>
                    </a:prstGeom>
                  </pic:spPr>
                </pic:pic>
              </a:graphicData>
            </a:graphic>
          </wp:inline>
        </w:drawing>
      </w:r>
    </w:p>
    <w:sectPr w:rsidR="00DD46BE" w:rsidSect="007143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wODhhY2IxZjRkYTQyZWMyOGRkNTk5Y2QyMjg1MTUifQ=="/>
  </w:docVars>
  <w:rsids>
    <w:rsidRoot w:val="25FB39F4"/>
    <w:rsid w:val="00714308"/>
    <w:rsid w:val="00DD46BE"/>
    <w:rsid w:val="25FB39F4"/>
    <w:rsid w:val="7F563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30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1430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4308"/>
    <w:pPr>
      <w:spacing w:beforeAutospacing="1" w:afterAutospacing="1"/>
      <w:jc w:val="left"/>
    </w:pPr>
    <w:rPr>
      <w:rFonts w:cs="Times New Roman"/>
      <w:kern w:val="0"/>
      <w:sz w:val="24"/>
    </w:rPr>
  </w:style>
  <w:style w:type="character" w:styleId="a4">
    <w:name w:val="Strong"/>
    <w:basedOn w:val="a0"/>
    <w:qFormat/>
    <w:rsid w:val="00714308"/>
    <w:rPr>
      <w:b/>
    </w:rPr>
  </w:style>
  <w:style w:type="paragraph" w:styleId="a5">
    <w:name w:val="Balloon Text"/>
    <w:basedOn w:val="a"/>
    <w:link w:val="Char"/>
    <w:rsid w:val="00DD46BE"/>
    <w:rPr>
      <w:sz w:val="18"/>
      <w:szCs w:val="18"/>
    </w:rPr>
  </w:style>
  <w:style w:type="character" w:customStyle="1" w:styleId="Char">
    <w:name w:val="批注框文本 Char"/>
    <w:basedOn w:val="a0"/>
    <w:link w:val="a5"/>
    <w:rsid w:val="00DD46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吴煜¹⁵º⁵º¹º⁸¹³⁵</dc:creator>
  <cp:lastModifiedBy>Administrator</cp:lastModifiedBy>
  <cp:revision>2</cp:revision>
  <dcterms:created xsi:type="dcterms:W3CDTF">2022-12-08T21:07:00Z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4A85A0EFAB064651BFF331C1FB6DB2C2</vt:lpwstr>
  </property>
</Properties>
</file>