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  <w:t>南边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  <w:lang w:val="en-US" w:eastAsia="zh-CN"/>
        </w:rPr>
        <w:t>文化艺术馆发展团员登记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  <w:t>表</w:t>
      </w:r>
    </w:p>
    <w:tbl>
      <w:tblPr>
        <w:tblStyle w:val="4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4"/>
        <w:gridCol w:w="1019"/>
        <w:gridCol w:w="1222"/>
        <w:gridCol w:w="1132"/>
        <w:gridCol w:w="339"/>
        <w:gridCol w:w="789"/>
        <w:gridCol w:w="395"/>
        <w:gridCol w:w="119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出生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1"/>
                <w:szCs w:val="21"/>
              </w:rPr>
              <w:t>年月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照片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民族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申请入团时间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所在省市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南边身份及编号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eastAsia="zh-CN"/>
              </w:rPr>
              <w:t>工作单位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/所在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及专业年级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通讯地址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学习和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工作简历</w:t>
            </w:r>
          </w:p>
        </w:tc>
        <w:tc>
          <w:tcPr>
            <w:tcW w:w="7593" w:type="dxa"/>
            <w:gridSpan w:val="9"/>
          </w:tcPr>
          <w:p>
            <w:pPr>
              <w:spacing w:line="320" w:lineRule="exac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近年获得荣誉情况</w:t>
            </w:r>
          </w:p>
        </w:tc>
        <w:tc>
          <w:tcPr>
            <w:tcW w:w="7593" w:type="dxa"/>
            <w:gridSpan w:val="9"/>
          </w:tcPr>
          <w:p>
            <w:pPr>
              <w:spacing w:line="320" w:lineRule="exact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参与文学活动情况综述</w:t>
            </w:r>
          </w:p>
        </w:tc>
        <w:tc>
          <w:tcPr>
            <w:tcW w:w="7593" w:type="dxa"/>
            <w:gridSpan w:val="9"/>
          </w:tcPr>
          <w:p>
            <w:pPr>
              <w:spacing w:line="360" w:lineRule="auto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（采风、笔会、朗诵会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研讨会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等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文学活动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请简述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时间、名称、主办单位等）</w:t>
            </w:r>
          </w:p>
          <w:p>
            <w:pPr>
              <w:spacing w:line="360" w:lineRule="exact"/>
              <w:jc w:val="both"/>
              <w:rPr>
                <w:rFonts w:hint="eastAsia" w:ascii="方正仿宋_GB2312" w:hAnsi="方正仿宋_GB2312" w:eastAsia="方正仿宋_GB2312" w:cs="方正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sz w:val="21"/>
                <w:szCs w:val="21"/>
                <w:lang w:val="en-US" w:eastAsia="zh-CN"/>
              </w:rPr>
              <w:t>1.</w:t>
            </w:r>
          </w:p>
          <w:p>
            <w:pPr>
              <w:spacing w:line="360" w:lineRule="exact"/>
              <w:jc w:val="both"/>
              <w:rPr>
                <w:rFonts w:hint="eastAsia" w:ascii="方正仿宋_GB2312" w:hAnsi="方正仿宋_GB2312" w:eastAsia="方正仿宋_GB2312" w:cs="方正仿宋_GB2312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sz w:val="21"/>
                <w:szCs w:val="21"/>
                <w:lang w:val="en-US" w:eastAsia="zh-CN"/>
              </w:rPr>
              <w:t>2.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sz w:val="21"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主要事迹</w:t>
            </w:r>
          </w:p>
        </w:tc>
        <w:tc>
          <w:tcPr>
            <w:tcW w:w="7593" w:type="dxa"/>
            <w:gridSpan w:val="9"/>
          </w:tcPr>
          <w:p>
            <w:pPr>
              <w:spacing w:line="320" w:lineRule="exac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（主要事迹不超过300字，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可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933" w:hRule="atLeast"/>
          <w:jc w:val="center"/>
        </w:trPr>
        <w:tc>
          <w:tcPr>
            <w:tcW w:w="1151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pacing w:val="40"/>
                <w:ker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创研室意见</w:t>
            </w:r>
          </w:p>
        </w:tc>
        <w:tc>
          <w:tcPr>
            <w:tcW w:w="3766" w:type="dxa"/>
            <w:gridSpan w:val="5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789" w:type="dxa"/>
            <w:noWrap w:val="0"/>
            <w:tcMar>
              <w:top w:w="57" w:type="dxa"/>
              <w:bottom w:w="57" w:type="dxa"/>
            </w:tcMar>
            <w:textDirection w:val="tbRlV"/>
            <w:vAlign w:val="bottom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组织意见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38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jc w:val="right"/>
        <w:rPr>
          <w:rFonts w:hint="eastAsia" w:ascii="方正仿宋_GB2312" w:hAnsi="方正仿宋_GB2312" w:eastAsia="方正仿宋_GB2312" w:cs="方正仿宋_GB2312"/>
          <w:sz w:val="21"/>
          <w:szCs w:val="21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1"/>
          <w:szCs w:val="21"/>
          <w:lang w:val="en-US" w:eastAsia="zh-CN"/>
        </w:rPr>
        <w:t>共青团四川省南边文化艺术馆总支部委员会 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CFBDAB1-E95A-4146-8BFB-4FEDB76C0DD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6A26E49-3CCA-4D3F-BB10-5D3259AC068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06E62C8-16F8-4BF1-9E09-A9CEBB2CA94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5732999-DCC9-4F7E-9E38-721C8B687326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ThkOTFlMjJkOWFmZDk5NWZlOTZhYjc1MzE5YjEifQ=="/>
  </w:docVars>
  <w:rsids>
    <w:rsidRoot w:val="286835B6"/>
    <w:rsid w:val="059E1945"/>
    <w:rsid w:val="085F360E"/>
    <w:rsid w:val="08AE00F1"/>
    <w:rsid w:val="08F86C2F"/>
    <w:rsid w:val="0A6E00F9"/>
    <w:rsid w:val="129504B2"/>
    <w:rsid w:val="131C279D"/>
    <w:rsid w:val="224E7549"/>
    <w:rsid w:val="286835B6"/>
    <w:rsid w:val="2D426ED6"/>
    <w:rsid w:val="34D62EAD"/>
    <w:rsid w:val="371B2546"/>
    <w:rsid w:val="390D68A8"/>
    <w:rsid w:val="3E09134A"/>
    <w:rsid w:val="44320831"/>
    <w:rsid w:val="4ACD001E"/>
    <w:rsid w:val="4D866514"/>
    <w:rsid w:val="4E977600"/>
    <w:rsid w:val="4ED96B17"/>
    <w:rsid w:val="511E4CB5"/>
    <w:rsid w:val="632E12B0"/>
    <w:rsid w:val="65A25A5D"/>
    <w:rsid w:val="6A4A7BC2"/>
    <w:rsid w:val="73804137"/>
    <w:rsid w:val="75306BE1"/>
    <w:rsid w:val="7EB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229</Characters>
  <Lines>0</Lines>
  <Paragraphs>0</Paragraphs>
  <TotalTime>5</TotalTime>
  <ScaleCrop>false</ScaleCrop>
  <LinksUpToDate>false</LinksUpToDate>
  <CharactersWithSpaces>243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2022-04-29T07:36:00Z</dcterms:created>
  <dc:creator>33#</dc:creator>
  <cp:lastModifiedBy>33#</cp:lastModifiedBy>
  <dcterms:modified xsi:type="dcterms:W3CDTF">2022-05-18T16:29:52Z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8751D35ED7BA480F8816FD726E279017</vt:lpwstr>
  </property>
</Properties>
</file>