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B9" w:rsidRDefault="00A84DB9">
      <w:pPr>
        <w:spacing w:line="560" w:lineRule="exact"/>
        <w:rPr>
          <w:rStyle w:val="Strong"/>
          <w:rFonts w:ascii="仿宋" w:eastAsia="仿宋" w:hAnsi="仿宋" w:cs="宋体"/>
          <w:bCs/>
          <w:sz w:val="32"/>
          <w:szCs w:val="32"/>
        </w:rPr>
      </w:pPr>
    </w:p>
    <w:p w:rsidR="00A84DB9" w:rsidRDefault="00A84DB9">
      <w:pPr>
        <w:widowControl/>
        <w:spacing w:line="6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2019</w:t>
      </w:r>
      <w:r>
        <w:rPr>
          <w:rFonts w:ascii="方正小标宋简体" w:eastAsia="方正小标宋简体" w:hAnsi="方正小标宋简体" w:cs="方正小标宋简体" w:hint="eastAsia"/>
          <w:bCs/>
          <w:kern w:val="0"/>
          <w:sz w:val="44"/>
          <w:szCs w:val="44"/>
        </w:rPr>
        <w:t>年进贤县中小学教师资格认定公告</w:t>
      </w:r>
    </w:p>
    <w:p w:rsidR="00A84DB9" w:rsidRDefault="00A84DB9">
      <w:pPr>
        <w:spacing w:line="560" w:lineRule="exact"/>
        <w:rPr>
          <w:rFonts w:ascii="仿宋" w:eastAsia="仿宋" w:hAnsi="仿宋" w:cs="宋体"/>
          <w:b/>
          <w:bCs/>
          <w:sz w:val="32"/>
          <w:szCs w:val="32"/>
        </w:rPr>
      </w:pPr>
    </w:p>
    <w:p w:rsidR="00A84DB9" w:rsidRDefault="00A84DB9">
      <w:pPr>
        <w:pStyle w:val="NormalWeb"/>
        <w:widowControl w:val="0"/>
        <w:spacing w:before="0" w:beforeAutospacing="0" w:after="0" w:afterAutospacing="0" w:line="52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根据江西省教育厅《关于</w:t>
      </w:r>
      <w:r>
        <w:rPr>
          <w:rFonts w:ascii="仿宋" w:eastAsia="仿宋" w:hAnsi="仿宋" w:cs="仿宋"/>
          <w:sz w:val="32"/>
          <w:szCs w:val="32"/>
        </w:rPr>
        <w:t>2019</w:t>
      </w:r>
      <w:r>
        <w:rPr>
          <w:rFonts w:ascii="仿宋" w:eastAsia="仿宋" w:hAnsi="仿宋" w:cs="仿宋" w:hint="eastAsia"/>
          <w:sz w:val="32"/>
          <w:szCs w:val="32"/>
        </w:rPr>
        <w:t>年江西省开展认定中小学教师资格工作的通知》（赣教师字〔</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号）以及南昌市教育局《关于认真做好</w:t>
      </w:r>
      <w:r>
        <w:rPr>
          <w:rFonts w:ascii="仿宋" w:eastAsia="仿宋" w:hAnsi="仿宋" w:cs="仿宋"/>
          <w:sz w:val="32"/>
          <w:szCs w:val="32"/>
          <w:lang/>
        </w:rPr>
        <w:t>2019</w:t>
      </w:r>
      <w:r>
        <w:rPr>
          <w:rFonts w:ascii="仿宋" w:eastAsia="仿宋" w:hAnsi="仿宋" w:cs="仿宋" w:hint="eastAsia"/>
          <w:sz w:val="32"/>
          <w:szCs w:val="32"/>
        </w:rPr>
        <w:t>年全市教师资格认定工作的通知》（洪教人字〔</w:t>
      </w:r>
      <w:r>
        <w:rPr>
          <w:rFonts w:ascii="仿宋" w:eastAsia="仿宋" w:hAnsi="仿宋" w:cs="仿宋"/>
          <w:sz w:val="32"/>
          <w:szCs w:val="32"/>
        </w:rPr>
        <w:t>2019</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号）文件精神，现就</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hint="eastAsia"/>
          <w:sz w:val="32"/>
          <w:szCs w:val="32"/>
          <w:lang/>
        </w:rPr>
        <w:t>进贤县</w:t>
      </w:r>
      <w:r>
        <w:rPr>
          <w:rFonts w:ascii="仿宋" w:eastAsia="仿宋" w:hAnsi="仿宋" w:cs="仿宋" w:hint="eastAsia"/>
          <w:sz w:val="32"/>
          <w:szCs w:val="32"/>
        </w:rPr>
        <w:t>教师资格认定</w:t>
      </w:r>
      <w:r>
        <w:rPr>
          <w:rFonts w:ascii="仿宋" w:eastAsia="仿宋" w:hAnsi="仿宋" w:cs="仿宋" w:hint="eastAsia"/>
          <w:sz w:val="32"/>
          <w:szCs w:val="32"/>
          <w:lang/>
        </w:rPr>
        <w:t>工作有关事项公告</w:t>
      </w:r>
      <w:r>
        <w:rPr>
          <w:rFonts w:ascii="仿宋" w:eastAsia="仿宋" w:hAnsi="仿宋" w:cs="仿宋" w:hint="eastAsia"/>
          <w:sz w:val="32"/>
          <w:szCs w:val="32"/>
        </w:rPr>
        <w:t>如下：</w:t>
      </w:r>
    </w:p>
    <w:p w:rsidR="00A84DB9" w:rsidRDefault="00A84DB9">
      <w:pPr>
        <w:widowControl/>
        <w:tabs>
          <w:tab w:val="left" w:pos="2955"/>
        </w:tabs>
        <w:spacing w:line="520" w:lineRule="exact"/>
        <w:ind w:firstLineChars="200" w:firstLine="640"/>
        <w:jc w:val="left"/>
        <w:rPr>
          <w:rFonts w:ascii="黑体" w:eastAsia="黑体" w:hAnsi="黑体" w:cs="黑体"/>
          <w:kern w:val="0"/>
          <w:sz w:val="32"/>
          <w:szCs w:val="32"/>
        </w:rPr>
      </w:pPr>
      <w:r>
        <w:rPr>
          <w:rFonts w:ascii="黑体" w:eastAsia="黑体" w:hAnsi="黑体" w:cs="黑体"/>
          <w:bCs/>
          <w:sz w:val="32"/>
          <w:szCs w:val="32"/>
        </w:rPr>
        <w:t xml:space="preserve"> </w:t>
      </w:r>
      <w:r>
        <w:rPr>
          <w:rFonts w:ascii="黑体" w:eastAsia="黑体" w:hAnsi="黑体" w:cs="黑体" w:hint="eastAsia"/>
          <w:bCs/>
          <w:kern w:val="0"/>
          <w:sz w:val="32"/>
          <w:szCs w:val="32"/>
        </w:rPr>
        <w:t>一、申请认定教师资格者应具备的条件</w:t>
      </w:r>
      <w:r>
        <w:rPr>
          <w:rFonts w:ascii="黑体" w:eastAsia="黑体" w:hAnsi="黑体" w:cs="黑体"/>
          <w:bCs/>
          <w:kern w:val="0"/>
          <w:sz w:val="32"/>
          <w:szCs w:val="32"/>
        </w:rPr>
        <w:tab/>
      </w:r>
    </w:p>
    <w:p w:rsidR="00A84DB9" w:rsidRDefault="00A84DB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依据《中华人民共和国教师法》《教师资格条例》和《</w:t>
      </w:r>
      <w:r>
        <w:rPr>
          <w:rFonts w:ascii="仿宋" w:eastAsia="仿宋" w:hAnsi="仿宋" w:cs="仿宋"/>
          <w:sz w:val="32"/>
          <w:szCs w:val="32"/>
        </w:rPr>
        <w:t>&lt;</w:t>
      </w:r>
      <w:r>
        <w:rPr>
          <w:rFonts w:ascii="仿宋" w:eastAsia="仿宋" w:hAnsi="仿宋" w:cs="仿宋" w:hint="eastAsia"/>
          <w:sz w:val="32"/>
          <w:szCs w:val="32"/>
        </w:rPr>
        <w:t>教师资格条例</w:t>
      </w:r>
      <w:r>
        <w:rPr>
          <w:rFonts w:ascii="仿宋" w:eastAsia="仿宋" w:hAnsi="仿宋" w:cs="仿宋"/>
          <w:sz w:val="32"/>
          <w:szCs w:val="32"/>
        </w:rPr>
        <w:t>&gt;</w:t>
      </w:r>
      <w:r>
        <w:rPr>
          <w:rFonts w:ascii="仿宋" w:eastAsia="仿宋" w:hAnsi="仿宋" w:cs="仿宋" w:hint="eastAsia"/>
          <w:sz w:val="32"/>
          <w:szCs w:val="32"/>
        </w:rPr>
        <w:t>实施办法》，申请认定教师资格者应具备以下条件：</w:t>
      </w:r>
    </w:p>
    <w:p w:rsidR="00A84DB9" w:rsidRDefault="00A84DB9">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（一）身份条件</w:t>
      </w:r>
    </w:p>
    <w:p w:rsidR="00A84DB9" w:rsidRDefault="00A84DB9">
      <w:pPr>
        <w:spacing w:line="520" w:lineRule="exact"/>
        <w:ind w:firstLineChars="200" w:firstLine="640"/>
        <w:rPr>
          <w:rFonts w:ascii="仿宋" w:eastAsia="仿宋" w:hAnsi="仿宋"/>
          <w:sz w:val="32"/>
          <w:szCs w:val="32"/>
        </w:rPr>
      </w:pPr>
      <w:r>
        <w:rPr>
          <w:rFonts w:ascii="仿宋" w:eastAsia="仿宋" w:hAnsi="仿宋" w:hint="eastAsia"/>
          <w:sz w:val="32"/>
          <w:szCs w:val="32"/>
        </w:rPr>
        <w:t>申请人户籍所在地、居住地（须持有当地居住证且在有效期内）或就读学校所在地（仅限应届毕业生）必须为江西省的中国公民，</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6</w:t>
      </w:r>
      <w:r>
        <w:rPr>
          <w:rFonts w:ascii="仿宋" w:eastAsia="仿宋" w:hAnsi="仿宋" w:hint="eastAsia"/>
          <w:sz w:val="32"/>
          <w:szCs w:val="32"/>
        </w:rPr>
        <w:t>月</w:t>
      </w:r>
      <w:r>
        <w:rPr>
          <w:rFonts w:ascii="仿宋" w:eastAsia="仿宋" w:hAnsi="仿宋"/>
          <w:sz w:val="32"/>
          <w:szCs w:val="32"/>
        </w:rPr>
        <w:t>30</w:t>
      </w:r>
      <w:r>
        <w:rPr>
          <w:rFonts w:ascii="仿宋" w:eastAsia="仿宋" w:hAnsi="仿宋" w:hint="eastAsia"/>
          <w:sz w:val="32"/>
          <w:szCs w:val="32"/>
        </w:rPr>
        <w:t>日之前未达到国家法定退休年龄。</w:t>
      </w:r>
      <w:r>
        <w:rPr>
          <w:rFonts w:ascii="仿宋" w:eastAsia="仿宋" w:hAnsi="仿宋"/>
          <w:sz w:val="32"/>
          <w:szCs w:val="32"/>
        </w:rPr>
        <w:t xml:space="preserve"> </w:t>
      </w:r>
    </w:p>
    <w:p w:rsidR="00A84DB9" w:rsidRDefault="00A84DB9">
      <w:pPr>
        <w:spacing w:line="520" w:lineRule="exact"/>
        <w:ind w:firstLineChars="200" w:firstLine="640"/>
        <w:rPr>
          <w:rFonts w:ascii="仿宋" w:eastAsia="仿宋" w:hAnsi="仿宋"/>
          <w:sz w:val="32"/>
          <w:szCs w:val="32"/>
        </w:rPr>
      </w:pPr>
      <w:r>
        <w:rPr>
          <w:rFonts w:ascii="仿宋" w:eastAsia="仿宋" w:hAnsi="仿宋" w:hint="eastAsia"/>
          <w:sz w:val="32"/>
          <w:szCs w:val="32"/>
        </w:rPr>
        <w:t>根据《教育部办公厅</w:t>
      </w:r>
      <w:r>
        <w:rPr>
          <w:rFonts w:ascii="仿宋" w:eastAsia="仿宋" w:hAnsi="仿宋"/>
          <w:sz w:val="32"/>
          <w:szCs w:val="32"/>
        </w:rPr>
        <w:t xml:space="preserve"> </w:t>
      </w:r>
      <w:r>
        <w:rPr>
          <w:rFonts w:ascii="仿宋" w:eastAsia="仿宋" w:hAnsi="仿宋" w:hint="eastAsia"/>
          <w:sz w:val="32"/>
          <w:szCs w:val="32"/>
        </w:rPr>
        <w:t>中共中央台湾工作办公室秘书局</w:t>
      </w:r>
      <w:r>
        <w:rPr>
          <w:rFonts w:ascii="仿宋" w:eastAsia="仿宋" w:hAnsi="仿宋"/>
          <w:sz w:val="32"/>
          <w:szCs w:val="32"/>
        </w:rPr>
        <w:t xml:space="preserve"> </w:t>
      </w:r>
      <w:r>
        <w:rPr>
          <w:rFonts w:ascii="仿宋" w:eastAsia="仿宋" w:hAnsi="仿宋" w:hint="eastAsia"/>
          <w:sz w:val="32"/>
          <w:szCs w:val="32"/>
        </w:rPr>
        <w:t>国务院港澳事务办公室秘书行政司关于港澳台居民在内地（大陆）申请中小学教师资格有关问题的通知》（教师厅〔</w:t>
      </w:r>
      <w:r>
        <w:rPr>
          <w:rFonts w:ascii="仿宋" w:eastAsia="仿宋" w:hAnsi="仿宋"/>
          <w:sz w:val="32"/>
          <w:szCs w:val="32"/>
        </w:rPr>
        <w:t>2019</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号）规定，在我省学习、工作和居住的港澳台居民，需持有港澳台居民居住证、港澳居民来往内地通行证、</w:t>
      </w:r>
      <w:r>
        <w:rPr>
          <w:rFonts w:ascii="仿宋" w:eastAsia="仿宋" w:hAnsi="仿宋"/>
          <w:sz w:val="32"/>
          <w:szCs w:val="32"/>
        </w:rPr>
        <w:t>5</w:t>
      </w:r>
      <w:r>
        <w:rPr>
          <w:rFonts w:ascii="仿宋" w:eastAsia="仿宋" w:hAnsi="仿宋" w:hint="eastAsia"/>
          <w:sz w:val="32"/>
          <w:szCs w:val="32"/>
        </w:rPr>
        <w:t>年有效期台湾居民来往大陆通行证等有效证件，无犯罪记录，可在居住地、学校所在地申请认定中小学教师资格。申请认定教师资格的学历及其他条件、程序要求与内地（大陆）申请人相同。</w:t>
      </w:r>
    </w:p>
    <w:p w:rsidR="00A84DB9" w:rsidRDefault="00A84DB9">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（二）思想品德条件</w:t>
      </w:r>
    </w:p>
    <w:p w:rsidR="00A84DB9" w:rsidRDefault="00A84DB9">
      <w:pPr>
        <w:spacing w:line="520" w:lineRule="exact"/>
        <w:ind w:firstLineChars="200" w:firstLine="640"/>
        <w:rPr>
          <w:rFonts w:ascii="仿宋" w:eastAsia="仿宋" w:hAnsi="仿宋"/>
          <w:sz w:val="32"/>
          <w:szCs w:val="32"/>
        </w:rPr>
      </w:pPr>
      <w:r>
        <w:rPr>
          <w:rFonts w:ascii="仿宋" w:eastAsia="仿宋" w:hAnsi="仿宋" w:hint="eastAsia"/>
          <w:sz w:val="32"/>
          <w:szCs w:val="32"/>
        </w:rPr>
        <w:t>申请人应当拥护中国共产党的领导，遵守国家宪法和法律，热爱教育事业，履行《中华人民共和国教师法》规定的义务，遵守教师职业道德，爱岗敬业，为人师表，教书育人。</w:t>
      </w:r>
    </w:p>
    <w:p w:rsidR="00A84DB9" w:rsidRDefault="00A84DB9">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（三）学历条件</w:t>
      </w:r>
    </w:p>
    <w:p w:rsidR="00A84DB9" w:rsidRDefault="00A84DB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申请认定各类教师资格者（教师资格分类见《教师资格条例》第四条），应当具备《中华人民共和国教师法》第十一条所规定的学历，即：</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幼儿园教师资格，应当具备幼儿师范学校毕业及其以上学历；</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小学教师资格，应当具备中等师范学校毕业及其以上学历；</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初级中学教师资格，应当具备高等师范专科学校或者其他大学专科毕业及其以上学历；</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高级中学和中等职业学校教师资格，应当具备高等师范院校本科或者其他大学本科毕业及其以上学历；</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中等职业学校实习指导教师资格，应当具备中等职业学校毕业及其以上学历，并应当具有相当助理工程师及其以上职称或者具有中级及其以上工人技术等级。</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以上所指的学历应是教育部认可的国民教育序列学历。持港澳台学历和国（境）外学历应提供教育部留学服务中心出具的国（境）外学历学位认证证明。</w:t>
      </w:r>
    </w:p>
    <w:p w:rsidR="00A84DB9" w:rsidRDefault="00A84DB9">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（四）教育教学能力条件</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申请人应符合教师资格考试报考条件，参加教育部统一组织的教师资格考试，笔试、面试均合格取得教育部考试中心颁发有效期内的《中小学教师资格考试合格证明》。申请认定教师资格的学段和学科应与标注的学段和学科一致。</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2016</w:t>
      </w:r>
      <w:r>
        <w:rPr>
          <w:rFonts w:ascii="仿宋" w:eastAsia="仿宋" w:hAnsi="仿宋" w:hint="eastAsia"/>
          <w:color w:val="000000"/>
          <w:sz w:val="32"/>
          <w:szCs w:val="32"/>
        </w:rPr>
        <w:t>年（含</w:t>
      </w:r>
      <w:r>
        <w:rPr>
          <w:rFonts w:ascii="仿宋" w:eastAsia="仿宋" w:hAnsi="仿宋"/>
          <w:color w:val="000000"/>
          <w:sz w:val="32"/>
          <w:szCs w:val="32"/>
        </w:rPr>
        <w:t>2016</w:t>
      </w:r>
      <w:r>
        <w:rPr>
          <w:rFonts w:ascii="仿宋" w:eastAsia="仿宋" w:hAnsi="仿宋" w:hint="eastAsia"/>
          <w:color w:val="000000"/>
          <w:sz w:val="32"/>
          <w:szCs w:val="32"/>
        </w:rPr>
        <w:t>年）以后入学的师范教育类专业毕业生申请认定中小学教师资格必须参加教育部统一组织的中小学教师资格考试，取得教育部考试中心颁发的《中小学教师资格考试合格证明》。</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普通话水平应当达到二级乙等及以上标准，其中申请认定语文和对外汉语学科应达到二级甲等及以上标准；并取得国家语言文字工作委员会颁发的《普通话水平测试等级证书》。</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申请人应当具有良好的身体素质和心理素质。申请人应无传染性疾病、精神病史和绝症，能适应教育教学工作的需要，经相应的教师资格认定机构指定的一所县级以上人民医院体检合格。</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特殊教育学校从事特殊教育专业人员申请认定教师资格的体检要求可适当放宽，由设区市教师资格认定机构根据实际情况提出处理意见报省教育厅批备。</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根据卫生部、教育部下发的《托儿所幼儿园卫生保健管理办法》（卫生部</w:t>
      </w:r>
      <w:r>
        <w:rPr>
          <w:rFonts w:ascii="仿宋" w:eastAsia="仿宋" w:hAnsi="仿宋"/>
          <w:color w:val="000000"/>
          <w:sz w:val="32"/>
          <w:szCs w:val="32"/>
        </w:rPr>
        <w:t xml:space="preserve"> </w:t>
      </w:r>
      <w:r>
        <w:rPr>
          <w:rFonts w:ascii="仿宋" w:eastAsia="仿宋" w:hAnsi="仿宋" w:hint="eastAsia"/>
          <w:color w:val="000000"/>
          <w:sz w:val="32"/>
          <w:szCs w:val="32"/>
        </w:rPr>
        <w:t>教育部令第</w:t>
      </w:r>
      <w:r>
        <w:rPr>
          <w:rFonts w:ascii="仿宋" w:eastAsia="仿宋" w:hAnsi="仿宋"/>
          <w:color w:val="000000"/>
          <w:sz w:val="32"/>
          <w:szCs w:val="32"/>
        </w:rPr>
        <w:t>76</w:t>
      </w:r>
      <w:r>
        <w:rPr>
          <w:rFonts w:ascii="仿宋" w:eastAsia="仿宋" w:hAnsi="仿宋" w:hint="eastAsia"/>
          <w:color w:val="000000"/>
          <w:sz w:val="32"/>
          <w:szCs w:val="32"/>
        </w:rPr>
        <w:t>号），对申请认定幼儿园教师资格人员，增检淋球菌、梅毒螺旋体、滴虫、外阴阴道假丝酵母菌（念球菌）（后两项指妇科检查）；对出现呼吸系统疑似症状增加胸片检查。</w:t>
      </w:r>
    </w:p>
    <w:p w:rsidR="00A84DB9" w:rsidRDefault="00A84DB9">
      <w:pPr>
        <w:shd w:val="clear" w:color="auto" w:fill="FFFFFF"/>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A84DB9" w:rsidRDefault="00A84DB9">
      <w:pPr>
        <w:spacing w:line="5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（五）暂不受理下列人员认定教师资格的申请</w:t>
      </w:r>
    </w:p>
    <w:p w:rsidR="00A84DB9" w:rsidRDefault="00A84DB9">
      <w:pPr>
        <w:adjustRightInd w:val="0"/>
        <w:snapToGrid w:val="0"/>
        <w:spacing w:line="520" w:lineRule="exact"/>
        <w:ind w:firstLineChars="200" w:firstLine="640"/>
        <w:rPr>
          <w:rFonts w:ascii="仿宋_GB2312" w:eastAsia="仿宋_GB2312"/>
          <w:color w:val="000000"/>
          <w:sz w:val="32"/>
          <w:szCs w:val="32"/>
        </w:rPr>
      </w:pPr>
      <w:r>
        <w:rPr>
          <w:rFonts w:ascii="仿宋" w:eastAsia="仿宋" w:hAnsi="仿宋"/>
          <w:color w:val="000000"/>
          <w:sz w:val="32"/>
          <w:szCs w:val="32"/>
        </w:rPr>
        <w:t>1.</w:t>
      </w:r>
      <w:r>
        <w:rPr>
          <w:rFonts w:ascii="仿宋_GB2312" w:eastAsia="仿宋_GB2312" w:hint="eastAsia"/>
          <w:color w:val="000000"/>
          <w:sz w:val="32"/>
          <w:szCs w:val="32"/>
        </w:rPr>
        <w:t>受过拘留以上治安、刑事处罚者；</w:t>
      </w:r>
    </w:p>
    <w:p w:rsidR="00A84DB9" w:rsidRDefault="00A84DB9">
      <w:pPr>
        <w:adjustRightInd w:val="0"/>
        <w:snapToGrid w:val="0"/>
        <w:spacing w:line="520" w:lineRule="exact"/>
        <w:ind w:firstLineChars="200" w:firstLine="640"/>
        <w:rPr>
          <w:rFonts w:ascii="仿宋_GB2312" w:eastAsia="仿宋_GB2312"/>
          <w:color w:val="000000"/>
          <w:sz w:val="32"/>
          <w:szCs w:val="32"/>
        </w:rPr>
      </w:pPr>
      <w:r>
        <w:rPr>
          <w:rFonts w:ascii="仿宋" w:eastAsia="仿宋" w:hAnsi="仿宋"/>
          <w:color w:val="000000"/>
          <w:sz w:val="32"/>
          <w:szCs w:val="32"/>
        </w:rPr>
        <w:t>2.</w:t>
      </w:r>
      <w:r>
        <w:rPr>
          <w:rFonts w:ascii="仿宋_GB2312" w:eastAsia="仿宋_GB2312" w:hint="eastAsia"/>
          <w:color w:val="000000"/>
          <w:sz w:val="32"/>
          <w:szCs w:val="32"/>
        </w:rPr>
        <w:t>同一申请人在同一年内要求申请两种及以上教师资格者。</w:t>
      </w:r>
    </w:p>
    <w:p w:rsidR="00A84DB9" w:rsidRDefault="00A84DB9">
      <w:pPr>
        <w:spacing w:line="52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二、工作程序及时间安排</w:t>
      </w:r>
    </w:p>
    <w:p w:rsidR="00A84DB9" w:rsidRDefault="00A84DB9">
      <w:pPr>
        <w:pStyle w:val="NormalWeb"/>
        <w:spacing w:before="0" w:beforeAutospacing="0" w:after="0" w:afterAutospacing="0" w:line="520" w:lineRule="exact"/>
        <w:ind w:firstLineChars="200" w:firstLine="640"/>
        <w:rPr>
          <w:rFonts w:ascii="黑体" w:eastAsia="黑体" w:hAnsi="黑体" w:cs="黑体"/>
          <w:bCs/>
          <w:sz w:val="32"/>
          <w:szCs w:val="32"/>
        </w:rPr>
      </w:pPr>
      <w:r>
        <w:rPr>
          <w:rFonts w:ascii="仿宋_GB2312" w:eastAsia="仿宋_GB2312" w:hint="eastAsia"/>
          <w:color w:val="000000"/>
          <w:sz w:val="32"/>
          <w:szCs w:val="32"/>
        </w:rPr>
        <w:t>申请认定教师资格，按照“属地化”原则进行。即：户籍在</w:t>
      </w:r>
      <w:r>
        <w:rPr>
          <w:rFonts w:ascii="仿宋_GB2312" w:eastAsia="仿宋_GB2312" w:hint="eastAsia"/>
          <w:color w:val="000000"/>
          <w:sz w:val="32"/>
          <w:szCs w:val="32"/>
          <w:lang/>
        </w:rPr>
        <w:t>进贤县</w:t>
      </w:r>
      <w:r>
        <w:rPr>
          <w:rFonts w:ascii="仿宋_GB2312" w:eastAsia="仿宋_GB2312" w:hint="eastAsia"/>
          <w:color w:val="000000"/>
          <w:sz w:val="32"/>
          <w:szCs w:val="32"/>
        </w:rPr>
        <w:t>且取得《教师法》规定的合格学历的申请人，向本人户籍所在地教师资格认定机构申请认定教师资格；</w:t>
      </w:r>
      <w:r>
        <w:rPr>
          <w:rFonts w:ascii="仿宋" w:eastAsia="仿宋" w:hAnsi="仿宋" w:hint="eastAsia"/>
          <w:color w:val="000000"/>
          <w:sz w:val="32"/>
          <w:szCs w:val="32"/>
        </w:rPr>
        <w:t>进贤</w:t>
      </w:r>
      <w:r>
        <w:rPr>
          <w:rFonts w:ascii="仿宋" w:eastAsia="仿宋" w:hAnsi="仿宋" w:hint="eastAsia"/>
          <w:color w:val="000000"/>
          <w:sz w:val="32"/>
          <w:szCs w:val="32"/>
          <w:lang/>
        </w:rPr>
        <w:t>县</w:t>
      </w:r>
      <w:r>
        <w:rPr>
          <w:rFonts w:ascii="仿宋" w:eastAsia="仿宋" w:hAnsi="仿宋" w:hint="eastAsia"/>
          <w:color w:val="000000"/>
          <w:sz w:val="32"/>
          <w:szCs w:val="32"/>
        </w:rPr>
        <w:t>辖区范围内全日制大中专院校</w:t>
      </w:r>
      <w:r>
        <w:rPr>
          <w:rFonts w:ascii="仿宋" w:eastAsia="仿宋" w:hAnsi="仿宋"/>
          <w:color w:val="000000"/>
          <w:sz w:val="32"/>
          <w:szCs w:val="32"/>
          <w:lang/>
        </w:rPr>
        <w:t>2019</w:t>
      </w:r>
      <w:r>
        <w:rPr>
          <w:rFonts w:ascii="仿宋" w:eastAsia="仿宋" w:hAnsi="仿宋" w:hint="eastAsia"/>
          <w:color w:val="000000"/>
          <w:sz w:val="32"/>
          <w:szCs w:val="32"/>
        </w:rPr>
        <w:t>年应届毕业生向学校所在地教师资格认定机构申请认定教师资格。</w:t>
      </w:r>
    </w:p>
    <w:p w:rsidR="00A84DB9" w:rsidRDefault="00A84DB9">
      <w:pPr>
        <w:adjustRightInd w:val="0"/>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（一）网上报名</w:t>
      </w:r>
    </w:p>
    <w:p w:rsidR="00A84DB9" w:rsidRDefault="00A84DB9">
      <w:pPr>
        <w:adjustRightInd w:val="0"/>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_GB2312" w:eastAsia="仿宋_GB2312" w:hint="eastAsia"/>
          <w:color w:val="000000"/>
          <w:sz w:val="32"/>
          <w:szCs w:val="32"/>
        </w:rPr>
        <w:t>符合条件的申请人员</w:t>
      </w:r>
      <w:r>
        <w:rPr>
          <w:rFonts w:ascii="仿宋" w:eastAsia="仿宋" w:hAnsi="仿宋" w:hint="eastAsia"/>
          <w:color w:val="000000"/>
          <w:sz w:val="32"/>
          <w:szCs w:val="32"/>
        </w:rPr>
        <w:t>，在规定时间内登录“中国教师资格网”（</w:t>
      </w:r>
      <w:r>
        <w:rPr>
          <w:rFonts w:ascii="仿宋" w:eastAsia="仿宋" w:hAnsi="仿宋"/>
          <w:color w:val="000000"/>
          <w:sz w:val="32"/>
          <w:szCs w:val="32"/>
        </w:rPr>
        <w:t>www.jszg.edu.cn</w:t>
      </w:r>
      <w:r>
        <w:rPr>
          <w:rFonts w:ascii="仿宋" w:eastAsia="仿宋" w:hAnsi="仿宋" w:hint="eastAsia"/>
          <w:color w:val="000000"/>
          <w:sz w:val="32"/>
          <w:szCs w:val="32"/>
        </w:rPr>
        <w:t>）进行申报；凡已参加国家中小学教师资格考试且笔试、面试成绩合格的申报人员，请选择</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“教师资格认定申请人网报入口”</w:t>
      </w:r>
      <w:r>
        <w:rPr>
          <w:rFonts w:ascii="仿宋" w:eastAsia="仿宋" w:hAnsi="仿宋" w:hint="eastAsia"/>
          <w:color w:val="000000"/>
          <w:sz w:val="32"/>
          <w:szCs w:val="32"/>
        </w:rPr>
        <w:t>。</w:t>
      </w:r>
    </w:p>
    <w:p w:rsidR="00A84DB9" w:rsidRDefault="00A84DB9">
      <w:pPr>
        <w:adjustRightInd w:val="0"/>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第一阶段网报时间：</w:t>
      </w:r>
      <w:smartTag w:uri="urn:schemas-microsoft-com:office:smarttags" w:element="chsdate">
        <w:smartTagPr>
          <w:attr w:name="IsROCDate" w:val="False"/>
          <w:attr w:name="IsLunarDate" w:val="False"/>
          <w:attr w:name="Day" w:val="8"/>
          <w:attr w:name="Month" w:val="4"/>
          <w:attr w:name="Year" w:val="2019"/>
        </w:smartTagP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4</w:t>
        </w:r>
        <w:r>
          <w:rPr>
            <w:rFonts w:ascii="仿宋" w:eastAsia="仿宋" w:hAnsi="仿宋" w:hint="eastAsia"/>
            <w:color w:val="000000"/>
            <w:sz w:val="32"/>
            <w:szCs w:val="32"/>
          </w:rPr>
          <w:t>月</w:t>
        </w:r>
        <w:r>
          <w:rPr>
            <w:rFonts w:ascii="仿宋" w:eastAsia="仿宋" w:hAnsi="仿宋"/>
            <w:color w:val="000000"/>
            <w:sz w:val="32"/>
            <w:szCs w:val="32"/>
          </w:rPr>
          <w:t>8</w:t>
        </w:r>
        <w:r>
          <w:rPr>
            <w:rFonts w:ascii="仿宋" w:eastAsia="仿宋" w:hAnsi="仿宋" w:hint="eastAsia"/>
            <w:color w:val="000000"/>
            <w:sz w:val="32"/>
            <w:szCs w:val="32"/>
          </w:rPr>
          <w:t>日</w:t>
        </w:r>
      </w:smartTag>
      <w:r>
        <w:rPr>
          <w:rFonts w:ascii="仿宋" w:eastAsia="仿宋" w:hAnsi="仿宋"/>
          <w:color w:val="000000"/>
          <w:sz w:val="32"/>
          <w:szCs w:val="32"/>
        </w:rPr>
        <w:t>8:00—</w:t>
      </w:r>
      <w:smartTag w:uri="urn:schemas-microsoft-com:office:smarttags" w:element="chsdate">
        <w:smartTagPr>
          <w:attr w:name="IsROCDate" w:val="False"/>
          <w:attr w:name="IsLunarDate" w:val="False"/>
          <w:attr w:name="Day" w:val="15"/>
          <w:attr w:name="Month" w:val="4"/>
          <w:attr w:name="Year" w:val="2019"/>
        </w:smartTagPr>
        <w:r>
          <w:rPr>
            <w:rFonts w:ascii="仿宋" w:eastAsia="仿宋" w:hAnsi="仿宋"/>
            <w:color w:val="000000"/>
            <w:sz w:val="32"/>
            <w:szCs w:val="32"/>
          </w:rPr>
          <w:t>4</w:t>
        </w:r>
        <w:r>
          <w:rPr>
            <w:rFonts w:ascii="仿宋" w:eastAsia="仿宋" w:hAnsi="仿宋" w:hint="eastAsia"/>
            <w:color w:val="000000"/>
            <w:sz w:val="32"/>
            <w:szCs w:val="32"/>
          </w:rPr>
          <w:t>月</w:t>
        </w:r>
        <w:r>
          <w:rPr>
            <w:rFonts w:ascii="仿宋" w:eastAsia="仿宋" w:hAnsi="仿宋"/>
            <w:color w:val="000000"/>
            <w:sz w:val="32"/>
            <w:szCs w:val="32"/>
          </w:rPr>
          <w:t>15</w:t>
        </w:r>
        <w:r>
          <w:rPr>
            <w:rFonts w:ascii="仿宋" w:eastAsia="仿宋" w:hAnsi="仿宋" w:hint="eastAsia"/>
            <w:color w:val="000000"/>
            <w:sz w:val="32"/>
            <w:szCs w:val="32"/>
          </w:rPr>
          <w:t>日</w:t>
        </w:r>
      </w:smartTag>
      <w:r>
        <w:rPr>
          <w:rFonts w:ascii="仿宋" w:eastAsia="仿宋" w:hAnsi="仿宋"/>
          <w:color w:val="000000"/>
          <w:sz w:val="32"/>
          <w:szCs w:val="32"/>
        </w:rPr>
        <w:t>17:00</w:t>
      </w:r>
      <w:r>
        <w:rPr>
          <w:rFonts w:ascii="仿宋" w:eastAsia="仿宋" w:hAnsi="仿宋" w:hint="eastAsia"/>
          <w:color w:val="000000"/>
          <w:sz w:val="32"/>
          <w:szCs w:val="32"/>
        </w:rPr>
        <w:t>；网报对象为：所有符合认定条件的申请人（包括</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1</w:t>
      </w:r>
      <w:r>
        <w:rPr>
          <w:rFonts w:ascii="仿宋" w:eastAsia="仿宋" w:hAnsi="仿宋" w:hint="eastAsia"/>
          <w:color w:val="000000"/>
          <w:sz w:val="32"/>
          <w:szCs w:val="32"/>
        </w:rPr>
        <w:t>月中小学教师资格面试且合格人员）。</w:t>
      </w:r>
    </w:p>
    <w:p w:rsidR="00A84DB9" w:rsidRDefault="00A84DB9">
      <w:pPr>
        <w:adjustRightInd w:val="0"/>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第二阶段网报时间：</w:t>
      </w:r>
      <w:smartTag w:uri="urn:schemas-microsoft-com:office:smarttags" w:element="chsdate">
        <w:smartTagPr>
          <w:attr w:name="IsROCDate" w:val="False"/>
          <w:attr w:name="IsLunarDate" w:val="False"/>
          <w:attr w:name="Day" w:val="12"/>
          <w:attr w:name="Month" w:val="6"/>
          <w:attr w:name="Year" w:val="2019"/>
        </w:smartTagP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12</w:t>
        </w:r>
        <w:r>
          <w:rPr>
            <w:rFonts w:ascii="仿宋" w:eastAsia="仿宋" w:hAnsi="仿宋" w:hint="eastAsia"/>
            <w:color w:val="000000"/>
            <w:sz w:val="32"/>
            <w:szCs w:val="32"/>
          </w:rPr>
          <w:t>日</w:t>
        </w:r>
      </w:smartTag>
      <w:r>
        <w:rPr>
          <w:rFonts w:ascii="仿宋" w:eastAsia="仿宋" w:hAnsi="仿宋"/>
          <w:color w:val="000000"/>
          <w:sz w:val="32"/>
          <w:szCs w:val="32"/>
        </w:rPr>
        <w:t>8:00—</w:t>
      </w:r>
      <w:smartTag w:uri="urn:schemas-microsoft-com:office:smarttags" w:element="chsdate">
        <w:smartTagPr>
          <w:attr w:name="IsROCDate" w:val="False"/>
          <w:attr w:name="IsLunarDate" w:val="False"/>
          <w:attr w:name="Day" w:val="18"/>
          <w:attr w:name="Month" w:val="6"/>
          <w:attr w:name="Year" w:val="2019"/>
        </w:smartTagP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18</w:t>
        </w:r>
        <w:r>
          <w:rPr>
            <w:rFonts w:ascii="仿宋" w:eastAsia="仿宋" w:hAnsi="仿宋" w:hint="eastAsia"/>
            <w:color w:val="000000"/>
            <w:sz w:val="32"/>
            <w:szCs w:val="32"/>
          </w:rPr>
          <w:t>日</w:t>
        </w:r>
      </w:smartTag>
      <w:r>
        <w:rPr>
          <w:rFonts w:ascii="仿宋" w:eastAsia="仿宋" w:hAnsi="仿宋"/>
          <w:color w:val="000000"/>
          <w:sz w:val="32"/>
          <w:szCs w:val="32"/>
        </w:rPr>
        <w:t>17:00</w:t>
      </w:r>
      <w:r>
        <w:rPr>
          <w:rFonts w:ascii="仿宋" w:eastAsia="仿宋" w:hAnsi="仿宋" w:hint="eastAsia"/>
          <w:color w:val="000000"/>
          <w:sz w:val="32"/>
          <w:szCs w:val="32"/>
        </w:rPr>
        <w:t>，网报对象为：仅限于参加</w:t>
      </w:r>
      <w:r>
        <w:rPr>
          <w:rFonts w:ascii="仿宋" w:eastAsia="仿宋" w:hAnsi="仿宋"/>
          <w:color w:val="000000"/>
          <w:sz w:val="32"/>
          <w:szCs w:val="32"/>
        </w:rPr>
        <w:t>2019</w:t>
      </w:r>
      <w:r>
        <w:rPr>
          <w:rFonts w:ascii="仿宋" w:eastAsia="仿宋" w:hAnsi="仿宋" w:hint="eastAsia"/>
          <w:color w:val="000000"/>
          <w:sz w:val="32"/>
          <w:szCs w:val="32"/>
        </w:rPr>
        <w:t>年上半年中小学教师资格面试考试合格，并取得中小学考试合格证明拟申请认定中小学教师资格的申请人（</w:t>
      </w: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5</w:t>
      </w:r>
      <w:r>
        <w:rPr>
          <w:rFonts w:ascii="仿宋" w:eastAsia="仿宋" w:hAnsi="仿宋" w:hint="eastAsia"/>
          <w:color w:val="000000"/>
          <w:sz w:val="32"/>
          <w:szCs w:val="32"/>
        </w:rPr>
        <w:t>月中小学教师资格面试且合格人员）。</w:t>
      </w:r>
    </w:p>
    <w:p w:rsidR="00A84DB9" w:rsidRDefault="00A84DB9">
      <w:pPr>
        <w:adjustRightInd w:val="0"/>
        <w:snapToGrid w:val="0"/>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请申请人认真查看每个认定阶段的申报条件，务必选择相应的认定批次申报，不符合第一阶段的申报条件但在认定系统中申报的，可能导致第二阶段无法申报、认定（我省认定机构无修改和调整权限），责任由本人自行承担。</w:t>
      </w:r>
    </w:p>
    <w:p w:rsidR="00A84DB9" w:rsidRDefault="00A84DB9">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网上申请报名时，仔细阅读所选择的教师资格认定机构公布的“注意事项”，准确、如实填报个人信息，按照认定机构要求在教师资格认定的现场确认阶段提交相应的申请材料进行审核。</w:t>
      </w:r>
    </w:p>
    <w:p w:rsidR="00A84DB9" w:rsidRDefault="00A84DB9">
      <w:pPr>
        <w:adjustRightInd w:val="0"/>
        <w:snapToGrid w:val="0"/>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在填写报名信息时，认真阅读《个人承诺书》并下载打印，由本人签名后拍照上传报名系统。</w:t>
      </w:r>
    </w:p>
    <w:p w:rsidR="00A84DB9" w:rsidRDefault="00A84DB9">
      <w:pPr>
        <w:spacing w:line="520" w:lineRule="exact"/>
        <w:ind w:firstLineChars="200" w:firstLine="643"/>
        <w:rPr>
          <w:rFonts w:ascii="仿宋" w:eastAsia="仿宋" w:hAnsi="仿宋" w:cs="仿宋"/>
          <w:b/>
          <w:sz w:val="32"/>
          <w:szCs w:val="32"/>
        </w:rPr>
      </w:pPr>
      <w:r>
        <w:rPr>
          <w:rFonts w:ascii="仿宋" w:eastAsia="仿宋" w:hAnsi="仿宋" w:cs="仿宋" w:hint="eastAsia"/>
          <w:b/>
          <w:bCs/>
          <w:kern w:val="0"/>
          <w:sz w:val="32"/>
          <w:szCs w:val="32"/>
        </w:rPr>
        <w:t>（二）现场确认</w:t>
      </w:r>
    </w:p>
    <w:p w:rsidR="00A84DB9" w:rsidRDefault="00A84DB9">
      <w:pPr>
        <w:spacing w:line="520" w:lineRule="exact"/>
        <w:ind w:firstLineChars="200" w:firstLine="640"/>
        <w:rPr>
          <w:rFonts w:ascii="仿宋" w:eastAsia="仿宋" w:hAnsi="仿宋"/>
          <w:b/>
          <w:bCs/>
          <w:kern w:val="0"/>
          <w:sz w:val="32"/>
          <w:szCs w:val="32"/>
        </w:rPr>
      </w:pPr>
      <w:r>
        <w:rPr>
          <w:rFonts w:ascii="仿宋_GB2312" w:eastAsia="仿宋_GB2312" w:hAnsi="宋体" w:hint="eastAsia"/>
          <w:kern w:val="0"/>
          <w:sz w:val="32"/>
          <w:szCs w:val="32"/>
        </w:rPr>
        <w:t>进贤县辖区范围内全日制大中专院校</w:t>
      </w:r>
      <w:r>
        <w:rPr>
          <w:rFonts w:ascii="仿宋_GB2312" w:eastAsia="仿宋_GB2312" w:hAnsi="宋体"/>
          <w:kern w:val="0"/>
          <w:sz w:val="32"/>
          <w:szCs w:val="32"/>
        </w:rPr>
        <w:t>2019</w:t>
      </w:r>
      <w:r>
        <w:rPr>
          <w:rFonts w:ascii="仿宋_GB2312" w:eastAsia="仿宋_GB2312" w:hAnsi="宋体" w:hint="eastAsia"/>
          <w:kern w:val="0"/>
          <w:sz w:val="32"/>
          <w:szCs w:val="32"/>
        </w:rPr>
        <w:t>年应届毕业生，</w:t>
      </w:r>
      <w:r>
        <w:rPr>
          <w:rFonts w:ascii="仿宋_GB2312" w:eastAsia="仿宋_GB2312" w:hAnsi="宋体" w:hint="eastAsia"/>
          <w:b/>
          <w:bCs/>
          <w:kern w:val="0"/>
          <w:sz w:val="32"/>
          <w:szCs w:val="32"/>
        </w:rPr>
        <w:t>由高校初审通过后由高校统一报送材料至我局，不接待学生个人。</w:t>
      </w:r>
    </w:p>
    <w:p w:rsidR="00A84DB9" w:rsidRDefault="00A84DB9">
      <w:pPr>
        <w:spacing w:line="520" w:lineRule="exact"/>
        <w:ind w:left="560"/>
        <w:rPr>
          <w:rFonts w:ascii="仿宋" w:eastAsia="仿宋" w:hAnsi="仿宋"/>
          <w:kern w:val="0"/>
          <w:sz w:val="32"/>
          <w:szCs w:val="32"/>
        </w:rPr>
      </w:pPr>
      <w:r>
        <w:rPr>
          <w:rFonts w:ascii="仿宋" w:eastAsia="仿宋" w:hAnsi="仿宋"/>
          <w:sz w:val="32"/>
          <w:szCs w:val="32"/>
        </w:rPr>
        <w:t>1.</w:t>
      </w:r>
      <w:r>
        <w:rPr>
          <w:rFonts w:ascii="仿宋" w:eastAsia="仿宋" w:hAnsi="仿宋" w:hint="eastAsia"/>
          <w:sz w:val="32"/>
          <w:szCs w:val="32"/>
        </w:rPr>
        <w:t>时间安排：</w:t>
      </w:r>
    </w:p>
    <w:p w:rsidR="00A84DB9" w:rsidRDefault="00A84DB9">
      <w:pPr>
        <w:spacing w:line="520" w:lineRule="exact"/>
        <w:ind w:firstLineChars="200" w:firstLine="643"/>
        <w:rPr>
          <w:rFonts w:ascii="仿宋" w:eastAsia="仿宋" w:hAnsi="仿宋"/>
          <w:sz w:val="32"/>
          <w:szCs w:val="32"/>
        </w:rPr>
      </w:pPr>
      <w:r>
        <w:rPr>
          <w:rFonts w:ascii="仿宋" w:eastAsia="仿宋" w:hAnsi="仿宋" w:hint="eastAsia"/>
          <w:b/>
          <w:bCs/>
          <w:sz w:val="32"/>
          <w:szCs w:val="32"/>
        </w:rPr>
        <w:t>第一阶段</w:t>
      </w:r>
      <w:r>
        <w:rPr>
          <w:rFonts w:ascii="仿宋" w:eastAsia="仿宋" w:hAnsi="仿宋" w:hint="eastAsia"/>
          <w:sz w:val="32"/>
          <w:szCs w:val="32"/>
        </w:rPr>
        <w:t>：申报高中（中职、中职实习指导）、初中、小学、幼儿园资格的申请人材料初审和现场确认时间为</w:t>
      </w:r>
      <w:r>
        <w:rPr>
          <w:rFonts w:ascii="仿宋" w:eastAsia="仿宋" w:hAnsi="仿宋"/>
          <w:b/>
          <w:bCs/>
          <w:sz w:val="32"/>
          <w:szCs w:val="32"/>
        </w:rPr>
        <w:t>4</w:t>
      </w:r>
      <w:r>
        <w:rPr>
          <w:rFonts w:ascii="仿宋" w:eastAsia="仿宋" w:hAnsi="仿宋" w:hint="eastAsia"/>
          <w:b/>
          <w:bCs/>
          <w:sz w:val="32"/>
          <w:szCs w:val="32"/>
        </w:rPr>
        <w:t>月</w:t>
      </w:r>
      <w:r>
        <w:rPr>
          <w:rFonts w:ascii="仿宋" w:eastAsia="仿宋" w:hAnsi="仿宋"/>
          <w:b/>
          <w:bCs/>
          <w:sz w:val="32"/>
          <w:szCs w:val="32"/>
        </w:rPr>
        <w:t>16</w:t>
      </w:r>
      <w:r>
        <w:rPr>
          <w:rFonts w:ascii="仿宋" w:eastAsia="仿宋" w:hAnsi="仿宋" w:hint="eastAsia"/>
          <w:b/>
          <w:bCs/>
          <w:sz w:val="32"/>
          <w:szCs w:val="32"/>
        </w:rPr>
        <w:t>日</w:t>
      </w:r>
      <w:r>
        <w:rPr>
          <w:rFonts w:ascii="仿宋" w:eastAsia="仿宋" w:hAnsi="仿宋"/>
          <w:b/>
          <w:bCs/>
          <w:sz w:val="32"/>
          <w:szCs w:val="32"/>
        </w:rPr>
        <w:t>-4</w:t>
      </w:r>
      <w:r>
        <w:rPr>
          <w:rFonts w:ascii="仿宋" w:eastAsia="仿宋" w:hAnsi="仿宋" w:hint="eastAsia"/>
          <w:b/>
          <w:bCs/>
          <w:sz w:val="32"/>
          <w:szCs w:val="32"/>
        </w:rPr>
        <w:t>月</w:t>
      </w:r>
      <w:r>
        <w:rPr>
          <w:rFonts w:ascii="仿宋" w:eastAsia="仿宋" w:hAnsi="仿宋"/>
          <w:b/>
          <w:bCs/>
          <w:sz w:val="32"/>
          <w:szCs w:val="32"/>
        </w:rPr>
        <w:t>18</w:t>
      </w:r>
      <w:r>
        <w:rPr>
          <w:rFonts w:ascii="仿宋" w:eastAsia="仿宋" w:hAnsi="仿宋" w:hint="eastAsia"/>
          <w:b/>
          <w:bCs/>
          <w:sz w:val="32"/>
          <w:szCs w:val="32"/>
        </w:rPr>
        <w:t>日</w:t>
      </w:r>
      <w:r>
        <w:rPr>
          <w:rFonts w:ascii="仿宋" w:eastAsia="仿宋" w:hAnsi="仿宋" w:hint="eastAsia"/>
          <w:sz w:val="32"/>
          <w:szCs w:val="32"/>
        </w:rPr>
        <w:t>。</w:t>
      </w:r>
    </w:p>
    <w:p w:rsidR="00A84DB9" w:rsidRDefault="00A84DB9">
      <w:pPr>
        <w:spacing w:line="520" w:lineRule="exact"/>
        <w:ind w:firstLineChars="200" w:firstLine="643"/>
        <w:rPr>
          <w:rFonts w:ascii="仿宋" w:eastAsia="仿宋" w:hAnsi="仿宋"/>
          <w:b/>
          <w:sz w:val="32"/>
          <w:szCs w:val="32"/>
        </w:rPr>
      </w:pPr>
      <w:r>
        <w:rPr>
          <w:rFonts w:ascii="仿宋" w:eastAsia="仿宋" w:hAnsi="仿宋" w:hint="eastAsia"/>
          <w:b/>
          <w:sz w:val="32"/>
          <w:szCs w:val="32"/>
        </w:rPr>
        <w:t>第二阶段：</w:t>
      </w:r>
      <w:r>
        <w:rPr>
          <w:rFonts w:ascii="仿宋" w:eastAsia="仿宋" w:hAnsi="仿宋" w:hint="eastAsia"/>
          <w:sz w:val="32"/>
          <w:szCs w:val="32"/>
        </w:rPr>
        <w:t>申报高中（中职、中职实习指导）、初中、小学、幼儿园教师资格的申请人（</w:t>
      </w: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月中小学教师资格面试且合格人员</w:t>
      </w:r>
      <w:r>
        <w:rPr>
          <w:rFonts w:ascii="仿宋" w:eastAsia="仿宋" w:hAnsi="仿宋" w:cs="仿宋" w:hint="eastAsia"/>
          <w:color w:val="000000"/>
          <w:kern w:val="0"/>
          <w:sz w:val="32"/>
          <w:szCs w:val="32"/>
        </w:rPr>
        <w:t>）</w:t>
      </w:r>
      <w:r>
        <w:rPr>
          <w:rFonts w:ascii="仿宋" w:eastAsia="仿宋" w:hAnsi="仿宋" w:hint="eastAsia"/>
          <w:sz w:val="32"/>
          <w:szCs w:val="32"/>
        </w:rPr>
        <w:t>材料初审和现场确认时间为：</w:t>
      </w:r>
      <w:r>
        <w:rPr>
          <w:rFonts w:ascii="仿宋" w:eastAsia="仿宋" w:hAnsi="仿宋"/>
          <w:b/>
          <w:sz w:val="32"/>
          <w:szCs w:val="32"/>
        </w:rPr>
        <w:t>6</w:t>
      </w:r>
      <w:r>
        <w:rPr>
          <w:rFonts w:ascii="仿宋" w:eastAsia="仿宋" w:hAnsi="仿宋" w:hint="eastAsia"/>
          <w:b/>
          <w:sz w:val="32"/>
          <w:szCs w:val="32"/>
        </w:rPr>
        <w:t>月</w:t>
      </w:r>
      <w:r>
        <w:rPr>
          <w:rFonts w:ascii="仿宋" w:eastAsia="仿宋" w:hAnsi="仿宋"/>
          <w:b/>
          <w:sz w:val="32"/>
          <w:szCs w:val="32"/>
        </w:rPr>
        <w:t>19</w:t>
      </w:r>
      <w:r>
        <w:rPr>
          <w:rFonts w:ascii="仿宋" w:eastAsia="仿宋" w:hAnsi="仿宋" w:hint="eastAsia"/>
          <w:b/>
          <w:sz w:val="32"/>
          <w:szCs w:val="32"/>
        </w:rPr>
        <w:t>日</w:t>
      </w:r>
      <w:r>
        <w:rPr>
          <w:rFonts w:ascii="仿宋" w:eastAsia="仿宋" w:hAnsi="仿宋"/>
          <w:b/>
          <w:bCs/>
          <w:sz w:val="32"/>
          <w:szCs w:val="32"/>
        </w:rPr>
        <w:t>-6</w:t>
      </w:r>
      <w:r>
        <w:rPr>
          <w:rFonts w:ascii="仿宋" w:eastAsia="仿宋" w:hAnsi="仿宋" w:hint="eastAsia"/>
          <w:b/>
          <w:bCs/>
          <w:sz w:val="32"/>
          <w:szCs w:val="32"/>
        </w:rPr>
        <w:t>月</w:t>
      </w:r>
      <w:r>
        <w:rPr>
          <w:rFonts w:ascii="仿宋" w:eastAsia="仿宋" w:hAnsi="仿宋"/>
          <w:b/>
          <w:bCs/>
          <w:sz w:val="32"/>
          <w:szCs w:val="32"/>
        </w:rPr>
        <w:t>20</w:t>
      </w:r>
      <w:r>
        <w:rPr>
          <w:rFonts w:ascii="仿宋" w:eastAsia="仿宋" w:hAnsi="仿宋" w:hint="eastAsia"/>
          <w:b/>
          <w:bCs/>
          <w:sz w:val="32"/>
          <w:szCs w:val="32"/>
        </w:rPr>
        <w:t>日</w:t>
      </w:r>
      <w:r>
        <w:rPr>
          <w:rFonts w:ascii="仿宋" w:eastAsia="仿宋" w:hAnsi="仿宋" w:hint="eastAsia"/>
          <w:b/>
          <w:sz w:val="32"/>
          <w:szCs w:val="32"/>
        </w:rPr>
        <w:t>。</w:t>
      </w:r>
    </w:p>
    <w:p w:rsidR="00A84DB9" w:rsidRDefault="00A84DB9">
      <w:pPr>
        <w:spacing w:line="520" w:lineRule="exact"/>
        <w:ind w:firstLineChars="200" w:firstLine="640"/>
        <w:rPr>
          <w:rFonts w:ascii="仿宋" w:eastAsia="仿宋" w:hAnsi="仿宋"/>
          <w:kern w:val="0"/>
          <w:sz w:val="32"/>
          <w:szCs w:val="32"/>
        </w:rPr>
      </w:pPr>
      <w:r>
        <w:rPr>
          <w:rFonts w:ascii="仿宋" w:eastAsia="仿宋" w:hAnsi="仿宋"/>
          <w:sz w:val="32"/>
          <w:szCs w:val="32"/>
        </w:rPr>
        <w:t>2.</w:t>
      </w:r>
      <w:r>
        <w:rPr>
          <w:rFonts w:ascii="仿宋" w:eastAsia="仿宋" w:hAnsi="仿宋" w:hint="eastAsia"/>
          <w:sz w:val="32"/>
          <w:szCs w:val="32"/>
        </w:rPr>
        <w:t>确认地点：</w:t>
      </w:r>
      <w:r w:rsidRPr="00F32A38">
        <w:rPr>
          <w:rFonts w:ascii="仿宋" w:eastAsia="仿宋" w:hAnsi="仿宋" w:hint="eastAsia"/>
          <w:color w:val="444444"/>
          <w:sz w:val="32"/>
          <w:szCs w:val="32"/>
        </w:rPr>
        <w:t>进贤县教育体育局一楼组织人事科（体育公园内），咨询电话：</w:t>
      </w:r>
      <w:r w:rsidRPr="00F32A38">
        <w:rPr>
          <w:rFonts w:ascii="仿宋" w:eastAsia="仿宋" w:hAnsi="仿宋"/>
          <w:color w:val="444444"/>
          <w:sz w:val="32"/>
          <w:szCs w:val="32"/>
        </w:rPr>
        <w:t>0791-85672785</w:t>
      </w:r>
      <w:r w:rsidRPr="00F32A38">
        <w:rPr>
          <w:rFonts w:ascii="仿宋" w:eastAsia="仿宋" w:hAnsi="仿宋" w:hint="eastAsia"/>
          <w:color w:val="444444"/>
          <w:sz w:val="32"/>
          <w:szCs w:val="32"/>
        </w:rPr>
        <w:t>。</w:t>
      </w:r>
    </w:p>
    <w:p w:rsidR="00A84DB9" w:rsidRDefault="00A84DB9">
      <w:pPr>
        <w:spacing w:line="520" w:lineRule="exact"/>
        <w:ind w:firstLineChars="200" w:firstLine="643"/>
        <w:rPr>
          <w:rFonts w:ascii="仿宋" w:eastAsia="仿宋" w:hAnsi="仿宋"/>
          <w:sz w:val="32"/>
          <w:szCs w:val="32"/>
        </w:rPr>
      </w:pPr>
      <w:r>
        <w:rPr>
          <w:rFonts w:ascii="仿宋" w:eastAsia="仿宋" w:hAnsi="仿宋"/>
          <w:b/>
          <w:kern w:val="0"/>
          <w:sz w:val="32"/>
          <w:szCs w:val="32"/>
        </w:rPr>
        <w:t>3.</w:t>
      </w:r>
      <w:r>
        <w:rPr>
          <w:rFonts w:ascii="仿宋" w:eastAsia="仿宋" w:hAnsi="仿宋" w:hint="eastAsia"/>
          <w:sz w:val="32"/>
          <w:szCs w:val="32"/>
        </w:rPr>
        <w:t>申报高中（中职、中职实习指导）教师资格证初审通过后，还需到市教育局现场确认复审，时间安排：第一阶段定于</w:t>
      </w:r>
      <w:smartTag w:uri="urn:schemas-microsoft-com:office:smarttags" w:element="chsdate">
        <w:smartTagPr>
          <w:attr w:name="IsROCDate" w:val="False"/>
          <w:attr w:name="IsLunarDate" w:val="False"/>
          <w:attr w:name="Day" w:val="8"/>
          <w:attr w:name="Month" w:val="5"/>
          <w:attr w:name="Year" w:val="2019"/>
        </w:smartTagPr>
        <w:r>
          <w:rPr>
            <w:rFonts w:ascii="仿宋" w:eastAsia="仿宋" w:hAnsi="仿宋"/>
            <w:b/>
            <w:sz w:val="32"/>
            <w:szCs w:val="32"/>
          </w:rPr>
          <w:t>5</w:t>
        </w:r>
        <w:r>
          <w:rPr>
            <w:rFonts w:ascii="仿宋" w:eastAsia="仿宋" w:hAnsi="仿宋" w:hint="eastAsia"/>
            <w:b/>
            <w:sz w:val="32"/>
            <w:szCs w:val="32"/>
          </w:rPr>
          <w:t>月</w:t>
        </w:r>
        <w:r>
          <w:rPr>
            <w:rFonts w:ascii="仿宋" w:eastAsia="仿宋" w:hAnsi="仿宋"/>
            <w:b/>
            <w:sz w:val="32"/>
            <w:szCs w:val="32"/>
          </w:rPr>
          <w:t>8</w:t>
        </w:r>
        <w:r>
          <w:rPr>
            <w:rFonts w:ascii="仿宋" w:eastAsia="仿宋" w:hAnsi="仿宋" w:hint="eastAsia"/>
            <w:b/>
            <w:sz w:val="32"/>
            <w:szCs w:val="32"/>
          </w:rPr>
          <w:t>日</w:t>
        </w:r>
      </w:smartTag>
      <w:r>
        <w:rPr>
          <w:rFonts w:ascii="仿宋" w:eastAsia="仿宋" w:hAnsi="仿宋" w:hint="eastAsia"/>
          <w:sz w:val="32"/>
          <w:szCs w:val="32"/>
        </w:rPr>
        <w:t>，第二阶段定于</w:t>
      </w:r>
      <w:smartTag w:uri="urn:schemas-microsoft-com:office:smarttags" w:element="chsdate">
        <w:smartTagPr>
          <w:attr w:name="IsROCDate" w:val="False"/>
          <w:attr w:name="IsLunarDate" w:val="False"/>
          <w:attr w:name="Day" w:val="26"/>
          <w:attr w:name="Month" w:val="6"/>
          <w:attr w:name="Year" w:val="2019"/>
        </w:smartTagPr>
        <w:r>
          <w:rPr>
            <w:rFonts w:ascii="仿宋" w:eastAsia="仿宋" w:hAnsi="仿宋"/>
            <w:b/>
            <w:sz w:val="32"/>
            <w:szCs w:val="32"/>
          </w:rPr>
          <w:t>6</w:t>
        </w:r>
        <w:r>
          <w:rPr>
            <w:rFonts w:ascii="仿宋" w:eastAsia="仿宋" w:hAnsi="仿宋" w:hint="eastAsia"/>
            <w:b/>
            <w:sz w:val="32"/>
            <w:szCs w:val="32"/>
          </w:rPr>
          <w:t>月</w:t>
        </w:r>
        <w:r>
          <w:rPr>
            <w:rFonts w:ascii="仿宋" w:eastAsia="仿宋" w:hAnsi="仿宋"/>
            <w:b/>
            <w:sz w:val="32"/>
            <w:szCs w:val="32"/>
          </w:rPr>
          <w:t>26</w:t>
        </w:r>
        <w:r>
          <w:rPr>
            <w:rFonts w:ascii="仿宋" w:eastAsia="仿宋" w:hAnsi="仿宋" w:hint="eastAsia"/>
            <w:b/>
            <w:sz w:val="32"/>
            <w:szCs w:val="32"/>
          </w:rPr>
          <w:t>日</w:t>
        </w:r>
      </w:smartTag>
      <w:r>
        <w:rPr>
          <w:rFonts w:ascii="仿宋" w:eastAsia="仿宋" w:hAnsi="仿宋" w:hint="eastAsia"/>
          <w:sz w:val="32"/>
          <w:szCs w:val="32"/>
        </w:rPr>
        <w:t>，确认点设在</w:t>
      </w:r>
      <w:r>
        <w:rPr>
          <w:rFonts w:ascii="仿宋" w:eastAsia="仿宋" w:hAnsi="仿宋" w:hint="eastAsia"/>
          <w:b/>
          <w:sz w:val="32"/>
          <w:szCs w:val="32"/>
        </w:rPr>
        <w:t>南昌市红谷滩新区凤凰中大道</w:t>
      </w:r>
      <w:r>
        <w:rPr>
          <w:rFonts w:ascii="仿宋" w:eastAsia="仿宋" w:hAnsi="仿宋"/>
          <w:b/>
          <w:sz w:val="32"/>
          <w:szCs w:val="32"/>
        </w:rPr>
        <w:t>1122</w:t>
      </w:r>
      <w:r>
        <w:rPr>
          <w:rFonts w:ascii="仿宋" w:eastAsia="仿宋" w:hAnsi="仿宋" w:hint="eastAsia"/>
          <w:b/>
          <w:sz w:val="32"/>
          <w:szCs w:val="32"/>
        </w:rPr>
        <w:t>号南昌市第二中学初中部红谷滩校区综合二楼会议室</w:t>
      </w:r>
      <w:r>
        <w:rPr>
          <w:rFonts w:ascii="仿宋" w:eastAsia="仿宋" w:hAnsi="仿宋" w:hint="eastAsia"/>
          <w:sz w:val="32"/>
          <w:szCs w:val="32"/>
        </w:rPr>
        <w:t>。（如有变化将另行通知）</w:t>
      </w:r>
    </w:p>
    <w:p w:rsidR="00A84DB9" w:rsidRDefault="00A84DB9">
      <w:pPr>
        <w:spacing w:line="520" w:lineRule="exact"/>
        <w:ind w:firstLineChars="200" w:firstLine="643"/>
        <w:rPr>
          <w:rFonts w:ascii="仿宋" w:eastAsia="仿宋" w:hAnsi="仿宋" w:cs="仿宋"/>
          <w:b/>
          <w:kern w:val="0"/>
          <w:sz w:val="32"/>
          <w:szCs w:val="32"/>
        </w:rPr>
      </w:pPr>
      <w:r>
        <w:rPr>
          <w:rFonts w:ascii="仿宋" w:eastAsia="仿宋" w:hAnsi="仿宋" w:cs="仿宋"/>
          <w:b/>
          <w:kern w:val="0"/>
          <w:sz w:val="32"/>
          <w:szCs w:val="32"/>
        </w:rPr>
        <w:t>2.</w:t>
      </w:r>
      <w:r>
        <w:rPr>
          <w:rFonts w:ascii="仿宋" w:eastAsia="仿宋" w:hAnsi="仿宋" w:cs="仿宋" w:hint="eastAsia"/>
          <w:b/>
          <w:kern w:val="0"/>
          <w:sz w:val="32"/>
          <w:szCs w:val="32"/>
        </w:rPr>
        <w:t>现场确认提交材料</w:t>
      </w:r>
    </w:p>
    <w:p w:rsidR="00A84DB9" w:rsidRDefault="00A84DB9">
      <w:pPr>
        <w:spacing w:line="520" w:lineRule="exact"/>
        <w:ind w:firstLineChars="200" w:firstLine="643"/>
        <w:rPr>
          <w:rFonts w:ascii="仿宋" w:eastAsia="仿宋" w:hAnsi="仿宋"/>
          <w:b/>
          <w:sz w:val="32"/>
          <w:szCs w:val="32"/>
        </w:rPr>
      </w:pPr>
      <w:r>
        <w:rPr>
          <w:rFonts w:ascii="仿宋" w:eastAsia="仿宋" w:hAnsi="仿宋" w:hint="eastAsia"/>
          <w:b/>
          <w:sz w:val="32"/>
          <w:szCs w:val="32"/>
        </w:rPr>
        <w:t>（</w:t>
      </w:r>
      <w:r>
        <w:rPr>
          <w:rFonts w:ascii="仿宋" w:eastAsia="仿宋" w:hAnsi="仿宋"/>
          <w:b/>
          <w:sz w:val="32"/>
          <w:szCs w:val="32"/>
        </w:rPr>
        <w:t>1</w:t>
      </w:r>
      <w:r>
        <w:rPr>
          <w:rFonts w:ascii="仿宋" w:eastAsia="仿宋" w:hAnsi="仿宋" w:hint="eastAsia"/>
          <w:b/>
          <w:sz w:val="32"/>
          <w:szCs w:val="32"/>
        </w:rPr>
        <w:t>）师范类（仅限第一阶段认定，已取得国考合格证明的统一按非师范类标准进行现场审查）：</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①</w:t>
      </w:r>
      <w:r>
        <w:rPr>
          <w:rFonts w:ascii="仿宋" w:eastAsia="仿宋" w:hAnsi="仿宋" w:hint="eastAsia"/>
          <w:sz w:val="32"/>
          <w:szCs w:val="32"/>
        </w:rPr>
        <w:t>“录检表”；</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②</w:t>
      </w:r>
      <w:r>
        <w:rPr>
          <w:rFonts w:ascii="仿宋" w:eastAsia="仿宋" w:hAnsi="仿宋" w:hint="eastAsia"/>
          <w:sz w:val="32"/>
          <w:szCs w:val="32"/>
        </w:rPr>
        <w:t>含“教育学和教育心理学以及教育技术、教学法”成绩合格的学籍表</w:t>
      </w:r>
      <w:r>
        <w:rPr>
          <w:rFonts w:ascii="仿宋" w:eastAsia="仿宋" w:hAnsi="仿宋"/>
          <w:sz w:val="32"/>
          <w:szCs w:val="32"/>
        </w:rPr>
        <w:t>,</w:t>
      </w:r>
      <w:r>
        <w:rPr>
          <w:rFonts w:ascii="仿宋" w:eastAsia="仿宋" w:hAnsi="仿宋" w:hint="eastAsia"/>
          <w:sz w:val="32"/>
          <w:szCs w:val="32"/>
        </w:rPr>
        <w:t>请仔细核对申请教师资格层次和种类是否属本人所学层次和专业（学科）；</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③</w:t>
      </w:r>
      <w:r>
        <w:rPr>
          <w:rFonts w:ascii="仿宋" w:eastAsia="仿宋" w:hAnsi="仿宋" w:hint="eastAsia"/>
          <w:sz w:val="32"/>
          <w:szCs w:val="32"/>
        </w:rPr>
        <w:t>实习鉴定表（三个月教育实习证明）；</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④身份证及</w:t>
      </w:r>
      <w:r>
        <w:rPr>
          <w:rFonts w:ascii="仿宋" w:eastAsia="仿宋" w:hAnsi="仿宋" w:hint="eastAsia"/>
          <w:sz w:val="32"/>
          <w:szCs w:val="32"/>
        </w:rPr>
        <w:t>户口本（或户籍证明）或在有效期内的当地居住证原件；</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⑤</w:t>
      </w:r>
      <w:r>
        <w:rPr>
          <w:rFonts w:ascii="仿宋" w:eastAsia="仿宋" w:hAnsi="仿宋" w:hint="eastAsia"/>
          <w:sz w:val="32"/>
          <w:szCs w:val="32"/>
        </w:rPr>
        <w:t>户籍所在地派出所出具的无犯罪记录证明</w:t>
      </w:r>
      <w:r>
        <w:rPr>
          <w:rFonts w:ascii="仿宋" w:eastAsia="仿宋" w:hAnsi="仿宋"/>
          <w:sz w:val="32"/>
          <w:szCs w:val="32"/>
        </w:rPr>
        <w:t>1</w:t>
      </w:r>
      <w:r>
        <w:rPr>
          <w:rFonts w:ascii="仿宋" w:eastAsia="仿宋" w:hAnsi="仿宋" w:hint="eastAsia"/>
          <w:sz w:val="32"/>
          <w:szCs w:val="32"/>
        </w:rPr>
        <w:t>份；</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⑥《南昌市</w:t>
      </w:r>
      <w:r>
        <w:rPr>
          <w:rFonts w:ascii="仿宋" w:eastAsia="仿宋" w:hAnsi="仿宋" w:cs="仿宋"/>
          <w:sz w:val="32"/>
          <w:szCs w:val="32"/>
        </w:rPr>
        <w:t>2019</w:t>
      </w:r>
      <w:r>
        <w:rPr>
          <w:rFonts w:ascii="仿宋" w:eastAsia="仿宋" w:hAnsi="仿宋" w:cs="仿宋" w:hint="eastAsia"/>
          <w:sz w:val="32"/>
          <w:szCs w:val="32"/>
        </w:rPr>
        <w:t>年教师资格认定资格审查表》（师范教育类）及带好</w:t>
      </w:r>
      <w:r>
        <w:rPr>
          <w:rFonts w:ascii="仿宋" w:eastAsia="仿宋" w:hAnsi="仿宋" w:hint="eastAsia"/>
          <w:sz w:val="32"/>
          <w:szCs w:val="32"/>
        </w:rPr>
        <w:t>近期一寸免冠彩色照片</w:t>
      </w:r>
      <w:r>
        <w:rPr>
          <w:rFonts w:ascii="仿宋" w:eastAsia="仿宋" w:hAnsi="仿宋"/>
          <w:sz w:val="32"/>
          <w:szCs w:val="32"/>
        </w:rPr>
        <w:t>6</w:t>
      </w:r>
      <w:r>
        <w:rPr>
          <w:rFonts w:ascii="仿宋" w:eastAsia="仿宋" w:hAnsi="仿宋" w:hint="eastAsia"/>
          <w:sz w:val="32"/>
          <w:szCs w:val="32"/>
        </w:rPr>
        <w:t>张（正规证件照片，用以办理教师资格证书，应与网上申报时上传照片同底版）；</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⑦</w:t>
      </w:r>
      <w:r>
        <w:rPr>
          <w:rFonts w:ascii="仿宋" w:eastAsia="仿宋" w:hAnsi="仿宋" w:hint="eastAsia"/>
          <w:sz w:val="32"/>
          <w:szCs w:val="32"/>
        </w:rPr>
        <w:t>往届普通师范毕业生过去未申请，由原毕业学校出具相关原始复印材料（签“与原件无异”字样，审核人签名，加盖学校印章），以及毕业以后历年未申请教师资格原因的书面证明，报受理教师资格认定机构单独审核；</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⑧</w:t>
      </w:r>
      <w:r>
        <w:rPr>
          <w:rFonts w:ascii="仿宋" w:eastAsia="仿宋" w:hAnsi="仿宋" w:hint="eastAsia"/>
          <w:sz w:val="32"/>
          <w:szCs w:val="32"/>
        </w:rPr>
        <w:t>对于国家认定信息系统无法直接比对验证的材料，请提供相应的补充材料。港澳台学历还应同时提交教育部留学服务中心出具的《港澳台学历认证书》原件，国外学历还应同时提交教育部留学服务中心出具的《国外学历认证书》的原件。</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⑨附件</w:t>
      </w:r>
      <w:r>
        <w:rPr>
          <w:rFonts w:ascii="仿宋" w:eastAsia="仿宋" w:hAnsi="仿宋" w:cs="仿宋"/>
          <w:sz w:val="32"/>
          <w:szCs w:val="32"/>
        </w:rPr>
        <w:t>3</w:t>
      </w:r>
      <w:r>
        <w:rPr>
          <w:rFonts w:ascii="仿宋" w:eastAsia="仿宋" w:hAnsi="仿宋" w:cs="仿宋" w:hint="eastAsia"/>
          <w:sz w:val="32"/>
          <w:szCs w:val="32"/>
        </w:rPr>
        <w:t>回执单（领证凭证及证明）</w:t>
      </w:r>
    </w:p>
    <w:p w:rsidR="00A84DB9" w:rsidRDefault="00A84DB9">
      <w:pPr>
        <w:spacing w:line="520" w:lineRule="exact"/>
        <w:ind w:firstLineChars="200" w:firstLine="643"/>
        <w:rPr>
          <w:rFonts w:ascii="仿宋" w:eastAsia="仿宋" w:hAnsi="仿宋"/>
          <w:b/>
          <w:sz w:val="32"/>
          <w:szCs w:val="32"/>
        </w:rPr>
      </w:pPr>
      <w:r>
        <w:rPr>
          <w:rFonts w:ascii="仿宋" w:eastAsia="仿宋" w:hAnsi="仿宋" w:hint="eastAsia"/>
          <w:b/>
          <w:sz w:val="32"/>
          <w:szCs w:val="32"/>
        </w:rPr>
        <w:t>（</w:t>
      </w:r>
      <w:r>
        <w:rPr>
          <w:rFonts w:ascii="仿宋" w:eastAsia="仿宋" w:hAnsi="仿宋"/>
          <w:b/>
          <w:sz w:val="32"/>
          <w:szCs w:val="32"/>
        </w:rPr>
        <w:t>2</w:t>
      </w:r>
      <w:r>
        <w:rPr>
          <w:rFonts w:ascii="仿宋" w:eastAsia="仿宋" w:hAnsi="仿宋" w:hint="eastAsia"/>
          <w:b/>
          <w:sz w:val="32"/>
          <w:szCs w:val="32"/>
        </w:rPr>
        <w:t>）非师范类（第一、第二阶段认定）：</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①</w:t>
      </w:r>
      <w:r>
        <w:rPr>
          <w:rFonts w:ascii="仿宋" w:eastAsia="仿宋" w:hAnsi="仿宋" w:cs="仿宋" w:hint="eastAsia"/>
          <w:sz w:val="32"/>
          <w:szCs w:val="32"/>
        </w:rPr>
        <w:t>身份证及</w:t>
      </w:r>
      <w:r>
        <w:rPr>
          <w:rFonts w:ascii="仿宋" w:eastAsia="仿宋" w:hAnsi="仿宋" w:hint="eastAsia"/>
          <w:sz w:val="32"/>
          <w:szCs w:val="32"/>
        </w:rPr>
        <w:t>户口本（或户籍证明）或在有效期内的当地居住证原件；</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②</w:t>
      </w:r>
      <w:r>
        <w:rPr>
          <w:rFonts w:ascii="仿宋" w:eastAsia="仿宋" w:hAnsi="仿宋" w:hint="eastAsia"/>
          <w:sz w:val="32"/>
          <w:szCs w:val="32"/>
        </w:rPr>
        <w:t>户籍所在地派出所出具的无犯罪记录证明</w:t>
      </w:r>
      <w:r>
        <w:rPr>
          <w:rFonts w:ascii="仿宋" w:eastAsia="仿宋" w:hAnsi="仿宋"/>
          <w:sz w:val="32"/>
          <w:szCs w:val="32"/>
        </w:rPr>
        <w:t>1</w:t>
      </w:r>
      <w:r>
        <w:rPr>
          <w:rFonts w:ascii="仿宋" w:eastAsia="仿宋" w:hAnsi="仿宋" w:hint="eastAsia"/>
          <w:sz w:val="32"/>
          <w:szCs w:val="32"/>
        </w:rPr>
        <w:t>份；</w:t>
      </w:r>
    </w:p>
    <w:p w:rsidR="00A84DB9" w:rsidRDefault="00A84DB9">
      <w:pPr>
        <w:spacing w:line="520" w:lineRule="exact"/>
        <w:ind w:firstLineChars="200" w:firstLine="640"/>
        <w:rPr>
          <w:rFonts w:ascii="仿宋" w:eastAsia="仿宋" w:hAnsi="仿宋"/>
          <w:sz w:val="32"/>
          <w:szCs w:val="32"/>
        </w:rPr>
      </w:pPr>
      <w:r>
        <w:rPr>
          <w:rFonts w:ascii="Calibri" w:eastAsia="仿宋" w:hAnsi="Calibri" w:cs="Calibri" w:hint="eastAsia"/>
          <w:sz w:val="32"/>
          <w:szCs w:val="32"/>
        </w:rPr>
        <w:t>③附件</w:t>
      </w:r>
      <w:r>
        <w:rPr>
          <w:rFonts w:ascii="Calibri" w:eastAsia="仿宋" w:hAnsi="Calibri" w:cs="Calibri"/>
          <w:sz w:val="32"/>
          <w:szCs w:val="32"/>
        </w:rPr>
        <w:t>2</w:t>
      </w:r>
      <w:r>
        <w:rPr>
          <w:rFonts w:ascii="仿宋" w:eastAsia="仿宋" w:hAnsi="仿宋" w:cs="仿宋" w:hint="eastAsia"/>
          <w:sz w:val="32"/>
          <w:szCs w:val="32"/>
        </w:rPr>
        <w:t>《南昌市</w:t>
      </w:r>
      <w:r>
        <w:rPr>
          <w:rFonts w:ascii="仿宋" w:eastAsia="仿宋" w:hAnsi="仿宋" w:cs="仿宋"/>
          <w:sz w:val="32"/>
          <w:szCs w:val="32"/>
        </w:rPr>
        <w:t>2019</w:t>
      </w:r>
      <w:r>
        <w:rPr>
          <w:rFonts w:ascii="仿宋" w:eastAsia="仿宋" w:hAnsi="仿宋" w:cs="仿宋" w:hint="eastAsia"/>
          <w:sz w:val="32"/>
          <w:szCs w:val="32"/>
        </w:rPr>
        <w:t>年教师资格认定资格审查表》（非师范教育类）及带好</w:t>
      </w:r>
      <w:r>
        <w:rPr>
          <w:rFonts w:ascii="仿宋" w:eastAsia="仿宋" w:hAnsi="仿宋" w:hint="eastAsia"/>
          <w:sz w:val="32"/>
          <w:szCs w:val="32"/>
        </w:rPr>
        <w:t>近期一寸免冠彩色照片</w:t>
      </w:r>
      <w:r>
        <w:rPr>
          <w:rFonts w:ascii="仿宋" w:eastAsia="仿宋" w:hAnsi="仿宋"/>
          <w:sz w:val="32"/>
          <w:szCs w:val="32"/>
        </w:rPr>
        <w:t>6</w:t>
      </w:r>
      <w:r>
        <w:rPr>
          <w:rFonts w:ascii="仿宋" w:eastAsia="仿宋" w:hAnsi="仿宋" w:hint="eastAsia"/>
          <w:sz w:val="32"/>
          <w:szCs w:val="32"/>
        </w:rPr>
        <w:t>张（正规证件照片，用以办理教师资格证书，应与网上申报时上传照片同底版）；</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④</w:t>
      </w:r>
      <w:r>
        <w:rPr>
          <w:rFonts w:ascii="仿宋" w:eastAsia="仿宋" w:hAnsi="仿宋" w:hint="eastAsia"/>
          <w:sz w:val="32"/>
          <w:szCs w:val="32"/>
        </w:rPr>
        <w:t>已认定某一层次或种类教师资格的，提供已获的教师资格证原件；</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⑤</w:t>
      </w:r>
      <w:r>
        <w:rPr>
          <w:rFonts w:ascii="仿宋" w:eastAsia="仿宋" w:hAnsi="仿宋" w:hint="eastAsia"/>
          <w:sz w:val="32"/>
          <w:szCs w:val="32"/>
        </w:rPr>
        <w:t>对于国家认定信息系统无法直接比对验证的材料，请提供相应的补充材料。港澳台学历还应同时提交教育部留学服务中心出具的《港澳台学历认证书》原件，国外学历还应同时提交教育部留学服务中心出具的《国外学历认证书》的原件。</w:t>
      </w:r>
    </w:p>
    <w:p w:rsidR="00A84DB9" w:rsidRDefault="00A84DB9">
      <w:pPr>
        <w:spacing w:line="520" w:lineRule="exact"/>
        <w:ind w:firstLineChars="200" w:firstLine="640"/>
        <w:rPr>
          <w:rFonts w:ascii="仿宋" w:eastAsia="仿宋" w:hAnsi="仿宋"/>
          <w:sz w:val="32"/>
          <w:szCs w:val="32"/>
        </w:rPr>
      </w:pPr>
      <w:r>
        <w:rPr>
          <w:rFonts w:ascii="仿宋" w:eastAsia="仿宋" w:hAnsi="仿宋" w:cs="仿宋" w:hint="eastAsia"/>
          <w:sz w:val="32"/>
          <w:szCs w:val="32"/>
        </w:rPr>
        <w:t>⑥附件</w:t>
      </w:r>
      <w:r>
        <w:rPr>
          <w:rFonts w:ascii="仿宋" w:eastAsia="仿宋" w:hAnsi="仿宋" w:cs="仿宋"/>
          <w:sz w:val="32"/>
          <w:szCs w:val="32"/>
        </w:rPr>
        <w:t>3</w:t>
      </w:r>
      <w:r>
        <w:rPr>
          <w:rFonts w:ascii="仿宋" w:eastAsia="仿宋" w:hAnsi="仿宋" w:cs="仿宋" w:hint="eastAsia"/>
          <w:sz w:val="32"/>
          <w:szCs w:val="32"/>
        </w:rPr>
        <w:t>回执单（领证凭证及证明）</w:t>
      </w:r>
    </w:p>
    <w:p w:rsidR="00A84DB9" w:rsidRDefault="00A84DB9">
      <w:pPr>
        <w:spacing w:line="520" w:lineRule="exact"/>
        <w:ind w:firstLineChars="200" w:firstLine="643"/>
        <w:rPr>
          <w:rFonts w:ascii="仿宋" w:eastAsia="仿宋" w:hAnsi="仿宋"/>
          <w:kern w:val="0"/>
          <w:sz w:val="32"/>
          <w:szCs w:val="32"/>
        </w:rPr>
      </w:pPr>
      <w:r>
        <w:rPr>
          <w:rFonts w:ascii="仿宋" w:eastAsia="仿宋" w:hAnsi="仿宋" w:hint="eastAsia"/>
          <w:b/>
          <w:bCs/>
          <w:kern w:val="0"/>
          <w:sz w:val="32"/>
          <w:szCs w:val="32"/>
        </w:rPr>
        <w:t>（三）体检</w:t>
      </w:r>
      <w:r>
        <w:rPr>
          <w:rFonts w:ascii="仿宋" w:eastAsia="仿宋" w:hAnsi="仿宋"/>
          <w:kern w:val="0"/>
          <w:sz w:val="32"/>
          <w:szCs w:val="32"/>
        </w:rPr>
        <w:t xml:space="preserve"> </w:t>
      </w:r>
    </w:p>
    <w:p w:rsidR="00A84DB9" w:rsidRPr="00F32A38" w:rsidRDefault="00A84DB9" w:rsidP="00F32A38">
      <w:pPr>
        <w:pStyle w:val="NormalWeb"/>
        <w:shd w:val="clear" w:color="auto" w:fill="FFFFFF"/>
        <w:spacing w:before="0" w:beforeAutospacing="0" w:after="0" w:afterAutospacing="0" w:line="450" w:lineRule="atLeast"/>
        <w:ind w:firstLine="600"/>
        <w:rPr>
          <w:rFonts w:ascii="仿宋" w:eastAsia="仿宋" w:hAnsi="仿宋"/>
          <w:color w:val="444444"/>
          <w:sz w:val="32"/>
          <w:szCs w:val="32"/>
        </w:rPr>
      </w:pPr>
      <w:r w:rsidRPr="00F32A38">
        <w:rPr>
          <w:rFonts w:ascii="仿宋" w:eastAsia="仿宋" w:hAnsi="仿宋" w:hint="eastAsia"/>
          <w:sz w:val="32"/>
          <w:szCs w:val="32"/>
        </w:rPr>
        <w:t>体检时间及地点以通知单为准。</w:t>
      </w:r>
    </w:p>
    <w:p w:rsidR="00A84DB9" w:rsidRDefault="00A84DB9" w:rsidP="00F32A38">
      <w:pPr>
        <w:spacing w:line="520" w:lineRule="exact"/>
        <w:ind w:firstLineChars="200" w:firstLine="640"/>
        <w:rPr>
          <w:rFonts w:ascii="仿宋_GB2312" w:eastAsia="仿宋_GB2312"/>
          <w:b/>
          <w:bCs/>
          <w:color w:val="000000"/>
          <w:sz w:val="32"/>
          <w:szCs w:val="32"/>
        </w:rPr>
      </w:pPr>
      <w:r>
        <w:rPr>
          <w:rFonts w:ascii="仿宋_GB2312" w:eastAsia="仿宋_GB2312" w:hAnsi="宋体" w:hint="eastAsia"/>
          <w:b/>
          <w:bCs/>
          <w:kern w:val="0"/>
          <w:sz w:val="32"/>
          <w:szCs w:val="32"/>
        </w:rPr>
        <w:t>（四）网上认定</w:t>
      </w:r>
    </w:p>
    <w:p w:rsidR="00A84DB9" w:rsidRDefault="00A84DB9">
      <w:pPr>
        <w:spacing w:line="520" w:lineRule="exact"/>
        <w:ind w:firstLineChars="200" w:firstLine="640"/>
        <w:rPr>
          <w:rFonts w:ascii="仿宋_GB2312" w:eastAsia="仿宋_GB2312" w:hAnsi="宋体"/>
          <w:kern w:val="0"/>
          <w:sz w:val="32"/>
          <w:szCs w:val="32"/>
        </w:rPr>
      </w:pPr>
      <w:r>
        <w:rPr>
          <w:rFonts w:ascii="仿宋_GB2312" w:eastAsia="仿宋_GB2312" w:hint="eastAsia"/>
          <w:color w:val="000000"/>
          <w:sz w:val="32"/>
          <w:szCs w:val="32"/>
        </w:rPr>
        <w:t>对</w:t>
      </w:r>
      <w:r>
        <w:rPr>
          <w:rFonts w:ascii="仿宋_GB2312" w:eastAsia="仿宋_GB2312"/>
          <w:color w:val="000000"/>
          <w:sz w:val="32"/>
          <w:szCs w:val="32"/>
        </w:rPr>
        <w:t>2019</w:t>
      </w:r>
      <w:r>
        <w:rPr>
          <w:rFonts w:ascii="仿宋_GB2312" w:eastAsia="仿宋_GB2312" w:hint="eastAsia"/>
          <w:color w:val="000000"/>
          <w:sz w:val="32"/>
          <w:szCs w:val="32"/>
        </w:rPr>
        <w:t>年申请认定教师资格人员上述审查完备且合格，经专家评审委员会审议通过，报同级教育行政部门批准后在“教师资格管理信息系统”进行认定操作。</w:t>
      </w:r>
      <w:r>
        <w:rPr>
          <w:rFonts w:ascii="仿宋_GB2312" w:eastAsia="仿宋_GB2312" w:hAnsi="宋体"/>
          <w:kern w:val="0"/>
          <w:sz w:val="32"/>
          <w:szCs w:val="32"/>
        </w:rPr>
        <w:t>7</w:t>
      </w:r>
      <w:r>
        <w:rPr>
          <w:rFonts w:ascii="仿宋_GB2312" w:eastAsia="仿宋_GB2312" w:hAnsi="宋体" w:hint="eastAsia"/>
          <w:kern w:val="0"/>
          <w:sz w:val="32"/>
          <w:szCs w:val="32"/>
        </w:rPr>
        <w:t>月</w:t>
      </w:r>
      <w:r>
        <w:rPr>
          <w:rFonts w:ascii="仿宋_GB2312" w:eastAsia="仿宋_GB2312" w:hAnsi="宋体"/>
          <w:kern w:val="0"/>
          <w:sz w:val="32"/>
          <w:szCs w:val="32"/>
        </w:rPr>
        <w:t>20</w:t>
      </w:r>
      <w:r>
        <w:rPr>
          <w:rFonts w:ascii="仿宋_GB2312" w:eastAsia="仿宋_GB2312" w:hAnsi="宋体" w:hint="eastAsia"/>
          <w:kern w:val="0"/>
          <w:sz w:val="32"/>
          <w:szCs w:val="32"/>
        </w:rPr>
        <w:t>日前完成网上认定工作，作出认定结论。</w:t>
      </w:r>
    </w:p>
    <w:p w:rsidR="00A84DB9" w:rsidRDefault="00A84DB9" w:rsidP="00F32A38">
      <w:pPr>
        <w:spacing w:line="520" w:lineRule="exact"/>
        <w:ind w:firstLineChars="200" w:firstLine="640"/>
        <w:rPr>
          <w:rFonts w:ascii="仿宋" w:eastAsia="仿宋" w:hAnsi="仿宋"/>
          <w:kern w:val="0"/>
          <w:sz w:val="32"/>
          <w:szCs w:val="32"/>
        </w:rPr>
      </w:pPr>
      <w:r>
        <w:rPr>
          <w:rFonts w:ascii="仿宋_GB2312" w:eastAsia="仿宋_GB2312" w:hAnsi="宋体" w:hint="eastAsia"/>
          <w:b/>
          <w:bCs/>
          <w:kern w:val="0"/>
          <w:sz w:val="32"/>
          <w:szCs w:val="32"/>
        </w:rPr>
        <w:t>（五）证书发放</w:t>
      </w:r>
      <w:r>
        <w:rPr>
          <w:rFonts w:ascii="仿宋_GB2312" w:eastAsia="仿宋_GB2312" w:hAnsi="宋体" w:hint="eastAsia"/>
          <w:kern w:val="0"/>
          <w:sz w:val="32"/>
          <w:szCs w:val="32"/>
        </w:rPr>
        <w:t>：</w:t>
      </w:r>
      <w:r>
        <w:rPr>
          <w:rFonts w:ascii="仿宋_GB2312" w:eastAsia="仿宋_GB2312" w:hAnsi="宋体"/>
          <w:kern w:val="0"/>
          <w:sz w:val="32"/>
          <w:szCs w:val="32"/>
        </w:rPr>
        <w:t>8</w:t>
      </w:r>
      <w:r>
        <w:rPr>
          <w:rFonts w:ascii="仿宋_GB2312" w:eastAsia="仿宋_GB2312" w:hAnsi="宋体" w:hint="eastAsia"/>
          <w:kern w:val="0"/>
          <w:sz w:val="32"/>
          <w:szCs w:val="32"/>
        </w:rPr>
        <w:t>月上旬。</w:t>
      </w:r>
    </w:p>
    <w:p w:rsidR="00A84DB9" w:rsidRDefault="00A84DB9">
      <w:pPr>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三、注意事项</w:t>
      </w:r>
    </w:p>
    <w:p w:rsidR="00A84DB9" w:rsidRDefault="00A84DB9">
      <w:pPr>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为维护教师资格认定工作的严肃性，规范程序，我县不举办也不委托任何社会中介机构举办考前辅导培训班，不受理任何社会中介机构代申请教师资格认定、初审及现场确认。</w:t>
      </w:r>
      <w:r>
        <w:rPr>
          <w:rFonts w:ascii="仿宋" w:eastAsia="仿宋" w:hAnsi="仿宋"/>
          <w:sz w:val="32"/>
          <w:szCs w:val="32"/>
        </w:rPr>
        <w:t xml:space="preserve"> </w:t>
      </w:r>
    </w:p>
    <w:p w:rsidR="00A84DB9" w:rsidRPr="00F32A38" w:rsidRDefault="00A84DB9" w:rsidP="00F32A38">
      <w:pPr>
        <w:pStyle w:val="NormalWeb"/>
        <w:shd w:val="clear" w:color="auto" w:fill="FFFFFF"/>
        <w:spacing w:before="0" w:beforeAutospacing="0" w:after="0" w:afterAutospacing="0" w:line="450" w:lineRule="atLeast"/>
        <w:ind w:firstLine="643"/>
        <w:rPr>
          <w:rFonts w:ascii="仿宋" w:eastAsia="仿宋" w:hAnsi="仿宋"/>
          <w:color w:val="444444"/>
          <w:sz w:val="32"/>
          <w:szCs w:val="32"/>
        </w:rPr>
      </w:pPr>
      <w:r>
        <w:rPr>
          <w:rFonts w:ascii="仿宋" w:eastAsia="仿宋" w:hAnsi="仿宋"/>
          <w:sz w:val="32"/>
          <w:szCs w:val="32"/>
        </w:rPr>
        <w:t>2.</w:t>
      </w:r>
      <w:r w:rsidRPr="00F32A38">
        <w:rPr>
          <w:rFonts w:ascii="仿宋" w:eastAsia="仿宋" w:hAnsi="仿宋"/>
          <w:color w:val="444444"/>
          <w:sz w:val="30"/>
          <w:szCs w:val="30"/>
        </w:rPr>
        <w:t xml:space="preserve"> </w:t>
      </w:r>
      <w:r w:rsidRPr="00F32A38">
        <w:rPr>
          <w:rFonts w:ascii="仿宋" w:eastAsia="仿宋" w:hAnsi="仿宋" w:hint="eastAsia"/>
          <w:color w:val="444444"/>
          <w:sz w:val="32"/>
          <w:szCs w:val="32"/>
        </w:rPr>
        <w:t>从即日起，请密切关注“进贤县政府信息公开</w:t>
      </w:r>
      <w:r w:rsidRPr="00F32A38">
        <w:rPr>
          <w:rFonts w:ascii="仿宋" w:eastAsia="仿宋" w:hAnsi="仿宋"/>
          <w:color w:val="444444"/>
          <w:sz w:val="32"/>
          <w:szCs w:val="32"/>
        </w:rPr>
        <w:t xml:space="preserve"> </w:t>
      </w:r>
      <w:r w:rsidRPr="00F32A38">
        <w:rPr>
          <w:rFonts w:ascii="仿宋" w:eastAsia="仿宋" w:hAnsi="仿宋" w:hint="eastAsia"/>
          <w:color w:val="444444"/>
          <w:sz w:val="32"/>
          <w:szCs w:val="32"/>
        </w:rPr>
        <w:t>”</w:t>
      </w:r>
      <w:r w:rsidRPr="00F32A38">
        <w:rPr>
          <w:rFonts w:ascii="仿宋" w:eastAsia="仿宋" w:hAnsi="仿宋"/>
          <w:color w:val="444444"/>
          <w:sz w:val="32"/>
          <w:szCs w:val="32"/>
        </w:rPr>
        <w:t xml:space="preserve"> (http://xxgk.nc.gov.cn/ncdoc/nczwgk/jxx/)</w:t>
      </w:r>
      <w:r w:rsidRPr="00F32A38">
        <w:rPr>
          <w:rFonts w:ascii="仿宋" w:eastAsia="仿宋" w:hAnsi="仿宋" w:hint="eastAsia"/>
          <w:color w:val="444444"/>
          <w:sz w:val="32"/>
          <w:szCs w:val="32"/>
        </w:rPr>
        <w:t>通知公告中的“教师资格认定”信息和进贤县教育体育局微信公众号，如因未及时浏览网站而耽误的，由申请人自行负责。</w:t>
      </w:r>
    </w:p>
    <w:p w:rsidR="00A84DB9" w:rsidRDefault="00A84DB9">
      <w:pPr>
        <w:spacing w:line="520" w:lineRule="exact"/>
        <w:ind w:firstLineChars="200" w:firstLine="640"/>
        <w:rPr>
          <w:rFonts w:ascii="仿宋" w:eastAsia="仿宋" w:hAnsi="仿宋"/>
          <w:sz w:val="32"/>
          <w:szCs w:val="32"/>
        </w:rPr>
      </w:pPr>
    </w:p>
    <w:p w:rsidR="00A84DB9" w:rsidRDefault="00A84DB9">
      <w:pPr>
        <w:spacing w:line="440" w:lineRule="exact"/>
        <w:ind w:firstLineChars="200" w:firstLine="643"/>
        <w:rPr>
          <w:rFonts w:ascii="仿宋" w:eastAsia="仿宋" w:hAnsi="仿宋"/>
          <w:b/>
          <w:sz w:val="32"/>
          <w:szCs w:val="32"/>
        </w:rPr>
      </w:pPr>
      <w:r>
        <w:rPr>
          <w:rFonts w:ascii="仿宋" w:eastAsia="仿宋" w:hAnsi="仿宋"/>
          <w:b/>
          <w:sz w:val="32"/>
          <w:szCs w:val="32"/>
        </w:rPr>
        <w:br/>
        <w:t xml:space="preserve">          </w:t>
      </w:r>
      <w:r>
        <w:rPr>
          <w:rFonts w:ascii="仿宋" w:eastAsia="仿宋" w:hAnsi="仿宋" w:hint="eastAsia"/>
          <w:b/>
          <w:sz w:val="32"/>
          <w:szCs w:val="32"/>
        </w:rPr>
        <w:t>微信公众号：进贤县教育体育局</w:t>
      </w:r>
    </w:p>
    <w:p w:rsidR="00A84DB9" w:rsidRDefault="00A84DB9">
      <w:pPr>
        <w:spacing w:line="440" w:lineRule="exact"/>
        <w:ind w:firstLineChars="200" w:firstLine="643"/>
        <w:rPr>
          <w:rFonts w:ascii="仿宋" w:eastAsia="仿宋" w:hAnsi="仿宋"/>
          <w:b/>
          <w:sz w:val="32"/>
          <w:szCs w:val="32"/>
        </w:rPr>
      </w:pPr>
    </w:p>
    <w:p w:rsidR="00A84DB9" w:rsidRDefault="00A84DB9">
      <w:pPr>
        <w:jc w:val="center"/>
        <w:rPr>
          <w:rFonts w:ascii="仿宋" w:eastAsia="仿宋" w:hAnsi="仿宋"/>
          <w:b/>
          <w:sz w:val="32"/>
          <w:szCs w:val="32"/>
        </w:rPr>
      </w:pPr>
    </w:p>
    <w:p w:rsidR="00A84DB9" w:rsidRDefault="00A84DB9">
      <w:pPr>
        <w:spacing w:line="440" w:lineRule="exact"/>
        <w:rPr>
          <w:rFonts w:ascii="仿宋" w:eastAsia="仿宋" w:hAnsi="仿宋"/>
          <w:b/>
          <w:sz w:val="32"/>
          <w:szCs w:val="32"/>
        </w:rPr>
      </w:pPr>
    </w:p>
    <w:p w:rsidR="00A84DB9" w:rsidRDefault="00A84DB9">
      <w:pPr>
        <w:spacing w:line="440" w:lineRule="exact"/>
        <w:ind w:firstLine="420"/>
        <w:rPr>
          <w:rFonts w:ascii="仿宋" w:eastAsia="仿宋" w:hAnsi="仿宋"/>
          <w:b/>
          <w:sz w:val="32"/>
          <w:szCs w:val="32"/>
        </w:rPr>
      </w:pPr>
    </w:p>
    <w:p w:rsidR="00A84DB9" w:rsidRDefault="00A84DB9">
      <w:pPr>
        <w:shd w:val="clear" w:color="auto" w:fill="FFFFFF"/>
        <w:spacing w:line="580" w:lineRule="exact"/>
        <w:ind w:right="320" w:firstLineChars="200" w:firstLine="640"/>
        <w:jc w:val="right"/>
        <w:rPr>
          <w:rFonts w:ascii="仿宋" w:eastAsia="仿宋" w:hAnsi="仿宋"/>
          <w:color w:val="000000"/>
          <w:sz w:val="32"/>
          <w:szCs w:val="32"/>
        </w:rPr>
      </w:pPr>
      <w:bookmarkStart w:id="0" w:name="_Hlk508450396"/>
      <w:r>
        <w:rPr>
          <w:rFonts w:ascii="仿宋" w:eastAsia="仿宋" w:hAnsi="仿宋" w:hint="eastAsia"/>
          <w:color w:val="000000"/>
          <w:sz w:val="32"/>
          <w:szCs w:val="32"/>
        </w:rPr>
        <w:t>进贤县教育体育局</w:t>
      </w:r>
    </w:p>
    <w:p w:rsidR="00A84DB9" w:rsidRDefault="00A84DB9">
      <w:pPr>
        <w:shd w:val="clear" w:color="auto" w:fill="FFFFFF"/>
        <w:spacing w:line="580" w:lineRule="exact"/>
        <w:ind w:right="320" w:firstLineChars="200" w:firstLine="640"/>
        <w:jc w:val="right"/>
        <w:rPr>
          <w:rFonts w:ascii="仿宋" w:eastAsia="仿宋" w:hAnsi="仿宋"/>
          <w:color w:val="000000"/>
          <w:sz w:val="32"/>
          <w:szCs w:val="32"/>
        </w:rPr>
        <w:sectPr w:rsidR="00A84DB9">
          <w:pgSz w:w="11907" w:h="16840"/>
          <w:pgMar w:top="1440" w:right="1800" w:bottom="1440" w:left="1800" w:header="851" w:footer="992" w:gutter="0"/>
          <w:cols w:space="720"/>
          <w:docGrid w:linePitch="312" w:charSpace="46597"/>
        </w:sectPr>
      </w:pPr>
      <w:smartTag w:uri="urn:schemas-microsoft-com:office:smarttags" w:element="chsdate">
        <w:smartTagPr>
          <w:attr w:name="IsROCDate" w:val="False"/>
          <w:attr w:name="IsLunarDate" w:val="False"/>
          <w:attr w:name="Day" w:val="11"/>
          <w:attr w:name="Month" w:val="4"/>
          <w:attr w:name="Year" w:val="2019"/>
        </w:smartTagPr>
        <w:r>
          <w:rPr>
            <w:rFonts w:ascii="仿宋" w:eastAsia="仿宋" w:hAnsi="仿宋"/>
            <w:color w:val="000000"/>
            <w:sz w:val="32"/>
            <w:szCs w:val="32"/>
          </w:rPr>
          <w:t>2019</w:t>
        </w:r>
        <w:r>
          <w:rPr>
            <w:rFonts w:ascii="仿宋" w:eastAsia="仿宋" w:hAnsi="仿宋" w:hint="eastAsia"/>
            <w:color w:val="000000"/>
            <w:sz w:val="32"/>
            <w:szCs w:val="32"/>
          </w:rPr>
          <w:t>年</w:t>
        </w:r>
        <w:r>
          <w:rPr>
            <w:rFonts w:ascii="仿宋" w:eastAsia="仿宋" w:hAnsi="仿宋"/>
            <w:color w:val="000000"/>
            <w:sz w:val="32"/>
            <w:szCs w:val="32"/>
          </w:rPr>
          <w:t>4</w:t>
        </w:r>
        <w:bookmarkStart w:id="1" w:name="_GoBack"/>
        <w:bookmarkEnd w:id="1"/>
        <w:r>
          <w:rPr>
            <w:rFonts w:ascii="仿宋" w:eastAsia="仿宋" w:hAnsi="仿宋" w:hint="eastAsia"/>
            <w:color w:val="000000"/>
            <w:sz w:val="32"/>
            <w:szCs w:val="32"/>
          </w:rPr>
          <w:t>月</w:t>
        </w:r>
        <w:r>
          <w:rPr>
            <w:rFonts w:ascii="仿宋" w:eastAsia="仿宋" w:hAnsi="仿宋"/>
            <w:color w:val="000000"/>
            <w:sz w:val="32"/>
            <w:szCs w:val="32"/>
          </w:rPr>
          <w:t>11</w:t>
        </w:r>
        <w:r>
          <w:rPr>
            <w:rFonts w:ascii="仿宋" w:eastAsia="仿宋" w:hAnsi="仿宋" w:hint="eastAsia"/>
            <w:color w:val="000000"/>
            <w:sz w:val="32"/>
            <w:szCs w:val="32"/>
          </w:rPr>
          <w:t>日</w:t>
        </w:r>
      </w:smartTag>
    </w:p>
    <w:p w:rsidR="00A84DB9" w:rsidRDefault="00A84DB9">
      <w:pPr>
        <w:shd w:val="clear" w:color="auto" w:fill="FFFFFF"/>
        <w:spacing w:line="580" w:lineRule="exact"/>
        <w:ind w:right="320"/>
        <w:rPr>
          <w:rFonts w:ascii="仿宋" w:eastAsia="仿宋" w:hAnsi="仿宋"/>
          <w:color w:val="000000"/>
          <w:sz w:val="32"/>
          <w:szCs w:val="32"/>
        </w:rPr>
      </w:pPr>
    </w:p>
    <w:bookmarkEnd w:id="0"/>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W w:w="13833" w:type="dxa"/>
        <w:tblInd w:w="102" w:type="dxa"/>
        <w:tblLayout w:type="fixed"/>
        <w:tblLook w:val="00A0"/>
      </w:tblPr>
      <w:tblGrid>
        <w:gridCol w:w="659"/>
        <w:gridCol w:w="659"/>
        <w:gridCol w:w="659"/>
        <w:gridCol w:w="659"/>
        <w:gridCol w:w="659"/>
        <w:gridCol w:w="659"/>
        <w:gridCol w:w="659"/>
        <w:gridCol w:w="659"/>
        <w:gridCol w:w="659"/>
        <w:gridCol w:w="659"/>
        <w:gridCol w:w="659"/>
        <w:gridCol w:w="659"/>
        <w:gridCol w:w="769"/>
        <w:gridCol w:w="1367"/>
        <w:gridCol w:w="662"/>
        <w:gridCol w:w="1015"/>
        <w:gridCol w:w="1147"/>
        <w:gridCol w:w="965"/>
      </w:tblGrid>
      <w:tr w:rsidR="00A84DB9">
        <w:trPr>
          <w:trHeight w:val="385"/>
        </w:trPr>
        <w:tc>
          <w:tcPr>
            <w:tcW w:w="13833" w:type="dxa"/>
            <w:gridSpan w:val="18"/>
            <w:tcBorders>
              <w:top w:val="nil"/>
              <w:left w:val="nil"/>
              <w:bottom w:val="nil"/>
              <w:right w:val="nil"/>
            </w:tcBorders>
            <w:vAlign w:val="center"/>
          </w:tcPr>
          <w:p w:rsidR="00A84DB9" w:rsidRDefault="00A84DB9">
            <w:pPr>
              <w:widowControl/>
              <w:jc w:val="center"/>
              <w:rPr>
                <w:rFonts w:ascii="仿宋" w:eastAsia="仿宋" w:hAnsi="仿宋"/>
                <w:b/>
                <w:bCs/>
                <w:color w:val="000000"/>
                <w:kern w:val="0"/>
                <w:sz w:val="32"/>
                <w:szCs w:val="32"/>
              </w:rPr>
            </w:pPr>
            <w:r>
              <w:rPr>
                <w:rFonts w:ascii="宋体" w:hAnsi="宋体" w:cs="宋体" w:hint="eastAsia"/>
                <w:b/>
                <w:bCs/>
                <w:color w:val="000000"/>
                <w:sz w:val="32"/>
                <w:szCs w:val="32"/>
              </w:rPr>
              <w:t>南昌市</w:t>
            </w:r>
            <w:r>
              <w:rPr>
                <w:rFonts w:ascii="宋体" w:hAnsi="宋体" w:cs="宋体"/>
                <w:b/>
                <w:bCs/>
                <w:color w:val="000000"/>
                <w:sz w:val="32"/>
                <w:szCs w:val="32"/>
              </w:rPr>
              <w:t>2019</w:t>
            </w:r>
            <w:r>
              <w:rPr>
                <w:rFonts w:ascii="宋体" w:hAnsi="宋体" w:cs="宋体" w:hint="eastAsia"/>
                <w:b/>
                <w:bCs/>
                <w:color w:val="000000"/>
                <w:sz w:val="32"/>
                <w:szCs w:val="32"/>
              </w:rPr>
              <w:t>年申报中小学教师资格认定花名册</w:t>
            </w:r>
          </w:p>
        </w:tc>
      </w:tr>
      <w:tr w:rsidR="00A84DB9">
        <w:trPr>
          <w:trHeight w:val="400"/>
        </w:trPr>
        <w:tc>
          <w:tcPr>
            <w:tcW w:w="13833" w:type="dxa"/>
            <w:gridSpan w:val="18"/>
            <w:tcBorders>
              <w:top w:val="nil"/>
              <w:left w:val="nil"/>
              <w:bottom w:val="nil"/>
              <w:right w:val="nil"/>
            </w:tcBorders>
            <w:vAlign w:val="center"/>
          </w:tcPr>
          <w:p w:rsidR="00A84DB9" w:rsidRDefault="00A84DB9">
            <w:pPr>
              <w:jc w:val="left"/>
              <w:rPr>
                <w:rFonts w:ascii="仿宋" w:eastAsia="仿宋" w:hAnsi="仿宋"/>
                <w:color w:val="000000"/>
                <w:sz w:val="24"/>
              </w:rPr>
            </w:pPr>
            <w:r>
              <w:rPr>
                <w:rFonts w:ascii="仿宋" w:eastAsia="仿宋" w:hAnsi="仿宋" w:hint="eastAsia"/>
                <w:color w:val="000000"/>
                <w:sz w:val="24"/>
              </w:rPr>
              <w:t>填报单位：</w:t>
            </w:r>
            <w:r>
              <w:rPr>
                <w:rFonts w:ascii="仿宋" w:eastAsia="仿宋" w:hAnsi="仿宋"/>
                <w:color w:val="000000"/>
                <w:sz w:val="24"/>
              </w:rPr>
              <w:t xml:space="preserve">         </w:t>
            </w:r>
            <w:r>
              <w:rPr>
                <w:rFonts w:ascii="仿宋" w:eastAsia="仿宋" w:hAnsi="仿宋" w:hint="eastAsia"/>
                <w:color w:val="000000"/>
                <w:sz w:val="24"/>
              </w:rPr>
              <w:t>联系人：</w:t>
            </w:r>
            <w:r>
              <w:rPr>
                <w:rFonts w:ascii="仿宋" w:eastAsia="仿宋" w:hAnsi="仿宋"/>
                <w:color w:val="000000"/>
                <w:sz w:val="24"/>
              </w:rPr>
              <w:t xml:space="preserve">           </w:t>
            </w:r>
            <w:r>
              <w:rPr>
                <w:rFonts w:ascii="仿宋" w:eastAsia="仿宋" w:hAnsi="仿宋" w:hint="eastAsia"/>
                <w:color w:val="000000"/>
                <w:sz w:val="24"/>
              </w:rPr>
              <w:t>联系电话：</w:t>
            </w:r>
            <w:r>
              <w:rPr>
                <w:rFonts w:ascii="仿宋" w:eastAsia="仿宋" w:hAnsi="仿宋"/>
                <w:color w:val="000000"/>
                <w:sz w:val="24"/>
              </w:rPr>
              <w:t xml:space="preserve">            </w:t>
            </w:r>
            <w:r>
              <w:rPr>
                <w:rFonts w:ascii="仿宋" w:eastAsia="仿宋" w:hAnsi="仿宋" w:hint="eastAsia"/>
                <w:color w:val="000000"/>
                <w:sz w:val="24"/>
              </w:rPr>
              <w:t>手机</w:t>
            </w:r>
            <w:r>
              <w:rPr>
                <w:rFonts w:ascii="仿宋" w:eastAsia="仿宋" w:hAnsi="仿宋"/>
                <w:color w:val="000000"/>
                <w:sz w:val="24"/>
              </w:rPr>
              <w:t xml:space="preserve">:                             </w:t>
            </w:r>
            <w:r>
              <w:rPr>
                <w:rFonts w:ascii="仿宋" w:eastAsia="仿宋" w:hAnsi="仿宋" w:hint="eastAsia"/>
                <w:color w:val="000000"/>
                <w:sz w:val="24"/>
              </w:rPr>
              <w:t>填报时间：</w:t>
            </w:r>
            <w:r>
              <w:rPr>
                <w:rFonts w:ascii="仿宋" w:eastAsia="仿宋" w:hAnsi="仿宋"/>
                <w:color w:val="000000"/>
                <w:sz w:val="24"/>
              </w:rPr>
              <w:t xml:space="preserve">  </w:t>
            </w:r>
            <w:r>
              <w:rPr>
                <w:rFonts w:ascii="仿宋" w:eastAsia="仿宋" w:hAnsi="仿宋" w:hint="eastAsia"/>
                <w:color w:val="000000"/>
                <w:sz w:val="24"/>
              </w:rPr>
              <w:t>年</w:t>
            </w:r>
            <w:r>
              <w:rPr>
                <w:rFonts w:ascii="仿宋" w:eastAsia="仿宋" w:hAnsi="仿宋"/>
                <w:color w:val="000000"/>
                <w:sz w:val="24"/>
              </w:rPr>
              <w:t xml:space="preserve">  </w:t>
            </w:r>
            <w:r>
              <w:rPr>
                <w:rFonts w:ascii="仿宋" w:eastAsia="仿宋" w:hAnsi="仿宋" w:hint="eastAsia"/>
                <w:color w:val="000000"/>
                <w:sz w:val="24"/>
              </w:rPr>
              <w:t>月</w:t>
            </w:r>
            <w:r>
              <w:rPr>
                <w:rFonts w:ascii="仿宋" w:eastAsia="仿宋" w:hAnsi="仿宋"/>
                <w:color w:val="000000"/>
                <w:sz w:val="24"/>
              </w:rPr>
              <w:t xml:space="preserve">  </w:t>
            </w:r>
            <w:r>
              <w:rPr>
                <w:rFonts w:ascii="仿宋" w:eastAsia="仿宋" w:hAnsi="仿宋" w:hint="eastAsia"/>
                <w:color w:val="000000"/>
                <w:sz w:val="24"/>
              </w:rPr>
              <w:t>日</w:t>
            </w:r>
          </w:p>
        </w:tc>
      </w:tr>
      <w:tr w:rsidR="00A84DB9">
        <w:trPr>
          <w:trHeight w:val="1157"/>
        </w:trPr>
        <w:tc>
          <w:tcPr>
            <w:tcW w:w="659" w:type="dxa"/>
            <w:tcBorders>
              <w:top w:val="single" w:sz="4" w:space="0" w:color="auto"/>
              <w:left w:val="single" w:sz="4" w:space="0" w:color="auto"/>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网报号</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档案号</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姓名</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性别</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身份证件号码</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民族</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申请资格种类</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申请任教学科</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确认点</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普通话水平</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毕业时间</w:t>
            </w:r>
          </w:p>
        </w:tc>
        <w:tc>
          <w:tcPr>
            <w:tcW w:w="65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最高学历</w:t>
            </w:r>
          </w:p>
        </w:tc>
        <w:tc>
          <w:tcPr>
            <w:tcW w:w="769"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最高学位</w:t>
            </w:r>
          </w:p>
        </w:tc>
        <w:tc>
          <w:tcPr>
            <w:tcW w:w="1367"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毕业学校</w:t>
            </w:r>
          </w:p>
        </w:tc>
        <w:tc>
          <w:tcPr>
            <w:tcW w:w="662"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所学专业</w:t>
            </w:r>
          </w:p>
        </w:tc>
        <w:tc>
          <w:tcPr>
            <w:tcW w:w="1015"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户籍所在地</w:t>
            </w:r>
          </w:p>
        </w:tc>
        <w:tc>
          <w:tcPr>
            <w:tcW w:w="1147"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联系电话</w:t>
            </w:r>
          </w:p>
        </w:tc>
        <w:tc>
          <w:tcPr>
            <w:tcW w:w="965" w:type="dxa"/>
            <w:tcBorders>
              <w:top w:val="single" w:sz="4" w:space="0" w:color="auto"/>
              <w:left w:val="nil"/>
              <w:bottom w:val="single" w:sz="4" w:space="0" w:color="auto"/>
              <w:right w:val="single" w:sz="4" w:space="0" w:color="auto"/>
            </w:tcBorders>
            <w:vAlign w:val="center"/>
          </w:tcPr>
          <w:p w:rsidR="00A84DB9" w:rsidRDefault="00A84DB9">
            <w:pPr>
              <w:jc w:val="center"/>
              <w:rPr>
                <w:rFonts w:ascii="仿宋" w:eastAsia="仿宋" w:hAnsi="仿宋"/>
                <w:color w:val="000000"/>
                <w:sz w:val="24"/>
              </w:rPr>
            </w:pPr>
            <w:r>
              <w:rPr>
                <w:rFonts w:ascii="仿宋" w:eastAsia="仿宋" w:hAnsi="仿宋" w:hint="eastAsia"/>
                <w:color w:val="000000"/>
                <w:sz w:val="24"/>
              </w:rPr>
              <w:t>手机号码</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jc w:val="left"/>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24"/>
              </w:rPr>
            </w:pPr>
            <w:r>
              <w:rPr>
                <w:rFonts w:ascii="仿宋" w:eastAsia="仿宋" w:hAnsi="仿宋" w:hint="eastAsia"/>
                <w:color w:val="000000"/>
                <w:sz w:val="24"/>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32"/>
                <w:szCs w:val="32"/>
              </w:rPr>
              <w:t xml:space="preserve">　</w:t>
            </w:r>
          </w:p>
        </w:tc>
      </w:tr>
      <w:tr w:rsidR="00A84DB9">
        <w:trPr>
          <w:trHeight w:val="385"/>
        </w:trPr>
        <w:tc>
          <w:tcPr>
            <w:tcW w:w="659" w:type="dxa"/>
            <w:tcBorders>
              <w:top w:val="nil"/>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5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769"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136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662"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101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1147"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c>
          <w:tcPr>
            <w:tcW w:w="965" w:type="dxa"/>
            <w:tcBorders>
              <w:top w:val="nil"/>
              <w:left w:val="nil"/>
              <w:bottom w:val="single" w:sz="4" w:space="0" w:color="auto"/>
              <w:right w:val="single" w:sz="4" w:space="0" w:color="auto"/>
            </w:tcBorders>
            <w:vAlign w:val="center"/>
          </w:tcPr>
          <w:p w:rsidR="00A84DB9" w:rsidRDefault="00A84DB9">
            <w:pPr>
              <w:rPr>
                <w:rFonts w:ascii="仿宋" w:eastAsia="仿宋" w:hAnsi="仿宋"/>
                <w:color w:val="000000"/>
                <w:sz w:val="32"/>
                <w:szCs w:val="32"/>
              </w:rPr>
            </w:pPr>
          </w:p>
        </w:tc>
      </w:tr>
      <w:tr w:rsidR="00A84DB9">
        <w:trPr>
          <w:trHeight w:val="1100"/>
        </w:trPr>
        <w:tc>
          <w:tcPr>
            <w:tcW w:w="13833" w:type="dxa"/>
            <w:gridSpan w:val="18"/>
            <w:tcBorders>
              <w:top w:val="single" w:sz="4" w:space="0" w:color="auto"/>
              <w:left w:val="single" w:sz="4" w:space="0" w:color="auto"/>
              <w:bottom w:val="single" w:sz="4" w:space="0" w:color="auto"/>
              <w:right w:val="single" w:sz="4" w:space="0" w:color="auto"/>
            </w:tcBorders>
            <w:vAlign w:val="center"/>
          </w:tcPr>
          <w:p w:rsidR="00A84DB9" w:rsidRDefault="00A84DB9">
            <w:pPr>
              <w:rPr>
                <w:rFonts w:ascii="仿宋" w:eastAsia="仿宋" w:hAnsi="仿宋"/>
                <w:color w:val="000000"/>
                <w:sz w:val="32"/>
                <w:szCs w:val="32"/>
              </w:rPr>
            </w:pPr>
            <w:r>
              <w:rPr>
                <w:rFonts w:ascii="仿宋" w:eastAsia="仿宋" w:hAnsi="仿宋" w:hint="eastAsia"/>
                <w:color w:val="000000"/>
                <w:sz w:val="28"/>
                <w:szCs w:val="28"/>
              </w:rPr>
              <w:t>填表说明：</w:t>
            </w:r>
            <w:r>
              <w:rPr>
                <w:rFonts w:ascii="仿宋" w:eastAsia="仿宋" w:hAnsi="仿宋"/>
                <w:color w:val="000000"/>
                <w:sz w:val="28"/>
                <w:szCs w:val="28"/>
              </w:rPr>
              <w:t>1.</w:t>
            </w:r>
            <w:r>
              <w:rPr>
                <w:rFonts w:ascii="仿宋" w:eastAsia="仿宋" w:hAnsi="仿宋" w:hint="eastAsia"/>
                <w:color w:val="000000"/>
                <w:sz w:val="28"/>
                <w:szCs w:val="28"/>
              </w:rPr>
              <w:t>以上信息由高校如实填写，并与网报信息一致；</w:t>
            </w:r>
            <w:r>
              <w:rPr>
                <w:rFonts w:ascii="仿宋" w:eastAsia="仿宋" w:hAnsi="仿宋"/>
                <w:color w:val="000000"/>
                <w:sz w:val="28"/>
                <w:szCs w:val="28"/>
              </w:rPr>
              <w:t>2.</w:t>
            </w:r>
            <w:r>
              <w:rPr>
                <w:rFonts w:ascii="仿宋" w:eastAsia="仿宋" w:hAnsi="仿宋" w:hint="eastAsia"/>
                <w:color w:val="000000"/>
                <w:sz w:val="28"/>
                <w:szCs w:val="28"/>
              </w:rPr>
              <w:t>申请资格种类分为高中、中职、中职实习指导、初中、小学、幼儿园教师资格；确认点需选择学校户籍所在地县区教体局；</w:t>
            </w:r>
            <w:r>
              <w:rPr>
                <w:rFonts w:ascii="仿宋" w:eastAsia="仿宋" w:hAnsi="仿宋"/>
                <w:color w:val="000000"/>
                <w:sz w:val="28"/>
                <w:szCs w:val="28"/>
              </w:rPr>
              <w:t>3.</w:t>
            </w:r>
            <w:r>
              <w:rPr>
                <w:rFonts w:ascii="仿宋" w:eastAsia="仿宋" w:hAnsi="仿宋" w:hint="eastAsia"/>
                <w:color w:val="000000"/>
                <w:sz w:val="28"/>
                <w:szCs w:val="28"/>
              </w:rPr>
              <w:t>此表分师范教育类（免能力测试）和非师范教育类（需能力测试类）分别填报，按学院分专业填写。</w:t>
            </w:r>
          </w:p>
        </w:tc>
      </w:tr>
    </w:tbl>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eastAsia="仿宋" w:hAnsi="仿宋"/>
          <w:sz w:val="32"/>
          <w:szCs w:val="32"/>
        </w:rPr>
        <w:sectPr w:rsidR="00A84DB9">
          <w:pgSz w:w="16840" w:h="11907" w:orient="landscape"/>
          <w:pgMar w:top="1800" w:right="1440" w:bottom="1800" w:left="1440" w:header="851" w:footer="992" w:gutter="0"/>
          <w:cols w:space="720"/>
          <w:docGrid w:linePitch="312" w:charSpace="46597"/>
        </w:sect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eastAsia="仿宋" w:hAnsi="仿宋"/>
          <w:sz w:val="32"/>
          <w:szCs w:val="32"/>
          <w:u w:val="single"/>
        </w:rPr>
      </w:pPr>
      <w:r>
        <w:rPr>
          <w:rFonts w:ascii="黑体" w:eastAsia="黑体" w:hAnsi="黑体" w:cs="黑体" w:hint="eastAsia"/>
          <w:sz w:val="32"/>
          <w:szCs w:val="32"/>
        </w:rPr>
        <w:t>附件</w:t>
      </w:r>
      <w:r>
        <w:rPr>
          <w:rFonts w:ascii="黑体" w:eastAsia="黑体" w:hAnsi="黑体" w:cs="黑体"/>
          <w:sz w:val="32"/>
          <w:szCs w:val="32"/>
        </w:rPr>
        <w:t xml:space="preserve">2                                         </w:t>
      </w:r>
      <w:r>
        <w:rPr>
          <w:rFonts w:ascii="仿宋" w:eastAsia="仿宋" w:hAnsi="仿宋" w:hint="eastAsia"/>
          <w:b/>
          <w:sz w:val="32"/>
          <w:szCs w:val="32"/>
        </w:rPr>
        <w:t>网报号</w:t>
      </w:r>
      <w:r>
        <w:rPr>
          <w:rFonts w:ascii="仿宋" w:eastAsia="仿宋" w:hAnsi="仿宋" w:hint="eastAsia"/>
          <w:b/>
          <w:bCs/>
          <w:sz w:val="32"/>
          <w:szCs w:val="32"/>
        </w:rPr>
        <w:t>：</w:t>
      </w:r>
      <w:r>
        <w:rPr>
          <w:rFonts w:ascii="仿宋" w:eastAsia="仿宋" w:hAnsi="仿宋"/>
          <w:sz w:val="32"/>
          <w:szCs w:val="32"/>
          <w:u w:val="single"/>
        </w:rPr>
        <w:tab/>
      </w:r>
      <w:r>
        <w:rPr>
          <w:rFonts w:ascii="仿宋" w:eastAsia="仿宋" w:hAnsi="仿宋"/>
          <w:sz w:val="32"/>
          <w:szCs w:val="32"/>
          <w:u w:val="single"/>
        </w:rPr>
        <w:tab/>
      </w: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eastAsia="仿宋" w:hAnsi="仿宋"/>
          <w:b/>
          <w:bCs/>
          <w:kern w:val="0"/>
          <w:sz w:val="32"/>
          <w:szCs w:val="32"/>
        </w:rPr>
      </w:pPr>
      <w:r>
        <w:rPr>
          <w:rFonts w:ascii="仿宋" w:eastAsia="仿宋" w:hAnsi="仿宋" w:hint="eastAsia"/>
          <w:b/>
          <w:bCs/>
          <w:kern w:val="0"/>
          <w:sz w:val="32"/>
          <w:szCs w:val="32"/>
        </w:rPr>
        <w:t>南昌市</w:t>
      </w:r>
      <w:r>
        <w:rPr>
          <w:rFonts w:ascii="仿宋" w:eastAsia="仿宋" w:hAnsi="仿宋"/>
          <w:b/>
          <w:bCs/>
          <w:kern w:val="0"/>
          <w:sz w:val="32"/>
          <w:szCs w:val="32"/>
        </w:rPr>
        <w:t>20</w:t>
      </w:r>
      <w:r>
        <w:rPr>
          <w:rFonts w:ascii="仿宋" w:eastAsia="仿宋" w:hAnsi="仿宋"/>
          <w:b/>
          <w:bCs/>
          <w:kern w:val="0"/>
          <w:sz w:val="32"/>
          <w:szCs w:val="32"/>
          <w:u w:val="single"/>
        </w:rPr>
        <w:t>19</w:t>
      </w:r>
      <w:r>
        <w:rPr>
          <w:rFonts w:ascii="仿宋" w:eastAsia="仿宋" w:hAnsi="仿宋" w:hint="eastAsia"/>
          <w:b/>
          <w:bCs/>
          <w:kern w:val="0"/>
          <w:sz w:val="32"/>
          <w:szCs w:val="32"/>
        </w:rPr>
        <w:t>年教师资格认定资格审查表（师范教育类）</w:t>
      </w:r>
    </w:p>
    <w:tbl>
      <w:tblPr>
        <w:tblpPr w:leftFromText="180" w:rightFromText="180" w:vertAnchor="text" w:tblpX="288" w:tblpY="1"/>
        <w:tblOverlap w:val="never"/>
        <w:tblW w:w="9927" w:type="dxa"/>
        <w:tblInd w:w="-10" w:type="dxa"/>
        <w:tblLayout w:type="fixed"/>
        <w:tblCellMar>
          <w:left w:w="0" w:type="dxa"/>
          <w:right w:w="0" w:type="dxa"/>
        </w:tblCellMar>
        <w:tblLook w:val="00A0"/>
      </w:tblPr>
      <w:tblGrid>
        <w:gridCol w:w="1434"/>
        <w:gridCol w:w="812"/>
        <w:gridCol w:w="188"/>
        <w:gridCol w:w="281"/>
        <w:gridCol w:w="503"/>
        <w:gridCol w:w="454"/>
        <w:gridCol w:w="738"/>
        <w:gridCol w:w="724"/>
        <w:gridCol w:w="80"/>
        <w:gridCol w:w="129"/>
        <w:gridCol w:w="305"/>
        <w:gridCol w:w="823"/>
        <w:gridCol w:w="195"/>
        <w:gridCol w:w="538"/>
        <w:gridCol w:w="220"/>
        <w:gridCol w:w="478"/>
        <w:gridCol w:w="59"/>
        <w:gridCol w:w="624"/>
        <w:gridCol w:w="1342"/>
      </w:tblGrid>
      <w:tr w:rsidR="00A84DB9">
        <w:trPr>
          <w:trHeight w:val="458"/>
        </w:trPr>
        <w:tc>
          <w:tcPr>
            <w:tcW w:w="2246" w:type="dxa"/>
            <w:gridSpan w:val="2"/>
            <w:tcBorders>
              <w:top w:val="single" w:sz="8" w:space="0" w:color="auto"/>
              <w:left w:val="single" w:sz="8" w:space="0" w:color="auto"/>
              <w:bottom w:val="single" w:sz="8" w:space="0" w:color="auto"/>
              <w:right w:val="single" w:sz="8" w:space="0" w:color="auto"/>
            </w:tcBorders>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姓</w:t>
            </w:r>
            <w:r>
              <w:rPr>
                <w:rFonts w:ascii="Calibri" w:eastAsia="仿宋" w:hAnsi="Calibri" w:cs="Calibri"/>
                <w:kern w:val="0"/>
                <w:sz w:val="22"/>
                <w:szCs w:val="32"/>
              </w:rPr>
              <w:t>   </w:t>
            </w:r>
            <w:r>
              <w:rPr>
                <w:rFonts w:ascii="仿宋" w:eastAsia="仿宋" w:hAnsi="仿宋" w:cs="宋体"/>
                <w:kern w:val="0"/>
                <w:sz w:val="22"/>
                <w:szCs w:val="32"/>
              </w:rPr>
              <w:t xml:space="preserve"> </w:t>
            </w:r>
            <w:r>
              <w:rPr>
                <w:rFonts w:ascii="仿宋" w:eastAsia="仿宋" w:hAnsi="仿宋" w:cs="宋体" w:hint="eastAsia"/>
                <w:kern w:val="0"/>
                <w:sz w:val="22"/>
                <w:szCs w:val="32"/>
              </w:rPr>
              <w:t>名</w:t>
            </w:r>
          </w:p>
        </w:tc>
        <w:tc>
          <w:tcPr>
            <w:tcW w:w="3402"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性别</w:t>
            </w:r>
          </w:p>
        </w:tc>
        <w:tc>
          <w:tcPr>
            <w:tcW w:w="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61" w:type="dxa"/>
            <w:gridSpan w:val="3"/>
            <w:vMerge w:val="restart"/>
            <w:tcBorders>
              <w:top w:val="single" w:sz="8" w:space="0" w:color="auto"/>
              <w:left w:val="nil"/>
              <w:bottom w:val="single" w:sz="8" w:space="0" w:color="auto"/>
              <w:right w:val="dashed"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正面免冠</w:t>
            </w:r>
            <w:r>
              <w:rPr>
                <w:rFonts w:ascii="仿宋" w:eastAsia="仿宋" w:hAnsi="仿宋" w:cs="宋体"/>
                <w:kern w:val="0"/>
                <w:sz w:val="22"/>
                <w:szCs w:val="32"/>
              </w:rPr>
              <w:t>1</w:t>
            </w:r>
            <w:r>
              <w:rPr>
                <w:rFonts w:ascii="仿宋" w:eastAsia="仿宋" w:hAnsi="仿宋" w:cs="宋体" w:hint="eastAsia"/>
                <w:kern w:val="0"/>
                <w:sz w:val="22"/>
                <w:szCs w:val="32"/>
              </w:rPr>
              <w:t>寸照片（</w:t>
            </w:r>
            <w:r>
              <w:rPr>
                <w:rFonts w:ascii="仿宋" w:eastAsia="仿宋" w:hAnsi="仿宋" w:cs="宋体"/>
                <w:kern w:val="0"/>
                <w:sz w:val="22"/>
                <w:szCs w:val="32"/>
              </w:rPr>
              <w:t>1</w:t>
            </w:r>
            <w:r>
              <w:rPr>
                <w:rFonts w:ascii="仿宋" w:eastAsia="仿宋" w:hAnsi="仿宋" w:cs="宋体" w:hint="eastAsia"/>
                <w:kern w:val="0"/>
                <w:sz w:val="22"/>
                <w:szCs w:val="32"/>
              </w:rPr>
              <w:t>）（粘贴左上角，下同）</w:t>
            </w:r>
          </w:p>
        </w:tc>
        <w:tc>
          <w:tcPr>
            <w:tcW w:w="1342" w:type="dxa"/>
            <w:vMerge w:val="restart"/>
            <w:tcBorders>
              <w:top w:val="single" w:sz="8" w:space="0" w:color="auto"/>
              <w:left w:val="dashed" w:sz="8" w:space="0" w:color="auto"/>
              <w:bottom w:val="single" w:sz="8" w:space="0" w:color="auto"/>
              <w:right w:val="single" w:sz="8" w:space="0" w:color="auto"/>
            </w:tcBorders>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照片（</w:t>
            </w:r>
            <w:r>
              <w:rPr>
                <w:rFonts w:ascii="仿宋" w:eastAsia="仿宋" w:hAnsi="仿宋" w:cs="宋体"/>
                <w:kern w:val="0"/>
                <w:sz w:val="22"/>
                <w:szCs w:val="32"/>
              </w:rPr>
              <w:t>2</w:t>
            </w:r>
            <w:r>
              <w:rPr>
                <w:rFonts w:ascii="仿宋" w:eastAsia="仿宋" w:hAnsi="仿宋" w:cs="宋体" w:hint="eastAsia"/>
                <w:kern w:val="0"/>
                <w:sz w:val="22"/>
                <w:szCs w:val="32"/>
              </w:rPr>
              <w:t>）</w:t>
            </w: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民</w:t>
            </w:r>
            <w:r>
              <w:rPr>
                <w:rFonts w:ascii="Calibri" w:eastAsia="仿宋" w:hAnsi="Calibri" w:cs="Calibri"/>
                <w:kern w:val="0"/>
                <w:sz w:val="22"/>
                <w:szCs w:val="32"/>
              </w:rPr>
              <w:t>   </w:t>
            </w:r>
            <w:r>
              <w:rPr>
                <w:rFonts w:ascii="仿宋" w:eastAsia="仿宋" w:hAnsi="仿宋" w:cs="宋体"/>
                <w:kern w:val="0"/>
                <w:sz w:val="22"/>
                <w:szCs w:val="32"/>
              </w:rPr>
              <w:t xml:space="preserve"> </w:t>
            </w:r>
            <w:r>
              <w:rPr>
                <w:rFonts w:ascii="仿宋" w:eastAsia="仿宋" w:hAnsi="仿宋" w:cs="宋体" w:hint="eastAsia"/>
                <w:kern w:val="0"/>
                <w:sz w:val="22"/>
                <w:szCs w:val="32"/>
              </w:rPr>
              <w:t>族</w:t>
            </w:r>
          </w:p>
        </w:tc>
        <w:tc>
          <w:tcPr>
            <w:tcW w:w="142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97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政治面貌</w:t>
            </w:r>
          </w:p>
        </w:tc>
        <w:tc>
          <w:tcPr>
            <w:tcW w:w="17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161" w:type="dxa"/>
            <w:gridSpan w:val="3"/>
            <w:vMerge/>
            <w:tcBorders>
              <w:top w:val="single" w:sz="8" w:space="0" w:color="auto"/>
              <w:left w:val="nil"/>
              <w:bottom w:val="single" w:sz="8" w:space="0" w:color="auto"/>
              <w:right w:val="dashed" w:sz="8" w:space="0" w:color="auto"/>
            </w:tcBorders>
            <w:vAlign w:val="center"/>
          </w:tcPr>
          <w:p w:rsidR="00A84DB9" w:rsidRDefault="00A84DB9">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A84DB9" w:rsidRDefault="00A84DB9">
            <w:pPr>
              <w:widowControl/>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出生日期</w:t>
            </w:r>
          </w:p>
        </w:tc>
        <w:tc>
          <w:tcPr>
            <w:tcW w:w="142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97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出生地</w:t>
            </w:r>
          </w:p>
        </w:tc>
        <w:tc>
          <w:tcPr>
            <w:tcW w:w="17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A84DB9" w:rsidRDefault="00A84DB9">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A84DB9" w:rsidRDefault="00A84DB9">
            <w:pPr>
              <w:widowControl/>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毕业学校</w:t>
            </w:r>
          </w:p>
        </w:tc>
        <w:tc>
          <w:tcPr>
            <w:tcW w:w="517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A84DB9" w:rsidRDefault="00A84DB9">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A84DB9" w:rsidRDefault="00A84DB9">
            <w:pPr>
              <w:widowControl/>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所学专业</w:t>
            </w:r>
          </w:p>
        </w:tc>
        <w:tc>
          <w:tcPr>
            <w:tcW w:w="517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A84DB9" w:rsidRDefault="00A84DB9">
            <w:pPr>
              <w:widowControl/>
              <w:jc w:val="left"/>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A84DB9" w:rsidRDefault="00A84DB9">
            <w:pPr>
              <w:widowControl/>
              <w:jc w:val="left"/>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最高学位</w:t>
            </w:r>
          </w:p>
        </w:tc>
        <w:tc>
          <w:tcPr>
            <w:tcW w:w="216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79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最高学历</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现从事职业</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专业技术职务</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通讯地址</w:t>
            </w:r>
          </w:p>
        </w:tc>
        <w:tc>
          <w:tcPr>
            <w:tcW w:w="4958" w:type="dxa"/>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75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邮编</w:t>
            </w:r>
          </w:p>
        </w:tc>
        <w:tc>
          <w:tcPr>
            <w:tcW w:w="196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本人联系电话</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电子邮箱地址</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申请教师资格种类</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申请任教学科</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（课程）</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户籍所在地</w:t>
            </w:r>
          </w:p>
        </w:tc>
        <w:tc>
          <w:tcPr>
            <w:tcW w:w="7681" w:type="dxa"/>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right"/>
              <w:rPr>
                <w:rFonts w:ascii="仿宋" w:eastAsia="仿宋" w:hAnsi="仿宋" w:cs="宋体"/>
                <w:kern w:val="0"/>
                <w:sz w:val="22"/>
                <w:szCs w:val="32"/>
              </w:rPr>
            </w:pPr>
            <w:r>
              <w:rPr>
                <w:rFonts w:ascii="仿宋" w:eastAsia="仿宋" w:hAnsi="仿宋" w:cs="宋体" w:hint="eastAsia"/>
                <w:kern w:val="0"/>
                <w:sz w:val="22"/>
                <w:szCs w:val="32"/>
              </w:rPr>
              <w:t>省</w:t>
            </w:r>
            <w:r>
              <w:rPr>
                <w:rFonts w:ascii="仿宋" w:eastAsia="仿宋" w:hAnsi="仿宋" w:cs="宋体"/>
                <w:kern w:val="0"/>
                <w:sz w:val="22"/>
                <w:szCs w:val="32"/>
              </w:rPr>
              <w:t xml:space="preserve">      </w:t>
            </w:r>
            <w:r>
              <w:rPr>
                <w:rFonts w:ascii="仿宋" w:eastAsia="仿宋" w:hAnsi="仿宋" w:cs="宋体" w:hint="eastAsia"/>
                <w:kern w:val="0"/>
                <w:sz w:val="22"/>
                <w:szCs w:val="32"/>
              </w:rPr>
              <w:t>市</w:t>
            </w:r>
            <w:r>
              <w:rPr>
                <w:rFonts w:ascii="仿宋" w:eastAsia="仿宋" w:hAnsi="仿宋" w:cs="宋体"/>
                <w:kern w:val="0"/>
                <w:sz w:val="22"/>
                <w:szCs w:val="32"/>
              </w:rPr>
              <w:t xml:space="preserve">      </w:t>
            </w:r>
            <w:r>
              <w:rPr>
                <w:rFonts w:ascii="仿宋" w:eastAsia="仿宋" w:hAnsi="仿宋" w:cs="宋体" w:hint="eastAsia"/>
                <w:kern w:val="0"/>
                <w:sz w:val="22"/>
                <w:szCs w:val="32"/>
              </w:rPr>
              <w:t>县（区）</w:t>
            </w:r>
            <w:r>
              <w:rPr>
                <w:rFonts w:ascii="仿宋" w:eastAsia="仿宋" w:hAnsi="仿宋" w:cs="宋体"/>
                <w:kern w:val="0"/>
                <w:sz w:val="22"/>
                <w:szCs w:val="32"/>
              </w:rPr>
              <w:t xml:space="preserve">     </w:t>
            </w:r>
            <w:r>
              <w:rPr>
                <w:rFonts w:ascii="仿宋" w:eastAsia="仿宋" w:hAnsi="仿宋" w:cs="宋体" w:hint="eastAsia"/>
                <w:kern w:val="0"/>
                <w:sz w:val="22"/>
                <w:szCs w:val="32"/>
              </w:rPr>
              <w:t>路</w:t>
            </w:r>
            <w:r>
              <w:rPr>
                <w:rFonts w:ascii="仿宋" w:eastAsia="仿宋" w:hAnsi="仿宋" w:cs="宋体"/>
                <w:kern w:val="0"/>
                <w:sz w:val="22"/>
                <w:szCs w:val="32"/>
              </w:rPr>
              <w:t xml:space="preserve">  </w:t>
            </w:r>
            <w:r>
              <w:rPr>
                <w:rFonts w:ascii="仿宋" w:eastAsia="仿宋" w:hAnsi="仿宋" w:cs="宋体" w:hint="eastAsia"/>
                <w:kern w:val="0"/>
                <w:sz w:val="22"/>
                <w:szCs w:val="32"/>
              </w:rPr>
              <w:t>号</w:t>
            </w:r>
            <w:r>
              <w:rPr>
                <w:rFonts w:ascii="仿宋" w:eastAsia="仿宋" w:hAnsi="仿宋" w:cs="宋体"/>
                <w:kern w:val="0"/>
                <w:sz w:val="22"/>
                <w:szCs w:val="32"/>
              </w:rPr>
              <w:t xml:space="preserve">      </w:t>
            </w:r>
            <w:r>
              <w:rPr>
                <w:rFonts w:ascii="仿宋" w:eastAsia="仿宋" w:hAnsi="仿宋" w:cs="宋体" w:hint="eastAsia"/>
                <w:kern w:val="0"/>
                <w:sz w:val="22"/>
                <w:szCs w:val="32"/>
              </w:rPr>
              <w:t>街办（社区）</w:t>
            </w:r>
          </w:p>
        </w:tc>
      </w:tr>
      <w:tr w:rsidR="00A84DB9">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身份证号码</w:t>
            </w:r>
          </w:p>
        </w:tc>
        <w:tc>
          <w:tcPr>
            <w:tcW w:w="7681" w:type="dxa"/>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r>
      <w:tr w:rsidR="00A84DB9">
        <w:trPr>
          <w:trHeight w:val="458"/>
        </w:trPr>
        <w:tc>
          <w:tcPr>
            <w:tcW w:w="9927"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本人简历</w:t>
            </w:r>
          </w:p>
        </w:tc>
      </w:tr>
      <w:tr w:rsidR="00A84DB9">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时间</w:t>
            </w:r>
          </w:p>
        </w:tc>
        <w:tc>
          <w:tcPr>
            <w:tcW w:w="278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单位</w:t>
            </w:r>
          </w:p>
        </w:tc>
        <w:tc>
          <w:tcPr>
            <w:tcW w:w="268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职务</w:t>
            </w:r>
          </w:p>
        </w:tc>
        <w:tc>
          <w:tcPr>
            <w:tcW w:w="202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证明人</w:t>
            </w:r>
          </w:p>
        </w:tc>
      </w:tr>
      <w:tr w:rsidR="00A84DB9">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思想品德鉴定单位及鉴定意见</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身体和健康状况</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修学教育学课程成绩</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修学教育心理学课程成绩</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修学教育技术课程成绩</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修学教学法课程成绩</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58"/>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普通话水平</w:t>
            </w:r>
          </w:p>
        </w:tc>
        <w:tc>
          <w:tcPr>
            <w:tcW w:w="12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4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教育教学实习单位</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年级、学科及实习时间</w:t>
            </w:r>
          </w:p>
        </w:tc>
        <w:tc>
          <w:tcPr>
            <w:tcW w:w="4793"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860"/>
        </w:trPr>
        <w:tc>
          <w:tcPr>
            <w:tcW w:w="9927" w:type="dxa"/>
            <w:gridSpan w:val="1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以上信息由本人如实填报。本人承诺：以上信息属实，如有虚假，由此引发的一切后果由本人承担。</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kern w:val="0"/>
                <w:sz w:val="22"/>
                <w:szCs w:val="32"/>
              </w:rPr>
              <w:t xml:space="preserve">                                             </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kern w:val="0"/>
                <w:sz w:val="22"/>
                <w:szCs w:val="32"/>
              </w:rPr>
              <w:t xml:space="preserve">                                  </w:t>
            </w:r>
            <w:r>
              <w:rPr>
                <w:rFonts w:ascii="仿宋" w:eastAsia="仿宋" w:hAnsi="仿宋" w:cs="宋体" w:hint="eastAsia"/>
                <w:kern w:val="0"/>
                <w:sz w:val="22"/>
                <w:szCs w:val="32"/>
              </w:rPr>
              <w:t>本人签名：</w:t>
            </w:r>
            <w:r>
              <w:rPr>
                <w:rFonts w:ascii="仿宋" w:eastAsia="仿宋" w:hAnsi="仿宋" w:cs="宋体"/>
                <w:kern w:val="0"/>
                <w:sz w:val="22"/>
                <w:szCs w:val="32"/>
                <w:u w:val="single"/>
              </w:rPr>
              <w:t xml:space="preserve">              </w:t>
            </w:r>
            <w:r>
              <w:rPr>
                <w:rFonts w:ascii="仿宋" w:eastAsia="仿宋" w:hAnsi="仿宋" w:cs="宋体"/>
                <w:kern w:val="0"/>
                <w:sz w:val="22"/>
                <w:szCs w:val="32"/>
              </w:rPr>
              <w:t xml:space="preserve">   </w:t>
            </w:r>
          </w:p>
        </w:tc>
      </w:tr>
      <w:tr w:rsidR="00A84DB9">
        <w:trPr>
          <w:trHeight w:val="2179"/>
        </w:trPr>
        <w:tc>
          <w:tcPr>
            <w:tcW w:w="321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高校预审意见：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cs="宋体" w:hint="eastAsia"/>
                <w:kern w:val="0"/>
                <w:sz w:val="22"/>
                <w:szCs w:val="32"/>
              </w:rPr>
              <w:t>、</w:t>
            </w:r>
            <w:r>
              <w:rPr>
                <w:rFonts w:ascii="仿宋" w:eastAsia="仿宋" w:hAnsi="仿宋" w:cs="宋体"/>
                <w:kern w:val="0"/>
                <w:sz w:val="22"/>
                <w:szCs w:val="32"/>
                <w:u w:val="single"/>
              </w:rPr>
              <w:t xml:space="preserve">      </w:t>
            </w:r>
            <w:r>
              <w:rPr>
                <w:rFonts w:ascii="仿宋" w:eastAsia="仿宋" w:hAnsi="仿宋" w:cs="宋体"/>
                <w:kern w:val="0"/>
                <w:sz w:val="22"/>
                <w:szCs w:val="32"/>
              </w:rPr>
              <w:t xml:space="preserve">       </w:t>
            </w:r>
          </w:p>
        </w:tc>
        <w:tc>
          <w:tcPr>
            <w:tcW w:w="3448"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县（区）教体局、教办（中心）审查意见：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hint="eastAsia"/>
                <w:sz w:val="22"/>
                <w:szCs w:val="32"/>
              </w:rPr>
              <w:t>、</w:t>
            </w:r>
            <w:r>
              <w:rPr>
                <w:rFonts w:ascii="仿宋" w:eastAsia="仿宋" w:hAnsi="仿宋"/>
                <w:sz w:val="22"/>
                <w:szCs w:val="32"/>
                <w:u w:val="single"/>
              </w:rPr>
              <w:t xml:space="preserve">        </w:t>
            </w:r>
          </w:p>
        </w:tc>
        <w:tc>
          <w:tcPr>
            <w:tcW w:w="3261" w:type="dxa"/>
            <w:gridSpan w:val="6"/>
            <w:tcBorders>
              <w:top w:val="single" w:sz="8" w:space="0" w:color="auto"/>
              <w:left w:val="nil"/>
              <w:bottom w:val="single" w:sz="8" w:space="0" w:color="auto"/>
              <w:right w:val="single" w:sz="8" w:space="0" w:color="auto"/>
            </w:tcBorders>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市教育局审核意见：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hint="eastAsia"/>
                <w:sz w:val="22"/>
                <w:szCs w:val="32"/>
              </w:rPr>
              <w:t>、</w:t>
            </w:r>
            <w:r>
              <w:rPr>
                <w:rFonts w:ascii="仿宋" w:eastAsia="仿宋" w:hAnsi="仿宋"/>
                <w:sz w:val="22"/>
                <w:szCs w:val="32"/>
                <w:u w:val="single"/>
              </w:rPr>
              <w:t xml:space="preserve">       </w:t>
            </w:r>
          </w:p>
        </w:tc>
      </w:tr>
    </w:tbl>
    <w:p w:rsidR="00A84DB9" w:rsidRDefault="00A84DB9">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黑体" w:eastAsia="黑体" w:hAnsi="黑体" w:cs="黑体"/>
          <w:sz w:val="32"/>
          <w:szCs w:val="32"/>
        </w:rPr>
      </w:pPr>
      <w:r>
        <w:rPr>
          <w:rFonts w:ascii="黑体" w:eastAsia="黑体" w:hAnsi="黑体" w:cs="黑体"/>
          <w:sz w:val="32"/>
          <w:szCs w:val="32"/>
        </w:rPr>
        <w:t xml:space="preserve">                               </w:t>
      </w:r>
    </w:p>
    <w:p w:rsidR="00A84DB9" w:rsidRDefault="00A84DB9">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Chars="200" w:firstLine="640"/>
        <w:rPr>
          <w:rFonts w:ascii="仿宋" w:eastAsia="仿宋" w:hAnsi="仿宋"/>
          <w:sz w:val="32"/>
          <w:szCs w:val="32"/>
          <w:u w:val="single"/>
        </w:rPr>
      </w:pPr>
      <w:r>
        <w:rPr>
          <w:rFonts w:ascii="黑体" w:eastAsia="黑体" w:hAnsi="黑体" w:cs="黑体"/>
          <w:sz w:val="32"/>
          <w:szCs w:val="32"/>
        </w:rPr>
        <w:t xml:space="preserve">                                           </w:t>
      </w:r>
      <w:r>
        <w:rPr>
          <w:rFonts w:ascii="仿宋" w:eastAsia="仿宋" w:hAnsi="仿宋" w:hint="eastAsia"/>
          <w:b/>
          <w:sz w:val="32"/>
          <w:szCs w:val="32"/>
        </w:rPr>
        <w:t>网报号</w:t>
      </w:r>
      <w:r>
        <w:rPr>
          <w:rFonts w:ascii="仿宋" w:eastAsia="仿宋" w:hAnsi="仿宋" w:hint="eastAsia"/>
          <w:b/>
          <w:bCs/>
          <w:sz w:val="32"/>
          <w:szCs w:val="32"/>
        </w:rPr>
        <w:t>：</w:t>
      </w:r>
      <w:r>
        <w:rPr>
          <w:rFonts w:ascii="仿宋" w:eastAsia="仿宋" w:hAnsi="仿宋"/>
          <w:sz w:val="32"/>
          <w:szCs w:val="32"/>
          <w:u w:val="single"/>
        </w:rPr>
        <w:tab/>
      </w:r>
      <w:r>
        <w:rPr>
          <w:rFonts w:ascii="仿宋" w:eastAsia="仿宋" w:hAnsi="仿宋"/>
          <w:sz w:val="32"/>
          <w:szCs w:val="32"/>
          <w:u w:val="single"/>
        </w:rPr>
        <w:tab/>
      </w: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eastAsia="仿宋" w:hAnsi="仿宋"/>
          <w:b/>
          <w:bCs/>
          <w:kern w:val="0"/>
          <w:sz w:val="32"/>
          <w:szCs w:val="32"/>
        </w:rPr>
      </w:pPr>
      <w:r>
        <w:rPr>
          <w:rFonts w:ascii="仿宋" w:eastAsia="仿宋" w:hAnsi="仿宋" w:hint="eastAsia"/>
          <w:b/>
          <w:bCs/>
          <w:kern w:val="0"/>
          <w:sz w:val="32"/>
          <w:szCs w:val="32"/>
        </w:rPr>
        <w:t>南昌市</w:t>
      </w:r>
      <w:r>
        <w:rPr>
          <w:rFonts w:ascii="仿宋" w:eastAsia="仿宋" w:hAnsi="仿宋"/>
          <w:b/>
          <w:bCs/>
          <w:kern w:val="0"/>
          <w:sz w:val="32"/>
          <w:szCs w:val="32"/>
        </w:rPr>
        <w:t>20</w:t>
      </w:r>
      <w:r>
        <w:rPr>
          <w:rFonts w:ascii="仿宋" w:eastAsia="仿宋" w:hAnsi="仿宋"/>
          <w:b/>
          <w:bCs/>
          <w:kern w:val="0"/>
          <w:sz w:val="32"/>
          <w:szCs w:val="32"/>
          <w:u w:val="single"/>
        </w:rPr>
        <w:t>19</w:t>
      </w:r>
      <w:r>
        <w:rPr>
          <w:rFonts w:ascii="仿宋" w:eastAsia="仿宋" w:hAnsi="仿宋" w:hint="eastAsia"/>
          <w:b/>
          <w:bCs/>
          <w:kern w:val="0"/>
          <w:sz w:val="32"/>
          <w:szCs w:val="32"/>
        </w:rPr>
        <w:t>年教师资格认定资格审查表（非师范教育类）</w:t>
      </w:r>
    </w:p>
    <w:tbl>
      <w:tblPr>
        <w:tblpPr w:leftFromText="180" w:rightFromText="180" w:vertAnchor="text" w:horzAnchor="margin" w:tblpXSpec="center" w:tblpY="5"/>
        <w:tblW w:w="10411" w:type="dxa"/>
        <w:tblInd w:w="-10" w:type="dxa"/>
        <w:tblLayout w:type="fixed"/>
        <w:tblCellMar>
          <w:left w:w="0" w:type="dxa"/>
          <w:right w:w="0" w:type="dxa"/>
        </w:tblCellMar>
        <w:tblLook w:val="00A0"/>
      </w:tblPr>
      <w:tblGrid>
        <w:gridCol w:w="2354"/>
        <w:gridCol w:w="80"/>
        <w:gridCol w:w="774"/>
        <w:gridCol w:w="641"/>
        <w:gridCol w:w="773"/>
        <w:gridCol w:w="844"/>
        <w:gridCol w:w="135"/>
        <w:gridCol w:w="321"/>
        <w:gridCol w:w="863"/>
        <w:gridCol w:w="23"/>
        <w:gridCol w:w="746"/>
        <w:gridCol w:w="486"/>
        <w:gridCol w:w="307"/>
        <w:gridCol w:w="241"/>
        <w:gridCol w:w="605"/>
        <w:gridCol w:w="1218"/>
      </w:tblGrid>
      <w:tr w:rsidR="00A84DB9">
        <w:trPr>
          <w:trHeight w:val="467"/>
        </w:trPr>
        <w:tc>
          <w:tcPr>
            <w:tcW w:w="2354" w:type="dxa"/>
            <w:tcBorders>
              <w:top w:val="single" w:sz="8" w:space="0" w:color="auto"/>
              <w:left w:val="single" w:sz="8" w:space="0" w:color="auto"/>
              <w:bottom w:val="single" w:sz="8" w:space="0" w:color="auto"/>
              <w:right w:val="single" w:sz="8" w:space="0" w:color="auto"/>
            </w:tcBorders>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姓</w:t>
            </w:r>
            <w:r>
              <w:rPr>
                <w:rFonts w:ascii="Calibri" w:eastAsia="仿宋" w:hAnsi="Calibri" w:cs="Calibri"/>
                <w:kern w:val="0"/>
                <w:sz w:val="22"/>
                <w:szCs w:val="32"/>
              </w:rPr>
              <w:t>   </w:t>
            </w:r>
            <w:r>
              <w:rPr>
                <w:rFonts w:ascii="仿宋" w:eastAsia="仿宋" w:hAnsi="仿宋" w:cs="宋体"/>
                <w:kern w:val="0"/>
                <w:sz w:val="22"/>
                <w:szCs w:val="32"/>
              </w:rPr>
              <w:t xml:space="preserve"> </w:t>
            </w:r>
            <w:r>
              <w:rPr>
                <w:rFonts w:ascii="仿宋" w:eastAsia="仿宋" w:hAnsi="仿宋" w:cs="宋体" w:hint="eastAsia"/>
                <w:kern w:val="0"/>
                <w:sz w:val="22"/>
                <w:szCs w:val="32"/>
              </w:rPr>
              <w:t>名</w:t>
            </w:r>
          </w:p>
        </w:tc>
        <w:tc>
          <w:tcPr>
            <w:tcW w:w="35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性别</w:t>
            </w:r>
          </w:p>
        </w:tc>
        <w:tc>
          <w:tcPr>
            <w:tcW w:w="12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53" w:type="dxa"/>
            <w:gridSpan w:val="3"/>
            <w:vMerge w:val="restart"/>
            <w:tcBorders>
              <w:top w:val="single" w:sz="8" w:space="0" w:color="auto"/>
              <w:left w:val="nil"/>
              <w:right w:val="dashed"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正面免冠</w:t>
            </w:r>
            <w:r>
              <w:rPr>
                <w:rFonts w:ascii="仿宋" w:eastAsia="仿宋" w:hAnsi="仿宋" w:cs="宋体"/>
                <w:kern w:val="0"/>
                <w:sz w:val="22"/>
                <w:szCs w:val="32"/>
              </w:rPr>
              <w:t>1</w:t>
            </w:r>
            <w:r>
              <w:rPr>
                <w:rFonts w:ascii="仿宋" w:eastAsia="仿宋" w:hAnsi="仿宋" w:cs="宋体" w:hint="eastAsia"/>
                <w:kern w:val="0"/>
                <w:sz w:val="22"/>
                <w:szCs w:val="32"/>
              </w:rPr>
              <w:t>寸照片（</w:t>
            </w:r>
            <w:r>
              <w:rPr>
                <w:rFonts w:ascii="仿宋" w:eastAsia="仿宋" w:hAnsi="仿宋" w:cs="宋体"/>
                <w:kern w:val="0"/>
                <w:sz w:val="22"/>
                <w:szCs w:val="32"/>
              </w:rPr>
              <w:t>1</w:t>
            </w:r>
            <w:r>
              <w:rPr>
                <w:rFonts w:ascii="仿宋" w:eastAsia="仿宋" w:hAnsi="仿宋" w:cs="宋体" w:hint="eastAsia"/>
                <w:kern w:val="0"/>
                <w:sz w:val="22"/>
                <w:szCs w:val="32"/>
              </w:rPr>
              <w:t>）（粘贴左上角，下同）</w:t>
            </w:r>
          </w:p>
        </w:tc>
        <w:tc>
          <w:tcPr>
            <w:tcW w:w="1218" w:type="dxa"/>
            <w:vMerge w:val="restart"/>
            <w:tcBorders>
              <w:top w:val="single" w:sz="8" w:space="0" w:color="auto"/>
              <w:left w:val="dashed" w:sz="8" w:space="0" w:color="auto"/>
              <w:right w:val="single" w:sz="8" w:space="0" w:color="auto"/>
            </w:tcBorders>
            <w:vAlign w:val="center"/>
          </w:tcPr>
          <w:p w:rsidR="00A84DB9" w:rsidRDefault="00A84DB9">
            <w:pPr>
              <w:jc w:val="center"/>
              <w:rPr>
                <w:rFonts w:ascii="仿宋" w:eastAsia="仿宋" w:hAnsi="仿宋" w:cs="宋体"/>
                <w:kern w:val="0"/>
                <w:sz w:val="22"/>
                <w:szCs w:val="32"/>
              </w:rPr>
            </w:pPr>
            <w:r>
              <w:rPr>
                <w:rFonts w:ascii="仿宋" w:eastAsia="仿宋" w:hAnsi="仿宋" w:cs="宋体" w:hint="eastAsia"/>
                <w:kern w:val="0"/>
                <w:sz w:val="22"/>
                <w:szCs w:val="32"/>
              </w:rPr>
              <w:t>照片（</w:t>
            </w:r>
            <w:r>
              <w:rPr>
                <w:rFonts w:ascii="仿宋" w:eastAsia="仿宋" w:hAnsi="仿宋" w:cs="宋体"/>
                <w:kern w:val="0"/>
                <w:sz w:val="22"/>
                <w:szCs w:val="32"/>
              </w:rPr>
              <w:t>2</w:t>
            </w:r>
            <w:r>
              <w:rPr>
                <w:rFonts w:ascii="仿宋" w:eastAsia="仿宋" w:hAnsi="仿宋" w:cs="宋体" w:hint="eastAsia"/>
                <w:kern w:val="0"/>
                <w:sz w:val="22"/>
                <w:szCs w:val="32"/>
              </w:rPr>
              <w:t>）</w:t>
            </w: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民</w:t>
            </w:r>
            <w:r>
              <w:rPr>
                <w:rFonts w:ascii="Calibri" w:eastAsia="仿宋" w:hAnsi="Calibri" w:cs="Calibri"/>
                <w:kern w:val="0"/>
                <w:sz w:val="22"/>
                <w:szCs w:val="32"/>
              </w:rPr>
              <w:t>   </w:t>
            </w:r>
            <w:r>
              <w:rPr>
                <w:rFonts w:ascii="仿宋" w:eastAsia="仿宋" w:hAnsi="仿宋" w:cs="宋体"/>
                <w:kern w:val="0"/>
                <w:sz w:val="22"/>
                <w:szCs w:val="32"/>
              </w:rPr>
              <w:t xml:space="preserve"> </w:t>
            </w:r>
            <w:r>
              <w:rPr>
                <w:rFonts w:ascii="仿宋" w:eastAsia="仿宋" w:hAnsi="仿宋" w:cs="宋体" w:hint="eastAsia"/>
                <w:kern w:val="0"/>
                <w:sz w:val="22"/>
                <w:szCs w:val="32"/>
              </w:rPr>
              <w:t>族</w:t>
            </w:r>
          </w:p>
        </w:tc>
        <w:tc>
          <w:tcPr>
            <w:tcW w:w="14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207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政治面貌</w:t>
            </w:r>
          </w:p>
        </w:tc>
        <w:tc>
          <w:tcPr>
            <w:tcW w:w="211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153" w:type="dxa"/>
            <w:gridSpan w:val="3"/>
            <w:vMerge/>
            <w:tcBorders>
              <w:left w:val="nil"/>
              <w:right w:val="dashed" w:sz="8" w:space="0" w:color="auto"/>
            </w:tcBorders>
            <w:vAlign w:val="center"/>
          </w:tcPr>
          <w:p w:rsidR="00A84DB9" w:rsidRDefault="00A84DB9">
            <w:pPr>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A84DB9" w:rsidRDefault="00A84DB9">
            <w:pPr>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出生日期</w:t>
            </w:r>
          </w:p>
        </w:tc>
        <w:tc>
          <w:tcPr>
            <w:tcW w:w="14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207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出生地</w:t>
            </w:r>
          </w:p>
        </w:tc>
        <w:tc>
          <w:tcPr>
            <w:tcW w:w="211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53" w:type="dxa"/>
            <w:gridSpan w:val="3"/>
            <w:vMerge/>
            <w:tcBorders>
              <w:left w:val="nil"/>
              <w:right w:val="dashed" w:sz="8" w:space="0" w:color="auto"/>
            </w:tcBorders>
            <w:vAlign w:val="center"/>
          </w:tcPr>
          <w:p w:rsidR="00A84DB9" w:rsidRDefault="00A84DB9">
            <w:pPr>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A84DB9" w:rsidRDefault="00A84DB9">
            <w:pPr>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毕业学校</w:t>
            </w:r>
          </w:p>
        </w:tc>
        <w:tc>
          <w:tcPr>
            <w:tcW w:w="568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53" w:type="dxa"/>
            <w:gridSpan w:val="3"/>
            <w:vMerge/>
            <w:tcBorders>
              <w:left w:val="nil"/>
              <w:right w:val="dashed" w:sz="8" w:space="0" w:color="auto"/>
            </w:tcBorders>
            <w:vAlign w:val="center"/>
          </w:tcPr>
          <w:p w:rsidR="00A84DB9" w:rsidRDefault="00A84DB9">
            <w:pPr>
              <w:widowControl/>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A84DB9" w:rsidRDefault="00A84DB9">
            <w:pPr>
              <w:widowControl/>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所学专业</w:t>
            </w:r>
          </w:p>
        </w:tc>
        <w:tc>
          <w:tcPr>
            <w:tcW w:w="568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153" w:type="dxa"/>
            <w:gridSpan w:val="3"/>
            <w:vMerge/>
            <w:tcBorders>
              <w:left w:val="nil"/>
              <w:bottom w:val="single" w:sz="8" w:space="0" w:color="auto"/>
              <w:right w:val="dashed" w:sz="8" w:space="0" w:color="auto"/>
            </w:tcBorders>
            <w:vAlign w:val="center"/>
          </w:tcPr>
          <w:p w:rsidR="00A84DB9" w:rsidRDefault="00A84DB9">
            <w:pPr>
              <w:widowControl/>
              <w:jc w:val="left"/>
              <w:rPr>
                <w:rFonts w:ascii="仿宋" w:eastAsia="仿宋" w:hAnsi="仿宋" w:cs="宋体"/>
                <w:kern w:val="0"/>
                <w:sz w:val="22"/>
                <w:szCs w:val="32"/>
              </w:rPr>
            </w:pPr>
          </w:p>
        </w:tc>
        <w:tc>
          <w:tcPr>
            <w:tcW w:w="1218" w:type="dxa"/>
            <w:vMerge/>
            <w:tcBorders>
              <w:left w:val="dashed" w:sz="8" w:space="0" w:color="auto"/>
              <w:bottom w:val="single" w:sz="8" w:space="0" w:color="auto"/>
              <w:right w:val="single" w:sz="8" w:space="0" w:color="auto"/>
            </w:tcBorders>
            <w:vAlign w:val="center"/>
          </w:tcPr>
          <w:p w:rsidR="00A84DB9" w:rsidRDefault="00A84DB9">
            <w:pPr>
              <w:widowControl/>
              <w:jc w:val="left"/>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最高学位</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2932"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最高学历</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现从事职业</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专业技术职务</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通讯地址</w:t>
            </w:r>
          </w:p>
        </w:tc>
        <w:tc>
          <w:tcPr>
            <w:tcW w:w="5200"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7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邮编</w:t>
            </w:r>
          </w:p>
        </w:tc>
        <w:tc>
          <w:tcPr>
            <w:tcW w:w="20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本人联系电话</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电子邮箱地址</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申请教师资格种类</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申请任教学科（课程）</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户籍所在地</w:t>
            </w:r>
          </w:p>
        </w:tc>
        <w:tc>
          <w:tcPr>
            <w:tcW w:w="8057" w:type="dxa"/>
            <w:gridSpan w:val="1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right"/>
              <w:rPr>
                <w:rFonts w:ascii="仿宋" w:eastAsia="仿宋" w:hAnsi="仿宋" w:cs="宋体"/>
                <w:kern w:val="0"/>
                <w:sz w:val="22"/>
                <w:szCs w:val="32"/>
              </w:rPr>
            </w:pPr>
            <w:r>
              <w:rPr>
                <w:rFonts w:ascii="仿宋" w:eastAsia="仿宋" w:hAnsi="仿宋" w:cs="宋体" w:hint="eastAsia"/>
                <w:kern w:val="0"/>
                <w:sz w:val="22"/>
                <w:szCs w:val="32"/>
              </w:rPr>
              <w:t>省</w:t>
            </w:r>
            <w:r>
              <w:rPr>
                <w:rFonts w:ascii="仿宋" w:eastAsia="仿宋" w:hAnsi="仿宋" w:cs="宋体"/>
                <w:kern w:val="0"/>
                <w:sz w:val="22"/>
                <w:szCs w:val="32"/>
              </w:rPr>
              <w:t xml:space="preserve">      </w:t>
            </w:r>
            <w:r>
              <w:rPr>
                <w:rFonts w:ascii="仿宋" w:eastAsia="仿宋" w:hAnsi="仿宋" w:cs="宋体" w:hint="eastAsia"/>
                <w:kern w:val="0"/>
                <w:sz w:val="22"/>
                <w:szCs w:val="32"/>
              </w:rPr>
              <w:t>市</w:t>
            </w:r>
            <w:r>
              <w:rPr>
                <w:rFonts w:ascii="仿宋" w:eastAsia="仿宋" w:hAnsi="仿宋" w:cs="宋体"/>
                <w:kern w:val="0"/>
                <w:sz w:val="22"/>
                <w:szCs w:val="32"/>
              </w:rPr>
              <w:t xml:space="preserve">      </w:t>
            </w:r>
            <w:r>
              <w:rPr>
                <w:rFonts w:ascii="仿宋" w:eastAsia="仿宋" w:hAnsi="仿宋" w:cs="宋体" w:hint="eastAsia"/>
                <w:kern w:val="0"/>
                <w:sz w:val="22"/>
                <w:szCs w:val="32"/>
              </w:rPr>
              <w:t>县（区）</w:t>
            </w:r>
            <w:r>
              <w:rPr>
                <w:rFonts w:ascii="仿宋" w:eastAsia="仿宋" w:hAnsi="仿宋" w:cs="宋体"/>
                <w:kern w:val="0"/>
                <w:sz w:val="22"/>
                <w:szCs w:val="32"/>
              </w:rPr>
              <w:t xml:space="preserve">     </w:t>
            </w:r>
            <w:r>
              <w:rPr>
                <w:rFonts w:ascii="仿宋" w:eastAsia="仿宋" w:hAnsi="仿宋" w:cs="宋体" w:hint="eastAsia"/>
                <w:kern w:val="0"/>
                <w:sz w:val="22"/>
                <w:szCs w:val="32"/>
              </w:rPr>
              <w:t>路</w:t>
            </w:r>
            <w:r>
              <w:rPr>
                <w:rFonts w:ascii="仿宋" w:eastAsia="仿宋" w:hAnsi="仿宋" w:cs="宋体"/>
                <w:kern w:val="0"/>
                <w:sz w:val="22"/>
                <w:szCs w:val="32"/>
              </w:rPr>
              <w:t xml:space="preserve">  </w:t>
            </w:r>
            <w:r>
              <w:rPr>
                <w:rFonts w:ascii="仿宋" w:eastAsia="仿宋" w:hAnsi="仿宋" w:cs="宋体" w:hint="eastAsia"/>
                <w:kern w:val="0"/>
                <w:sz w:val="22"/>
                <w:szCs w:val="32"/>
              </w:rPr>
              <w:t>号</w:t>
            </w:r>
            <w:r>
              <w:rPr>
                <w:rFonts w:ascii="仿宋" w:eastAsia="仿宋" w:hAnsi="仿宋" w:cs="宋体"/>
                <w:kern w:val="0"/>
                <w:sz w:val="22"/>
                <w:szCs w:val="32"/>
              </w:rPr>
              <w:t xml:space="preserve">      </w:t>
            </w:r>
            <w:r>
              <w:rPr>
                <w:rFonts w:ascii="仿宋" w:eastAsia="仿宋" w:hAnsi="仿宋" w:cs="宋体" w:hint="eastAsia"/>
                <w:kern w:val="0"/>
                <w:sz w:val="22"/>
                <w:szCs w:val="32"/>
              </w:rPr>
              <w:t>街办（社区）</w:t>
            </w:r>
          </w:p>
        </w:tc>
      </w:tr>
      <w:tr w:rsidR="00A84DB9">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身份证号码</w:t>
            </w:r>
          </w:p>
        </w:tc>
        <w:tc>
          <w:tcPr>
            <w:tcW w:w="8057" w:type="dxa"/>
            <w:gridSpan w:val="15"/>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r>
      <w:tr w:rsidR="00A84DB9">
        <w:trPr>
          <w:trHeight w:val="467"/>
        </w:trPr>
        <w:tc>
          <w:tcPr>
            <w:tcW w:w="10411"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本人简历</w:t>
            </w:r>
          </w:p>
        </w:tc>
      </w:tr>
      <w:tr w:rsidR="00A84DB9">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时间</w:t>
            </w:r>
          </w:p>
        </w:tc>
        <w:tc>
          <w:tcPr>
            <w:tcW w:w="303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单位</w:t>
            </w:r>
          </w:p>
        </w:tc>
        <w:tc>
          <w:tcPr>
            <w:tcW w:w="3122"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职务</w:t>
            </w:r>
          </w:p>
        </w:tc>
        <w:tc>
          <w:tcPr>
            <w:tcW w:w="18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证明人</w:t>
            </w:r>
          </w:p>
        </w:tc>
      </w:tr>
      <w:tr w:rsidR="00A84DB9">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思想品德鉴定单位及鉴定意见</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身体和健康状况</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修学教育学课程成绩</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修学教育心理学课程成绩</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普通话水平</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其它</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p>
        </w:tc>
      </w:tr>
      <w:tr w:rsidR="00A84DB9">
        <w:trPr>
          <w:trHeight w:val="467"/>
        </w:trPr>
        <w:tc>
          <w:tcPr>
            <w:tcW w:w="10411"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以上信息由本人如实填报。本人承诺：以上信息属实，如有虚假，由此引发的一切后果由本人承担。</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kern w:val="0"/>
                <w:sz w:val="22"/>
                <w:szCs w:val="32"/>
              </w:rPr>
              <w:t xml:space="preserve">   </w:t>
            </w:r>
          </w:p>
          <w:p w:rsidR="00A84DB9" w:rsidRDefault="00A84DB9">
            <w:pPr>
              <w:widowControl/>
              <w:snapToGrid w:val="0"/>
              <w:jc w:val="center"/>
              <w:rPr>
                <w:rFonts w:ascii="仿宋" w:eastAsia="仿宋" w:hAnsi="仿宋" w:cs="宋体"/>
                <w:kern w:val="0"/>
                <w:sz w:val="22"/>
                <w:szCs w:val="32"/>
              </w:rPr>
            </w:pPr>
            <w:r>
              <w:rPr>
                <w:rFonts w:ascii="仿宋" w:eastAsia="仿宋" w:hAnsi="仿宋" w:cs="宋体"/>
                <w:kern w:val="0"/>
                <w:sz w:val="22"/>
                <w:szCs w:val="32"/>
              </w:rPr>
              <w:t xml:space="preserve">                                               </w:t>
            </w:r>
            <w:r>
              <w:rPr>
                <w:rFonts w:ascii="仿宋" w:eastAsia="仿宋" w:hAnsi="仿宋" w:cs="宋体" w:hint="eastAsia"/>
                <w:kern w:val="0"/>
                <w:sz w:val="22"/>
                <w:szCs w:val="32"/>
              </w:rPr>
              <w:t>本人签名：</w:t>
            </w:r>
            <w:r>
              <w:rPr>
                <w:rFonts w:ascii="仿宋" w:eastAsia="仿宋" w:hAnsi="仿宋" w:cs="宋体"/>
                <w:kern w:val="0"/>
                <w:sz w:val="22"/>
                <w:szCs w:val="32"/>
                <w:u w:val="single"/>
              </w:rPr>
              <w:t xml:space="preserve">            </w:t>
            </w:r>
            <w:r>
              <w:rPr>
                <w:rFonts w:ascii="仿宋" w:eastAsia="仿宋" w:hAnsi="仿宋" w:cs="宋体"/>
                <w:kern w:val="0"/>
                <w:sz w:val="22"/>
                <w:szCs w:val="32"/>
              </w:rPr>
              <w:t xml:space="preserve">     </w:t>
            </w:r>
          </w:p>
        </w:tc>
      </w:tr>
      <w:tr w:rsidR="00A84DB9">
        <w:trPr>
          <w:trHeight w:val="2689"/>
        </w:trPr>
        <w:tc>
          <w:tcPr>
            <w:tcW w:w="32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高校预审意见：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tabs>
                <w:tab w:val="left" w:pos="2702"/>
                <w:tab w:val="left" w:pos="2740"/>
              </w:tabs>
              <w:snapToGrid w:val="0"/>
              <w:ind w:right="38"/>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cs="宋体" w:hint="eastAsia"/>
                <w:kern w:val="0"/>
                <w:sz w:val="22"/>
                <w:szCs w:val="32"/>
              </w:rPr>
              <w:t>、</w:t>
            </w:r>
            <w:r>
              <w:rPr>
                <w:rFonts w:ascii="仿宋" w:eastAsia="仿宋" w:hAnsi="仿宋" w:cs="宋体"/>
                <w:kern w:val="0"/>
                <w:sz w:val="22"/>
                <w:szCs w:val="32"/>
                <w:u w:val="single"/>
              </w:rPr>
              <w:t xml:space="preserve">         </w:t>
            </w:r>
            <w:r>
              <w:rPr>
                <w:rFonts w:ascii="仿宋" w:eastAsia="仿宋" w:hAnsi="仿宋" w:cs="宋体"/>
                <w:kern w:val="0"/>
                <w:sz w:val="22"/>
                <w:szCs w:val="32"/>
              </w:rPr>
              <w:t xml:space="preserve">       </w:t>
            </w:r>
          </w:p>
        </w:tc>
        <w:tc>
          <w:tcPr>
            <w:tcW w:w="360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县（区）教体局、教办（中心）审查意见：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hint="eastAsia"/>
                <w:sz w:val="22"/>
                <w:szCs w:val="32"/>
              </w:rPr>
              <w:t>、</w:t>
            </w:r>
            <w:r>
              <w:rPr>
                <w:rFonts w:ascii="仿宋" w:eastAsia="仿宋" w:hAnsi="仿宋"/>
                <w:sz w:val="22"/>
                <w:szCs w:val="32"/>
                <w:u w:val="single"/>
              </w:rPr>
              <w:t xml:space="preserve">         </w:t>
            </w:r>
          </w:p>
        </w:tc>
        <w:tc>
          <w:tcPr>
            <w:tcW w:w="3603" w:type="dxa"/>
            <w:gridSpan w:val="6"/>
            <w:tcBorders>
              <w:top w:val="single" w:sz="8" w:space="0" w:color="auto"/>
              <w:left w:val="nil"/>
              <w:bottom w:val="single" w:sz="8" w:space="0" w:color="auto"/>
              <w:right w:val="single" w:sz="8" w:space="0" w:color="auto"/>
            </w:tcBorders>
            <w:vAlign w:val="center"/>
          </w:tcPr>
          <w:p w:rsidR="00A84DB9" w:rsidRDefault="00A84DB9">
            <w:pPr>
              <w:widowControl/>
              <w:snapToGrid w:val="0"/>
              <w:rPr>
                <w:rFonts w:ascii="仿宋" w:eastAsia="仿宋" w:hAnsi="仿宋"/>
                <w:sz w:val="22"/>
                <w:szCs w:val="32"/>
              </w:rPr>
            </w:pPr>
            <w:r>
              <w:rPr>
                <w:rFonts w:ascii="仿宋" w:eastAsia="仿宋" w:hAnsi="仿宋" w:hint="eastAsia"/>
                <w:sz w:val="22"/>
                <w:szCs w:val="32"/>
              </w:rPr>
              <w:t>市教育局审核意见：</w:t>
            </w: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jc w:val="center"/>
              <w:rPr>
                <w:rFonts w:ascii="仿宋" w:eastAsia="仿宋" w:hAnsi="仿宋"/>
                <w:sz w:val="22"/>
                <w:szCs w:val="32"/>
              </w:rPr>
            </w:pPr>
          </w:p>
          <w:p w:rsidR="00A84DB9" w:rsidRDefault="00A84DB9">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sz w:val="22"/>
                <w:szCs w:val="32"/>
                <w:u w:val="single"/>
              </w:rPr>
              <w:t xml:space="preserve">      </w:t>
            </w:r>
            <w:r>
              <w:rPr>
                <w:rFonts w:ascii="仿宋" w:eastAsia="仿宋" w:hAnsi="仿宋" w:hint="eastAsia"/>
                <w:sz w:val="22"/>
                <w:szCs w:val="32"/>
              </w:rPr>
              <w:t>、</w:t>
            </w:r>
            <w:r>
              <w:rPr>
                <w:rFonts w:ascii="仿宋" w:eastAsia="仿宋" w:hAnsi="仿宋"/>
                <w:sz w:val="22"/>
                <w:szCs w:val="32"/>
                <w:u w:val="single"/>
              </w:rPr>
              <w:t xml:space="preserve">        </w:t>
            </w:r>
          </w:p>
        </w:tc>
      </w:tr>
    </w:tbl>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00" w:hangingChars="2000" w:hanging="6400"/>
        <w:rPr>
          <w:rFonts w:ascii="仿宋" w:eastAsia="仿宋" w:hAnsi="仿宋"/>
          <w:b/>
          <w:bCs/>
          <w:kern w:val="0"/>
          <w:sz w:val="32"/>
          <w:szCs w:val="32"/>
        </w:rPr>
      </w:pPr>
      <w:r>
        <w:rPr>
          <w:rFonts w:ascii="黑体" w:eastAsia="黑体" w:hAnsi="黑体" w:cs="黑体" w:hint="eastAsia"/>
          <w:sz w:val="32"/>
          <w:szCs w:val="32"/>
        </w:rPr>
        <w:t>附件</w:t>
      </w:r>
      <w:r>
        <w:rPr>
          <w:noProof/>
        </w:rPr>
        <w:pict>
          <v:line id="_x0000_s1027" style="position:absolute;left:0;text-align:left;z-index:251656704;mso-position-horizontal-relative:text;mso-position-vertical-relative:text" from="104.25pt,13.95pt" to="105pt,718pt" o:gfxdata="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mN1FtgAAAAL&#10;AQAADwAAAAAAAAABACAAAAAiAAAAZHJzL2Rvd25yZXYueG1sUEsBAhQAFAAAAAgAh07iQI/7+7vj&#10;AQAAkgMAAA4AAAAAAAAAAQAgAAAAJwEAAGRycy9lMm9Eb2MueG1sUEsFBgAAAAAGAAYAWQEAAHwF&#10;AAAAAA==&#10;" strokecolor="silver" strokeweight="4.5pt">
            <v:stroke dashstyle="longDash"/>
          </v:line>
        </w:pict>
      </w:r>
      <w:r>
        <w:rPr>
          <w:noProof/>
        </w:rPr>
        <w:pict>
          <v:rect id="自选图形 14" o:spid="_x0000_s1028" style="position:absolute;left:0;text-align:left;margin-left:0;margin-top:69pt;width:106.5pt;height:709.5pt;z-index:-251660800;mso-position-horizontal-relative:margin;mso-position-vertical-relative:page" o:gfxdata="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rUqNEAAAAJAQAADwAAAAAAAAABACAAAAAiAAAAZHJzL2Rv&#10;d25yZXYueG1sUEsBAhQAFAAAAAgAh07iQKH6TN4IAgAA3wMAAA4AAAAAAAAAAQAgAAAAIAEAAGRy&#10;cy9lMm9Eb2MueG1sUEsFBgAAAAAGAAYAWQEAAJoFAAAAAA==&#10;" o:allowincell="f" filled="f" stroked="f" strokeweight="1.25pt">
            <v:textbox style="layout-flow:vertical;mso-layout-flow-alt:bottom-to-top" inset=",7.2pt,,7.2pt">
              <w:txbxContent>
                <w:p w:rsidR="00A84DB9" w:rsidRDefault="00A84DB9">
                  <w:pPr>
                    <w:pBdr>
                      <w:left w:val="single" w:sz="4" w:space="9" w:color="4F81BD"/>
                    </w:pBdr>
                    <w:jc w:val="center"/>
                    <w:rPr>
                      <w:rFonts w:ascii="Cambria" w:hAnsi="Cambria"/>
                      <w:color w:val="365F91"/>
                      <w:sz w:val="40"/>
                      <w:szCs w:val="40"/>
                      <w:lang w:val="zh-CN"/>
                    </w:rPr>
                  </w:pPr>
                  <w:r>
                    <w:rPr>
                      <w:rFonts w:ascii="Cambria" w:hAnsi="Cambria" w:hint="eastAsia"/>
                      <w:color w:val="365F91"/>
                      <w:sz w:val="40"/>
                      <w:szCs w:val="40"/>
                      <w:lang w:val="zh-CN"/>
                    </w:rPr>
                    <w:t>回执单</w:t>
                  </w:r>
                  <w:r>
                    <w:rPr>
                      <w:rFonts w:ascii="Cambria" w:hAnsi="Cambria"/>
                      <w:color w:val="365F91"/>
                      <w:sz w:val="40"/>
                      <w:szCs w:val="40"/>
                      <w:lang w:val="zh-CN"/>
                    </w:rPr>
                    <w:t>(</w:t>
                  </w:r>
                  <w:r>
                    <w:rPr>
                      <w:rFonts w:ascii="Cambria" w:hAnsi="Cambria" w:hint="eastAsia"/>
                      <w:color w:val="365F91"/>
                      <w:sz w:val="40"/>
                      <w:szCs w:val="40"/>
                      <w:lang w:val="zh-CN"/>
                    </w:rPr>
                    <w:t>存根联</w:t>
                  </w:r>
                  <w:r>
                    <w:rPr>
                      <w:rFonts w:ascii="Cambria" w:hAnsi="Cambria"/>
                      <w:color w:val="365F91"/>
                      <w:sz w:val="40"/>
                      <w:szCs w:val="40"/>
                      <w:lang w:val="zh-CN"/>
                    </w:rPr>
                    <w:t>)</w:t>
                  </w:r>
                </w:p>
                <w:p w:rsidR="00A84DB9" w:rsidRDefault="00A84DB9">
                  <w:pPr>
                    <w:pBdr>
                      <w:left w:val="single" w:sz="4" w:space="9" w:color="4F81BD"/>
                    </w:pBdr>
                    <w:adjustRightInd w:val="0"/>
                    <w:snapToGrid w:val="0"/>
                    <w:ind w:firstLineChars="200" w:firstLine="560"/>
                    <w:rPr>
                      <w:rFonts w:ascii="Cambria" w:hAnsi="Cambria"/>
                      <w:color w:val="365F91"/>
                      <w:sz w:val="28"/>
                      <w:szCs w:val="28"/>
                      <w:lang w:val="zh-CN"/>
                    </w:rPr>
                  </w:pPr>
                  <w:r>
                    <w:rPr>
                      <w:rFonts w:ascii="Cambria" w:hAnsi="Cambria" w:hint="eastAsia"/>
                      <w:color w:val="365F91"/>
                      <w:sz w:val="28"/>
                      <w:szCs w:val="28"/>
                      <w:lang w:val="zh-CN"/>
                    </w:rPr>
                    <w:t>本人</w:t>
                  </w:r>
                  <w:r>
                    <w:rPr>
                      <w:rFonts w:ascii="Cambria" w:hAnsi="Cambria"/>
                      <w:color w:val="365F91"/>
                      <w:sz w:val="28"/>
                      <w:szCs w:val="28"/>
                      <w:lang w:val="zh-CN"/>
                    </w:rPr>
                    <w:t>__________</w:t>
                  </w:r>
                  <w:r>
                    <w:rPr>
                      <w:rFonts w:ascii="Cambria" w:hAnsi="Cambria" w:hint="eastAsia"/>
                      <w:color w:val="365F91"/>
                      <w:sz w:val="28"/>
                      <w:szCs w:val="28"/>
                      <w:lang w:val="zh-CN"/>
                    </w:rPr>
                    <w:t>，身份证号：</w:t>
                  </w:r>
                  <w:r>
                    <w:rPr>
                      <w:rFonts w:ascii="Cambria" w:hAnsi="Cambria"/>
                      <w:color w:val="365F91"/>
                      <w:sz w:val="28"/>
                      <w:szCs w:val="28"/>
                      <w:u w:val="single"/>
                      <w:lang w:val="zh-CN"/>
                    </w:rPr>
                    <w:t xml:space="preserve">                  </w:t>
                  </w:r>
                  <w:r>
                    <w:rPr>
                      <w:rFonts w:ascii="Cambria" w:hAnsi="Cambria" w:hint="eastAsia"/>
                      <w:color w:val="365F91"/>
                      <w:sz w:val="28"/>
                      <w:szCs w:val="28"/>
                      <w:lang w:val="zh-CN"/>
                    </w:rPr>
                    <w:t>，已领取本人教师资格领证凭证及证明。</w:t>
                  </w:r>
                  <w:r>
                    <w:rPr>
                      <w:rFonts w:ascii="Cambria" w:hAnsi="Cambria"/>
                      <w:color w:val="365F91"/>
                      <w:sz w:val="28"/>
                      <w:szCs w:val="28"/>
                      <w:lang w:val="zh-CN"/>
                    </w:rPr>
                    <w:t xml:space="preserve">                      </w:t>
                  </w:r>
                </w:p>
                <w:p w:rsidR="00A84DB9" w:rsidRDefault="00A84DB9">
                  <w:pPr>
                    <w:pBdr>
                      <w:left w:val="single" w:sz="4" w:space="9" w:color="4F81BD"/>
                    </w:pBdr>
                    <w:adjustRightInd w:val="0"/>
                    <w:snapToGrid w:val="0"/>
                    <w:ind w:right="560"/>
                    <w:jc w:val="center"/>
                    <w:rPr>
                      <w:rFonts w:ascii="Cambria" w:hAnsi="Cambria"/>
                      <w:color w:val="365F91"/>
                      <w:sz w:val="28"/>
                      <w:szCs w:val="28"/>
                      <w:u w:val="single"/>
                      <w:lang w:val="zh-CN"/>
                    </w:rPr>
                  </w:pPr>
                  <w:r>
                    <w:rPr>
                      <w:rFonts w:ascii="Cambria" w:hAnsi="Cambria"/>
                      <w:color w:val="365F91"/>
                      <w:sz w:val="28"/>
                      <w:szCs w:val="28"/>
                      <w:lang w:val="zh-CN"/>
                    </w:rPr>
                    <w:t xml:space="preserve">                                                                  </w:t>
                  </w:r>
                  <w:r>
                    <w:rPr>
                      <w:rFonts w:ascii="Cambria" w:hAnsi="Cambria" w:hint="eastAsia"/>
                      <w:color w:val="365F91"/>
                      <w:sz w:val="28"/>
                      <w:szCs w:val="28"/>
                      <w:lang w:val="zh-CN"/>
                    </w:rPr>
                    <w:t>具领人签字：</w:t>
                  </w:r>
                  <w:r>
                    <w:rPr>
                      <w:rFonts w:ascii="Cambria" w:hAnsi="Cambria"/>
                      <w:color w:val="365F91"/>
                      <w:sz w:val="28"/>
                      <w:szCs w:val="28"/>
                      <w:u w:val="single"/>
                      <w:lang w:val="zh-CN"/>
                    </w:rPr>
                    <w:t xml:space="preserve">             </w:t>
                  </w:r>
                </w:p>
                <w:p w:rsidR="00A84DB9" w:rsidRDefault="00A84DB9">
                  <w:pPr>
                    <w:pBdr>
                      <w:left w:val="single" w:sz="4" w:space="9" w:color="4F81BD"/>
                    </w:pBdr>
                    <w:adjustRightInd w:val="0"/>
                    <w:snapToGrid w:val="0"/>
                    <w:jc w:val="right"/>
                    <w:rPr>
                      <w:rFonts w:ascii="Cambria" w:hAnsi="Cambria"/>
                      <w:color w:val="365F91"/>
                      <w:sz w:val="28"/>
                      <w:szCs w:val="28"/>
                      <w:lang w:val="zh-CN"/>
                    </w:rPr>
                  </w:pPr>
                  <w:r>
                    <w:rPr>
                      <w:rFonts w:ascii="Cambria" w:hAnsi="Cambria" w:hint="eastAsia"/>
                      <w:color w:val="365F91"/>
                      <w:sz w:val="28"/>
                      <w:szCs w:val="28"/>
                      <w:lang w:val="zh-CN"/>
                    </w:rPr>
                    <w:t>年</w:t>
                  </w:r>
                  <w:r>
                    <w:rPr>
                      <w:rFonts w:ascii="Cambria" w:hAnsi="Cambria"/>
                      <w:color w:val="365F91"/>
                      <w:sz w:val="28"/>
                      <w:szCs w:val="28"/>
                      <w:lang w:val="zh-CN"/>
                    </w:rPr>
                    <w:t xml:space="preserve">  </w:t>
                  </w:r>
                  <w:r>
                    <w:rPr>
                      <w:rFonts w:ascii="Cambria" w:hAnsi="Cambria" w:hint="eastAsia"/>
                      <w:color w:val="365F91"/>
                      <w:sz w:val="28"/>
                      <w:szCs w:val="28"/>
                      <w:lang w:val="zh-CN"/>
                    </w:rPr>
                    <w:t>月</w:t>
                  </w:r>
                  <w:r>
                    <w:rPr>
                      <w:rFonts w:ascii="Cambria" w:hAnsi="Cambria"/>
                      <w:color w:val="365F91"/>
                      <w:sz w:val="28"/>
                      <w:szCs w:val="28"/>
                      <w:lang w:val="zh-CN"/>
                    </w:rPr>
                    <w:t xml:space="preserve">  </w:t>
                  </w:r>
                  <w:r>
                    <w:rPr>
                      <w:rFonts w:ascii="Cambria" w:hAnsi="Cambria" w:hint="eastAsia"/>
                      <w:color w:val="365F91"/>
                      <w:sz w:val="28"/>
                      <w:szCs w:val="28"/>
                      <w:lang w:val="zh-CN"/>
                    </w:rPr>
                    <w:t>日</w:t>
                  </w:r>
                </w:p>
              </w:txbxContent>
            </v:textbox>
            <w10:wrap anchorx="margin" anchory="page"/>
          </v:rect>
        </w:pict>
      </w:r>
      <w:r>
        <w:rPr>
          <w:rFonts w:ascii="仿宋" w:eastAsia="仿宋" w:hAnsi="仿宋"/>
          <w:b/>
          <w:bCs/>
          <w:kern w:val="0"/>
          <w:sz w:val="32"/>
          <w:szCs w:val="32"/>
        </w:rPr>
        <w:t>3</w:t>
      </w: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4200" w:hangingChars="2000" w:hanging="4200"/>
        <w:rPr>
          <w:rFonts w:ascii="仿宋" w:eastAsia="仿宋" w:hAnsi="仿宋"/>
          <w:b/>
          <w:bCs/>
          <w:kern w:val="0"/>
          <w:sz w:val="32"/>
          <w:szCs w:val="32"/>
        </w:rPr>
      </w:pPr>
      <w:r>
        <w:rPr>
          <w:noProof/>
        </w:rPr>
        <w:pict>
          <v:shapetype id="_x0000_t202" coordsize="21600,21600" o:spt="202" path="m,l,21600r21600,l21600,xe">
            <v:stroke joinstyle="miter"/>
            <v:path gradientshapeok="t" o:connecttype="rect"/>
          </v:shapetype>
          <v:shape id="文本框 9" o:spid="_x0000_s1029" type="#_x0000_t202" style="position:absolute;left:0;text-align:left;margin-left:151.75pt;margin-top:10.2pt;width:375.5pt;height:297pt;z-index:251659776" o:gfxdata="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2M3PaAAAACwEAAA8AAAAAAAAAAQAgAAAAIgAAAGRycy9kb3ducmV2LnhtbFBL&#10;AQIUABQAAAAIAIdO4kC+B+qp9AEAAOkDAAAOAAAAAAAAAAEAIAAAACkBAABkcnMvZTJvRG9jLnht&#10;bFBLBQYAAAAABgAGAFkBAACPBQAAAAA=&#10;">
            <v:textbox>
              <w:txbxContent>
                <w:p w:rsidR="00A84DB9" w:rsidRDefault="00A84DB9">
                  <w:pPr>
                    <w:ind w:firstLineChars="650" w:firstLine="2871"/>
                    <w:rPr>
                      <w:rFonts w:ascii="仿宋" w:eastAsia="仿宋" w:hAnsi="仿宋"/>
                      <w:b/>
                      <w:bCs/>
                      <w:sz w:val="44"/>
                      <w:szCs w:val="44"/>
                    </w:rPr>
                  </w:pPr>
                  <w:r>
                    <w:rPr>
                      <w:rFonts w:ascii="仿宋" w:eastAsia="仿宋" w:hAnsi="仿宋" w:hint="eastAsia"/>
                      <w:b/>
                      <w:bCs/>
                      <w:sz w:val="44"/>
                      <w:szCs w:val="44"/>
                    </w:rPr>
                    <w:t>领证凭证</w:t>
                  </w:r>
                </w:p>
                <w:p w:rsidR="00A84DB9" w:rsidRDefault="00A84DB9">
                  <w:pPr>
                    <w:ind w:firstLineChars="200" w:firstLine="600"/>
                    <w:jc w:val="left"/>
                    <w:rPr>
                      <w:rFonts w:ascii="仿宋" w:eastAsia="仿宋" w:hAnsi="仿宋"/>
                      <w:bCs/>
                      <w:sz w:val="30"/>
                      <w:szCs w:val="30"/>
                    </w:rPr>
                  </w:pPr>
                </w:p>
                <w:p w:rsidR="00A84DB9" w:rsidRDefault="00A84DB9">
                  <w:pPr>
                    <w:ind w:firstLineChars="200" w:firstLine="600"/>
                    <w:jc w:val="left"/>
                    <w:rPr>
                      <w:rFonts w:ascii="仿宋" w:eastAsia="仿宋" w:hAnsi="仿宋"/>
                      <w:bCs/>
                      <w:sz w:val="30"/>
                      <w:szCs w:val="30"/>
                    </w:rPr>
                  </w:pPr>
                  <w:r>
                    <w:rPr>
                      <w:rFonts w:ascii="仿宋" w:eastAsia="仿宋" w:hAnsi="仿宋" w:hint="eastAsia"/>
                      <w:bCs/>
                      <w:sz w:val="30"/>
                      <w:szCs w:val="30"/>
                    </w:rPr>
                    <w:t>本人</w:t>
                  </w:r>
                  <w:r>
                    <w:rPr>
                      <w:rFonts w:ascii="仿宋" w:eastAsia="仿宋" w:hAnsi="仿宋"/>
                      <w:bCs/>
                      <w:sz w:val="30"/>
                      <w:szCs w:val="30"/>
                    </w:rPr>
                    <w:t>________</w:t>
                  </w:r>
                  <w:r>
                    <w:rPr>
                      <w:rFonts w:ascii="仿宋" w:eastAsia="仿宋" w:hAnsi="仿宋" w:hint="eastAsia"/>
                      <w:bCs/>
                      <w:sz w:val="30"/>
                      <w:szCs w:val="30"/>
                    </w:rPr>
                    <w:t>，身份证号：</w:t>
                  </w:r>
                  <w:r>
                    <w:rPr>
                      <w:rFonts w:ascii="仿宋" w:eastAsia="仿宋" w:hAnsi="仿宋"/>
                      <w:bCs/>
                      <w:sz w:val="30"/>
                      <w:szCs w:val="30"/>
                      <w:u w:val="single"/>
                    </w:rPr>
                    <w:t xml:space="preserve">               </w:t>
                  </w:r>
                  <w:r>
                    <w:rPr>
                      <w:rFonts w:ascii="仿宋" w:eastAsia="仿宋" w:hAnsi="仿宋" w:hint="eastAsia"/>
                      <w:bCs/>
                      <w:sz w:val="30"/>
                      <w:szCs w:val="30"/>
                    </w:rPr>
                    <w:t>，</w:t>
                  </w:r>
                  <w:r>
                    <w:rPr>
                      <w:rFonts w:ascii="仿宋" w:eastAsia="仿宋" w:hAnsi="仿宋"/>
                      <w:bCs/>
                      <w:sz w:val="30"/>
                      <w:szCs w:val="30"/>
                    </w:rPr>
                    <w:t>2019</w:t>
                  </w:r>
                  <w:r>
                    <w:rPr>
                      <w:rFonts w:ascii="仿宋" w:eastAsia="仿宋" w:hAnsi="仿宋" w:hint="eastAsia"/>
                      <w:bCs/>
                      <w:sz w:val="30"/>
                      <w:szCs w:val="30"/>
                    </w:rPr>
                    <w:t>年申报</w:t>
                  </w:r>
                  <w:r>
                    <w:rPr>
                      <w:rFonts w:ascii="仿宋" w:eastAsia="仿宋" w:hAnsi="仿宋"/>
                      <w:bCs/>
                      <w:sz w:val="30"/>
                      <w:szCs w:val="30"/>
                      <w:u w:val="single"/>
                    </w:rPr>
                    <w:t xml:space="preserve">    </w:t>
                  </w:r>
                  <w:r>
                    <w:rPr>
                      <w:rFonts w:ascii="仿宋" w:eastAsia="仿宋" w:hAnsi="仿宋" w:hint="eastAsia"/>
                      <w:bCs/>
                      <w:sz w:val="30"/>
                      <w:szCs w:val="30"/>
                    </w:rPr>
                    <w:t>层次教师资格，申请任教学科：</w:t>
                  </w:r>
                  <w:r>
                    <w:rPr>
                      <w:rFonts w:ascii="仿宋" w:eastAsia="仿宋" w:hAnsi="仿宋"/>
                      <w:bCs/>
                      <w:sz w:val="30"/>
                      <w:szCs w:val="30"/>
                      <w:u w:val="single"/>
                    </w:rPr>
                    <w:t xml:space="preserve">          </w:t>
                  </w:r>
                  <w:r>
                    <w:rPr>
                      <w:rFonts w:ascii="仿宋" w:eastAsia="仿宋" w:hAnsi="仿宋"/>
                      <w:bCs/>
                      <w:sz w:val="30"/>
                      <w:szCs w:val="30"/>
                    </w:rPr>
                    <w:t xml:space="preserve"> ,</w:t>
                  </w:r>
                  <w:r>
                    <w:rPr>
                      <w:rFonts w:ascii="仿宋" w:eastAsia="仿宋" w:hAnsi="仿宋" w:hint="eastAsia"/>
                      <w:bCs/>
                      <w:sz w:val="30"/>
                      <w:szCs w:val="30"/>
                    </w:rPr>
                    <w:t>材料已受理，请凭此凭证按时领取教师资格证书。详情请登录南昌教育信息网（</w:t>
                  </w:r>
                  <w:r>
                    <w:rPr>
                      <w:rFonts w:ascii="仿宋" w:eastAsia="仿宋" w:hAnsi="仿宋"/>
                      <w:bCs/>
                      <w:sz w:val="30"/>
                      <w:szCs w:val="30"/>
                    </w:rPr>
                    <w:t>www.ncedu.gov.cn</w:t>
                  </w:r>
                  <w:r>
                    <w:rPr>
                      <w:rFonts w:ascii="仿宋" w:eastAsia="仿宋" w:hAnsi="仿宋" w:hint="eastAsia"/>
                      <w:bCs/>
                      <w:sz w:val="30"/>
                      <w:szCs w:val="30"/>
                    </w:rPr>
                    <w:t>）查询。</w:t>
                  </w: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eastAsia="仿宋" w:hAnsi="仿宋"/>
                      <w:bCs/>
                      <w:sz w:val="30"/>
                      <w:szCs w:val="30"/>
                    </w:rPr>
                  </w:pP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eastAsia="仿宋" w:hAnsi="仿宋"/>
                      <w:bCs/>
                      <w:sz w:val="30"/>
                      <w:szCs w:val="30"/>
                    </w:rPr>
                  </w:pPr>
                  <w:r>
                    <w:rPr>
                      <w:rFonts w:ascii="仿宋" w:eastAsia="仿宋" w:hAnsi="仿宋" w:hint="eastAsia"/>
                      <w:bCs/>
                      <w:sz w:val="30"/>
                      <w:szCs w:val="30"/>
                    </w:rPr>
                    <w:t>教师资格认定机构印章</w:t>
                  </w:r>
                </w:p>
                <w:p w:rsidR="00A84DB9" w:rsidRDefault="00A84DB9">
                  <w:pPr>
                    <w:ind w:firstLineChars="1450" w:firstLine="4350"/>
                  </w:pPr>
                  <w:r>
                    <w:rPr>
                      <w:rFonts w:ascii="仿宋" w:eastAsia="仿宋" w:hAnsi="仿宋" w:hint="eastAsia"/>
                      <w:bCs/>
                      <w:sz w:val="30"/>
                      <w:szCs w:val="30"/>
                    </w:rPr>
                    <w:t>年</w:t>
                  </w:r>
                  <w:r>
                    <w:rPr>
                      <w:rFonts w:ascii="仿宋" w:eastAsia="仿宋" w:hAnsi="仿宋"/>
                      <w:bCs/>
                      <w:sz w:val="30"/>
                      <w:szCs w:val="30"/>
                    </w:rPr>
                    <w:t xml:space="preserve">   </w:t>
                  </w:r>
                  <w:r>
                    <w:rPr>
                      <w:rFonts w:ascii="仿宋" w:eastAsia="仿宋" w:hAnsi="仿宋" w:hint="eastAsia"/>
                      <w:bCs/>
                      <w:sz w:val="30"/>
                      <w:szCs w:val="30"/>
                    </w:rPr>
                    <w:t>月</w:t>
                  </w:r>
                  <w:r>
                    <w:rPr>
                      <w:rFonts w:ascii="仿宋" w:eastAsia="仿宋" w:hAnsi="仿宋"/>
                      <w:bCs/>
                      <w:sz w:val="30"/>
                      <w:szCs w:val="30"/>
                    </w:rPr>
                    <w:t xml:space="preserve">   </w:t>
                  </w:r>
                  <w:r>
                    <w:rPr>
                      <w:rFonts w:ascii="仿宋" w:eastAsia="仿宋" w:hAnsi="仿宋" w:hint="eastAsia"/>
                      <w:bCs/>
                      <w:sz w:val="30"/>
                      <w:szCs w:val="30"/>
                    </w:rPr>
                    <w:t>日</w:t>
                  </w:r>
                </w:p>
              </w:txbxContent>
            </v:textbox>
          </v:shape>
        </w:pict>
      </w: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4200" w:hangingChars="2000" w:hanging="4200"/>
        <w:rPr>
          <w:rFonts w:ascii="仿宋" w:eastAsia="仿宋" w:hAnsi="仿宋"/>
          <w:b/>
          <w:bCs/>
          <w:kern w:val="0"/>
          <w:sz w:val="32"/>
          <w:szCs w:val="32"/>
        </w:rPr>
      </w:pPr>
      <w:r>
        <w:rPr>
          <w:noProof/>
        </w:rPr>
        <w:pict>
          <v:shape id="_x0000_s1030" type="#_x0000_t202" style="position:absolute;left:0;text-align:left;margin-left:-106pt;margin-top:198.85pt;width:420.05pt;height:43pt;rotation:-90;z-index:251657728;mso-position-horizontal-relative:margin" o:gfxdata="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lgUu2QAAAAwBAAAPAAAAAAAAAAEAIAAA&#10;ACIAAABkcnMvZG93bnJldi54bWxQSwECFAAUAAAACACHTuJAGVr/qgsCAADmAwAADgAAAAAAAAAB&#10;ACAAAAAoAQAAZHJzL2Uyb0RvYy54bWxQSwUGAAAAAAYABgBZAQAApQUAAAAA&#10;" filled="f" stroked="f">
            <v:textbox>
              <w:txbxContent>
                <w:p w:rsidR="00A84DB9" w:rsidRDefault="00A84DB9">
                  <w:pPr>
                    <w:pStyle w:val="NormalWeb"/>
                    <w:spacing w:before="0" w:beforeAutospacing="0" w:after="0" w:afterAutospacing="0"/>
                    <w:jc w:val="center"/>
                    <w:rPr>
                      <w:color w:val="2E74B5"/>
                      <w:szCs w:val="24"/>
                    </w:rPr>
                  </w:pPr>
                  <w:r>
                    <w:rPr>
                      <w:rFonts w:ascii="楷体_GB2312" w:hint="eastAsia"/>
                      <w:color w:val="2E74B5"/>
                      <w:sz w:val="44"/>
                      <w:szCs w:val="44"/>
                    </w:rPr>
                    <w:t>教师资格认定机构盖骑缝章</w:t>
                  </w:r>
                </w:p>
              </w:txbxContent>
            </v:textbox>
            <w10:wrap anchorx="margin"/>
          </v:shape>
        </w:pict>
      </w: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4200" w:hangingChars="2000" w:hanging="4200"/>
        <w:rPr>
          <w:rFonts w:ascii="仿宋" w:eastAsia="仿宋" w:hAnsi="仿宋"/>
          <w:b/>
          <w:bCs/>
          <w:kern w:val="0"/>
          <w:sz w:val="32"/>
          <w:szCs w:val="32"/>
        </w:rPr>
      </w:pPr>
      <w:r>
        <w:rPr>
          <w:noProof/>
        </w:rPr>
        <w:pict>
          <v:shape id="_x0000_s1031" type="#_x0000_t202" style="position:absolute;left:0;text-align:left;margin-left:151.75pt;margin-top:20.45pt;width:375.5pt;height:251.6pt;z-index:251658752" o:gfxdata="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MKws3aAAAACwEAAA8AAAAAAAAAAQAgAAAAIgAAAGRycy9kb3ducmV2LnhtbFBL&#10;AQIUABQAAAAIAIdO4kBWd+Bj9AEAAOkDAAAOAAAAAAAAAAEAIAAAACkBAABkcnMvZTJvRG9jLnht&#10;bFBLBQYAAAAABgAGAFkBAACPBQAAAAA=&#10;">
            <v:textbox>
              <w:txbxContent>
                <w:p w:rsidR="00A84DB9" w:rsidRDefault="00A84DB9">
                  <w:pPr>
                    <w:jc w:val="center"/>
                    <w:rPr>
                      <w:rFonts w:ascii="仿宋" w:eastAsia="仿宋" w:hAnsi="仿宋"/>
                      <w:b/>
                      <w:bCs/>
                      <w:sz w:val="36"/>
                      <w:szCs w:val="36"/>
                    </w:rPr>
                  </w:pPr>
                  <w:r>
                    <w:rPr>
                      <w:rFonts w:ascii="仿宋" w:eastAsia="仿宋" w:hAnsi="仿宋" w:hint="eastAsia"/>
                      <w:b/>
                      <w:bCs/>
                      <w:sz w:val="36"/>
                      <w:szCs w:val="36"/>
                    </w:rPr>
                    <w:t>教师资格证明</w:t>
                  </w: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Chars="200" w:firstLine="600"/>
                    <w:jc w:val="left"/>
                    <w:rPr>
                      <w:rFonts w:ascii="仿宋" w:eastAsia="仿宋" w:hAnsi="仿宋"/>
                      <w:bCs/>
                      <w:sz w:val="30"/>
                      <w:szCs w:val="30"/>
                    </w:rPr>
                  </w:pP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兹证明</w:t>
                  </w:r>
                  <w:r>
                    <w:rPr>
                      <w:rFonts w:ascii="仿宋" w:eastAsia="仿宋" w:hAnsi="仿宋"/>
                      <w:bCs/>
                      <w:sz w:val="30"/>
                      <w:szCs w:val="30"/>
                      <w:u w:val="single"/>
                    </w:rPr>
                    <w:t xml:space="preserve">           </w:t>
                  </w:r>
                  <w:r>
                    <w:rPr>
                      <w:rFonts w:ascii="仿宋" w:eastAsia="仿宋" w:hAnsi="仿宋" w:hint="eastAsia"/>
                      <w:bCs/>
                      <w:sz w:val="30"/>
                      <w:szCs w:val="30"/>
                    </w:rPr>
                    <w:t>，性别</w:t>
                  </w:r>
                  <w:r>
                    <w:rPr>
                      <w:rFonts w:ascii="仿宋" w:eastAsia="仿宋" w:hAnsi="仿宋"/>
                      <w:bCs/>
                      <w:sz w:val="30"/>
                      <w:szCs w:val="30"/>
                      <w:u w:val="single"/>
                    </w:rPr>
                    <w:t xml:space="preserve">       </w:t>
                  </w:r>
                  <w:r>
                    <w:rPr>
                      <w:rFonts w:ascii="仿宋" w:eastAsia="仿宋" w:hAnsi="仿宋" w:hint="eastAsia"/>
                      <w:bCs/>
                      <w:sz w:val="30"/>
                      <w:szCs w:val="30"/>
                    </w:rPr>
                    <w:t>，身份证号：</w:t>
                  </w:r>
                  <w:r>
                    <w:rPr>
                      <w:rFonts w:ascii="仿宋" w:eastAsia="仿宋" w:hAnsi="仿宋"/>
                      <w:bCs/>
                      <w:sz w:val="30"/>
                      <w:szCs w:val="30"/>
                      <w:u w:val="single"/>
                    </w:rPr>
                    <w:t xml:space="preserve">                </w:t>
                  </w:r>
                  <w:r>
                    <w:rPr>
                      <w:rFonts w:ascii="仿宋" w:eastAsia="仿宋" w:hAnsi="仿宋"/>
                      <w:bCs/>
                      <w:sz w:val="30"/>
                      <w:szCs w:val="30"/>
                    </w:rPr>
                    <w:t xml:space="preserve"> </w:t>
                  </w:r>
                  <w:r>
                    <w:rPr>
                      <w:rFonts w:ascii="仿宋" w:eastAsia="仿宋" w:hAnsi="仿宋" w:hint="eastAsia"/>
                      <w:bCs/>
                      <w:sz w:val="30"/>
                      <w:szCs w:val="30"/>
                    </w:rPr>
                    <w:t>，</w:t>
                  </w:r>
                  <w:r>
                    <w:rPr>
                      <w:rFonts w:ascii="仿宋" w:eastAsia="仿宋" w:hAnsi="仿宋"/>
                      <w:bCs/>
                      <w:sz w:val="30"/>
                      <w:szCs w:val="30"/>
                    </w:rPr>
                    <w:t>2019</w:t>
                  </w:r>
                  <w:r>
                    <w:rPr>
                      <w:rFonts w:ascii="仿宋" w:eastAsia="仿宋" w:hAnsi="仿宋" w:hint="eastAsia"/>
                      <w:bCs/>
                      <w:sz w:val="30"/>
                      <w:szCs w:val="30"/>
                    </w:rPr>
                    <w:t>年申报</w:t>
                  </w:r>
                  <w:r>
                    <w:rPr>
                      <w:rFonts w:ascii="仿宋" w:eastAsia="仿宋" w:hAnsi="仿宋"/>
                      <w:bCs/>
                      <w:sz w:val="30"/>
                      <w:szCs w:val="30"/>
                      <w:u w:val="single"/>
                    </w:rPr>
                    <w:t xml:space="preserve">      </w:t>
                  </w:r>
                  <w:r>
                    <w:rPr>
                      <w:rFonts w:ascii="仿宋" w:eastAsia="仿宋" w:hAnsi="仿宋" w:hint="eastAsia"/>
                      <w:bCs/>
                      <w:sz w:val="30"/>
                      <w:szCs w:val="30"/>
                    </w:rPr>
                    <w:t>层次教师资格，申请任教学科：</w:t>
                  </w:r>
                  <w:r>
                    <w:rPr>
                      <w:rFonts w:ascii="仿宋" w:eastAsia="仿宋" w:hAnsi="仿宋"/>
                      <w:bCs/>
                      <w:sz w:val="30"/>
                      <w:szCs w:val="30"/>
                      <w:u w:val="single"/>
                    </w:rPr>
                    <w:t xml:space="preserve">               </w:t>
                  </w:r>
                  <w:r>
                    <w:rPr>
                      <w:rFonts w:ascii="仿宋" w:eastAsia="仿宋" w:hAnsi="仿宋"/>
                      <w:bCs/>
                      <w:sz w:val="30"/>
                      <w:szCs w:val="30"/>
                    </w:rPr>
                    <w:t xml:space="preserve"> </w:t>
                  </w:r>
                  <w:r>
                    <w:rPr>
                      <w:rFonts w:ascii="仿宋" w:eastAsia="仿宋" w:hAnsi="仿宋" w:hint="eastAsia"/>
                      <w:bCs/>
                      <w:sz w:val="30"/>
                      <w:szCs w:val="30"/>
                    </w:rPr>
                    <w:t>，经资格初审和现场确认合格，教师资格证书正在申办中。</w:t>
                  </w: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特此证明</w:t>
                  </w: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p>
                <w:p w:rsidR="00A84DB9" w:rsidRDefault="00A84DB9">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r>
                    <w:rPr>
                      <w:rFonts w:ascii="仿宋" w:eastAsia="仿宋" w:hAnsi="仿宋"/>
                      <w:bCs/>
                      <w:sz w:val="30"/>
                      <w:szCs w:val="30"/>
                    </w:rPr>
                    <w:t xml:space="preserve">                         </w:t>
                  </w:r>
                  <w:r>
                    <w:rPr>
                      <w:rFonts w:ascii="仿宋" w:eastAsia="仿宋" w:hAnsi="仿宋" w:hint="eastAsia"/>
                      <w:bCs/>
                      <w:sz w:val="30"/>
                      <w:szCs w:val="30"/>
                    </w:rPr>
                    <w:t>教师资格认定机构印章</w:t>
                  </w:r>
                </w:p>
                <w:p w:rsidR="00A84DB9" w:rsidRDefault="00A84DB9">
                  <w:pPr>
                    <w:ind w:firstLineChars="1550" w:firstLine="4650"/>
                  </w:pPr>
                  <w:r>
                    <w:rPr>
                      <w:rFonts w:ascii="仿宋" w:eastAsia="仿宋" w:hAnsi="仿宋" w:hint="eastAsia"/>
                      <w:bCs/>
                      <w:sz w:val="30"/>
                      <w:szCs w:val="30"/>
                    </w:rPr>
                    <w:t>年</w:t>
                  </w:r>
                  <w:r>
                    <w:rPr>
                      <w:rFonts w:ascii="仿宋" w:eastAsia="仿宋" w:hAnsi="仿宋"/>
                      <w:bCs/>
                      <w:sz w:val="30"/>
                      <w:szCs w:val="30"/>
                    </w:rPr>
                    <w:t xml:space="preserve">   </w:t>
                  </w:r>
                  <w:r>
                    <w:rPr>
                      <w:rFonts w:ascii="仿宋" w:eastAsia="仿宋" w:hAnsi="仿宋" w:hint="eastAsia"/>
                      <w:bCs/>
                      <w:sz w:val="30"/>
                      <w:szCs w:val="30"/>
                    </w:rPr>
                    <w:t>月</w:t>
                  </w:r>
                  <w:r>
                    <w:rPr>
                      <w:rFonts w:ascii="仿宋" w:eastAsia="仿宋" w:hAnsi="仿宋"/>
                      <w:bCs/>
                      <w:sz w:val="30"/>
                      <w:szCs w:val="30"/>
                    </w:rPr>
                    <w:t xml:space="preserve">   </w:t>
                  </w:r>
                  <w:r>
                    <w:rPr>
                      <w:rFonts w:ascii="仿宋" w:eastAsia="仿宋" w:hAnsi="仿宋" w:hint="eastAsia"/>
                      <w:bCs/>
                      <w:sz w:val="30"/>
                      <w:szCs w:val="30"/>
                    </w:rPr>
                    <w:t>日</w:t>
                  </w:r>
                </w:p>
              </w:txbxContent>
            </v:textbox>
          </v:shape>
        </w:pict>
      </w: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rsidP="00F32A38">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Chars="2000" w:hanging="6425"/>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eastAsia="仿宋" w:hAnsi="仿宋"/>
          <w:b/>
          <w:bCs/>
          <w:kern w:val="0"/>
          <w:sz w:val="32"/>
          <w:szCs w:val="32"/>
        </w:rPr>
      </w:pPr>
    </w:p>
    <w:p w:rsidR="00A84DB9" w:rsidRDefault="00A84DB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eastAsia="仿宋" w:hAnsi="仿宋"/>
          <w:b/>
          <w:bCs/>
          <w:kern w:val="0"/>
          <w:sz w:val="32"/>
          <w:szCs w:val="32"/>
        </w:rPr>
      </w:pPr>
    </w:p>
    <w:p w:rsidR="00A84DB9" w:rsidRDefault="00A84DB9">
      <w:pPr>
        <w:rPr>
          <w:rFonts w:ascii="仿宋" w:eastAsia="仿宋" w:hAnsi="仿宋"/>
          <w:sz w:val="32"/>
          <w:szCs w:val="32"/>
        </w:rPr>
        <w:sectPr w:rsidR="00A84DB9">
          <w:footerReference w:type="default" r:id="rId6"/>
          <w:pgSz w:w="11906" w:h="16838"/>
          <w:pgMar w:top="720" w:right="720" w:bottom="720" w:left="720" w:header="851" w:footer="992" w:gutter="0"/>
          <w:cols w:space="720"/>
          <w:docGrid w:type="linesAndChars" w:linePitch="312"/>
        </w:sectPr>
      </w:pPr>
    </w:p>
    <w:p w:rsidR="00A84DB9" w:rsidRDefault="00A84DB9">
      <w:pPr>
        <w:spacing w:line="400" w:lineRule="exact"/>
        <w:outlineLvl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A84DB9" w:rsidRDefault="00A84DB9">
      <w:pPr>
        <w:jc w:val="center"/>
        <w:outlineLvl w:val="0"/>
        <w:rPr>
          <w:rFonts w:ascii="宋体" w:cs="宋体"/>
          <w:b/>
          <w:sz w:val="40"/>
          <w:szCs w:val="32"/>
        </w:rPr>
      </w:pPr>
      <w:r>
        <w:rPr>
          <w:rFonts w:ascii="宋体" w:hAnsi="宋体" w:cs="宋体" w:hint="eastAsia"/>
          <w:b/>
          <w:sz w:val="40"/>
          <w:szCs w:val="32"/>
        </w:rPr>
        <w:t>关于修订“江西省申报认定教师资格人员</w:t>
      </w:r>
    </w:p>
    <w:p w:rsidR="00A84DB9" w:rsidRDefault="00A84DB9">
      <w:pPr>
        <w:jc w:val="center"/>
        <w:outlineLvl w:val="0"/>
        <w:rPr>
          <w:rFonts w:ascii="宋体" w:cs="宋体"/>
          <w:b/>
          <w:sz w:val="40"/>
          <w:szCs w:val="32"/>
        </w:rPr>
      </w:pPr>
      <w:r>
        <w:rPr>
          <w:rFonts w:ascii="宋体" w:hAnsi="宋体" w:cs="宋体" w:hint="eastAsia"/>
          <w:b/>
          <w:sz w:val="40"/>
          <w:szCs w:val="32"/>
        </w:rPr>
        <w:t>体检办法”（试行）的通知</w:t>
      </w:r>
    </w:p>
    <w:p w:rsidR="00A84DB9" w:rsidRDefault="00A84DB9">
      <w:pPr>
        <w:snapToGrid w:val="0"/>
        <w:spacing w:line="400" w:lineRule="exact"/>
        <w:jc w:val="center"/>
        <w:rPr>
          <w:rFonts w:ascii="仿宋" w:eastAsia="仿宋" w:hAnsi="仿宋"/>
          <w:sz w:val="32"/>
          <w:szCs w:val="32"/>
        </w:rPr>
      </w:pPr>
      <w:r>
        <w:rPr>
          <w:rFonts w:ascii="仿宋" w:eastAsia="仿宋" w:hAnsi="仿宋" w:hint="eastAsia"/>
          <w:sz w:val="32"/>
          <w:szCs w:val="32"/>
        </w:rPr>
        <w:t>赣教发〔</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09</w:t>
      </w:r>
      <w:r>
        <w:rPr>
          <w:rFonts w:ascii="仿宋" w:eastAsia="仿宋" w:hAnsi="仿宋" w:hint="eastAsia"/>
          <w:sz w:val="32"/>
          <w:szCs w:val="32"/>
        </w:rPr>
        <w:t>号</w:t>
      </w: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rPr>
          <w:rFonts w:ascii="仿宋" w:eastAsia="仿宋" w:hAnsi="仿宋"/>
          <w:sz w:val="32"/>
          <w:szCs w:val="32"/>
        </w:rPr>
      </w:pPr>
      <w:r>
        <w:rPr>
          <w:rFonts w:ascii="仿宋" w:eastAsia="仿宋" w:hAnsi="仿宋" w:hint="eastAsia"/>
          <w:sz w:val="32"/>
          <w:szCs w:val="32"/>
        </w:rPr>
        <w:t>各市、县（市、区教育局）：</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《江西省申报认定教师资格人员体检办法》（试行）自</w:t>
      </w:r>
      <w:r>
        <w:rPr>
          <w:rFonts w:ascii="仿宋" w:eastAsia="仿宋" w:hAnsi="仿宋"/>
          <w:sz w:val="32"/>
          <w:szCs w:val="32"/>
        </w:rPr>
        <w:t>2002</w:t>
      </w:r>
      <w:r>
        <w:rPr>
          <w:rFonts w:ascii="仿宋" w:eastAsia="仿宋" w:hAnsi="仿宋" w:hint="eastAsia"/>
          <w:sz w:val="32"/>
          <w:szCs w:val="32"/>
        </w:rPr>
        <w:t>年公布实施以来，为把好教师资格认定的身体素质关，发挥了重要的作用。随着形势的发展和情况变化，经研究，决定对《江西省申报认定教师资格人员体检办法》（试行）进行修订。</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一、取消体检中的乙肝检测项目</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国家人力资源和社会保障部、教育部、卫生部颁发的《关于进一步规范入学和就业体检项目维护乙肝表面抗原携带者入学和就业权利的通知》（人社部发</w:t>
      </w:r>
      <w:r>
        <w:rPr>
          <w:rFonts w:ascii="仿宋" w:eastAsia="仿宋" w:hAnsi="仿宋"/>
          <w:sz w:val="32"/>
          <w:szCs w:val="32"/>
        </w:rPr>
        <w:t>[2010]12</w:t>
      </w:r>
      <w:r>
        <w:rPr>
          <w:rFonts w:ascii="仿宋" w:eastAsia="仿宋" w:hAnsi="仿宋" w:hint="eastAsia"/>
          <w:sz w:val="32"/>
          <w:szCs w:val="32"/>
        </w:rPr>
        <w:t>号）中明确规定：“进一步明确取消入学、就业体检中的乙肝检测项目”。为贯彻落实国家人社部发</w:t>
      </w:r>
      <w:r>
        <w:rPr>
          <w:rFonts w:ascii="仿宋" w:eastAsia="仿宋" w:hAnsi="仿宋"/>
          <w:sz w:val="32"/>
          <w:szCs w:val="32"/>
        </w:rPr>
        <w:t>[2010]12</w:t>
      </w:r>
      <w:r>
        <w:rPr>
          <w:rFonts w:ascii="仿宋" w:eastAsia="仿宋" w:hAnsi="仿宋" w:hint="eastAsia"/>
          <w:sz w:val="32"/>
          <w:szCs w:val="32"/>
        </w:rPr>
        <w:t>号文件精神，规范我省教师资格认定体检工作，今后，我省在教师资格认定体检中取消体检中的乙肝检测项目。</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二、取消体检中的身高、体重限制</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《江西省申报认定教师资格人员体检办法》（试行）第二款第十七条关于身高体重的限制，近年来在实施过程中不能与现行的《普通高等学校招生体检工作指导意见》（</w:t>
      </w:r>
      <w:r>
        <w:rPr>
          <w:rFonts w:ascii="仿宋" w:eastAsia="仿宋" w:hAnsi="仿宋"/>
          <w:sz w:val="32"/>
          <w:szCs w:val="32"/>
        </w:rPr>
        <w:t>2003</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3</w:t>
      </w:r>
      <w:r>
        <w:rPr>
          <w:rFonts w:ascii="仿宋" w:eastAsia="仿宋" w:hAnsi="仿宋" w:hint="eastAsia"/>
          <w:sz w:val="32"/>
          <w:szCs w:val="32"/>
        </w:rPr>
        <w:t>日</w:t>
      </w:r>
      <w:r>
        <w:rPr>
          <w:rFonts w:ascii="仿宋" w:eastAsia="仿宋" w:hAnsi="仿宋"/>
          <w:sz w:val="32"/>
          <w:szCs w:val="32"/>
        </w:rPr>
        <w:t xml:space="preserve"> </w:t>
      </w:r>
      <w:r>
        <w:rPr>
          <w:rFonts w:ascii="仿宋" w:eastAsia="仿宋" w:hAnsi="仿宋" w:hint="eastAsia"/>
          <w:sz w:val="32"/>
          <w:szCs w:val="32"/>
        </w:rPr>
        <w:t>教育部、卫生部、中国残疾人联合会印发）相衔接，根据部分学生实际情况，在教师资格认定体检中取消身高、体重的限制。教师招聘有关身高、体重标准，由用人学校自行确定，择优录用符合条件者。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现将修订的《江西省申报认定教师资格人员体检办法》（见附件）印发给你们，自发文之日起认真组织实施。</w:t>
      </w: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附：《江西省申报认定教师资格人员体检办法》</w:t>
      </w:r>
    </w:p>
    <w:p w:rsidR="00A84DB9" w:rsidRDefault="00A84DB9">
      <w:pPr>
        <w:snapToGrid w:val="0"/>
        <w:spacing w:line="400" w:lineRule="exact"/>
        <w:rPr>
          <w:rFonts w:ascii="仿宋" w:eastAsia="仿宋" w:hAnsi="仿宋"/>
          <w:sz w:val="32"/>
          <w:szCs w:val="32"/>
        </w:rPr>
      </w:pPr>
    </w:p>
    <w:p w:rsidR="00A84DB9" w:rsidRDefault="00A84DB9">
      <w:pPr>
        <w:snapToGrid w:val="0"/>
        <w:spacing w:line="400" w:lineRule="exact"/>
        <w:ind w:firstLineChars="200" w:firstLine="640"/>
        <w:jc w:val="right"/>
        <w:rPr>
          <w:rFonts w:ascii="仿宋" w:eastAsia="仿宋" w:hAnsi="仿宋"/>
          <w:sz w:val="32"/>
          <w:szCs w:val="32"/>
        </w:rPr>
      </w:pPr>
      <w:smartTag w:uri="urn:schemas-microsoft-com:office:smarttags" w:element="chsdate">
        <w:smartTagPr>
          <w:attr w:name="IsROCDate" w:val="False"/>
          <w:attr w:name="IsLunarDate" w:val="False"/>
          <w:attr w:name="Day" w:val="10"/>
          <w:attr w:name="Month" w:val="3"/>
          <w:attr w:name="Year" w:val="2011"/>
        </w:smartTagPr>
        <w:r>
          <w:rPr>
            <w:rFonts w:ascii="仿宋" w:eastAsia="仿宋" w:hAnsi="仿宋"/>
            <w:sz w:val="32"/>
            <w:szCs w:val="32"/>
          </w:rPr>
          <w:t>2010</w:t>
        </w:r>
        <w:r>
          <w:rPr>
            <w:rFonts w:ascii="仿宋" w:eastAsia="仿宋" w:hAnsi="仿宋" w:hint="eastAsia"/>
            <w:sz w:val="32"/>
            <w:szCs w:val="32"/>
          </w:rPr>
          <w:t>年</w:t>
        </w:r>
        <w:r>
          <w:rPr>
            <w:rFonts w:ascii="仿宋" w:eastAsia="仿宋" w:hAnsi="仿宋"/>
            <w:sz w:val="32"/>
            <w:szCs w:val="32"/>
          </w:rPr>
          <w:t>4</w:t>
        </w:r>
        <w:r>
          <w:rPr>
            <w:rFonts w:ascii="仿宋" w:eastAsia="仿宋" w:hAnsi="仿宋" w:hint="eastAsia"/>
            <w:sz w:val="32"/>
            <w:szCs w:val="32"/>
          </w:rPr>
          <w:t>月</w:t>
        </w:r>
        <w:r>
          <w:rPr>
            <w:rFonts w:ascii="仿宋" w:eastAsia="仿宋" w:hAnsi="仿宋"/>
            <w:sz w:val="32"/>
            <w:szCs w:val="32"/>
          </w:rPr>
          <w:t>6</w:t>
        </w:r>
        <w:r>
          <w:rPr>
            <w:rFonts w:ascii="仿宋" w:eastAsia="仿宋" w:hAnsi="仿宋" w:hint="eastAsia"/>
            <w:sz w:val="32"/>
            <w:szCs w:val="32"/>
          </w:rPr>
          <w:t>日</w:t>
        </w:r>
      </w:smartTag>
    </w:p>
    <w:p w:rsidR="00A84DB9" w:rsidRDefault="00A84DB9">
      <w:pPr>
        <w:spacing w:line="400" w:lineRule="exact"/>
        <w:rPr>
          <w:rFonts w:ascii="黑体" w:eastAsia="黑体" w:hAnsi="黑体" w:cs="黑体"/>
          <w:sz w:val="32"/>
          <w:szCs w:val="32"/>
        </w:rPr>
      </w:pPr>
      <w:r>
        <w:rPr>
          <w:rFonts w:ascii="黑体" w:eastAsia="黑体" w:hAnsi="黑体" w:cs="黑体" w:hint="eastAsia"/>
          <w:sz w:val="32"/>
          <w:szCs w:val="32"/>
        </w:rPr>
        <w:t>附</w:t>
      </w:r>
    </w:p>
    <w:p w:rsidR="00A84DB9" w:rsidRDefault="00A84DB9">
      <w:pPr>
        <w:spacing w:line="400" w:lineRule="exact"/>
        <w:rPr>
          <w:rFonts w:ascii="黑体" w:eastAsia="黑体" w:hAnsi="黑体" w:cs="黑体"/>
          <w:sz w:val="32"/>
          <w:szCs w:val="32"/>
        </w:rPr>
      </w:pPr>
    </w:p>
    <w:p w:rsidR="00A84DB9" w:rsidRDefault="00A84DB9">
      <w:pPr>
        <w:spacing w:line="400" w:lineRule="exact"/>
        <w:jc w:val="center"/>
        <w:rPr>
          <w:rFonts w:ascii="宋体" w:cs="宋体"/>
          <w:b/>
          <w:sz w:val="40"/>
          <w:szCs w:val="32"/>
        </w:rPr>
      </w:pPr>
      <w:r>
        <w:rPr>
          <w:rFonts w:ascii="宋体" w:hAnsi="宋体" w:cs="宋体" w:hint="eastAsia"/>
          <w:b/>
          <w:sz w:val="40"/>
          <w:szCs w:val="32"/>
        </w:rPr>
        <w:t>江西省申报认定教师资格人员体检办法</w:t>
      </w: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为组织做好申报认定教师资格人员体检工作，根据《江西省教师资格制度实施细则》精神，结合本省实际，特制定本办法。</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一、体检对象</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除已有规定外，申请认定各类教师资格的人员均需参加体检。</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二、体检标准</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体检结论分合格、不合格两种。凡有下列情况之一者，均为体检不合格：</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器质性心脏病伴心功能不全者；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血压超过</w:t>
      </w:r>
      <w:r>
        <w:rPr>
          <w:rFonts w:ascii="仿宋" w:eastAsia="仿宋" w:hAnsi="仿宋"/>
          <w:sz w:val="32"/>
          <w:szCs w:val="32"/>
        </w:rPr>
        <w:t>18.66/12KP(140/90</w:t>
      </w:r>
      <w:r>
        <w:rPr>
          <w:rFonts w:ascii="仿宋" w:eastAsia="仿宋" w:hAnsi="仿宋" w:hint="eastAsia"/>
          <w:sz w:val="32"/>
          <w:szCs w:val="32"/>
        </w:rPr>
        <w:t>毫米汞柱</w:t>
      </w:r>
      <w:r>
        <w:rPr>
          <w:rFonts w:ascii="仿宋" w:eastAsia="仿宋" w:hAnsi="仿宋"/>
          <w:sz w:val="32"/>
          <w:szCs w:val="32"/>
        </w:rPr>
        <w:t>)</w:t>
      </w:r>
      <w:r>
        <w:rPr>
          <w:rFonts w:ascii="仿宋" w:eastAsia="仿宋" w:hAnsi="仿宋" w:hint="eastAsia"/>
          <w:sz w:val="32"/>
          <w:szCs w:val="32"/>
        </w:rPr>
        <w:t>、低于</w:t>
      </w:r>
      <w:r>
        <w:rPr>
          <w:rFonts w:ascii="仿宋" w:eastAsia="仿宋" w:hAnsi="仿宋"/>
          <w:sz w:val="32"/>
          <w:szCs w:val="32"/>
        </w:rPr>
        <w:t>11.46/7.4KP(86/56</w:t>
      </w:r>
      <w:r>
        <w:rPr>
          <w:rFonts w:ascii="仿宋" w:eastAsia="仿宋" w:hAnsi="仿宋" w:hint="eastAsia"/>
          <w:sz w:val="32"/>
          <w:szCs w:val="32"/>
        </w:rPr>
        <w:t>毫米汞柱</w:t>
      </w:r>
      <w:r>
        <w:rPr>
          <w:rFonts w:ascii="仿宋" w:eastAsia="仿宋" w:hAnsi="仿宋"/>
          <w:sz w:val="32"/>
          <w:szCs w:val="32"/>
        </w:rPr>
        <w:t>);</w:t>
      </w:r>
      <w:r>
        <w:rPr>
          <w:rFonts w:ascii="仿宋" w:eastAsia="仿宋" w:hAnsi="仿宋" w:hint="eastAsia"/>
          <w:sz w:val="32"/>
          <w:szCs w:val="32"/>
        </w:rPr>
        <w:t>单项收缩压超过</w:t>
      </w:r>
      <w:r>
        <w:rPr>
          <w:rFonts w:ascii="仿宋" w:eastAsia="仿宋" w:hAnsi="仿宋"/>
          <w:sz w:val="32"/>
          <w:szCs w:val="32"/>
        </w:rPr>
        <w:t>21.33KP(160</w:t>
      </w:r>
      <w:r>
        <w:rPr>
          <w:rFonts w:ascii="仿宋" w:eastAsia="仿宋" w:hAnsi="仿宋" w:hint="eastAsia"/>
          <w:sz w:val="32"/>
          <w:szCs w:val="32"/>
        </w:rPr>
        <w:t>毫米汞柱</w:t>
      </w:r>
      <w:r>
        <w:rPr>
          <w:rFonts w:ascii="仿宋" w:eastAsia="仿宋" w:hAnsi="仿宋"/>
          <w:sz w:val="32"/>
          <w:szCs w:val="32"/>
        </w:rPr>
        <w:t>)</w:t>
      </w:r>
      <w:r>
        <w:rPr>
          <w:rFonts w:ascii="仿宋" w:eastAsia="仿宋" w:hAnsi="仿宋" w:hint="eastAsia"/>
          <w:sz w:val="32"/>
          <w:szCs w:val="32"/>
        </w:rPr>
        <w:t>，低于</w:t>
      </w:r>
      <w:r>
        <w:rPr>
          <w:rFonts w:ascii="仿宋" w:eastAsia="仿宋" w:hAnsi="仿宋"/>
          <w:sz w:val="32"/>
          <w:szCs w:val="32"/>
        </w:rPr>
        <w:t>10.66KP(80</w:t>
      </w:r>
      <w:r>
        <w:rPr>
          <w:rFonts w:ascii="仿宋" w:eastAsia="仿宋" w:hAnsi="仿宋" w:hint="eastAsia"/>
          <w:sz w:val="32"/>
          <w:szCs w:val="32"/>
        </w:rPr>
        <w:t>毫米汞柱</w:t>
      </w:r>
      <w:r>
        <w:rPr>
          <w:rFonts w:ascii="仿宋" w:eastAsia="仿宋" w:hAnsi="仿宋"/>
          <w:sz w:val="32"/>
          <w:szCs w:val="32"/>
        </w:rPr>
        <w:t>)</w:t>
      </w:r>
      <w:r>
        <w:rPr>
          <w:rFonts w:ascii="仿宋" w:eastAsia="仿宋" w:hAnsi="仿宋" w:hint="eastAsia"/>
          <w:sz w:val="32"/>
          <w:szCs w:val="32"/>
        </w:rPr>
        <w:t>；舒张压超过</w:t>
      </w:r>
      <w:r>
        <w:rPr>
          <w:rFonts w:ascii="仿宋" w:eastAsia="仿宋" w:hAnsi="仿宋"/>
          <w:sz w:val="32"/>
          <w:szCs w:val="32"/>
        </w:rPr>
        <w:t>12KP(90</w:t>
      </w:r>
      <w:r>
        <w:rPr>
          <w:rFonts w:ascii="仿宋" w:eastAsia="仿宋" w:hAnsi="仿宋" w:hint="eastAsia"/>
          <w:sz w:val="32"/>
          <w:szCs w:val="32"/>
        </w:rPr>
        <w:t>毫米汞柱</w:t>
      </w:r>
      <w:r>
        <w:rPr>
          <w:rFonts w:ascii="仿宋" w:eastAsia="仿宋" w:hAnsi="仿宋"/>
          <w:sz w:val="32"/>
          <w:szCs w:val="32"/>
        </w:rPr>
        <w:t>)</w:t>
      </w:r>
      <w:r>
        <w:rPr>
          <w:rFonts w:ascii="仿宋" w:eastAsia="仿宋" w:hAnsi="仿宋" w:hint="eastAsia"/>
          <w:sz w:val="32"/>
          <w:szCs w:val="32"/>
        </w:rPr>
        <w:t>，低于</w:t>
      </w:r>
      <w:r>
        <w:rPr>
          <w:rFonts w:ascii="仿宋" w:eastAsia="仿宋" w:hAnsi="仿宋"/>
          <w:sz w:val="32"/>
          <w:szCs w:val="32"/>
        </w:rPr>
        <w:t>6.66KP(50</w:t>
      </w:r>
      <w:r>
        <w:rPr>
          <w:rFonts w:ascii="仿宋" w:eastAsia="仿宋" w:hAnsi="仿宋" w:hint="eastAsia"/>
          <w:sz w:val="32"/>
          <w:szCs w:val="32"/>
        </w:rPr>
        <w:t>毫米汞柱</w:t>
      </w:r>
      <w:r>
        <w:rPr>
          <w:rFonts w:ascii="仿宋" w:eastAsia="仿宋" w:hAnsi="仿宋"/>
          <w:sz w:val="32"/>
          <w:szCs w:val="32"/>
        </w:rPr>
        <w:t>);</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结核病未治愈者；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支气管扩张病未治愈者；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 xml:space="preserve">) </w:t>
      </w:r>
      <w:r>
        <w:rPr>
          <w:rFonts w:ascii="仿宋" w:eastAsia="仿宋" w:hAnsi="仿宋" w:hint="eastAsia"/>
          <w:sz w:val="32"/>
          <w:szCs w:val="32"/>
        </w:rPr>
        <w:t>有各种恶性肿瘤病史或者各种结缔组织疾病</w:t>
      </w:r>
      <w:r>
        <w:rPr>
          <w:rFonts w:ascii="仿宋" w:eastAsia="仿宋" w:hAnsi="仿宋"/>
          <w:sz w:val="32"/>
          <w:szCs w:val="32"/>
        </w:rPr>
        <w:t>(</w:t>
      </w:r>
      <w:r>
        <w:rPr>
          <w:rFonts w:ascii="仿宋" w:eastAsia="仿宋" w:hAnsi="仿宋" w:hint="eastAsia"/>
          <w:sz w:val="32"/>
          <w:szCs w:val="32"/>
        </w:rPr>
        <w:t>胶原疾病</w:t>
      </w:r>
      <w:r>
        <w:rPr>
          <w:rFonts w:ascii="仿宋" w:eastAsia="仿宋" w:hAnsi="仿宋"/>
          <w:sz w:val="32"/>
          <w:szCs w:val="32"/>
        </w:rPr>
        <w:t>)</w:t>
      </w:r>
      <w:r>
        <w:rPr>
          <w:rFonts w:ascii="仿宋" w:eastAsia="仿宋" w:hAnsi="仿宋" w:hint="eastAsia"/>
          <w:sz w:val="32"/>
          <w:szCs w:val="32"/>
        </w:rPr>
        <w:t>和内分泌系统疾病者；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 xml:space="preserve">) </w:t>
      </w:r>
      <w:r>
        <w:rPr>
          <w:rFonts w:ascii="仿宋" w:eastAsia="仿宋" w:hAnsi="仿宋" w:hint="eastAsia"/>
          <w:sz w:val="32"/>
          <w:szCs w:val="32"/>
        </w:rPr>
        <w:t>各种肾脏疾病伴肾功能不全者；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 xml:space="preserve">) </w:t>
      </w:r>
      <w:r>
        <w:rPr>
          <w:rFonts w:ascii="仿宋" w:eastAsia="仿宋" w:hAnsi="仿宋" w:hint="eastAsia"/>
          <w:sz w:val="32"/>
          <w:szCs w:val="32"/>
        </w:rPr>
        <w:t>有癫痫病史或者精神病史、癔病史和夜游症者；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八</w:t>
      </w:r>
      <w:r>
        <w:rPr>
          <w:rFonts w:ascii="仿宋" w:eastAsia="仿宋" w:hAnsi="仿宋"/>
          <w:sz w:val="32"/>
          <w:szCs w:val="32"/>
        </w:rPr>
        <w:t xml:space="preserve">) </w:t>
      </w:r>
      <w:r>
        <w:rPr>
          <w:rFonts w:ascii="仿宋" w:eastAsia="仿宋" w:hAnsi="仿宋" w:hint="eastAsia"/>
          <w:sz w:val="32"/>
          <w:szCs w:val="32"/>
        </w:rPr>
        <w:t>肺切除超过一叶或者肺不张一叶以上者；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九</w:t>
      </w:r>
      <w:r>
        <w:rPr>
          <w:rFonts w:ascii="仿宋" w:eastAsia="仿宋" w:hAnsi="仿宋"/>
          <w:sz w:val="32"/>
          <w:szCs w:val="32"/>
        </w:rPr>
        <w:t xml:space="preserve">) </w:t>
      </w:r>
      <w:r>
        <w:rPr>
          <w:rFonts w:ascii="仿宋" w:eastAsia="仿宋" w:hAnsi="仿宋" w:hint="eastAsia"/>
          <w:sz w:val="32"/>
          <w:szCs w:val="32"/>
        </w:rPr>
        <w:t>类风湿病影响肢体功能或者慢性骨髓炎者；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w:t>
      </w:r>
      <w:r>
        <w:rPr>
          <w:rFonts w:ascii="仿宋" w:eastAsia="仿宋" w:hAnsi="仿宋"/>
          <w:sz w:val="32"/>
          <w:szCs w:val="32"/>
        </w:rPr>
        <w:t xml:space="preserve">) </w:t>
      </w:r>
      <w:r>
        <w:rPr>
          <w:rFonts w:ascii="仿宋" w:eastAsia="仿宋" w:hAnsi="仿宋" w:hint="eastAsia"/>
          <w:sz w:val="32"/>
          <w:szCs w:val="32"/>
        </w:rPr>
        <w:t>麻风病未治愈或者性病和爱滋病毒检测阳性者；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十一</w:t>
      </w:r>
      <w:r>
        <w:rPr>
          <w:rFonts w:ascii="仿宋" w:eastAsia="仿宋" w:hAnsi="仿宋"/>
          <w:sz w:val="32"/>
          <w:szCs w:val="32"/>
        </w:rPr>
        <w:t xml:space="preserve">) </w:t>
      </w:r>
      <w:r>
        <w:rPr>
          <w:rFonts w:ascii="仿宋" w:eastAsia="仿宋" w:hAnsi="仿宋" w:hint="eastAsia"/>
          <w:sz w:val="32"/>
          <w:szCs w:val="32"/>
        </w:rPr>
        <w:t>青光眼或者视网膜、视神经疾病</w:t>
      </w:r>
      <w:r>
        <w:rPr>
          <w:rFonts w:ascii="仿宋" w:eastAsia="仿宋" w:hAnsi="仿宋"/>
          <w:sz w:val="32"/>
          <w:szCs w:val="32"/>
        </w:rPr>
        <w:t>(</w:t>
      </w:r>
      <w:r>
        <w:rPr>
          <w:rFonts w:ascii="仿宋" w:eastAsia="仿宋" w:hAnsi="仿宋" w:hint="eastAsia"/>
          <w:sz w:val="32"/>
          <w:szCs w:val="32"/>
        </w:rPr>
        <w:t>陈旧性或者稳定性眼底病除外</w:t>
      </w:r>
      <w:r>
        <w:rPr>
          <w:rFonts w:ascii="仿宋" w:eastAsia="仿宋" w:hAnsi="仿宋"/>
          <w:sz w:val="32"/>
          <w:szCs w:val="32"/>
        </w:rPr>
        <w:t>)</w:t>
      </w:r>
      <w:r>
        <w:rPr>
          <w:rFonts w:ascii="仿宋" w:eastAsia="仿宋" w:hAnsi="仿宋" w:hint="eastAsia"/>
          <w:sz w:val="32"/>
          <w:szCs w:val="32"/>
        </w:rPr>
        <w:t>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十二</w:t>
      </w:r>
      <w:r>
        <w:rPr>
          <w:rFonts w:ascii="仿宋" w:eastAsia="仿宋" w:hAnsi="仿宋"/>
          <w:sz w:val="32"/>
          <w:szCs w:val="32"/>
        </w:rPr>
        <w:t xml:space="preserve">) </w:t>
      </w:r>
      <w:r>
        <w:rPr>
          <w:rFonts w:ascii="仿宋" w:eastAsia="仿宋" w:hAnsi="仿宋" w:hint="eastAsia"/>
          <w:sz w:val="32"/>
          <w:szCs w:val="32"/>
        </w:rPr>
        <w:t>两眼矫正视力之和低于</w:t>
      </w:r>
      <w:r>
        <w:rPr>
          <w:rFonts w:ascii="仿宋" w:eastAsia="仿宋" w:hAnsi="仿宋"/>
          <w:sz w:val="32"/>
          <w:szCs w:val="32"/>
        </w:rPr>
        <w:t>5.0(</w:t>
      </w:r>
      <w:r>
        <w:rPr>
          <w:rFonts w:ascii="仿宋" w:eastAsia="仿宋" w:hAnsi="仿宋" w:hint="eastAsia"/>
          <w:sz w:val="32"/>
          <w:szCs w:val="32"/>
        </w:rPr>
        <w:t>体检实施中遇此情况，用标准对数视力表中相应的小数记录法，记录两眼视力之和再折算成</w:t>
      </w:r>
      <w:r>
        <w:rPr>
          <w:rFonts w:ascii="仿宋" w:eastAsia="仿宋" w:hAnsi="仿宋"/>
          <w:sz w:val="32"/>
          <w:szCs w:val="32"/>
        </w:rPr>
        <w:t>5</w:t>
      </w:r>
      <w:r>
        <w:rPr>
          <w:rFonts w:ascii="仿宋" w:eastAsia="仿宋" w:hAnsi="仿宋" w:hint="eastAsia"/>
          <w:sz w:val="32"/>
          <w:szCs w:val="32"/>
        </w:rPr>
        <w:t>分记录数值</w:t>
      </w:r>
      <w:r>
        <w:rPr>
          <w:rFonts w:ascii="仿宋" w:eastAsia="仿宋" w:hAnsi="仿宋"/>
          <w:sz w:val="32"/>
          <w:szCs w:val="32"/>
        </w:rPr>
        <w:t>)</w:t>
      </w:r>
      <w:r>
        <w:rPr>
          <w:rFonts w:ascii="仿宋" w:eastAsia="仿宋" w:hAnsi="仿宋" w:hint="eastAsia"/>
          <w:sz w:val="32"/>
          <w:szCs w:val="32"/>
        </w:rPr>
        <w:t>或者按照专业要求检测门辩色力不合格者；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十三</w:t>
      </w:r>
      <w:r>
        <w:rPr>
          <w:rFonts w:ascii="仿宋" w:eastAsia="仿宋" w:hAnsi="仿宋"/>
          <w:sz w:val="32"/>
          <w:szCs w:val="32"/>
        </w:rPr>
        <w:t xml:space="preserve">) </w:t>
      </w:r>
      <w:r>
        <w:rPr>
          <w:rFonts w:ascii="仿宋" w:eastAsia="仿宋" w:hAnsi="仿宋" w:hint="eastAsia"/>
          <w:sz w:val="32"/>
          <w:szCs w:val="32"/>
        </w:rPr>
        <w:t>两耳听力均低于</w:t>
      </w:r>
      <w:r>
        <w:rPr>
          <w:rFonts w:ascii="仿宋" w:eastAsia="仿宋" w:hAnsi="仿宋"/>
          <w:sz w:val="32"/>
          <w:szCs w:val="32"/>
        </w:rPr>
        <w:t>2</w:t>
      </w:r>
      <w:r>
        <w:rPr>
          <w:rFonts w:ascii="仿宋" w:eastAsia="仿宋" w:hAnsi="仿宋" w:hint="eastAsia"/>
          <w:sz w:val="32"/>
          <w:szCs w:val="32"/>
        </w:rPr>
        <w:t>米者；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十四</w:t>
      </w:r>
      <w:r>
        <w:rPr>
          <w:rFonts w:ascii="仿宋" w:eastAsia="仿宋" w:hAnsi="仿宋"/>
          <w:sz w:val="32"/>
          <w:szCs w:val="32"/>
        </w:rPr>
        <w:t xml:space="preserve">) </w:t>
      </w:r>
      <w:r>
        <w:rPr>
          <w:rFonts w:ascii="仿宋" w:eastAsia="仿宋" w:hAnsi="仿宋" w:hint="eastAsia"/>
          <w:sz w:val="32"/>
          <w:szCs w:val="32"/>
        </w:rPr>
        <w:t>上肢、下肢均不能运用或者两下肢不等长超过</w:t>
      </w:r>
      <w:r>
        <w:rPr>
          <w:rFonts w:ascii="仿宋" w:eastAsia="仿宋" w:hAnsi="仿宋"/>
          <w:sz w:val="32"/>
          <w:szCs w:val="32"/>
        </w:rPr>
        <w:t>5</w:t>
      </w:r>
      <w:r>
        <w:rPr>
          <w:rFonts w:ascii="仿宋" w:eastAsia="仿宋" w:hAnsi="仿宋" w:hint="eastAsia"/>
          <w:sz w:val="32"/>
          <w:szCs w:val="32"/>
        </w:rPr>
        <w:t>厘米、脊柱侧弯超过</w:t>
      </w:r>
      <w:r>
        <w:rPr>
          <w:rFonts w:ascii="仿宋" w:eastAsia="仿宋" w:hAnsi="仿宋"/>
          <w:sz w:val="32"/>
          <w:szCs w:val="32"/>
        </w:rPr>
        <w:t>4</w:t>
      </w:r>
      <w:r>
        <w:rPr>
          <w:rFonts w:ascii="仿宋" w:eastAsia="仿宋" w:hAnsi="仿宋" w:hint="eastAsia"/>
          <w:sz w:val="32"/>
          <w:szCs w:val="32"/>
        </w:rPr>
        <w:t>厘米与肌力二级以下和显著胸廓畸形者；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十五</w:t>
      </w:r>
      <w:r>
        <w:rPr>
          <w:rFonts w:ascii="仿宋" w:eastAsia="仿宋" w:hAnsi="仿宋"/>
          <w:sz w:val="32"/>
          <w:szCs w:val="32"/>
        </w:rPr>
        <w:t xml:space="preserve">) </w:t>
      </w:r>
      <w:r>
        <w:rPr>
          <w:rFonts w:ascii="仿宋" w:eastAsia="仿宋" w:hAnsi="仿宋" w:hint="eastAsia"/>
          <w:sz w:val="32"/>
          <w:szCs w:val="32"/>
        </w:rPr>
        <w:t>严重的口吃，口腔有生理缺陷及耳、鼻、喉疾病之一妨碍教学工作者；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十六</w:t>
      </w:r>
      <w:r>
        <w:rPr>
          <w:rFonts w:ascii="仿宋" w:eastAsia="仿宋" w:hAnsi="仿宋"/>
          <w:sz w:val="32"/>
          <w:szCs w:val="32"/>
        </w:rPr>
        <w:t xml:space="preserve">) </w:t>
      </w:r>
      <w:r>
        <w:rPr>
          <w:rFonts w:ascii="仿宋" w:eastAsia="仿宋" w:hAnsi="仿宋" w:hint="eastAsia"/>
          <w:sz w:val="32"/>
          <w:szCs w:val="32"/>
        </w:rPr>
        <w:t>五官不端正，面部畸形，有较大面积疤、麻、血管瘤、白癜风，黑色素痣等而影响面容者；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十七</w:t>
      </w:r>
      <w:r>
        <w:rPr>
          <w:rFonts w:ascii="仿宋" w:eastAsia="仿宋" w:hAnsi="仿宋"/>
          <w:sz w:val="32"/>
          <w:szCs w:val="32"/>
        </w:rPr>
        <w:t xml:space="preserve">) </w:t>
      </w:r>
      <w:r>
        <w:rPr>
          <w:rFonts w:ascii="仿宋" w:eastAsia="仿宋" w:hAnsi="仿宋" w:hint="eastAsia"/>
          <w:sz w:val="32"/>
          <w:szCs w:val="32"/>
        </w:rPr>
        <w:t>其他影响健康和教学工作的疾病者。</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三、体检机构</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根据教师资格认定权限，申报认定教师资格人员的体检工作，由各级教育行政部门或受委托的高等学校指定的县级及以上医院负责。</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四、体检费用</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申报认定教师资格人员体检费用，由负责体检工作的医院严格按照省财政、物价部门批准的标准向体检人收取。</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五、体检要求</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承担体检工作的医院要安排好一名业务副院长负责，并选调政治思想好、工作责任心强、作风正派、业务水平高的各科医师、护士和工作人员组成体检队伍。</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体检前医院应组织全体检查人员认真学习国家有关规定和本《办法》规定，对负责体检的人员进行必要的培训，制定相应的措施和奖惩制度。</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体检过程中，体检表、检验单由医院指定专人传递和集中保管，不准让申请人员自带。进行</w:t>
      </w:r>
      <w:r>
        <w:rPr>
          <w:rFonts w:ascii="仿宋" w:eastAsia="仿宋" w:hAnsi="仿宋"/>
          <w:sz w:val="32"/>
          <w:szCs w:val="32"/>
        </w:rPr>
        <w:t>X</w:t>
      </w:r>
      <w:r>
        <w:rPr>
          <w:rFonts w:ascii="仿宋" w:eastAsia="仿宋" w:hAnsi="仿宋" w:hint="eastAsia"/>
          <w:sz w:val="32"/>
          <w:szCs w:val="32"/>
        </w:rPr>
        <w:t>光胸透时，要指定专人组织，排好顺序逐个对照检查，以防漏检或作弊。</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负责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均应用中文填写。</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体检中若发现有疑难问题，应当采取集体会诊或进一步检查后再下结论。若因设备条件限制或会诊仍难判断者，到教师资格认定机构指定的医院复查。复查时，只限单科复查，并用原体检表。复查时要指派专人陪同，指定复查医院对体检医院的诊断结论否定时，要在诊断证明书上详注复查结果。申请认定教师资格人员自行取得的任何检查材料，均不得作为资格认定健康状况的依据。</w:t>
      </w:r>
      <w:r>
        <w:rPr>
          <w:rFonts w:ascii="仿宋" w:eastAsia="仿宋" w:hAnsi="仿宋"/>
          <w:sz w:val="32"/>
          <w:szCs w:val="32"/>
        </w:rPr>
        <w:t xml:space="preserve"> </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负责体检人员要当日检查所需器材、药液或试剂。器械应当及时消毒，仪表要每日校正，试剂要保证其浓度，确保检查结果的准确。</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主检医师及时综合各科检查结果，全面检查无误后作出“合格”或“不合格”的结论，填写在结论栏中。医院根据体检综合情况，对申报认定教师资格人员健康状况作出“合格”或“不合格”的结论，加盖公章，并通知申请人员取体检表。</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八</w:t>
      </w:r>
      <w:r>
        <w:rPr>
          <w:rFonts w:ascii="仿宋" w:eastAsia="仿宋" w:hAnsi="仿宋"/>
          <w:sz w:val="32"/>
          <w:szCs w:val="32"/>
        </w:rPr>
        <w:t>)</w:t>
      </w:r>
      <w:r>
        <w:rPr>
          <w:rFonts w:ascii="仿宋" w:eastAsia="仿宋" w:hAnsi="仿宋" w:hint="eastAsia"/>
          <w:sz w:val="32"/>
          <w:szCs w:val="32"/>
        </w:rPr>
        <w:t>体检工作要实事求是，不得弄虚作假。如发现弄虚作假者，除取消申报人认定资格外，对责任人要严肃处理。体检医院出现严重问题者，相关教育行政部门要及时取消其体检资格。</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六、本办法从颁发之日起执行。</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七、本办法由省教育厅师资处负责解释。</w:t>
      </w:r>
    </w:p>
    <w:p w:rsidR="00A84DB9" w:rsidRDefault="00A84DB9">
      <w:pPr>
        <w:spacing w:line="400" w:lineRule="exact"/>
        <w:jc w:val="center"/>
        <w:rPr>
          <w:rFonts w:ascii="仿宋" w:eastAsia="仿宋" w:hAnsi="仿宋"/>
          <w:b/>
          <w:sz w:val="40"/>
          <w:szCs w:val="32"/>
        </w:rPr>
      </w:pPr>
      <w:r>
        <w:rPr>
          <w:rFonts w:ascii="仿宋" w:eastAsia="仿宋" w:hAnsi="仿宋"/>
          <w:sz w:val="32"/>
          <w:szCs w:val="32"/>
        </w:rPr>
        <w:br w:type="page"/>
      </w:r>
      <w:r>
        <w:rPr>
          <w:rFonts w:ascii="宋体" w:hAnsi="宋体" w:cs="宋体" w:hint="eastAsia"/>
          <w:b/>
          <w:sz w:val="40"/>
          <w:szCs w:val="32"/>
        </w:rPr>
        <w:t>江西省申报认定教师资格人员体检表</w:t>
      </w:r>
    </w:p>
    <w:p w:rsidR="00A84DB9" w:rsidRDefault="00A84DB9">
      <w:pPr>
        <w:spacing w:line="400" w:lineRule="exact"/>
        <w:jc w:val="center"/>
        <w:rPr>
          <w:rFonts w:ascii="仿宋" w:eastAsia="仿宋" w:hAnsi="仿宋"/>
          <w:sz w:val="32"/>
          <w:szCs w:val="32"/>
        </w:rPr>
      </w:pPr>
    </w:p>
    <w:tbl>
      <w:tblPr>
        <w:tblW w:w="8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7"/>
        <w:gridCol w:w="168"/>
        <w:gridCol w:w="1013"/>
        <w:gridCol w:w="228"/>
        <w:gridCol w:w="540"/>
        <w:gridCol w:w="130"/>
        <w:gridCol w:w="473"/>
        <w:gridCol w:w="67"/>
        <w:gridCol w:w="540"/>
        <w:gridCol w:w="540"/>
        <w:gridCol w:w="664"/>
        <w:gridCol w:w="596"/>
        <w:gridCol w:w="540"/>
        <w:gridCol w:w="553"/>
        <w:gridCol w:w="720"/>
        <w:gridCol w:w="1620"/>
      </w:tblGrid>
      <w:tr w:rsidR="00A84DB9">
        <w:trPr>
          <w:trHeight w:hRule="exact" w:val="454"/>
        </w:trPr>
        <w:tc>
          <w:tcPr>
            <w:tcW w:w="715"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姓名</w:t>
            </w:r>
          </w:p>
        </w:tc>
        <w:tc>
          <w:tcPr>
            <w:tcW w:w="124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540"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出生</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年月</w:t>
            </w:r>
          </w:p>
        </w:tc>
        <w:tc>
          <w:tcPr>
            <w:tcW w:w="1210"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540"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性别</w:t>
            </w: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596" w:type="dxa"/>
            <w:vAlign w:val="center"/>
          </w:tcPr>
          <w:p w:rsidR="00A84DB9" w:rsidRDefault="00A84DB9">
            <w:pPr>
              <w:spacing w:line="400" w:lineRule="exact"/>
              <w:ind w:leftChars="-84" w:left="-176" w:rightChars="-150" w:right="-315" w:firstLineChars="50" w:firstLine="120"/>
              <w:rPr>
                <w:rFonts w:ascii="仿宋" w:eastAsia="仿宋" w:hAnsi="仿宋"/>
                <w:sz w:val="24"/>
              </w:rPr>
            </w:pPr>
            <w:r>
              <w:rPr>
                <w:rFonts w:ascii="仿宋" w:eastAsia="仿宋" w:hAnsi="仿宋" w:hint="eastAsia"/>
                <w:sz w:val="24"/>
              </w:rPr>
              <w:t>婚否</w:t>
            </w:r>
          </w:p>
        </w:tc>
        <w:tc>
          <w:tcPr>
            <w:tcW w:w="540" w:type="dxa"/>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553"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民族</w:t>
            </w:r>
          </w:p>
        </w:tc>
        <w:tc>
          <w:tcPr>
            <w:tcW w:w="720" w:type="dxa"/>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相</w:t>
            </w: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片</w:t>
            </w:r>
          </w:p>
        </w:tc>
      </w:tr>
      <w:tr w:rsidR="00A84DB9">
        <w:trPr>
          <w:trHeight w:hRule="exact" w:val="454"/>
        </w:trPr>
        <w:tc>
          <w:tcPr>
            <w:tcW w:w="715"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籍贯</w:t>
            </w:r>
          </w:p>
        </w:tc>
        <w:tc>
          <w:tcPr>
            <w:tcW w:w="124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43" w:type="dxa"/>
            <w:gridSpan w:val="3"/>
            <w:vAlign w:val="center"/>
          </w:tcPr>
          <w:p w:rsidR="00A84DB9" w:rsidRDefault="00A84DB9">
            <w:pPr>
              <w:spacing w:line="400" w:lineRule="exact"/>
              <w:ind w:leftChars="-52" w:left="-39" w:rightChars="-150" w:right="-315" w:hanging="70"/>
              <w:rPr>
                <w:rFonts w:ascii="仿宋" w:eastAsia="仿宋" w:hAnsi="仿宋"/>
                <w:sz w:val="24"/>
              </w:rPr>
            </w:pPr>
            <w:r>
              <w:rPr>
                <w:rFonts w:ascii="仿宋" w:eastAsia="仿宋" w:hAnsi="仿宋" w:hint="eastAsia"/>
                <w:sz w:val="24"/>
              </w:rPr>
              <w:t>户籍所在地</w:t>
            </w:r>
          </w:p>
          <w:p w:rsidR="00A84DB9" w:rsidRDefault="00A84DB9">
            <w:pPr>
              <w:spacing w:line="400" w:lineRule="exact"/>
              <w:ind w:leftChars="-52" w:left="-107" w:rightChars="-150" w:right="-315" w:hanging="2"/>
              <w:rPr>
                <w:rFonts w:ascii="仿宋" w:eastAsia="仿宋" w:hAnsi="仿宋"/>
                <w:sz w:val="24"/>
              </w:rPr>
            </w:pPr>
            <w:r>
              <w:rPr>
                <w:rFonts w:ascii="仿宋" w:eastAsia="仿宋" w:hAnsi="仿宋"/>
                <w:sz w:val="24"/>
              </w:rPr>
              <w:t>(</w:t>
            </w:r>
            <w:r>
              <w:rPr>
                <w:rFonts w:ascii="仿宋" w:eastAsia="仿宋" w:hAnsi="仿宋" w:hint="eastAsia"/>
                <w:sz w:val="24"/>
              </w:rPr>
              <w:t>毕业学校</w:t>
            </w:r>
            <w:r>
              <w:rPr>
                <w:rFonts w:ascii="仿宋" w:eastAsia="仿宋" w:hAnsi="仿宋"/>
                <w:sz w:val="24"/>
              </w:rPr>
              <w:t>)</w:t>
            </w:r>
          </w:p>
        </w:tc>
        <w:tc>
          <w:tcPr>
            <w:tcW w:w="2407" w:type="dxa"/>
            <w:gridSpan w:val="5"/>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540"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联系</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电话</w:t>
            </w:r>
          </w:p>
        </w:tc>
        <w:tc>
          <w:tcPr>
            <w:tcW w:w="1273"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454"/>
        </w:trPr>
        <w:tc>
          <w:tcPr>
            <w:tcW w:w="172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既往病史</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sz w:val="24"/>
              </w:rPr>
              <w:t>(</w:t>
            </w:r>
            <w:r>
              <w:rPr>
                <w:rFonts w:ascii="仿宋" w:eastAsia="仿宋" w:hAnsi="仿宋" w:hint="eastAsia"/>
                <w:sz w:val="24"/>
              </w:rPr>
              <w:t>本人如实填写</w:t>
            </w:r>
            <w:r>
              <w:rPr>
                <w:rFonts w:ascii="仿宋" w:eastAsia="仿宋" w:hAnsi="仿宋"/>
                <w:sz w:val="24"/>
              </w:rPr>
              <w:t>)</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五</w:t>
            </w: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官</w:t>
            </w: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科</w:t>
            </w:r>
          </w:p>
        </w:tc>
        <w:tc>
          <w:tcPr>
            <w:tcW w:w="1181" w:type="dxa"/>
            <w:gridSpan w:val="2"/>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裸眼视力</w:t>
            </w:r>
          </w:p>
        </w:tc>
        <w:tc>
          <w:tcPr>
            <w:tcW w:w="1438" w:type="dxa"/>
            <w:gridSpan w:val="5"/>
            <w:vAlign w:val="center"/>
          </w:tcPr>
          <w:p w:rsidR="00A84DB9" w:rsidRDefault="00A84DB9">
            <w:pPr>
              <w:spacing w:line="400" w:lineRule="exact"/>
              <w:ind w:leftChars="-52" w:left="-109" w:rightChars="-150" w:right="-315" w:firstLineChars="50" w:firstLine="120"/>
              <w:rPr>
                <w:rFonts w:ascii="仿宋" w:eastAsia="仿宋" w:hAnsi="仿宋"/>
                <w:sz w:val="24"/>
              </w:rPr>
            </w:pPr>
            <w:r>
              <w:rPr>
                <w:rFonts w:ascii="仿宋" w:eastAsia="仿宋" w:hAnsi="仿宋" w:hint="eastAsia"/>
                <w:sz w:val="24"/>
              </w:rPr>
              <w:t>右</w:t>
            </w:r>
          </w:p>
        </w:tc>
        <w:tc>
          <w:tcPr>
            <w:tcW w:w="1080" w:type="dxa"/>
            <w:gridSpan w:val="2"/>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矫正视力</w:t>
            </w:r>
          </w:p>
        </w:tc>
        <w:tc>
          <w:tcPr>
            <w:tcW w:w="1260" w:type="dxa"/>
            <w:gridSpan w:val="2"/>
            <w:vAlign w:val="center"/>
          </w:tcPr>
          <w:p w:rsidR="00A84DB9" w:rsidRDefault="00A84DB9">
            <w:pPr>
              <w:spacing w:line="400" w:lineRule="exact"/>
              <w:ind w:leftChars="-52" w:left="-109" w:rightChars="-150" w:right="-315" w:firstLineChars="50" w:firstLine="120"/>
              <w:rPr>
                <w:rFonts w:ascii="仿宋" w:eastAsia="仿宋" w:hAnsi="仿宋"/>
                <w:sz w:val="24"/>
              </w:rPr>
            </w:pPr>
            <w:r>
              <w:rPr>
                <w:rFonts w:ascii="仿宋" w:eastAsia="仿宋" w:hAnsi="仿宋" w:hint="eastAsia"/>
                <w:sz w:val="24"/>
              </w:rPr>
              <w:t>右</w:t>
            </w:r>
          </w:p>
        </w:tc>
        <w:tc>
          <w:tcPr>
            <w:tcW w:w="540" w:type="dxa"/>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矫正</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度数</w:t>
            </w:r>
          </w:p>
        </w:tc>
        <w:tc>
          <w:tcPr>
            <w:tcW w:w="1273" w:type="dxa"/>
            <w:gridSpan w:val="2"/>
            <w:vAlign w:val="center"/>
          </w:tcPr>
          <w:p w:rsidR="00A84DB9" w:rsidRDefault="00A84DB9">
            <w:pPr>
              <w:spacing w:line="400" w:lineRule="exact"/>
              <w:ind w:leftChars="-51" w:left="-107" w:rightChars="-150" w:right="-315" w:firstLineChars="50" w:firstLine="120"/>
              <w:rPr>
                <w:rFonts w:ascii="仿宋" w:eastAsia="仿宋" w:hAnsi="仿宋"/>
                <w:sz w:val="24"/>
              </w:rPr>
            </w:pPr>
            <w:r>
              <w:rPr>
                <w:rFonts w:ascii="仿宋" w:eastAsia="仿宋" w:hAnsi="仿宋" w:hint="eastAsia"/>
                <w:sz w:val="24"/>
              </w:rPr>
              <w:t>右</w:t>
            </w:r>
          </w:p>
        </w:tc>
        <w:tc>
          <w:tcPr>
            <w:tcW w:w="1620" w:type="dxa"/>
            <w:vMerge/>
          </w:tcPr>
          <w:p w:rsidR="00A84DB9" w:rsidRDefault="00A84DB9">
            <w:pPr>
              <w:spacing w:line="400" w:lineRule="exact"/>
              <w:ind w:leftChars="-51" w:left="-107" w:rightChars="-150" w:right="-315"/>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438" w:type="dxa"/>
            <w:gridSpan w:val="5"/>
            <w:vAlign w:val="center"/>
          </w:tcPr>
          <w:p w:rsidR="00A84DB9" w:rsidRDefault="00A84DB9">
            <w:pPr>
              <w:spacing w:line="400" w:lineRule="exact"/>
              <w:ind w:leftChars="-52" w:left="-109" w:rightChars="-150" w:right="-315" w:firstLineChars="50" w:firstLine="120"/>
              <w:rPr>
                <w:rFonts w:ascii="仿宋" w:eastAsia="仿宋" w:hAnsi="仿宋"/>
                <w:sz w:val="24"/>
              </w:rPr>
            </w:pPr>
            <w:r>
              <w:rPr>
                <w:rFonts w:ascii="仿宋" w:eastAsia="仿宋" w:hAnsi="仿宋" w:hint="eastAsia"/>
                <w:sz w:val="24"/>
              </w:rPr>
              <w:t>左</w:t>
            </w:r>
          </w:p>
        </w:tc>
        <w:tc>
          <w:tcPr>
            <w:tcW w:w="1080" w:type="dxa"/>
            <w:gridSpan w:val="2"/>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260" w:type="dxa"/>
            <w:gridSpan w:val="2"/>
            <w:vAlign w:val="center"/>
          </w:tcPr>
          <w:p w:rsidR="00A84DB9" w:rsidRDefault="00A84DB9">
            <w:pPr>
              <w:spacing w:line="400" w:lineRule="exact"/>
              <w:ind w:leftChars="-52" w:left="-109" w:rightChars="-150" w:right="-315" w:firstLineChars="50" w:firstLine="120"/>
              <w:rPr>
                <w:rFonts w:ascii="仿宋" w:eastAsia="仿宋" w:hAnsi="仿宋"/>
                <w:sz w:val="24"/>
              </w:rPr>
            </w:pPr>
            <w:r>
              <w:rPr>
                <w:rFonts w:ascii="仿宋" w:eastAsia="仿宋" w:hAnsi="仿宋" w:hint="eastAsia"/>
                <w:sz w:val="24"/>
              </w:rPr>
              <w:t>左</w:t>
            </w:r>
          </w:p>
        </w:tc>
        <w:tc>
          <w:tcPr>
            <w:tcW w:w="54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273" w:type="dxa"/>
            <w:gridSpan w:val="2"/>
            <w:vAlign w:val="center"/>
          </w:tcPr>
          <w:p w:rsidR="00A84DB9" w:rsidRDefault="00A84DB9">
            <w:pPr>
              <w:spacing w:line="400" w:lineRule="exact"/>
              <w:ind w:leftChars="-51" w:left="-107" w:rightChars="-150" w:right="-315" w:firstLineChars="50" w:firstLine="120"/>
              <w:rPr>
                <w:rFonts w:ascii="仿宋" w:eastAsia="仿宋" w:hAnsi="仿宋"/>
                <w:sz w:val="24"/>
              </w:rPr>
            </w:pPr>
            <w:r>
              <w:rPr>
                <w:rFonts w:ascii="仿宋" w:eastAsia="仿宋" w:hAnsi="仿宋" w:hint="eastAsia"/>
                <w:sz w:val="24"/>
              </w:rPr>
              <w:t>左</w:t>
            </w: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辩色力</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眼病</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restart"/>
          </w:tcPr>
          <w:p w:rsidR="00A84DB9" w:rsidRDefault="00A84DB9">
            <w:pPr>
              <w:spacing w:line="400" w:lineRule="exact"/>
              <w:ind w:leftChars="-33" w:left="-69" w:rightChars="-150" w:right="-315"/>
              <w:rPr>
                <w:rFonts w:ascii="仿宋" w:eastAsia="仿宋" w:hAnsi="仿宋"/>
                <w:sz w:val="24"/>
              </w:rPr>
            </w:pPr>
            <w:r>
              <w:rPr>
                <w:rFonts w:ascii="仿宋" w:eastAsia="仿宋" w:hAnsi="仿宋" w:hint="eastAsia"/>
                <w:sz w:val="24"/>
              </w:rPr>
              <w:t>医师意见</w:t>
            </w: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p>
          <w:p w:rsidR="00A84DB9" w:rsidRDefault="00A84DB9">
            <w:pPr>
              <w:spacing w:line="400" w:lineRule="exact"/>
              <w:ind w:leftChars="-51" w:left="-107" w:rightChars="-150" w:right="-315"/>
              <w:rPr>
                <w:rFonts w:ascii="仿宋" w:eastAsia="仿宋" w:hAnsi="仿宋"/>
                <w:sz w:val="24"/>
              </w:rPr>
            </w:pPr>
            <w:r>
              <w:rPr>
                <w:rFonts w:ascii="仿宋" w:eastAsia="仿宋" w:hAnsi="仿宋" w:hint="eastAsia"/>
                <w:sz w:val="24"/>
              </w:rPr>
              <w:t>签名：</w:t>
            </w: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听力</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右耳</w:t>
            </w:r>
            <w:r>
              <w:rPr>
                <w:rFonts w:ascii="仿宋" w:eastAsia="仿宋" w:hAnsi="仿宋"/>
                <w:sz w:val="24"/>
              </w:rPr>
              <w:t xml:space="preserve">      </w:t>
            </w:r>
            <w:r>
              <w:rPr>
                <w:rFonts w:ascii="仿宋" w:eastAsia="仿宋" w:hAnsi="仿宋" w:hint="eastAsia"/>
                <w:sz w:val="24"/>
              </w:rPr>
              <w:t>米</w:t>
            </w: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左耳</w:t>
            </w:r>
            <w:r>
              <w:rPr>
                <w:rFonts w:ascii="仿宋" w:eastAsia="仿宋" w:hAnsi="仿宋"/>
                <w:sz w:val="24"/>
              </w:rPr>
              <w:t xml:space="preserve">        </w:t>
            </w:r>
            <w:r>
              <w:rPr>
                <w:rFonts w:ascii="仿宋" w:eastAsia="仿宋" w:hAnsi="仿宋" w:hint="eastAsia"/>
                <w:sz w:val="24"/>
              </w:rPr>
              <w:t>米</w:t>
            </w: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454"/>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4" w:left="-176" w:rightChars="-150" w:right="-315"/>
              <w:jc w:val="center"/>
              <w:rPr>
                <w:rFonts w:ascii="仿宋" w:eastAsia="仿宋" w:hAnsi="仿宋"/>
                <w:sz w:val="24"/>
              </w:rPr>
            </w:pPr>
            <w:r>
              <w:rPr>
                <w:rFonts w:ascii="仿宋" w:eastAsia="仿宋" w:hAnsi="仿宋" w:hint="eastAsia"/>
                <w:sz w:val="24"/>
              </w:rPr>
              <w:t>鼻</w:t>
            </w:r>
          </w:p>
        </w:tc>
        <w:tc>
          <w:tcPr>
            <w:tcW w:w="89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嗅觉</w:t>
            </w:r>
          </w:p>
        </w:tc>
        <w:tc>
          <w:tcPr>
            <w:tcW w:w="1620"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鼻及</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鼻窦</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面部</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咽喉</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口腔唇腭</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齿</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其它</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外</w:t>
            </w: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科</w:t>
            </w: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淋巴</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66" w:rightChars="-150" w:right="-315" w:hanging="112"/>
              <w:jc w:val="center"/>
              <w:rPr>
                <w:rFonts w:ascii="仿宋" w:eastAsia="仿宋" w:hAnsi="仿宋"/>
                <w:sz w:val="24"/>
              </w:rPr>
            </w:pPr>
            <w:r>
              <w:rPr>
                <w:rFonts w:ascii="仿宋" w:eastAsia="仿宋" w:hAnsi="仿宋" w:hint="eastAsia"/>
                <w:sz w:val="24"/>
              </w:rPr>
              <w:t>脊柱</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restart"/>
          </w:tcPr>
          <w:p w:rsidR="00A84DB9" w:rsidRDefault="00A84DB9">
            <w:pPr>
              <w:spacing w:line="400" w:lineRule="exact"/>
              <w:ind w:leftChars="-52" w:left="-109" w:rightChars="-150" w:right="-315"/>
              <w:rPr>
                <w:rFonts w:ascii="仿宋" w:eastAsia="仿宋" w:hAnsi="仿宋"/>
                <w:sz w:val="24"/>
              </w:rPr>
            </w:pPr>
            <w:r>
              <w:rPr>
                <w:rFonts w:ascii="仿宋" w:eastAsia="仿宋" w:hAnsi="仿宋" w:hint="eastAsia"/>
                <w:sz w:val="24"/>
              </w:rPr>
              <w:t>医师意见</w:t>
            </w:r>
          </w:p>
          <w:p w:rsidR="00A84DB9" w:rsidRDefault="00A84DB9">
            <w:pPr>
              <w:spacing w:line="400" w:lineRule="exact"/>
              <w:ind w:leftChars="-52" w:left="-109" w:rightChars="-150" w:right="-315"/>
              <w:rPr>
                <w:rFonts w:ascii="仿宋" w:eastAsia="仿宋" w:hAnsi="仿宋"/>
                <w:sz w:val="24"/>
              </w:rPr>
            </w:pPr>
          </w:p>
          <w:p w:rsidR="00A84DB9" w:rsidRDefault="00A84DB9">
            <w:pPr>
              <w:spacing w:line="400" w:lineRule="exact"/>
              <w:ind w:leftChars="-52" w:left="-109" w:rightChars="-150" w:right="-315"/>
              <w:rPr>
                <w:rFonts w:ascii="仿宋" w:eastAsia="仿宋" w:hAnsi="仿宋"/>
                <w:sz w:val="24"/>
              </w:rPr>
            </w:pPr>
          </w:p>
          <w:p w:rsidR="00A84DB9" w:rsidRDefault="00A84DB9">
            <w:pPr>
              <w:spacing w:line="400" w:lineRule="exact"/>
              <w:ind w:leftChars="-52" w:left="-109" w:rightChars="-150" w:right="-315"/>
              <w:rPr>
                <w:rFonts w:ascii="仿宋" w:eastAsia="仿宋" w:hAnsi="仿宋"/>
                <w:sz w:val="24"/>
              </w:rPr>
            </w:pPr>
          </w:p>
          <w:p w:rsidR="00A84DB9" w:rsidRDefault="00A84DB9">
            <w:pPr>
              <w:spacing w:line="400" w:lineRule="exact"/>
              <w:ind w:leftChars="-52" w:left="-109" w:rightChars="-150" w:right="-315"/>
              <w:rPr>
                <w:rFonts w:ascii="仿宋" w:eastAsia="仿宋" w:hAnsi="仿宋"/>
                <w:sz w:val="24"/>
              </w:rPr>
            </w:pPr>
          </w:p>
          <w:p w:rsidR="00A84DB9" w:rsidRDefault="00A84DB9">
            <w:pPr>
              <w:spacing w:line="400" w:lineRule="exact"/>
              <w:ind w:leftChars="-52" w:left="-109" w:rightChars="-150" w:right="-315"/>
              <w:rPr>
                <w:rFonts w:ascii="仿宋" w:eastAsia="仿宋" w:hAnsi="仿宋"/>
                <w:sz w:val="24"/>
              </w:rPr>
            </w:pPr>
            <w:r>
              <w:rPr>
                <w:rFonts w:ascii="仿宋" w:eastAsia="仿宋" w:hAnsi="仿宋" w:hint="eastAsia"/>
                <w:sz w:val="24"/>
              </w:rPr>
              <w:t>签名：</w:t>
            </w: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四肢</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66" w:rightChars="-150" w:right="-315" w:hanging="112"/>
              <w:jc w:val="center"/>
              <w:rPr>
                <w:rFonts w:ascii="仿宋" w:eastAsia="仿宋" w:hAnsi="仿宋"/>
                <w:sz w:val="24"/>
              </w:rPr>
            </w:pPr>
            <w:r>
              <w:rPr>
                <w:rFonts w:ascii="仿宋" w:eastAsia="仿宋" w:hAnsi="仿宋" w:hint="eastAsia"/>
                <w:sz w:val="24"/>
              </w:rPr>
              <w:t>关节</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皮肤</w:t>
            </w:r>
          </w:p>
        </w:tc>
        <w:tc>
          <w:tcPr>
            <w:tcW w:w="2518" w:type="dxa"/>
            <w:gridSpan w:val="7"/>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664" w:type="dxa"/>
            <w:vAlign w:val="center"/>
          </w:tcPr>
          <w:p w:rsidR="00A84DB9" w:rsidRDefault="00A84DB9">
            <w:pPr>
              <w:spacing w:line="400" w:lineRule="exact"/>
              <w:ind w:leftChars="-85" w:left="-66" w:rightChars="-150" w:right="-315" w:hanging="112"/>
              <w:jc w:val="center"/>
              <w:rPr>
                <w:rFonts w:ascii="仿宋" w:eastAsia="仿宋" w:hAnsi="仿宋"/>
                <w:sz w:val="24"/>
              </w:rPr>
            </w:pPr>
            <w:r>
              <w:rPr>
                <w:rFonts w:ascii="仿宋" w:eastAsia="仿宋" w:hAnsi="仿宋" w:hint="eastAsia"/>
                <w:sz w:val="24"/>
              </w:rPr>
              <w:t>颈部</w:t>
            </w:r>
          </w:p>
        </w:tc>
        <w:tc>
          <w:tcPr>
            <w:tcW w:w="2409" w:type="dxa"/>
            <w:gridSpan w:val="4"/>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其它</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restart"/>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内</w:t>
            </w: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科</w:t>
            </w: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营养状况</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restart"/>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医师意见：</w:t>
            </w: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150"/>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p>
          <w:p w:rsidR="00A84DB9" w:rsidRDefault="00A84DB9">
            <w:pPr>
              <w:spacing w:line="400" w:lineRule="exact"/>
              <w:ind w:left="-85" w:rightChars="-150" w:right="-315"/>
              <w:rPr>
                <w:rFonts w:ascii="仿宋" w:eastAsia="仿宋" w:hAnsi="仿宋"/>
                <w:sz w:val="24"/>
              </w:rPr>
            </w:pPr>
            <w:r>
              <w:rPr>
                <w:rFonts w:ascii="仿宋" w:eastAsia="仿宋" w:hAnsi="仿宋" w:hint="eastAsia"/>
                <w:sz w:val="24"/>
              </w:rPr>
              <w:t>签名：</w:t>
            </w: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血</w:t>
            </w:r>
            <w:r>
              <w:rPr>
                <w:rFonts w:ascii="仿宋" w:eastAsia="仿宋" w:hAnsi="仿宋"/>
                <w:sz w:val="24"/>
              </w:rPr>
              <w:t xml:space="preserve">    </w:t>
            </w:r>
            <w:r>
              <w:rPr>
                <w:rFonts w:ascii="仿宋" w:eastAsia="仿宋" w:hAnsi="仿宋" w:hint="eastAsia"/>
                <w:sz w:val="24"/>
              </w:rPr>
              <w:t>压</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心脏及血管</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呼吸系统</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腹部器官</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432"/>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rsidP="00F32A38">
            <w:pPr>
              <w:spacing w:line="400" w:lineRule="exact"/>
              <w:ind w:leftChars="-39" w:left="12" w:rightChars="-150" w:right="-315" w:hangingChars="39" w:hanging="94"/>
              <w:rPr>
                <w:rFonts w:ascii="仿宋" w:eastAsia="仿宋" w:hAnsi="仿宋"/>
                <w:sz w:val="24"/>
              </w:rPr>
            </w:pPr>
            <w:r>
              <w:rPr>
                <w:rFonts w:ascii="仿宋" w:eastAsia="仿宋" w:hAnsi="仿宋" w:hint="eastAsia"/>
                <w:sz w:val="24"/>
              </w:rPr>
              <w:t>神经及精神</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547"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181" w:type="dxa"/>
            <w:gridSpan w:val="2"/>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其</w:t>
            </w:r>
            <w:r>
              <w:rPr>
                <w:rFonts w:ascii="仿宋" w:eastAsia="仿宋" w:hAnsi="仿宋"/>
                <w:sz w:val="24"/>
              </w:rPr>
              <w:t xml:space="preserve">    </w:t>
            </w:r>
            <w:r>
              <w:rPr>
                <w:rFonts w:ascii="仿宋" w:eastAsia="仿宋" w:hAnsi="仿宋" w:hint="eastAsia"/>
                <w:sz w:val="24"/>
              </w:rPr>
              <w:t>他</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Merge/>
            <w:vAlign w:val="center"/>
          </w:tcPr>
          <w:p w:rsidR="00A84DB9" w:rsidRDefault="00A84DB9">
            <w:pPr>
              <w:spacing w:line="400" w:lineRule="exact"/>
              <w:ind w:leftChars="-85" w:left="-176" w:rightChars="-150" w:right="-315" w:hanging="2"/>
              <w:jc w:val="center"/>
              <w:rPr>
                <w:rFonts w:ascii="仿宋" w:eastAsia="仿宋" w:hAnsi="仿宋"/>
                <w:sz w:val="24"/>
              </w:rPr>
            </w:pPr>
          </w:p>
        </w:tc>
      </w:tr>
      <w:tr w:rsidR="00A84DB9">
        <w:trPr>
          <w:trHeight w:hRule="exact" w:val="340"/>
        </w:trPr>
        <w:tc>
          <w:tcPr>
            <w:tcW w:w="172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妇科检查</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Align w:val="center"/>
          </w:tcPr>
          <w:p w:rsidR="00A84DB9" w:rsidRDefault="00A84DB9">
            <w:pPr>
              <w:spacing w:line="400" w:lineRule="exact"/>
              <w:ind w:leftChars="-85" w:left="-178" w:rightChars="-150" w:right="-315" w:firstLine="248"/>
              <w:rPr>
                <w:rFonts w:ascii="仿宋" w:eastAsia="仿宋" w:hAnsi="仿宋"/>
                <w:sz w:val="24"/>
              </w:rPr>
            </w:pPr>
            <w:r>
              <w:rPr>
                <w:rFonts w:ascii="仿宋" w:eastAsia="仿宋" w:hAnsi="仿宋" w:hint="eastAsia"/>
                <w:sz w:val="24"/>
              </w:rPr>
              <w:t>签名</w:t>
            </w:r>
          </w:p>
        </w:tc>
      </w:tr>
      <w:tr w:rsidR="00A84DB9">
        <w:trPr>
          <w:trHeight w:hRule="exact" w:val="340"/>
        </w:trPr>
        <w:tc>
          <w:tcPr>
            <w:tcW w:w="172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胸部透视</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Align w:val="center"/>
          </w:tcPr>
          <w:p w:rsidR="00A84DB9" w:rsidRDefault="00A84DB9">
            <w:pPr>
              <w:spacing w:line="400" w:lineRule="exact"/>
              <w:ind w:leftChars="-85" w:left="-178" w:rightChars="-150" w:right="-315" w:firstLine="248"/>
              <w:rPr>
                <w:rFonts w:ascii="仿宋" w:eastAsia="仿宋" w:hAnsi="仿宋"/>
                <w:sz w:val="24"/>
              </w:rPr>
            </w:pPr>
            <w:r>
              <w:rPr>
                <w:rFonts w:ascii="仿宋" w:eastAsia="仿宋" w:hAnsi="仿宋" w:hint="eastAsia"/>
                <w:sz w:val="24"/>
              </w:rPr>
              <w:t>签名</w:t>
            </w:r>
          </w:p>
        </w:tc>
      </w:tr>
      <w:tr w:rsidR="00A84DB9">
        <w:trPr>
          <w:trHeight w:hRule="exact" w:val="340"/>
        </w:trPr>
        <w:tc>
          <w:tcPr>
            <w:tcW w:w="172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化验检查</w:t>
            </w:r>
          </w:p>
        </w:tc>
        <w:tc>
          <w:tcPr>
            <w:tcW w:w="5591" w:type="dxa"/>
            <w:gridSpan w:val="12"/>
            <w:vAlign w:val="center"/>
          </w:tcPr>
          <w:p w:rsidR="00A84DB9" w:rsidRDefault="00A84DB9">
            <w:pPr>
              <w:spacing w:line="400" w:lineRule="exact"/>
              <w:ind w:leftChars="-85" w:left="-176" w:rightChars="-150" w:right="-315" w:hanging="2"/>
              <w:jc w:val="center"/>
              <w:rPr>
                <w:rFonts w:ascii="仿宋" w:eastAsia="仿宋" w:hAnsi="仿宋"/>
                <w:sz w:val="24"/>
              </w:rPr>
            </w:pPr>
          </w:p>
        </w:tc>
        <w:tc>
          <w:tcPr>
            <w:tcW w:w="1620" w:type="dxa"/>
            <w:vAlign w:val="center"/>
          </w:tcPr>
          <w:p w:rsidR="00A84DB9" w:rsidRDefault="00A84DB9">
            <w:pPr>
              <w:spacing w:line="400" w:lineRule="exact"/>
              <w:ind w:leftChars="-85" w:left="-178" w:rightChars="-150" w:right="-315" w:firstLine="248"/>
              <w:rPr>
                <w:rFonts w:ascii="仿宋" w:eastAsia="仿宋" w:hAnsi="仿宋"/>
                <w:sz w:val="24"/>
              </w:rPr>
            </w:pPr>
            <w:r>
              <w:rPr>
                <w:rFonts w:ascii="仿宋" w:eastAsia="仿宋" w:hAnsi="仿宋" w:hint="eastAsia"/>
                <w:sz w:val="24"/>
              </w:rPr>
              <w:t>签名</w:t>
            </w:r>
          </w:p>
        </w:tc>
      </w:tr>
      <w:tr w:rsidR="00A84DB9">
        <w:trPr>
          <w:trHeight w:val="1048"/>
        </w:trPr>
        <w:tc>
          <w:tcPr>
            <w:tcW w:w="1728" w:type="dxa"/>
            <w:gridSpan w:val="3"/>
            <w:vAlign w:val="center"/>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hint="eastAsia"/>
                <w:sz w:val="24"/>
              </w:rPr>
              <w:t>体检结论</w:t>
            </w:r>
          </w:p>
        </w:tc>
        <w:tc>
          <w:tcPr>
            <w:tcW w:w="7211" w:type="dxa"/>
            <w:gridSpan w:val="13"/>
            <w:vAlign w:val="bottom"/>
          </w:tcPr>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sz w:val="24"/>
              </w:rPr>
              <w:t xml:space="preserve">                            </w:t>
            </w:r>
            <w:r>
              <w:rPr>
                <w:rFonts w:ascii="仿宋" w:eastAsia="仿宋" w:hAnsi="仿宋" w:hint="eastAsia"/>
                <w:sz w:val="24"/>
              </w:rPr>
              <w:t>负责医师签字：</w:t>
            </w:r>
          </w:p>
        </w:tc>
      </w:tr>
      <w:tr w:rsidR="00A84DB9">
        <w:trPr>
          <w:trHeight w:val="1713"/>
        </w:trPr>
        <w:tc>
          <w:tcPr>
            <w:tcW w:w="8939" w:type="dxa"/>
            <w:gridSpan w:val="16"/>
            <w:vAlign w:val="center"/>
          </w:tcPr>
          <w:p w:rsidR="00A84DB9" w:rsidRDefault="00A84DB9">
            <w:pPr>
              <w:spacing w:line="400" w:lineRule="exact"/>
              <w:ind w:leftChars="-84" w:left="-176" w:rightChars="-150" w:right="-315" w:firstLineChars="150" w:firstLine="360"/>
              <w:rPr>
                <w:rFonts w:ascii="仿宋" w:eastAsia="仿宋" w:hAnsi="仿宋"/>
                <w:sz w:val="24"/>
              </w:rPr>
            </w:pPr>
            <w:r>
              <w:rPr>
                <w:rFonts w:ascii="仿宋" w:eastAsia="仿宋" w:hAnsi="仿宋" w:hint="eastAsia"/>
                <w:sz w:val="24"/>
              </w:rPr>
              <w:t>体检医院</w:t>
            </w:r>
          </w:p>
          <w:p w:rsidR="00A84DB9" w:rsidRDefault="00A84DB9">
            <w:pPr>
              <w:spacing w:line="400" w:lineRule="exact"/>
              <w:ind w:leftChars="-85" w:left="-176" w:rightChars="-150" w:right="-315" w:hanging="2"/>
              <w:rPr>
                <w:rFonts w:ascii="仿宋" w:eastAsia="仿宋" w:hAnsi="仿宋"/>
                <w:sz w:val="24"/>
              </w:rPr>
            </w:pPr>
            <w:r>
              <w:rPr>
                <w:rFonts w:ascii="仿宋" w:eastAsia="仿宋" w:hAnsi="仿宋"/>
                <w:sz w:val="24"/>
              </w:rPr>
              <w:t xml:space="preserve">   </w:t>
            </w:r>
            <w:r>
              <w:rPr>
                <w:rFonts w:ascii="仿宋" w:eastAsia="仿宋" w:hAnsi="仿宋" w:hint="eastAsia"/>
                <w:sz w:val="24"/>
              </w:rPr>
              <w:t>意</w:t>
            </w:r>
            <w:r>
              <w:rPr>
                <w:rFonts w:ascii="仿宋" w:eastAsia="仿宋" w:hAnsi="仿宋"/>
                <w:sz w:val="24"/>
              </w:rPr>
              <w:t xml:space="preserve">    </w:t>
            </w:r>
            <w:r>
              <w:rPr>
                <w:rFonts w:ascii="仿宋" w:eastAsia="仿宋" w:hAnsi="仿宋" w:hint="eastAsia"/>
                <w:sz w:val="24"/>
              </w:rPr>
              <w:t>见</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sz w:val="24"/>
              </w:rPr>
              <w:t xml:space="preserve">                                    </w:t>
            </w:r>
            <w:r>
              <w:rPr>
                <w:rFonts w:ascii="仿宋" w:eastAsia="仿宋" w:hAnsi="仿宋" w:hint="eastAsia"/>
                <w:sz w:val="24"/>
              </w:rPr>
              <w:t>体检医院公章：</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sz w:val="24"/>
              </w:rPr>
              <w:t xml:space="preserve">       </w:t>
            </w:r>
          </w:p>
          <w:p w:rsidR="00A84DB9" w:rsidRDefault="00A84DB9">
            <w:pPr>
              <w:spacing w:line="400" w:lineRule="exact"/>
              <w:ind w:leftChars="-85" w:left="-176" w:rightChars="-150" w:right="-315" w:hanging="2"/>
              <w:jc w:val="center"/>
              <w:rPr>
                <w:rFonts w:ascii="仿宋" w:eastAsia="仿宋" w:hAnsi="仿宋"/>
                <w:sz w:val="24"/>
              </w:rPr>
            </w:pP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A84DB9" w:rsidRDefault="00A84DB9">
      <w:pPr>
        <w:snapToGrid w:val="0"/>
        <w:spacing w:line="400" w:lineRule="exact"/>
        <w:rPr>
          <w:rFonts w:ascii="仿宋" w:eastAsia="仿宋" w:hAnsi="仿宋"/>
          <w:sz w:val="24"/>
        </w:rPr>
      </w:pPr>
    </w:p>
    <w:p w:rsidR="00A84DB9" w:rsidRDefault="00A84DB9">
      <w:pPr>
        <w:snapToGrid w:val="0"/>
        <w:spacing w:line="400" w:lineRule="exact"/>
        <w:rPr>
          <w:rFonts w:ascii="仿宋" w:eastAsia="仿宋" w:hAnsi="仿宋"/>
          <w:sz w:val="32"/>
          <w:szCs w:val="32"/>
        </w:rPr>
      </w:pPr>
    </w:p>
    <w:p w:rsidR="00A84DB9" w:rsidRDefault="00A84DB9">
      <w:pPr>
        <w:snapToGrid w:val="0"/>
        <w:spacing w:line="400" w:lineRule="exact"/>
        <w:rPr>
          <w:rFonts w:ascii="仿宋" w:eastAsia="仿宋" w:hAnsi="仿宋"/>
          <w:sz w:val="32"/>
          <w:szCs w:val="32"/>
        </w:rPr>
      </w:pPr>
    </w:p>
    <w:p w:rsidR="00A84DB9" w:rsidRDefault="00A84DB9">
      <w:pPr>
        <w:snapToGrid w:val="0"/>
        <w:spacing w:line="4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A84DB9" w:rsidRDefault="00A84DB9">
      <w:pPr>
        <w:snapToGrid w:val="0"/>
        <w:spacing w:line="400" w:lineRule="exact"/>
        <w:rPr>
          <w:rFonts w:ascii="黑体" w:eastAsia="黑体" w:hAnsi="黑体" w:cs="黑体"/>
          <w:sz w:val="32"/>
          <w:szCs w:val="32"/>
        </w:rPr>
      </w:pPr>
    </w:p>
    <w:p w:rsidR="00A84DB9" w:rsidRDefault="00A84DB9">
      <w:pPr>
        <w:snapToGrid w:val="0"/>
        <w:spacing w:line="600" w:lineRule="exact"/>
        <w:jc w:val="center"/>
        <w:rPr>
          <w:rFonts w:ascii="宋体" w:cs="宋体"/>
          <w:b/>
          <w:sz w:val="44"/>
          <w:szCs w:val="44"/>
        </w:rPr>
      </w:pPr>
      <w:r>
        <w:rPr>
          <w:rFonts w:ascii="宋体" w:hAnsi="宋体" w:cs="宋体" w:hint="eastAsia"/>
          <w:b/>
          <w:sz w:val="44"/>
          <w:szCs w:val="44"/>
        </w:rPr>
        <w:t>关于调整我省申请认定幼儿园教师资格人员体检项目的通知</w:t>
      </w: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rPr>
          <w:rFonts w:ascii="仿宋" w:eastAsia="仿宋" w:hAnsi="仿宋"/>
          <w:sz w:val="32"/>
          <w:szCs w:val="32"/>
        </w:rPr>
      </w:pPr>
      <w:r>
        <w:rPr>
          <w:rFonts w:ascii="仿宋" w:eastAsia="仿宋" w:hAnsi="仿宋" w:hint="eastAsia"/>
          <w:sz w:val="32"/>
          <w:szCs w:val="32"/>
        </w:rPr>
        <w:t>各设区市、县（市、区）教育局：</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卫生部、教育部下发的《托儿所幼儿园卫生保健管理办法》（卫生部</w:t>
      </w:r>
      <w:r>
        <w:rPr>
          <w:rFonts w:ascii="仿宋" w:eastAsia="仿宋" w:hAnsi="仿宋"/>
          <w:sz w:val="32"/>
          <w:szCs w:val="32"/>
        </w:rPr>
        <w:t xml:space="preserve"> </w:t>
      </w:r>
      <w:r>
        <w:rPr>
          <w:rFonts w:ascii="仿宋" w:eastAsia="仿宋" w:hAnsi="仿宋" w:hint="eastAsia"/>
          <w:sz w:val="32"/>
          <w:szCs w:val="32"/>
        </w:rPr>
        <w:t>教育部令第</w:t>
      </w:r>
      <w:r>
        <w:rPr>
          <w:rFonts w:ascii="仿宋" w:eastAsia="仿宋" w:hAnsi="仿宋"/>
          <w:sz w:val="32"/>
          <w:szCs w:val="32"/>
        </w:rPr>
        <w:t>76</w:t>
      </w:r>
      <w:r>
        <w:rPr>
          <w:rFonts w:ascii="仿宋" w:eastAsia="仿宋" w:hAnsi="仿宋" w:hint="eastAsia"/>
          <w:sz w:val="32"/>
          <w:szCs w:val="32"/>
        </w:rPr>
        <w:t>号），已于</w:t>
      </w:r>
      <w:r>
        <w:rPr>
          <w:rFonts w:ascii="仿宋" w:eastAsia="仿宋" w:hAnsi="仿宋"/>
          <w:sz w:val="32"/>
          <w:szCs w:val="32"/>
        </w:rPr>
        <w:t>2010</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日起实施，为此，教育部教师资格认定指导中心印发了《关于调整申请认定幼儿园教师资格人员体检标准的通知》（教资字</w:t>
      </w:r>
      <w:r>
        <w:rPr>
          <w:rFonts w:ascii="仿宋" w:eastAsia="仿宋" w:hAnsi="仿宋"/>
          <w:sz w:val="32"/>
          <w:szCs w:val="32"/>
        </w:rPr>
        <w:t>[2010]15</w:t>
      </w:r>
      <w:r>
        <w:rPr>
          <w:rFonts w:ascii="仿宋" w:eastAsia="仿宋" w:hAnsi="仿宋" w:hint="eastAsia"/>
          <w:sz w:val="32"/>
          <w:szCs w:val="32"/>
        </w:rPr>
        <w:t>号）。为严格教师资格准入制度，保持国家政策的一致性，经研究，决定调整我省申请认定幼儿园教师资格人员体检项目，并就有关事项通知如下：</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一、《江西省申请认定教师资格人员体检表》中的“既往病史（本人如实填写）”栏中应明确标明是否有肝炎、结核、皮肤病、性传播性疾病、精神病史等。要有受检者确认的签字。</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二、申请认定幼儿园教师资格人员，体检中增加梅毒螺旋体、淋球菌、滴虫、外阴阴道假丝酵母菌（念珠菌）（后两项指妇科）检查项目。其检查标准见附表。</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三、申请认定幼儿园教师资格人员体检中出现呼吸系统疑似症状者应增加胸片检查项目。</w:t>
      </w: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附：</w:t>
      </w:r>
      <w:r>
        <w:rPr>
          <w:rFonts w:ascii="仿宋" w:eastAsia="仿宋" w:hAnsi="仿宋"/>
          <w:sz w:val="32"/>
          <w:szCs w:val="32"/>
        </w:rPr>
        <w:t>1.</w:t>
      </w:r>
      <w:r>
        <w:rPr>
          <w:rFonts w:ascii="仿宋" w:eastAsia="仿宋" w:hAnsi="仿宋" w:hint="eastAsia"/>
          <w:sz w:val="32"/>
          <w:szCs w:val="32"/>
        </w:rPr>
        <w:t>申请幼儿园教师资格人员体检表（增加项目）</w:t>
      </w:r>
    </w:p>
    <w:p w:rsidR="00A84DB9" w:rsidRDefault="00A84DB9">
      <w:pPr>
        <w:snapToGrid w:val="0"/>
        <w:spacing w:line="400" w:lineRule="exact"/>
        <w:ind w:firstLineChars="200" w:firstLine="640"/>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申请幼儿园教师资格人员增加体检项目标准</w:t>
      </w:r>
    </w:p>
    <w:p w:rsidR="00A84DB9" w:rsidRDefault="00A84DB9">
      <w:pPr>
        <w:snapToGrid w:val="0"/>
        <w:spacing w:line="400" w:lineRule="exact"/>
        <w:rPr>
          <w:rFonts w:ascii="仿宋" w:eastAsia="仿宋" w:hAnsi="仿宋"/>
          <w:sz w:val="32"/>
          <w:szCs w:val="32"/>
        </w:rPr>
      </w:pPr>
    </w:p>
    <w:p w:rsidR="00A84DB9" w:rsidRDefault="00A84DB9">
      <w:pPr>
        <w:snapToGrid w:val="0"/>
        <w:spacing w:line="400" w:lineRule="exact"/>
        <w:ind w:firstLine="630"/>
        <w:jc w:val="right"/>
        <w:rPr>
          <w:rFonts w:ascii="仿宋" w:eastAsia="仿宋" w:hAnsi="仿宋"/>
          <w:sz w:val="32"/>
          <w:szCs w:val="32"/>
        </w:rPr>
      </w:pPr>
    </w:p>
    <w:p w:rsidR="00A84DB9" w:rsidRDefault="00A84DB9">
      <w:pPr>
        <w:snapToGrid w:val="0"/>
        <w:spacing w:line="400" w:lineRule="exact"/>
        <w:ind w:firstLineChars="200" w:firstLine="640"/>
        <w:rPr>
          <w:rFonts w:ascii="仿宋" w:eastAsia="仿宋" w:hAnsi="仿宋"/>
          <w:sz w:val="32"/>
          <w:szCs w:val="32"/>
        </w:rPr>
      </w:pPr>
    </w:p>
    <w:p w:rsidR="00A84DB9" w:rsidRDefault="00A84DB9">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t>江西省教师资格认定指导小组办公室</w:t>
      </w:r>
    </w:p>
    <w:p w:rsidR="00A84DB9" w:rsidRDefault="00A84DB9">
      <w:pPr>
        <w:snapToGrid w:val="0"/>
        <w:spacing w:line="400" w:lineRule="exact"/>
        <w:ind w:firstLineChars="200" w:firstLine="640"/>
        <w:jc w:val="right"/>
        <w:rPr>
          <w:rFonts w:ascii="仿宋" w:eastAsia="仿宋" w:hAnsi="仿宋"/>
          <w:sz w:val="32"/>
          <w:szCs w:val="32"/>
        </w:rPr>
      </w:pPr>
      <w:r>
        <w:rPr>
          <w:rFonts w:ascii="仿宋" w:eastAsia="仿宋" w:hAnsi="仿宋"/>
          <w:sz w:val="32"/>
          <w:szCs w:val="32"/>
        </w:rPr>
        <w:t xml:space="preserve">                           2011</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w:t>
      </w:r>
    </w:p>
    <w:p w:rsidR="00A84DB9" w:rsidRDefault="00A84DB9">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t>附</w:t>
      </w:r>
      <w:r>
        <w:rPr>
          <w:rFonts w:ascii="黑体" w:eastAsia="黑体" w:hAnsi="黑体" w:cs="黑体"/>
          <w:sz w:val="32"/>
          <w:szCs w:val="32"/>
        </w:rPr>
        <w:t>1</w:t>
      </w:r>
    </w:p>
    <w:p w:rsidR="00A84DB9" w:rsidRDefault="00A84DB9">
      <w:pPr>
        <w:widowControl/>
        <w:spacing w:line="400" w:lineRule="exact"/>
        <w:jc w:val="center"/>
        <w:outlineLvl w:val="1"/>
        <w:rPr>
          <w:rFonts w:ascii="宋体" w:cs="宋体"/>
          <w:b/>
          <w:bCs/>
          <w:kern w:val="0"/>
          <w:sz w:val="36"/>
          <w:szCs w:val="32"/>
        </w:rPr>
      </w:pPr>
      <w:r>
        <w:rPr>
          <w:rFonts w:ascii="宋体" w:hAnsi="宋体" w:cs="宋体" w:hint="eastAsia"/>
          <w:b/>
          <w:bCs/>
          <w:kern w:val="0"/>
          <w:sz w:val="36"/>
          <w:szCs w:val="32"/>
        </w:rPr>
        <w:t>申请幼儿园教师资格人员体检表（增加项目）</w:t>
      </w:r>
    </w:p>
    <w:p w:rsidR="00A84DB9" w:rsidRDefault="00A84DB9">
      <w:pPr>
        <w:widowControl/>
        <w:spacing w:line="400" w:lineRule="exact"/>
        <w:jc w:val="center"/>
        <w:outlineLvl w:val="1"/>
        <w:rPr>
          <w:rFonts w:ascii="仿宋" w:eastAsia="仿宋" w:hAnsi="仿宋" w:cs="宋体"/>
          <w:b/>
          <w:bCs/>
          <w:kern w:val="0"/>
          <w:sz w:val="32"/>
          <w:szCs w:val="3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431"/>
        <w:gridCol w:w="701"/>
        <w:gridCol w:w="350"/>
        <w:gridCol w:w="699"/>
        <w:gridCol w:w="102"/>
        <w:gridCol w:w="825"/>
        <w:gridCol w:w="569"/>
        <w:gridCol w:w="154"/>
        <w:gridCol w:w="228"/>
        <w:gridCol w:w="808"/>
        <w:gridCol w:w="455"/>
        <w:gridCol w:w="670"/>
        <w:gridCol w:w="2160"/>
      </w:tblGrid>
      <w:tr w:rsidR="00A84DB9">
        <w:trPr>
          <w:cantSplit/>
          <w:trHeight w:val="578"/>
        </w:trPr>
        <w:tc>
          <w:tcPr>
            <w:tcW w:w="1027"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姓名</w:t>
            </w:r>
          </w:p>
        </w:tc>
        <w:tc>
          <w:tcPr>
            <w:tcW w:w="1750" w:type="dxa"/>
            <w:gridSpan w:val="3"/>
            <w:vAlign w:val="center"/>
          </w:tcPr>
          <w:p w:rsidR="00A84DB9" w:rsidRDefault="00A84DB9">
            <w:pPr>
              <w:widowControl/>
              <w:spacing w:line="400" w:lineRule="exact"/>
              <w:jc w:val="center"/>
              <w:rPr>
                <w:rFonts w:ascii="仿宋" w:eastAsia="仿宋" w:hAnsi="仿宋" w:cs="宋体"/>
                <w:bCs/>
                <w:kern w:val="0"/>
                <w:sz w:val="24"/>
                <w:szCs w:val="32"/>
              </w:rPr>
            </w:pPr>
          </w:p>
        </w:tc>
        <w:tc>
          <w:tcPr>
            <w:tcW w:w="927"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性别</w:t>
            </w:r>
          </w:p>
        </w:tc>
        <w:tc>
          <w:tcPr>
            <w:tcW w:w="723"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c>
          <w:tcPr>
            <w:tcW w:w="1036"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年龄</w:t>
            </w:r>
          </w:p>
        </w:tc>
        <w:tc>
          <w:tcPr>
            <w:tcW w:w="1125"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c>
          <w:tcPr>
            <w:tcW w:w="2160" w:type="dxa"/>
            <w:tcBorders>
              <w:bottom w:val="nil"/>
            </w:tcBorders>
            <w:vAlign w:val="bottom"/>
          </w:tcPr>
          <w:p w:rsidR="00A84DB9" w:rsidRDefault="00A84DB9">
            <w:pPr>
              <w:widowControl/>
              <w:spacing w:line="400" w:lineRule="exact"/>
              <w:jc w:val="center"/>
              <w:rPr>
                <w:rFonts w:ascii="仿宋" w:eastAsia="仿宋" w:hAnsi="仿宋" w:cs="宋体"/>
                <w:bCs/>
                <w:kern w:val="0"/>
                <w:sz w:val="24"/>
                <w:szCs w:val="32"/>
              </w:rPr>
            </w:pPr>
          </w:p>
        </w:tc>
      </w:tr>
      <w:tr w:rsidR="00A84DB9">
        <w:trPr>
          <w:cantSplit/>
          <w:trHeight w:val="614"/>
        </w:trPr>
        <w:tc>
          <w:tcPr>
            <w:tcW w:w="1027"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编号</w:t>
            </w:r>
          </w:p>
        </w:tc>
        <w:tc>
          <w:tcPr>
            <w:tcW w:w="1750" w:type="dxa"/>
            <w:gridSpan w:val="3"/>
            <w:vAlign w:val="center"/>
          </w:tcPr>
          <w:p w:rsidR="00A84DB9" w:rsidRDefault="00A84DB9">
            <w:pPr>
              <w:widowControl/>
              <w:spacing w:line="400" w:lineRule="exact"/>
              <w:jc w:val="center"/>
              <w:rPr>
                <w:rFonts w:ascii="仿宋" w:eastAsia="仿宋" w:hAnsi="仿宋" w:cs="宋体"/>
                <w:bCs/>
                <w:kern w:val="0"/>
                <w:sz w:val="24"/>
                <w:szCs w:val="32"/>
              </w:rPr>
            </w:pPr>
          </w:p>
        </w:tc>
        <w:tc>
          <w:tcPr>
            <w:tcW w:w="927"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民族</w:t>
            </w:r>
          </w:p>
        </w:tc>
        <w:tc>
          <w:tcPr>
            <w:tcW w:w="723"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c>
          <w:tcPr>
            <w:tcW w:w="1036"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婚否</w:t>
            </w:r>
          </w:p>
        </w:tc>
        <w:tc>
          <w:tcPr>
            <w:tcW w:w="1125"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c>
          <w:tcPr>
            <w:tcW w:w="2160" w:type="dxa"/>
            <w:vMerge w:val="restart"/>
            <w:tcBorders>
              <w:top w:val="nil"/>
            </w:tcBorders>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照</w:t>
            </w:r>
          </w:p>
          <w:p w:rsidR="00A84DB9" w:rsidRDefault="00A84DB9">
            <w:pPr>
              <w:widowControl/>
              <w:spacing w:line="400" w:lineRule="exact"/>
              <w:jc w:val="center"/>
              <w:rPr>
                <w:rFonts w:ascii="仿宋" w:eastAsia="仿宋" w:hAnsi="仿宋" w:cs="宋体"/>
                <w:bCs/>
                <w:kern w:val="0"/>
                <w:sz w:val="24"/>
                <w:szCs w:val="32"/>
              </w:rPr>
            </w:pPr>
          </w:p>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片</w:t>
            </w:r>
          </w:p>
        </w:tc>
      </w:tr>
      <w:tr w:rsidR="00A84DB9">
        <w:trPr>
          <w:cantSplit/>
          <w:trHeight w:val="726"/>
        </w:trPr>
        <w:tc>
          <w:tcPr>
            <w:tcW w:w="1027" w:type="dxa"/>
            <w:gridSpan w:val="2"/>
            <w:tcBorders>
              <w:top w:val="nil"/>
            </w:tcBorders>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既往史</w:t>
            </w:r>
          </w:p>
        </w:tc>
        <w:tc>
          <w:tcPr>
            <w:tcW w:w="5561" w:type="dxa"/>
            <w:gridSpan w:val="11"/>
            <w:tcBorders>
              <w:top w:val="nil"/>
            </w:tcBorders>
            <w:vAlign w:val="center"/>
          </w:tcPr>
          <w:p w:rsidR="00A84DB9" w:rsidRDefault="00A84DB9">
            <w:pPr>
              <w:widowControl/>
              <w:spacing w:line="400" w:lineRule="exact"/>
              <w:rPr>
                <w:rFonts w:ascii="仿宋" w:eastAsia="仿宋" w:hAnsi="仿宋" w:cs="宋体"/>
                <w:kern w:val="0"/>
                <w:sz w:val="24"/>
                <w:szCs w:val="32"/>
              </w:rPr>
            </w:pPr>
            <w:r>
              <w:rPr>
                <w:rFonts w:ascii="仿宋" w:eastAsia="仿宋" w:hAnsi="仿宋" w:cs="宋体"/>
                <w:kern w:val="0"/>
                <w:sz w:val="24"/>
                <w:szCs w:val="32"/>
              </w:rPr>
              <w:t>1.</w:t>
            </w:r>
            <w:r>
              <w:rPr>
                <w:rFonts w:ascii="仿宋" w:eastAsia="仿宋" w:hAnsi="仿宋" w:cs="宋体" w:hint="eastAsia"/>
                <w:kern w:val="0"/>
                <w:sz w:val="24"/>
                <w:szCs w:val="32"/>
              </w:rPr>
              <w:t>肝炎</w:t>
            </w:r>
            <w:r>
              <w:rPr>
                <w:rFonts w:ascii="仿宋" w:eastAsia="仿宋" w:hAnsi="仿宋" w:cs="宋体"/>
                <w:kern w:val="0"/>
                <w:sz w:val="24"/>
                <w:szCs w:val="32"/>
              </w:rPr>
              <w:t xml:space="preserve">     2.</w:t>
            </w:r>
            <w:r>
              <w:rPr>
                <w:rFonts w:ascii="仿宋" w:eastAsia="仿宋" w:hAnsi="仿宋" w:cs="宋体" w:hint="eastAsia"/>
                <w:kern w:val="0"/>
                <w:sz w:val="24"/>
                <w:szCs w:val="32"/>
              </w:rPr>
              <w:t>结核</w:t>
            </w:r>
            <w:r>
              <w:rPr>
                <w:rFonts w:ascii="仿宋" w:eastAsia="仿宋" w:hAnsi="仿宋" w:cs="宋体"/>
                <w:kern w:val="0"/>
                <w:sz w:val="24"/>
                <w:szCs w:val="32"/>
              </w:rPr>
              <w:t xml:space="preserve">    3.</w:t>
            </w:r>
            <w:r>
              <w:rPr>
                <w:rFonts w:ascii="仿宋" w:eastAsia="仿宋" w:hAnsi="仿宋" w:cs="宋体" w:hint="eastAsia"/>
                <w:kern w:val="0"/>
                <w:sz w:val="24"/>
                <w:szCs w:val="32"/>
              </w:rPr>
              <w:t>皮肤病</w:t>
            </w:r>
            <w:r>
              <w:rPr>
                <w:rFonts w:ascii="仿宋" w:eastAsia="仿宋" w:hAnsi="仿宋" w:cs="宋体"/>
                <w:kern w:val="0"/>
                <w:sz w:val="24"/>
                <w:szCs w:val="32"/>
              </w:rPr>
              <w:t xml:space="preserve">    </w:t>
            </w:r>
          </w:p>
          <w:p w:rsidR="00A84DB9" w:rsidRDefault="00A84DB9">
            <w:pPr>
              <w:widowControl/>
              <w:spacing w:line="400" w:lineRule="exact"/>
              <w:rPr>
                <w:rFonts w:ascii="仿宋" w:eastAsia="仿宋" w:hAnsi="仿宋" w:cs="宋体"/>
                <w:kern w:val="0"/>
                <w:sz w:val="24"/>
                <w:szCs w:val="32"/>
              </w:rPr>
            </w:pPr>
            <w:r>
              <w:rPr>
                <w:rFonts w:ascii="仿宋" w:eastAsia="仿宋" w:hAnsi="仿宋" w:cs="宋体"/>
                <w:kern w:val="0"/>
                <w:sz w:val="24"/>
                <w:szCs w:val="32"/>
              </w:rPr>
              <w:t xml:space="preserve">4. </w:t>
            </w:r>
            <w:r>
              <w:rPr>
                <w:rFonts w:ascii="仿宋" w:eastAsia="仿宋" w:hAnsi="仿宋" w:cs="宋体" w:hint="eastAsia"/>
                <w:kern w:val="0"/>
                <w:sz w:val="24"/>
                <w:szCs w:val="32"/>
              </w:rPr>
              <w:t>性传播性疾病</w:t>
            </w:r>
            <w:r>
              <w:rPr>
                <w:rFonts w:ascii="仿宋" w:eastAsia="仿宋" w:hAnsi="仿宋" w:cs="宋体"/>
                <w:kern w:val="0"/>
                <w:sz w:val="24"/>
                <w:szCs w:val="32"/>
              </w:rPr>
              <w:t xml:space="preserve">     5. </w:t>
            </w:r>
            <w:r>
              <w:rPr>
                <w:rFonts w:ascii="仿宋" w:eastAsia="仿宋" w:hAnsi="仿宋" w:cs="宋体" w:hint="eastAsia"/>
                <w:kern w:val="0"/>
                <w:sz w:val="24"/>
                <w:szCs w:val="32"/>
              </w:rPr>
              <w:t>精神病</w:t>
            </w:r>
            <w:r>
              <w:rPr>
                <w:rFonts w:ascii="仿宋" w:eastAsia="仿宋" w:hAnsi="仿宋" w:cs="宋体"/>
                <w:kern w:val="0"/>
                <w:sz w:val="24"/>
                <w:szCs w:val="32"/>
              </w:rPr>
              <w:t xml:space="preserve">    6.</w:t>
            </w:r>
            <w:r>
              <w:rPr>
                <w:rFonts w:ascii="仿宋" w:eastAsia="仿宋" w:hAnsi="仿宋" w:cs="宋体" w:hint="eastAsia"/>
                <w:kern w:val="0"/>
                <w:sz w:val="24"/>
                <w:szCs w:val="32"/>
              </w:rPr>
              <w:t>其他</w:t>
            </w:r>
            <w:r>
              <w:rPr>
                <w:rFonts w:ascii="仿宋" w:eastAsia="仿宋" w:hAnsi="仿宋" w:cs="宋体"/>
                <w:kern w:val="0"/>
                <w:sz w:val="24"/>
                <w:szCs w:val="32"/>
              </w:rPr>
              <w:t xml:space="preserve">     </w:t>
            </w:r>
          </w:p>
          <w:p w:rsidR="00A84DB9" w:rsidRDefault="00A84DB9">
            <w:pPr>
              <w:widowControl/>
              <w:spacing w:line="400" w:lineRule="exact"/>
              <w:ind w:firstLineChars="150" w:firstLine="360"/>
              <w:rPr>
                <w:rFonts w:ascii="仿宋" w:eastAsia="仿宋" w:hAnsi="仿宋" w:cs="宋体"/>
                <w:bCs/>
                <w:kern w:val="0"/>
                <w:sz w:val="24"/>
                <w:szCs w:val="32"/>
                <w:u w:val="single"/>
              </w:rPr>
            </w:pPr>
            <w:r>
              <w:rPr>
                <w:rFonts w:ascii="仿宋" w:eastAsia="仿宋" w:hAnsi="仿宋" w:cs="宋体" w:hint="eastAsia"/>
                <w:kern w:val="0"/>
                <w:sz w:val="24"/>
                <w:szCs w:val="32"/>
              </w:rPr>
              <w:t>申请认定教师资格人员签字：</w:t>
            </w:r>
            <w:r>
              <w:rPr>
                <w:rFonts w:ascii="仿宋" w:eastAsia="仿宋" w:hAnsi="仿宋" w:cs="宋体"/>
                <w:kern w:val="0"/>
                <w:sz w:val="24"/>
                <w:szCs w:val="32"/>
                <w:u w:val="single"/>
              </w:rPr>
              <w:t xml:space="preserve">               </w:t>
            </w:r>
          </w:p>
        </w:tc>
        <w:tc>
          <w:tcPr>
            <w:tcW w:w="2160" w:type="dxa"/>
            <w:vMerge/>
            <w:tcBorders>
              <w:top w:val="nil"/>
            </w:tcBorders>
            <w:vAlign w:val="center"/>
          </w:tcPr>
          <w:p w:rsidR="00A84DB9" w:rsidRDefault="00A84DB9">
            <w:pPr>
              <w:widowControl/>
              <w:spacing w:line="400" w:lineRule="exact"/>
              <w:jc w:val="left"/>
              <w:rPr>
                <w:rFonts w:ascii="仿宋" w:eastAsia="仿宋" w:hAnsi="仿宋" w:cs="宋体"/>
                <w:bCs/>
                <w:kern w:val="0"/>
                <w:sz w:val="24"/>
                <w:szCs w:val="32"/>
              </w:rPr>
            </w:pPr>
          </w:p>
        </w:tc>
      </w:tr>
      <w:tr w:rsidR="00A84DB9">
        <w:trPr>
          <w:cantSplit/>
          <w:trHeight w:val="608"/>
        </w:trPr>
        <w:tc>
          <w:tcPr>
            <w:tcW w:w="1728" w:type="dxa"/>
            <w:gridSpan w:val="3"/>
            <w:vAlign w:val="bottom"/>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身份证号</w:t>
            </w:r>
          </w:p>
        </w:tc>
        <w:tc>
          <w:tcPr>
            <w:tcW w:w="4860" w:type="dxa"/>
            <w:gridSpan w:val="10"/>
            <w:vAlign w:val="center"/>
          </w:tcPr>
          <w:p w:rsidR="00A84DB9" w:rsidRDefault="00A84DB9">
            <w:pPr>
              <w:widowControl/>
              <w:spacing w:line="400" w:lineRule="exact"/>
              <w:jc w:val="left"/>
              <w:rPr>
                <w:rFonts w:ascii="仿宋" w:eastAsia="仿宋" w:hAnsi="仿宋" w:cs="宋体"/>
                <w:bCs/>
                <w:kern w:val="0"/>
                <w:sz w:val="24"/>
                <w:szCs w:val="32"/>
              </w:rPr>
            </w:pPr>
          </w:p>
        </w:tc>
        <w:tc>
          <w:tcPr>
            <w:tcW w:w="2160" w:type="dxa"/>
            <w:vMerge/>
            <w:tcBorders>
              <w:top w:val="nil"/>
            </w:tcBorders>
            <w:vAlign w:val="center"/>
          </w:tcPr>
          <w:p w:rsidR="00A84DB9" w:rsidRDefault="00A84DB9">
            <w:pPr>
              <w:widowControl/>
              <w:spacing w:line="400" w:lineRule="exact"/>
              <w:jc w:val="left"/>
              <w:rPr>
                <w:rFonts w:ascii="仿宋" w:eastAsia="仿宋" w:hAnsi="仿宋" w:cs="宋体"/>
                <w:bCs/>
                <w:kern w:val="0"/>
                <w:sz w:val="24"/>
                <w:szCs w:val="32"/>
              </w:rPr>
            </w:pPr>
          </w:p>
        </w:tc>
      </w:tr>
      <w:tr w:rsidR="00A84DB9">
        <w:trPr>
          <w:cantSplit/>
          <w:trHeight w:val="703"/>
        </w:trPr>
        <w:tc>
          <w:tcPr>
            <w:tcW w:w="596" w:type="dxa"/>
            <w:vMerge w:val="restart"/>
            <w:vAlign w:val="center"/>
          </w:tcPr>
          <w:p w:rsidR="00A84DB9" w:rsidRDefault="00A84DB9">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化验检查</w:t>
            </w:r>
          </w:p>
        </w:tc>
        <w:tc>
          <w:tcPr>
            <w:tcW w:w="2283" w:type="dxa"/>
            <w:gridSpan w:val="5"/>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丙氨酸氨基转移酶</w:t>
            </w:r>
            <w:r>
              <w:rPr>
                <w:rFonts w:ascii="仿宋" w:eastAsia="仿宋" w:hAnsi="仿宋" w:cs="宋体"/>
                <w:bCs/>
                <w:kern w:val="0"/>
                <w:sz w:val="24"/>
                <w:szCs w:val="32"/>
              </w:rPr>
              <w:t>(ALT)</w:t>
            </w:r>
          </w:p>
        </w:tc>
        <w:tc>
          <w:tcPr>
            <w:tcW w:w="1776" w:type="dxa"/>
            <w:gridSpan w:val="4"/>
            <w:vAlign w:val="center"/>
          </w:tcPr>
          <w:p w:rsidR="00A84DB9" w:rsidRDefault="00A84DB9">
            <w:pPr>
              <w:widowControl/>
              <w:spacing w:line="400" w:lineRule="exact"/>
              <w:jc w:val="center"/>
              <w:rPr>
                <w:rFonts w:ascii="仿宋" w:eastAsia="仿宋" w:hAnsi="仿宋" w:cs="宋体"/>
                <w:bCs/>
                <w:kern w:val="0"/>
                <w:sz w:val="24"/>
                <w:szCs w:val="32"/>
              </w:rPr>
            </w:pPr>
          </w:p>
        </w:tc>
        <w:tc>
          <w:tcPr>
            <w:tcW w:w="1263"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滴</w:t>
            </w:r>
            <w:r>
              <w:rPr>
                <w:rFonts w:ascii="仿宋" w:eastAsia="仿宋" w:hAnsi="仿宋" w:cs="宋体"/>
                <w:kern w:val="0"/>
                <w:sz w:val="24"/>
                <w:szCs w:val="32"/>
              </w:rPr>
              <w:t xml:space="preserve">  </w:t>
            </w:r>
            <w:r>
              <w:rPr>
                <w:rFonts w:ascii="仿宋" w:eastAsia="仿宋" w:hAnsi="仿宋" w:cs="宋体" w:hint="eastAsia"/>
                <w:kern w:val="0"/>
                <w:sz w:val="24"/>
                <w:szCs w:val="32"/>
              </w:rPr>
              <w:t>虫</w:t>
            </w:r>
          </w:p>
        </w:tc>
        <w:tc>
          <w:tcPr>
            <w:tcW w:w="2830"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r>
      <w:tr w:rsidR="00A84DB9">
        <w:trPr>
          <w:cantSplit/>
          <w:trHeight w:val="714"/>
        </w:trPr>
        <w:tc>
          <w:tcPr>
            <w:tcW w:w="596" w:type="dxa"/>
            <w:vMerge/>
            <w:vAlign w:val="center"/>
          </w:tcPr>
          <w:p w:rsidR="00A84DB9" w:rsidRDefault="00A84DB9">
            <w:pPr>
              <w:widowControl/>
              <w:spacing w:line="400" w:lineRule="exact"/>
              <w:jc w:val="left"/>
              <w:rPr>
                <w:rFonts w:ascii="仿宋" w:eastAsia="仿宋" w:hAnsi="仿宋" w:cs="宋体"/>
                <w:bCs/>
                <w:kern w:val="0"/>
                <w:sz w:val="24"/>
                <w:szCs w:val="32"/>
              </w:rPr>
            </w:pPr>
          </w:p>
        </w:tc>
        <w:tc>
          <w:tcPr>
            <w:tcW w:w="2283" w:type="dxa"/>
            <w:gridSpan w:val="5"/>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淋球菌</w:t>
            </w:r>
          </w:p>
        </w:tc>
        <w:tc>
          <w:tcPr>
            <w:tcW w:w="1776" w:type="dxa"/>
            <w:gridSpan w:val="4"/>
            <w:vAlign w:val="center"/>
          </w:tcPr>
          <w:p w:rsidR="00A84DB9" w:rsidRDefault="00A84DB9">
            <w:pPr>
              <w:widowControl/>
              <w:spacing w:line="400" w:lineRule="exact"/>
              <w:jc w:val="center"/>
              <w:rPr>
                <w:rFonts w:ascii="仿宋" w:eastAsia="仿宋" w:hAnsi="仿宋" w:cs="宋体"/>
                <w:bCs/>
                <w:kern w:val="0"/>
                <w:sz w:val="24"/>
                <w:szCs w:val="32"/>
              </w:rPr>
            </w:pPr>
          </w:p>
        </w:tc>
        <w:tc>
          <w:tcPr>
            <w:tcW w:w="1263"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梅毒螺旋体</w:t>
            </w:r>
          </w:p>
        </w:tc>
        <w:tc>
          <w:tcPr>
            <w:tcW w:w="2830"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r>
      <w:tr w:rsidR="00A84DB9">
        <w:trPr>
          <w:cantSplit/>
          <w:trHeight w:val="824"/>
        </w:trPr>
        <w:tc>
          <w:tcPr>
            <w:tcW w:w="596" w:type="dxa"/>
            <w:vMerge/>
            <w:vAlign w:val="center"/>
          </w:tcPr>
          <w:p w:rsidR="00A84DB9" w:rsidRDefault="00A84DB9">
            <w:pPr>
              <w:widowControl/>
              <w:spacing w:line="400" w:lineRule="exact"/>
              <w:jc w:val="left"/>
              <w:rPr>
                <w:rFonts w:ascii="仿宋" w:eastAsia="仿宋" w:hAnsi="仿宋" w:cs="宋体"/>
                <w:bCs/>
                <w:kern w:val="0"/>
                <w:sz w:val="24"/>
                <w:szCs w:val="32"/>
              </w:rPr>
            </w:pPr>
          </w:p>
        </w:tc>
        <w:tc>
          <w:tcPr>
            <w:tcW w:w="2283" w:type="dxa"/>
            <w:gridSpan w:val="5"/>
            <w:vAlign w:val="center"/>
          </w:tcPr>
          <w:p w:rsidR="00A84DB9" w:rsidRDefault="00A84DB9">
            <w:pPr>
              <w:widowControl/>
              <w:spacing w:line="400" w:lineRule="exact"/>
              <w:jc w:val="center"/>
              <w:rPr>
                <w:rFonts w:ascii="仿宋" w:eastAsia="仿宋" w:hAnsi="仿宋" w:cs="宋体"/>
                <w:kern w:val="0"/>
                <w:sz w:val="24"/>
                <w:szCs w:val="32"/>
              </w:rPr>
            </w:pPr>
            <w:r>
              <w:rPr>
                <w:rFonts w:ascii="仿宋" w:eastAsia="仿宋" w:hAnsi="仿宋" w:cs="宋体" w:hint="eastAsia"/>
                <w:kern w:val="0"/>
                <w:sz w:val="24"/>
                <w:szCs w:val="32"/>
              </w:rPr>
              <w:t>外阴阴道假丝酵母菌</w:t>
            </w:r>
          </w:p>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（念珠菌）</w:t>
            </w:r>
          </w:p>
        </w:tc>
        <w:tc>
          <w:tcPr>
            <w:tcW w:w="1776" w:type="dxa"/>
            <w:gridSpan w:val="4"/>
            <w:vAlign w:val="center"/>
          </w:tcPr>
          <w:p w:rsidR="00A84DB9" w:rsidRDefault="00A84DB9">
            <w:pPr>
              <w:widowControl/>
              <w:spacing w:line="400" w:lineRule="exact"/>
              <w:jc w:val="center"/>
              <w:rPr>
                <w:rFonts w:ascii="仿宋" w:eastAsia="仿宋" w:hAnsi="仿宋" w:cs="宋体"/>
                <w:bCs/>
                <w:kern w:val="0"/>
                <w:sz w:val="24"/>
                <w:szCs w:val="32"/>
              </w:rPr>
            </w:pPr>
          </w:p>
        </w:tc>
        <w:tc>
          <w:tcPr>
            <w:tcW w:w="1263" w:type="dxa"/>
            <w:gridSpan w:val="2"/>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其他</w:t>
            </w:r>
          </w:p>
        </w:tc>
        <w:tc>
          <w:tcPr>
            <w:tcW w:w="2830" w:type="dxa"/>
            <w:gridSpan w:val="2"/>
            <w:vAlign w:val="center"/>
          </w:tcPr>
          <w:p w:rsidR="00A84DB9" w:rsidRDefault="00A84DB9">
            <w:pPr>
              <w:widowControl/>
              <w:spacing w:line="400" w:lineRule="exact"/>
              <w:jc w:val="center"/>
              <w:rPr>
                <w:rFonts w:ascii="仿宋" w:eastAsia="仿宋" w:hAnsi="仿宋" w:cs="宋体"/>
                <w:bCs/>
                <w:kern w:val="0"/>
                <w:sz w:val="24"/>
                <w:szCs w:val="32"/>
              </w:rPr>
            </w:pPr>
          </w:p>
        </w:tc>
      </w:tr>
      <w:tr w:rsidR="00A84DB9">
        <w:trPr>
          <w:trHeight w:val="629"/>
        </w:trPr>
        <w:tc>
          <w:tcPr>
            <w:tcW w:w="2078" w:type="dxa"/>
            <w:gridSpan w:val="4"/>
            <w:vAlign w:val="center"/>
          </w:tcPr>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其他检查</w:t>
            </w:r>
          </w:p>
        </w:tc>
        <w:tc>
          <w:tcPr>
            <w:tcW w:w="6670" w:type="dxa"/>
            <w:gridSpan w:val="10"/>
            <w:vAlign w:val="center"/>
          </w:tcPr>
          <w:p w:rsidR="00A84DB9" w:rsidRDefault="00A84DB9">
            <w:pPr>
              <w:widowControl/>
              <w:spacing w:line="400" w:lineRule="exact"/>
              <w:jc w:val="left"/>
              <w:rPr>
                <w:rFonts w:ascii="仿宋" w:eastAsia="仿宋" w:hAnsi="仿宋" w:cs="宋体"/>
                <w:bCs/>
                <w:kern w:val="0"/>
                <w:sz w:val="24"/>
                <w:szCs w:val="32"/>
              </w:rPr>
            </w:pPr>
          </w:p>
        </w:tc>
      </w:tr>
      <w:tr w:rsidR="00A84DB9">
        <w:trPr>
          <w:trHeight w:val="1052"/>
        </w:trPr>
        <w:tc>
          <w:tcPr>
            <w:tcW w:w="1027" w:type="dxa"/>
            <w:gridSpan w:val="2"/>
            <w:vAlign w:val="center"/>
          </w:tcPr>
          <w:p w:rsidR="00A84DB9" w:rsidRDefault="00A84DB9">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检查</w:t>
            </w:r>
          </w:p>
          <w:p w:rsidR="00A84DB9" w:rsidRDefault="00A84DB9">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结果</w:t>
            </w:r>
          </w:p>
        </w:tc>
        <w:tc>
          <w:tcPr>
            <w:tcW w:w="3246" w:type="dxa"/>
            <w:gridSpan w:val="6"/>
            <w:vAlign w:val="center"/>
          </w:tcPr>
          <w:p w:rsidR="00A84DB9" w:rsidRDefault="00A84DB9">
            <w:pPr>
              <w:widowControl/>
              <w:spacing w:line="400" w:lineRule="exact"/>
              <w:jc w:val="left"/>
              <w:rPr>
                <w:rFonts w:ascii="仿宋" w:eastAsia="仿宋" w:hAnsi="仿宋" w:cs="宋体"/>
                <w:bCs/>
                <w:kern w:val="0"/>
                <w:sz w:val="24"/>
                <w:szCs w:val="32"/>
              </w:rPr>
            </w:pPr>
          </w:p>
        </w:tc>
        <w:tc>
          <w:tcPr>
            <w:tcW w:w="1190" w:type="dxa"/>
            <w:gridSpan w:val="3"/>
            <w:vAlign w:val="center"/>
          </w:tcPr>
          <w:p w:rsidR="00A84DB9" w:rsidRDefault="00A84DB9">
            <w:pPr>
              <w:widowControl/>
              <w:spacing w:line="400" w:lineRule="exact"/>
              <w:jc w:val="center"/>
              <w:rPr>
                <w:rFonts w:ascii="仿宋" w:eastAsia="仿宋" w:hAnsi="仿宋" w:cs="宋体"/>
                <w:kern w:val="0"/>
                <w:sz w:val="24"/>
                <w:szCs w:val="32"/>
              </w:rPr>
            </w:pPr>
            <w:r>
              <w:rPr>
                <w:rFonts w:ascii="仿宋" w:eastAsia="仿宋" w:hAnsi="仿宋" w:cs="宋体" w:hint="eastAsia"/>
                <w:bCs/>
                <w:kern w:val="0"/>
                <w:sz w:val="24"/>
                <w:szCs w:val="32"/>
              </w:rPr>
              <w:t>医生意见</w:t>
            </w:r>
          </w:p>
        </w:tc>
        <w:tc>
          <w:tcPr>
            <w:tcW w:w="3285" w:type="dxa"/>
            <w:gridSpan w:val="3"/>
            <w:vAlign w:val="center"/>
          </w:tcPr>
          <w:p w:rsidR="00A84DB9" w:rsidRDefault="00A84DB9">
            <w:pPr>
              <w:widowControl/>
              <w:spacing w:line="400" w:lineRule="exact"/>
              <w:jc w:val="left"/>
              <w:rPr>
                <w:rFonts w:ascii="仿宋" w:eastAsia="仿宋" w:hAnsi="仿宋" w:cs="宋体"/>
                <w:bCs/>
                <w:kern w:val="0"/>
                <w:sz w:val="24"/>
                <w:szCs w:val="32"/>
              </w:rPr>
            </w:pPr>
          </w:p>
        </w:tc>
      </w:tr>
      <w:tr w:rsidR="00A84DB9">
        <w:trPr>
          <w:trHeight w:val="2283"/>
        </w:trPr>
        <w:tc>
          <w:tcPr>
            <w:tcW w:w="8748" w:type="dxa"/>
            <w:gridSpan w:val="14"/>
            <w:vAlign w:val="center"/>
          </w:tcPr>
          <w:p w:rsidR="00A84DB9" w:rsidRDefault="00A84DB9">
            <w:pPr>
              <w:widowControl/>
              <w:spacing w:line="400" w:lineRule="exact"/>
              <w:ind w:right="240" w:firstLineChars="100" w:firstLine="240"/>
              <w:rPr>
                <w:rFonts w:ascii="仿宋" w:eastAsia="仿宋" w:hAnsi="仿宋" w:cs="宋体"/>
                <w:bCs/>
                <w:kern w:val="0"/>
                <w:sz w:val="24"/>
                <w:szCs w:val="32"/>
              </w:rPr>
            </w:pPr>
            <w:r>
              <w:rPr>
                <w:rFonts w:ascii="仿宋" w:eastAsia="仿宋" w:hAnsi="仿宋" w:cs="宋体" w:hint="eastAsia"/>
                <w:bCs/>
                <w:kern w:val="0"/>
                <w:sz w:val="24"/>
                <w:szCs w:val="32"/>
              </w:rPr>
              <w:t>医生签名：</w:t>
            </w:r>
            <w:r>
              <w:rPr>
                <w:rFonts w:ascii="仿宋" w:eastAsia="仿宋" w:hAnsi="仿宋" w:cs="宋体"/>
                <w:bCs/>
                <w:kern w:val="0"/>
                <w:sz w:val="24"/>
                <w:szCs w:val="32"/>
              </w:rPr>
              <w:t xml:space="preserve">                             </w:t>
            </w:r>
            <w:r>
              <w:rPr>
                <w:rFonts w:ascii="仿宋" w:eastAsia="仿宋" w:hAnsi="仿宋" w:cs="宋体" w:hint="eastAsia"/>
                <w:bCs/>
                <w:kern w:val="0"/>
                <w:sz w:val="24"/>
                <w:szCs w:val="32"/>
              </w:rPr>
              <w:t>检查单位：</w:t>
            </w:r>
          </w:p>
          <w:p w:rsidR="00A84DB9" w:rsidRDefault="00A84DB9">
            <w:pPr>
              <w:widowControl/>
              <w:spacing w:line="400" w:lineRule="exact"/>
              <w:ind w:right="240"/>
              <w:jc w:val="center"/>
              <w:rPr>
                <w:rFonts w:ascii="仿宋" w:eastAsia="仿宋" w:hAnsi="仿宋" w:cs="宋体"/>
                <w:bCs/>
                <w:kern w:val="0"/>
                <w:sz w:val="24"/>
                <w:szCs w:val="32"/>
              </w:rPr>
            </w:pPr>
          </w:p>
          <w:p w:rsidR="00A84DB9" w:rsidRDefault="00A84DB9">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体检日期：</w:t>
            </w:r>
            <w:r>
              <w:rPr>
                <w:rFonts w:ascii="仿宋" w:eastAsia="仿宋" w:hAnsi="仿宋" w:cs="宋体"/>
                <w:bCs/>
                <w:kern w:val="0"/>
                <w:sz w:val="24"/>
                <w:szCs w:val="32"/>
              </w:rPr>
              <w:t xml:space="preserve">      </w:t>
            </w:r>
            <w:r>
              <w:rPr>
                <w:rFonts w:ascii="仿宋" w:eastAsia="仿宋" w:hAnsi="仿宋" w:cs="宋体" w:hint="eastAsia"/>
                <w:bCs/>
                <w:kern w:val="0"/>
                <w:sz w:val="24"/>
                <w:szCs w:val="32"/>
              </w:rPr>
              <w:t>年</w:t>
            </w:r>
            <w:r>
              <w:rPr>
                <w:rFonts w:ascii="仿宋" w:eastAsia="仿宋" w:hAnsi="仿宋" w:cs="宋体"/>
                <w:bCs/>
                <w:kern w:val="0"/>
                <w:sz w:val="24"/>
                <w:szCs w:val="32"/>
              </w:rPr>
              <w:t xml:space="preserve">    </w:t>
            </w:r>
            <w:r>
              <w:rPr>
                <w:rFonts w:ascii="仿宋" w:eastAsia="仿宋" w:hAnsi="仿宋" w:cs="宋体" w:hint="eastAsia"/>
                <w:bCs/>
                <w:kern w:val="0"/>
                <w:sz w:val="24"/>
                <w:szCs w:val="32"/>
              </w:rPr>
              <w:t>月</w:t>
            </w:r>
            <w:r>
              <w:rPr>
                <w:rFonts w:ascii="仿宋" w:eastAsia="仿宋" w:hAnsi="仿宋" w:cs="宋体"/>
                <w:bCs/>
                <w:kern w:val="0"/>
                <w:sz w:val="24"/>
                <w:szCs w:val="32"/>
              </w:rPr>
              <w:t xml:space="preserve">    </w:t>
            </w:r>
            <w:r>
              <w:rPr>
                <w:rFonts w:ascii="仿宋" w:eastAsia="仿宋" w:hAnsi="仿宋" w:cs="宋体" w:hint="eastAsia"/>
                <w:bCs/>
                <w:kern w:val="0"/>
                <w:sz w:val="24"/>
                <w:szCs w:val="32"/>
              </w:rPr>
              <w:t>日</w:t>
            </w:r>
            <w:r>
              <w:rPr>
                <w:rFonts w:ascii="仿宋" w:eastAsia="仿宋" w:hAnsi="仿宋" w:cs="宋体"/>
                <w:bCs/>
                <w:kern w:val="0"/>
                <w:sz w:val="24"/>
                <w:szCs w:val="32"/>
              </w:rPr>
              <w:t xml:space="preserve">                    </w:t>
            </w:r>
            <w:r>
              <w:rPr>
                <w:rFonts w:ascii="仿宋" w:eastAsia="仿宋" w:hAnsi="仿宋" w:cs="宋体" w:hint="eastAsia"/>
                <w:bCs/>
                <w:kern w:val="0"/>
                <w:sz w:val="24"/>
                <w:szCs w:val="32"/>
              </w:rPr>
              <w:t>（检查单位盖章）</w:t>
            </w:r>
          </w:p>
        </w:tc>
      </w:tr>
      <w:tr w:rsidR="00A84DB9">
        <w:trPr>
          <w:trHeight w:val="1294"/>
        </w:trPr>
        <w:tc>
          <w:tcPr>
            <w:tcW w:w="8748" w:type="dxa"/>
            <w:gridSpan w:val="14"/>
          </w:tcPr>
          <w:p w:rsidR="00A84DB9" w:rsidRDefault="00A84DB9">
            <w:pPr>
              <w:widowControl/>
              <w:spacing w:line="400" w:lineRule="exact"/>
              <w:jc w:val="left"/>
              <w:rPr>
                <w:rFonts w:ascii="仿宋" w:eastAsia="仿宋" w:hAnsi="仿宋" w:cs="宋体"/>
                <w:kern w:val="0"/>
                <w:sz w:val="24"/>
                <w:szCs w:val="32"/>
              </w:rPr>
            </w:pPr>
            <w:r>
              <w:rPr>
                <w:rFonts w:ascii="仿宋" w:eastAsia="仿宋" w:hAnsi="仿宋" w:cs="宋体" w:hint="eastAsia"/>
                <w:kern w:val="0"/>
                <w:sz w:val="24"/>
                <w:szCs w:val="32"/>
              </w:rPr>
              <w:t>备注：</w:t>
            </w:r>
            <w:r>
              <w:rPr>
                <w:rFonts w:ascii="仿宋" w:eastAsia="仿宋" w:hAnsi="仿宋" w:cs="宋体"/>
                <w:kern w:val="0"/>
                <w:sz w:val="24"/>
                <w:szCs w:val="32"/>
              </w:rPr>
              <w:t>1.</w:t>
            </w:r>
            <w:r>
              <w:rPr>
                <w:rFonts w:ascii="仿宋" w:eastAsia="仿宋" w:hAnsi="仿宋" w:cs="宋体" w:hint="eastAsia"/>
                <w:kern w:val="0"/>
                <w:sz w:val="24"/>
                <w:szCs w:val="32"/>
              </w:rPr>
              <w:t>滴虫、外阴阴道假丝酵母菌指妇科检查项目。</w:t>
            </w:r>
          </w:p>
          <w:p w:rsidR="00A84DB9" w:rsidRDefault="00A84DB9">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kern w:val="0"/>
                <w:sz w:val="24"/>
                <w:szCs w:val="32"/>
              </w:rPr>
              <w:t>2.</w:t>
            </w:r>
            <w:r>
              <w:rPr>
                <w:rFonts w:ascii="仿宋" w:eastAsia="仿宋" w:hAnsi="仿宋" w:cs="宋体" w:hint="eastAsia"/>
                <w:kern w:val="0"/>
                <w:sz w:val="24"/>
                <w:szCs w:val="32"/>
              </w:rPr>
              <w:t>胸片检查只限于上岗前及上岗后出现呼吸系统疑似症状者。</w:t>
            </w:r>
          </w:p>
          <w:p w:rsidR="00A84DB9" w:rsidRDefault="00A84DB9">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kern w:val="0"/>
                <w:sz w:val="24"/>
                <w:szCs w:val="32"/>
              </w:rPr>
              <w:t>3.</w:t>
            </w:r>
            <w:r>
              <w:rPr>
                <w:rFonts w:ascii="仿宋" w:eastAsia="仿宋" w:hAnsi="仿宋" w:cs="宋体" w:hint="eastAsia"/>
                <w:kern w:val="0"/>
                <w:sz w:val="24"/>
                <w:szCs w:val="32"/>
              </w:rPr>
              <w:t>凡体检合格者，由健康检查单位签发健康合格证。</w:t>
            </w:r>
          </w:p>
        </w:tc>
      </w:tr>
    </w:tbl>
    <w:p w:rsidR="00A84DB9" w:rsidRDefault="00A84DB9">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t>附</w:t>
      </w:r>
      <w:r>
        <w:rPr>
          <w:rFonts w:ascii="黑体" w:eastAsia="黑体" w:hAnsi="黑体" w:cs="黑体"/>
          <w:sz w:val="32"/>
          <w:szCs w:val="32"/>
        </w:rPr>
        <w:t>2</w:t>
      </w:r>
    </w:p>
    <w:p w:rsidR="00A84DB9" w:rsidRDefault="00A84DB9">
      <w:pPr>
        <w:spacing w:line="400" w:lineRule="exact"/>
        <w:ind w:firstLine="630"/>
        <w:jc w:val="center"/>
        <w:rPr>
          <w:rFonts w:ascii="仿宋" w:eastAsia="仿宋" w:hAnsi="仿宋"/>
          <w:sz w:val="32"/>
          <w:szCs w:val="32"/>
        </w:rPr>
      </w:pPr>
    </w:p>
    <w:p w:rsidR="00A84DB9" w:rsidRDefault="00A84DB9">
      <w:pPr>
        <w:spacing w:line="400" w:lineRule="exact"/>
        <w:ind w:firstLine="630"/>
        <w:jc w:val="center"/>
        <w:rPr>
          <w:rFonts w:ascii="宋体" w:cs="宋体"/>
          <w:b/>
          <w:sz w:val="40"/>
          <w:szCs w:val="32"/>
        </w:rPr>
      </w:pPr>
      <w:r>
        <w:rPr>
          <w:rFonts w:ascii="宋体" w:hAnsi="宋体" w:cs="宋体" w:hint="eastAsia"/>
          <w:b/>
          <w:sz w:val="40"/>
          <w:szCs w:val="32"/>
        </w:rPr>
        <w:t>申请幼儿园教师资格人员增加体检项目标准</w:t>
      </w:r>
    </w:p>
    <w:p w:rsidR="00A84DB9" w:rsidRDefault="00A84DB9">
      <w:pPr>
        <w:spacing w:line="400" w:lineRule="exact"/>
        <w:ind w:firstLine="630"/>
        <w:jc w:val="center"/>
        <w:rPr>
          <w:rFonts w:ascii="仿宋" w:eastAsia="仿宋" w:hAnsi="仿宋" w:cs="宋体"/>
          <w:bCs/>
          <w:kern w:val="0"/>
          <w:sz w:val="32"/>
          <w:szCs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32"/>
        <w:gridCol w:w="2340"/>
        <w:gridCol w:w="2160"/>
      </w:tblGrid>
      <w:tr w:rsidR="00A84DB9">
        <w:trPr>
          <w:trHeight w:val="1244"/>
        </w:trPr>
        <w:tc>
          <w:tcPr>
            <w:tcW w:w="2376"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检查项目</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合格标准</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不合格标准</w:t>
            </w:r>
          </w:p>
        </w:tc>
        <w:tc>
          <w:tcPr>
            <w:tcW w:w="216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备注</w:t>
            </w:r>
          </w:p>
        </w:tc>
      </w:tr>
      <w:tr w:rsidR="00A84DB9">
        <w:trPr>
          <w:trHeight w:val="1875"/>
        </w:trPr>
        <w:tc>
          <w:tcPr>
            <w:tcW w:w="2376"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丙氨酸氨基转移酶</w:t>
            </w:r>
            <w:r>
              <w:rPr>
                <w:rFonts w:ascii="仿宋" w:eastAsia="仿宋" w:hAnsi="仿宋" w:cs="宋体"/>
                <w:bCs/>
                <w:kern w:val="0"/>
                <w:sz w:val="32"/>
                <w:szCs w:val="32"/>
              </w:rPr>
              <w:t>(ALT)</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w:t>
            </w:r>
            <w:r>
              <w:rPr>
                <w:rFonts w:ascii="仿宋" w:eastAsia="仿宋" w:hAnsi="仿宋" w:cs="宋体"/>
                <w:bCs/>
                <w:kern w:val="0"/>
                <w:sz w:val="32"/>
                <w:szCs w:val="32"/>
              </w:rPr>
              <w:t>40 u/L</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w:t>
            </w:r>
            <w:r>
              <w:rPr>
                <w:rFonts w:ascii="仿宋" w:eastAsia="仿宋" w:hAnsi="仿宋" w:cs="宋体"/>
                <w:bCs/>
                <w:kern w:val="0"/>
                <w:sz w:val="32"/>
                <w:szCs w:val="32"/>
              </w:rPr>
              <w:t>40 u/L</w:t>
            </w:r>
          </w:p>
        </w:tc>
        <w:tc>
          <w:tcPr>
            <w:tcW w:w="2160" w:type="dxa"/>
            <w:vAlign w:val="center"/>
          </w:tcPr>
          <w:p w:rsidR="00A84DB9" w:rsidRDefault="00A84DB9">
            <w:pPr>
              <w:spacing w:line="400" w:lineRule="exact"/>
              <w:jc w:val="center"/>
              <w:rPr>
                <w:rFonts w:ascii="仿宋" w:eastAsia="仿宋" w:hAnsi="仿宋" w:cs="宋体"/>
                <w:bCs/>
                <w:kern w:val="0"/>
                <w:sz w:val="32"/>
                <w:szCs w:val="32"/>
              </w:rPr>
            </w:pPr>
          </w:p>
        </w:tc>
      </w:tr>
      <w:tr w:rsidR="00A84DB9">
        <w:trPr>
          <w:trHeight w:val="1875"/>
        </w:trPr>
        <w:tc>
          <w:tcPr>
            <w:tcW w:w="2376"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淋球菌</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A84DB9" w:rsidRDefault="00A84DB9">
            <w:pPr>
              <w:spacing w:line="400" w:lineRule="exact"/>
              <w:jc w:val="center"/>
              <w:rPr>
                <w:rFonts w:ascii="仿宋" w:eastAsia="仿宋" w:hAnsi="仿宋" w:cs="宋体"/>
                <w:bCs/>
                <w:kern w:val="0"/>
                <w:sz w:val="32"/>
                <w:szCs w:val="32"/>
              </w:rPr>
            </w:pPr>
          </w:p>
        </w:tc>
      </w:tr>
      <w:tr w:rsidR="00A84DB9">
        <w:trPr>
          <w:trHeight w:val="1875"/>
        </w:trPr>
        <w:tc>
          <w:tcPr>
            <w:tcW w:w="2376" w:type="dxa"/>
            <w:vAlign w:val="center"/>
          </w:tcPr>
          <w:p w:rsidR="00A84DB9" w:rsidRDefault="00A84DB9">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外阴阴道假丝酵母菌</w:t>
            </w:r>
          </w:p>
          <w:p w:rsidR="00A84DB9" w:rsidRDefault="00A84DB9">
            <w:pPr>
              <w:widowControl/>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（念珠菌）</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A84DB9" w:rsidRDefault="00A84DB9">
            <w:pPr>
              <w:spacing w:line="400" w:lineRule="exact"/>
              <w:jc w:val="center"/>
              <w:rPr>
                <w:rFonts w:ascii="仿宋" w:eastAsia="仿宋" w:hAnsi="仿宋" w:cs="宋体"/>
                <w:bCs/>
                <w:kern w:val="0"/>
                <w:sz w:val="32"/>
                <w:szCs w:val="32"/>
              </w:rPr>
            </w:pPr>
          </w:p>
        </w:tc>
      </w:tr>
      <w:tr w:rsidR="00A84DB9">
        <w:trPr>
          <w:trHeight w:val="1875"/>
        </w:trPr>
        <w:tc>
          <w:tcPr>
            <w:tcW w:w="2376"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滴</w:t>
            </w:r>
            <w:r>
              <w:rPr>
                <w:rFonts w:ascii="仿宋" w:eastAsia="仿宋" w:hAnsi="仿宋" w:cs="宋体"/>
                <w:kern w:val="0"/>
                <w:sz w:val="32"/>
                <w:szCs w:val="32"/>
              </w:rPr>
              <w:t xml:space="preserve">  </w:t>
            </w:r>
            <w:r>
              <w:rPr>
                <w:rFonts w:ascii="仿宋" w:eastAsia="仿宋" w:hAnsi="仿宋" w:cs="宋体" w:hint="eastAsia"/>
                <w:kern w:val="0"/>
                <w:sz w:val="32"/>
                <w:szCs w:val="32"/>
              </w:rPr>
              <w:t>虫</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A84DB9" w:rsidRDefault="00A84DB9">
            <w:pPr>
              <w:spacing w:line="400" w:lineRule="exact"/>
              <w:jc w:val="center"/>
              <w:rPr>
                <w:rFonts w:ascii="仿宋" w:eastAsia="仿宋" w:hAnsi="仿宋" w:cs="宋体"/>
                <w:bCs/>
                <w:kern w:val="0"/>
                <w:sz w:val="32"/>
                <w:szCs w:val="32"/>
              </w:rPr>
            </w:pPr>
          </w:p>
        </w:tc>
      </w:tr>
      <w:tr w:rsidR="00A84DB9">
        <w:trPr>
          <w:trHeight w:val="1875"/>
        </w:trPr>
        <w:tc>
          <w:tcPr>
            <w:tcW w:w="2376"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梅毒螺旋体</w:t>
            </w:r>
          </w:p>
        </w:tc>
        <w:tc>
          <w:tcPr>
            <w:tcW w:w="2232"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A84DB9" w:rsidRDefault="00A84DB9">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A84DB9" w:rsidRDefault="00A84DB9">
            <w:pPr>
              <w:spacing w:line="400" w:lineRule="exact"/>
              <w:jc w:val="center"/>
              <w:rPr>
                <w:rFonts w:ascii="仿宋" w:eastAsia="仿宋" w:hAnsi="仿宋" w:cs="宋体"/>
                <w:bCs/>
                <w:kern w:val="0"/>
                <w:sz w:val="32"/>
                <w:szCs w:val="32"/>
              </w:rPr>
            </w:pPr>
          </w:p>
        </w:tc>
      </w:tr>
    </w:tbl>
    <w:p w:rsidR="00A84DB9" w:rsidRDefault="00A84DB9">
      <w:pPr>
        <w:spacing w:line="400" w:lineRule="exact"/>
        <w:rPr>
          <w:rFonts w:ascii="仿宋" w:eastAsia="仿宋" w:hAnsi="仿宋" w:cs="宋体"/>
          <w:snapToGrid w:val="0"/>
          <w:kern w:val="0"/>
          <w:sz w:val="32"/>
          <w:szCs w:val="32"/>
        </w:rPr>
      </w:pPr>
      <w:r>
        <w:rPr>
          <w:rFonts w:ascii="仿宋" w:eastAsia="仿宋" w:hAnsi="仿宋" w:cs="宋体" w:hint="eastAsia"/>
          <w:bCs/>
          <w:kern w:val="0"/>
          <w:sz w:val="32"/>
          <w:szCs w:val="32"/>
        </w:rPr>
        <w:t>注：上述标准为江西省妇幼保健院化验标准。</w:t>
      </w:r>
    </w:p>
    <w:p w:rsidR="00A84DB9" w:rsidRDefault="00A84DB9">
      <w:pPr>
        <w:shd w:val="clear" w:color="auto" w:fill="FFFFFF"/>
        <w:spacing w:line="580" w:lineRule="exact"/>
        <w:rPr>
          <w:rFonts w:ascii="仿宋" w:eastAsia="仿宋" w:hAnsi="仿宋"/>
          <w:color w:val="000000"/>
          <w:sz w:val="32"/>
          <w:szCs w:val="32"/>
        </w:rPr>
      </w:pPr>
    </w:p>
    <w:sectPr w:rsidR="00A84DB9" w:rsidSect="003D3BD1">
      <w:footerReference w:type="default" r:id="rId7"/>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B9" w:rsidRDefault="00A84DB9" w:rsidP="003D3BD1">
      <w:r>
        <w:separator/>
      </w:r>
    </w:p>
  </w:endnote>
  <w:endnote w:type="continuationSeparator" w:id="0">
    <w:p w:rsidR="00A84DB9" w:rsidRDefault="00A84DB9" w:rsidP="003D3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B9" w:rsidRDefault="00A84DB9">
    <w:pPr>
      <w:pStyle w:val="Footer"/>
    </w:pPr>
    <w:r>
      <w:rPr>
        <w:noProof/>
      </w:rPr>
      <w:pict>
        <v:rect id="_x0000_s2049" style="position:absolute;margin-left:0;margin-top:0;width:4.6pt;height:11pt;z-index:251658240;mso-wrap-style:none;mso-position-horizontal:center;mso-position-horizontal-relative:margin"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ZbZdAAAAACAQAA&#10;DwAAAAAAAAABACAAAAAiAAAAZHJzL2Rvd25yZXYueG1sUEsBAhQAFAAAAAgAh07iQGwqRTvoAQAA&#10;tgMAAA4AAAAAAAAAAQAgAAAAHwEAAGRycy9lMm9Eb2MueG1sUEsFBgAAAAAGAAYAWQEAAHkFAAAA&#10;AA==&#10;" filled="f" stroked="f">
          <v:textbox style="mso-fit-shape-to-text:t" inset="0,0,0,0">
            <w:txbxContent>
              <w:p w:rsidR="00A84DB9" w:rsidRDefault="00A84DB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B9" w:rsidRDefault="00A84DB9">
    <w:pPr>
      <w:pStyle w:val="Footer"/>
    </w:pPr>
    <w:r>
      <w:rPr>
        <w:noProof/>
      </w:rPr>
      <w:pict>
        <v:rect id="_x0000_s2050" style="position:absolute;margin-left:0;margin-top:22pt;width:9.15pt;height:11pt;z-index:251657216;mso-wrap-style:none;mso-position-horizontal:center;mso-position-horizontal-relative:margin" o:gfxdata="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dm9fTAAAA&#10;BQEAAA8AAAAAAAAAAQAgAAAAIgAAAGRycy9kb3ducmV2LnhtbFBLAQIUABQAAAAIAIdO4kBgn8px&#10;6QEAALcDAAAOAAAAAAAAAAEAIAAAACIBAABkcnMvZTJvRG9jLnhtbFBLBQYAAAAABgAGAFkBAAB9&#10;BQAAAAA=&#10;" filled="f" stroked="f">
          <v:textbox style="mso-fit-shape-to-text:t" inset="0,0,0,0">
            <w:txbxContent>
              <w:p w:rsidR="00A84DB9" w:rsidRDefault="00A84DB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B9" w:rsidRDefault="00A84DB9" w:rsidP="003D3BD1">
      <w:r>
        <w:separator/>
      </w:r>
    </w:p>
  </w:footnote>
  <w:footnote w:type="continuationSeparator" w:id="0">
    <w:p w:rsidR="00A84DB9" w:rsidRDefault="00A84DB9" w:rsidP="003D3B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219"/>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D69"/>
    <w:rsid w:val="0003392F"/>
    <w:rsid w:val="00072258"/>
    <w:rsid w:val="00087F2F"/>
    <w:rsid w:val="00097403"/>
    <w:rsid w:val="000A4416"/>
    <w:rsid w:val="000C61E5"/>
    <w:rsid w:val="000E6017"/>
    <w:rsid w:val="000F2EDB"/>
    <w:rsid w:val="00100976"/>
    <w:rsid w:val="0011683A"/>
    <w:rsid w:val="00136BC9"/>
    <w:rsid w:val="00142A4A"/>
    <w:rsid w:val="00152CDA"/>
    <w:rsid w:val="00160EAF"/>
    <w:rsid w:val="00161BFA"/>
    <w:rsid w:val="00171151"/>
    <w:rsid w:val="001A1EBB"/>
    <w:rsid w:val="001D39C6"/>
    <w:rsid w:val="001F3B00"/>
    <w:rsid w:val="00224A92"/>
    <w:rsid w:val="00231A76"/>
    <w:rsid w:val="00243299"/>
    <w:rsid w:val="002776C1"/>
    <w:rsid w:val="002B16EC"/>
    <w:rsid w:val="002D2E9C"/>
    <w:rsid w:val="0032332B"/>
    <w:rsid w:val="00326C10"/>
    <w:rsid w:val="00334419"/>
    <w:rsid w:val="00340570"/>
    <w:rsid w:val="00372901"/>
    <w:rsid w:val="003A4A37"/>
    <w:rsid w:val="003A7F4A"/>
    <w:rsid w:val="003B6285"/>
    <w:rsid w:val="003C0DEB"/>
    <w:rsid w:val="003C752B"/>
    <w:rsid w:val="003C7AC8"/>
    <w:rsid w:val="003D3BD1"/>
    <w:rsid w:val="003F269C"/>
    <w:rsid w:val="003F3002"/>
    <w:rsid w:val="004024D2"/>
    <w:rsid w:val="00416F44"/>
    <w:rsid w:val="00427148"/>
    <w:rsid w:val="00447D5F"/>
    <w:rsid w:val="00455F7D"/>
    <w:rsid w:val="00462CFC"/>
    <w:rsid w:val="004634E2"/>
    <w:rsid w:val="0046702A"/>
    <w:rsid w:val="0046718A"/>
    <w:rsid w:val="00496939"/>
    <w:rsid w:val="00497FB6"/>
    <w:rsid w:val="004A126E"/>
    <w:rsid w:val="004A269E"/>
    <w:rsid w:val="004A3FB4"/>
    <w:rsid w:val="004A4315"/>
    <w:rsid w:val="004D3935"/>
    <w:rsid w:val="004D4995"/>
    <w:rsid w:val="004D5650"/>
    <w:rsid w:val="004E474C"/>
    <w:rsid w:val="004F15D4"/>
    <w:rsid w:val="004F6406"/>
    <w:rsid w:val="00503802"/>
    <w:rsid w:val="00517D91"/>
    <w:rsid w:val="00521755"/>
    <w:rsid w:val="00541DB3"/>
    <w:rsid w:val="00562606"/>
    <w:rsid w:val="00566F35"/>
    <w:rsid w:val="00585388"/>
    <w:rsid w:val="00585466"/>
    <w:rsid w:val="005A12B2"/>
    <w:rsid w:val="005A6EF3"/>
    <w:rsid w:val="005C0A16"/>
    <w:rsid w:val="005D3DE5"/>
    <w:rsid w:val="005D4D35"/>
    <w:rsid w:val="005F7770"/>
    <w:rsid w:val="006111BA"/>
    <w:rsid w:val="00641109"/>
    <w:rsid w:val="00642ACD"/>
    <w:rsid w:val="00646D4C"/>
    <w:rsid w:val="0066351D"/>
    <w:rsid w:val="00674DCE"/>
    <w:rsid w:val="006830E5"/>
    <w:rsid w:val="00686925"/>
    <w:rsid w:val="00687BAD"/>
    <w:rsid w:val="006B2598"/>
    <w:rsid w:val="00705BCF"/>
    <w:rsid w:val="00727B0F"/>
    <w:rsid w:val="0075004B"/>
    <w:rsid w:val="00752D69"/>
    <w:rsid w:val="00765C7E"/>
    <w:rsid w:val="00797E54"/>
    <w:rsid w:val="007F3A76"/>
    <w:rsid w:val="007F3D1E"/>
    <w:rsid w:val="007F630A"/>
    <w:rsid w:val="00800077"/>
    <w:rsid w:val="008040B7"/>
    <w:rsid w:val="008131AB"/>
    <w:rsid w:val="00813448"/>
    <w:rsid w:val="00814A21"/>
    <w:rsid w:val="00827145"/>
    <w:rsid w:val="00831B95"/>
    <w:rsid w:val="00835B8C"/>
    <w:rsid w:val="00853C64"/>
    <w:rsid w:val="008811DA"/>
    <w:rsid w:val="008D15E0"/>
    <w:rsid w:val="008E3386"/>
    <w:rsid w:val="008E661F"/>
    <w:rsid w:val="008F74C0"/>
    <w:rsid w:val="00922BF8"/>
    <w:rsid w:val="0094232A"/>
    <w:rsid w:val="00942D16"/>
    <w:rsid w:val="009503F9"/>
    <w:rsid w:val="0096786C"/>
    <w:rsid w:val="00973204"/>
    <w:rsid w:val="00976170"/>
    <w:rsid w:val="009A7AD4"/>
    <w:rsid w:val="009B1095"/>
    <w:rsid w:val="009B3443"/>
    <w:rsid w:val="009B4DA9"/>
    <w:rsid w:val="009B57BA"/>
    <w:rsid w:val="009C3744"/>
    <w:rsid w:val="009C745F"/>
    <w:rsid w:val="009E0DD5"/>
    <w:rsid w:val="009E2DF7"/>
    <w:rsid w:val="009E2E04"/>
    <w:rsid w:val="009E6643"/>
    <w:rsid w:val="009F6337"/>
    <w:rsid w:val="00A0565B"/>
    <w:rsid w:val="00A21C51"/>
    <w:rsid w:val="00A32F01"/>
    <w:rsid w:val="00A5335A"/>
    <w:rsid w:val="00A72B91"/>
    <w:rsid w:val="00A76EC8"/>
    <w:rsid w:val="00A848A6"/>
    <w:rsid w:val="00A84DB9"/>
    <w:rsid w:val="00A9105C"/>
    <w:rsid w:val="00AA4CB3"/>
    <w:rsid w:val="00AB1035"/>
    <w:rsid w:val="00B42F88"/>
    <w:rsid w:val="00B46C8D"/>
    <w:rsid w:val="00B56DD6"/>
    <w:rsid w:val="00B95795"/>
    <w:rsid w:val="00BA3308"/>
    <w:rsid w:val="00BA6C74"/>
    <w:rsid w:val="00BB33B6"/>
    <w:rsid w:val="00BB488F"/>
    <w:rsid w:val="00BD209D"/>
    <w:rsid w:val="00BD2BF7"/>
    <w:rsid w:val="00BE3898"/>
    <w:rsid w:val="00BE67E9"/>
    <w:rsid w:val="00BE6E44"/>
    <w:rsid w:val="00C2123F"/>
    <w:rsid w:val="00C26844"/>
    <w:rsid w:val="00C46A3E"/>
    <w:rsid w:val="00C51240"/>
    <w:rsid w:val="00C57FD1"/>
    <w:rsid w:val="00C97393"/>
    <w:rsid w:val="00CB1C59"/>
    <w:rsid w:val="00CB3BE0"/>
    <w:rsid w:val="00CB4AD1"/>
    <w:rsid w:val="00CD045F"/>
    <w:rsid w:val="00CE0E7E"/>
    <w:rsid w:val="00CE46C8"/>
    <w:rsid w:val="00CF5396"/>
    <w:rsid w:val="00D37E59"/>
    <w:rsid w:val="00D41435"/>
    <w:rsid w:val="00D604C9"/>
    <w:rsid w:val="00D67523"/>
    <w:rsid w:val="00D722C2"/>
    <w:rsid w:val="00D8647A"/>
    <w:rsid w:val="00D95548"/>
    <w:rsid w:val="00DA0209"/>
    <w:rsid w:val="00DC4AC2"/>
    <w:rsid w:val="00DD0F68"/>
    <w:rsid w:val="00DD10EA"/>
    <w:rsid w:val="00DD50F3"/>
    <w:rsid w:val="00DE470C"/>
    <w:rsid w:val="00E15314"/>
    <w:rsid w:val="00E157E8"/>
    <w:rsid w:val="00E27756"/>
    <w:rsid w:val="00E300B6"/>
    <w:rsid w:val="00E32CDB"/>
    <w:rsid w:val="00E33C81"/>
    <w:rsid w:val="00E356EA"/>
    <w:rsid w:val="00E40C33"/>
    <w:rsid w:val="00E42485"/>
    <w:rsid w:val="00E54F13"/>
    <w:rsid w:val="00E63840"/>
    <w:rsid w:val="00E7154E"/>
    <w:rsid w:val="00E72288"/>
    <w:rsid w:val="00E904B3"/>
    <w:rsid w:val="00E90D37"/>
    <w:rsid w:val="00E92A1B"/>
    <w:rsid w:val="00E94546"/>
    <w:rsid w:val="00EA0D34"/>
    <w:rsid w:val="00EE354F"/>
    <w:rsid w:val="00EF1D82"/>
    <w:rsid w:val="00F13A84"/>
    <w:rsid w:val="00F32A38"/>
    <w:rsid w:val="00F35F18"/>
    <w:rsid w:val="00F45E1C"/>
    <w:rsid w:val="00F60F73"/>
    <w:rsid w:val="00F62BD9"/>
    <w:rsid w:val="00FB4532"/>
    <w:rsid w:val="00FE4C47"/>
    <w:rsid w:val="00FE7DE5"/>
    <w:rsid w:val="024F2A9D"/>
    <w:rsid w:val="05E946E2"/>
    <w:rsid w:val="0CD21B11"/>
    <w:rsid w:val="12F2757B"/>
    <w:rsid w:val="12F72872"/>
    <w:rsid w:val="297B6123"/>
    <w:rsid w:val="2DB32B9B"/>
    <w:rsid w:val="3DA10DD5"/>
    <w:rsid w:val="4A31354E"/>
    <w:rsid w:val="4D726445"/>
    <w:rsid w:val="5147015B"/>
    <w:rsid w:val="531E23BC"/>
    <w:rsid w:val="534E10D2"/>
    <w:rsid w:val="585A1946"/>
    <w:rsid w:val="5A093394"/>
    <w:rsid w:val="5BE53A5C"/>
    <w:rsid w:val="5DB32CA2"/>
    <w:rsid w:val="62EC567F"/>
    <w:rsid w:val="68F4328E"/>
    <w:rsid w:val="7F076C7C"/>
    <w:rsid w:val="7FB07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BD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D3BD1"/>
    <w:pPr>
      <w:jc w:val="left"/>
    </w:pPr>
  </w:style>
  <w:style w:type="character" w:customStyle="1" w:styleId="CommentTextChar">
    <w:name w:val="Comment Text Char"/>
    <w:basedOn w:val="DefaultParagraphFont"/>
    <w:link w:val="CommentText"/>
    <w:uiPriority w:val="99"/>
    <w:semiHidden/>
    <w:locked/>
    <w:rsid w:val="003D3BD1"/>
    <w:rPr>
      <w:rFonts w:ascii="Times New Roman" w:hAnsi="Times New Roman"/>
      <w:kern w:val="2"/>
      <w:sz w:val="24"/>
    </w:rPr>
  </w:style>
  <w:style w:type="paragraph" w:styleId="BodyTextIndent">
    <w:name w:val="Body Text Indent"/>
    <w:basedOn w:val="Normal"/>
    <w:link w:val="BodyTextIndentChar"/>
    <w:uiPriority w:val="99"/>
    <w:rsid w:val="003D3BD1"/>
    <w:pPr>
      <w:snapToGrid w:val="0"/>
      <w:spacing w:line="432" w:lineRule="auto"/>
      <w:ind w:firstLineChars="200" w:firstLine="643"/>
    </w:pPr>
    <w:rPr>
      <w:rFonts w:ascii="仿宋_GB2312" w:eastAsia="仿宋_GB2312"/>
      <w:b/>
      <w:bCs/>
      <w:color w:val="000000"/>
      <w:kern w:val="0"/>
      <w:sz w:val="32"/>
      <w:szCs w:val="32"/>
    </w:rPr>
  </w:style>
  <w:style w:type="character" w:customStyle="1" w:styleId="BodyTextIndentChar">
    <w:name w:val="Body Text Indent Char"/>
    <w:basedOn w:val="DefaultParagraphFont"/>
    <w:link w:val="BodyTextIndent"/>
    <w:uiPriority w:val="99"/>
    <w:locked/>
    <w:rsid w:val="003D3BD1"/>
    <w:rPr>
      <w:rFonts w:ascii="仿宋_GB2312" w:eastAsia="仿宋_GB2312"/>
      <w:b/>
      <w:color w:val="000000"/>
      <w:sz w:val="32"/>
    </w:rPr>
  </w:style>
  <w:style w:type="paragraph" w:styleId="Date">
    <w:name w:val="Date"/>
    <w:basedOn w:val="Normal"/>
    <w:next w:val="Normal"/>
    <w:link w:val="DateChar"/>
    <w:uiPriority w:val="99"/>
    <w:rsid w:val="003D3BD1"/>
    <w:pPr>
      <w:ind w:leftChars="2500" w:left="100"/>
    </w:pPr>
    <w:rPr>
      <w:kern w:val="0"/>
      <w:sz w:val="20"/>
    </w:rPr>
  </w:style>
  <w:style w:type="character" w:customStyle="1" w:styleId="DateChar">
    <w:name w:val="Date Char"/>
    <w:basedOn w:val="DefaultParagraphFont"/>
    <w:link w:val="Date"/>
    <w:uiPriority w:val="99"/>
    <w:locked/>
    <w:rsid w:val="003D3BD1"/>
    <w:rPr>
      <w:sz w:val="24"/>
    </w:rPr>
  </w:style>
  <w:style w:type="paragraph" w:styleId="BodyTextIndent2">
    <w:name w:val="Body Text Indent 2"/>
    <w:basedOn w:val="Normal"/>
    <w:link w:val="BodyTextIndent2Char"/>
    <w:uiPriority w:val="99"/>
    <w:rsid w:val="003D3BD1"/>
    <w:pPr>
      <w:snapToGrid w:val="0"/>
      <w:spacing w:line="432" w:lineRule="auto"/>
      <w:ind w:firstLineChars="200" w:firstLine="640"/>
    </w:pPr>
    <w:rPr>
      <w:rFonts w:ascii="仿宋_GB2312" w:eastAsia="仿宋_GB2312"/>
      <w:color w:val="000000"/>
      <w:kern w:val="0"/>
      <w:sz w:val="32"/>
      <w:szCs w:val="32"/>
    </w:rPr>
  </w:style>
  <w:style w:type="character" w:customStyle="1" w:styleId="BodyTextIndent2Char">
    <w:name w:val="Body Text Indent 2 Char"/>
    <w:basedOn w:val="DefaultParagraphFont"/>
    <w:link w:val="BodyTextIndent2"/>
    <w:uiPriority w:val="99"/>
    <w:locked/>
    <w:rsid w:val="003D3BD1"/>
    <w:rPr>
      <w:rFonts w:ascii="仿宋_GB2312" w:eastAsia="仿宋_GB2312"/>
      <w:color w:val="000000"/>
      <w:sz w:val="32"/>
    </w:rPr>
  </w:style>
  <w:style w:type="paragraph" w:styleId="BalloonText">
    <w:name w:val="Balloon Text"/>
    <w:basedOn w:val="Normal"/>
    <w:link w:val="BalloonTextChar"/>
    <w:uiPriority w:val="99"/>
    <w:rsid w:val="003D3BD1"/>
    <w:rPr>
      <w:kern w:val="0"/>
      <w:sz w:val="18"/>
      <w:szCs w:val="18"/>
    </w:rPr>
  </w:style>
  <w:style w:type="character" w:customStyle="1" w:styleId="BalloonTextChar">
    <w:name w:val="Balloon Text Char"/>
    <w:basedOn w:val="DefaultParagraphFont"/>
    <w:link w:val="BalloonText"/>
    <w:uiPriority w:val="99"/>
    <w:semiHidden/>
    <w:locked/>
    <w:rsid w:val="003D3BD1"/>
    <w:rPr>
      <w:rFonts w:ascii="Times New Roman" w:eastAsia="宋体" w:hAnsi="Times New Roman"/>
      <w:sz w:val="18"/>
    </w:rPr>
  </w:style>
  <w:style w:type="paragraph" w:styleId="Footer">
    <w:name w:val="footer"/>
    <w:basedOn w:val="Normal"/>
    <w:link w:val="FooterChar"/>
    <w:uiPriority w:val="99"/>
    <w:rsid w:val="003D3BD1"/>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D3BD1"/>
    <w:rPr>
      <w:sz w:val="18"/>
    </w:rPr>
  </w:style>
  <w:style w:type="paragraph" w:styleId="Header">
    <w:name w:val="header"/>
    <w:basedOn w:val="Normal"/>
    <w:link w:val="HeaderChar"/>
    <w:uiPriority w:val="99"/>
    <w:rsid w:val="003D3BD1"/>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D3BD1"/>
    <w:rPr>
      <w:sz w:val="18"/>
    </w:rPr>
  </w:style>
  <w:style w:type="paragraph" w:styleId="NormalWeb">
    <w:name w:val="Normal (Web)"/>
    <w:basedOn w:val="Normal"/>
    <w:link w:val="NormalWebChar"/>
    <w:uiPriority w:val="99"/>
    <w:rsid w:val="003D3BD1"/>
    <w:pPr>
      <w:widowControl/>
      <w:spacing w:before="100" w:beforeAutospacing="1" w:after="100" w:afterAutospacing="1"/>
      <w:jc w:val="left"/>
    </w:pPr>
    <w:rPr>
      <w:rFonts w:ascii="Tahoma" w:hAnsi="Tahoma"/>
      <w:kern w:val="0"/>
      <w:sz w:val="24"/>
      <w:szCs w:val="20"/>
    </w:rPr>
  </w:style>
  <w:style w:type="paragraph" w:styleId="CommentSubject">
    <w:name w:val="annotation subject"/>
    <w:basedOn w:val="CommentText"/>
    <w:next w:val="CommentText"/>
    <w:link w:val="CommentSubjectChar"/>
    <w:uiPriority w:val="99"/>
    <w:rsid w:val="003D3BD1"/>
    <w:rPr>
      <w:b/>
      <w:bCs/>
    </w:rPr>
  </w:style>
  <w:style w:type="character" w:customStyle="1" w:styleId="CommentSubjectChar">
    <w:name w:val="Comment Subject Char"/>
    <w:basedOn w:val="CommentTextChar"/>
    <w:link w:val="CommentSubject"/>
    <w:uiPriority w:val="99"/>
    <w:semiHidden/>
    <w:locked/>
    <w:rsid w:val="003D3BD1"/>
    <w:rPr>
      <w:b/>
    </w:rPr>
  </w:style>
  <w:style w:type="character" w:styleId="Strong">
    <w:name w:val="Strong"/>
    <w:basedOn w:val="DefaultParagraphFont"/>
    <w:uiPriority w:val="99"/>
    <w:qFormat/>
    <w:rsid w:val="003D3BD1"/>
    <w:rPr>
      <w:rFonts w:cs="Times New Roman"/>
      <w:b/>
    </w:rPr>
  </w:style>
  <w:style w:type="character" w:styleId="PageNumber">
    <w:name w:val="page number"/>
    <w:basedOn w:val="DefaultParagraphFont"/>
    <w:uiPriority w:val="99"/>
    <w:rsid w:val="003D3BD1"/>
    <w:rPr>
      <w:rFonts w:cs="Times New Roman"/>
    </w:rPr>
  </w:style>
  <w:style w:type="character" w:styleId="FollowedHyperlink">
    <w:name w:val="FollowedHyperlink"/>
    <w:basedOn w:val="DefaultParagraphFont"/>
    <w:uiPriority w:val="99"/>
    <w:rsid w:val="003D3BD1"/>
    <w:rPr>
      <w:rFonts w:cs="Times New Roman"/>
      <w:color w:val="800080"/>
      <w:u w:val="single"/>
    </w:rPr>
  </w:style>
  <w:style w:type="character" w:styleId="Hyperlink">
    <w:name w:val="Hyperlink"/>
    <w:basedOn w:val="DefaultParagraphFont"/>
    <w:uiPriority w:val="99"/>
    <w:rsid w:val="003D3BD1"/>
    <w:rPr>
      <w:rFonts w:cs="Times New Roman"/>
      <w:color w:val="000000"/>
      <w:u w:val="none"/>
    </w:rPr>
  </w:style>
  <w:style w:type="character" w:styleId="CommentReference">
    <w:name w:val="annotation reference"/>
    <w:basedOn w:val="DefaultParagraphFont"/>
    <w:uiPriority w:val="99"/>
    <w:rsid w:val="003D3BD1"/>
    <w:rPr>
      <w:rFonts w:cs="Times New Roman"/>
      <w:sz w:val="21"/>
    </w:rPr>
  </w:style>
  <w:style w:type="character" w:customStyle="1" w:styleId="font11">
    <w:name w:val="font11"/>
    <w:basedOn w:val="DefaultParagraphFont"/>
    <w:uiPriority w:val="99"/>
    <w:rsid w:val="003D3BD1"/>
    <w:rPr>
      <w:rFonts w:ascii="仿宋" w:eastAsia="仿宋" w:hAnsi="仿宋" w:cs="仿宋"/>
      <w:b/>
      <w:color w:val="000000"/>
      <w:sz w:val="32"/>
      <w:szCs w:val="32"/>
      <w:u w:val="none"/>
    </w:rPr>
  </w:style>
  <w:style w:type="character" w:customStyle="1" w:styleId="CharChar">
    <w:name w:val="普通(网站) Char Char"/>
    <w:uiPriority w:val="99"/>
    <w:rsid w:val="003D3BD1"/>
    <w:rPr>
      <w:rFonts w:ascii="宋体" w:eastAsia="宋体"/>
      <w:kern w:val="0"/>
      <w:sz w:val="24"/>
    </w:rPr>
  </w:style>
  <w:style w:type="character" w:customStyle="1" w:styleId="Char1">
    <w:name w:val="页脚 Char1"/>
    <w:uiPriority w:val="99"/>
    <w:semiHidden/>
    <w:rsid w:val="003D3BD1"/>
    <w:rPr>
      <w:rFonts w:ascii="Times New Roman" w:eastAsia="宋体" w:hAnsi="Times New Roman"/>
      <w:sz w:val="18"/>
    </w:rPr>
  </w:style>
  <w:style w:type="character" w:customStyle="1" w:styleId="Char10">
    <w:name w:val="正文文本缩进 Char1"/>
    <w:uiPriority w:val="99"/>
    <w:semiHidden/>
    <w:rsid w:val="003D3BD1"/>
    <w:rPr>
      <w:rFonts w:ascii="Times New Roman" w:eastAsia="宋体" w:hAnsi="Times New Roman"/>
      <w:sz w:val="24"/>
    </w:rPr>
  </w:style>
  <w:style w:type="character" w:customStyle="1" w:styleId="newss1">
    <w:name w:val="newss1"/>
    <w:uiPriority w:val="99"/>
    <w:rsid w:val="003D3BD1"/>
    <w:rPr>
      <w:color w:val="000000"/>
      <w:sz w:val="21"/>
    </w:rPr>
  </w:style>
  <w:style w:type="character" w:customStyle="1" w:styleId="font21">
    <w:name w:val="font21"/>
    <w:basedOn w:val="DefaultParagraphFont"/>
    <w:uiPriority w:val="99"/>
    <w:rsid w:val="003D3BD1"/>
    <w:rPr>
      <w:rFonts w:ascii="仿宋" w:eastAsia="仿宋" w:hAnsi="仿宋" w:cs="仿宋"/>
      <w:color w:val="000000"/>
      <w:sz w:val="24"/>
      <w:szCs w:val="24"/>
      <w:u w:val="none"/>
    </w:rPr>
  </w:style>
  <w:style w:type="character" w:customStyle="1" w:styleId="Char11">
    <w:name w:val="页眉 Char1"/>
    <w:uiPriority w:val="99"/>
    <w:semiHidden/>
    <w:rsid w:val="003D3BD1"/>
    <w:rPr>
      <w:rFonts w:ascii="Times New Roman" w:eastAsia="宋体" w:hAnsi="Times New Roman"/>
      <w:sz w:val="18"/>
    </w:rPr>
  </w:style>
  <w:style w:type="character" w:customStyle="1" w:styleId="Char12">
    <w:name w:val="日期 Char1"/>
    <w:uiPriority w:val="99"/>
    <w:semiHidden/>
    <w:rsid w:val="003D3BD1"/>
    <w:rPr>
      <w:rFonts w:ascii="Times New Roman" w:eastAsia="宋体" w:hAnsi="Times New Roman"/>
      <w:sz w:val="24"/>
    </w:rPr>
  </w:style>
  <w:style w:type="character" w:customStyle="1" w:styleId="2Char1">
    <w:name w:val="正文文本缩进 2 Char1"/>
    <w:uiPriority w:val="99"/>
    <w:semiHidden/>
    <w:rsid w:val="003D3BD1"/>
    <w:rPr>
      <w:rFonts w:ascii="Times New Roman" w:eastAsia="宋体" w:hAnsi="Times New Roman"/>
      <w:sz w:val="24"/>
    </w:rPr>
  </w:style>
  <w:style w:type="character" w:customStyle="1" w:styleId="NormalWebChar">
    <w:name w:val="Normal (Web) Char"/>
    <w:link w:val="NormalWeb"/>
    <w:uiPriority w:val="99"/>
    <w:locked/>
    <w:rsid w:val="003D3BD1"/>
    <w:rPr>
      <w:rFonts w:ascii="Tahoma" w:hAnsi="Tahoma"/>
      <w:sz w:val="24"/>
    </w:rPr>
  </w:style>
  <w:style w:type="character" w:customStyle="1" w:styleId="font41">
    <w:name w:val="font41"/>
    <w:basedOn w:val="DefaultParagraphFont"/>
    <w:uiPriority w:val="99"/>
    <w:rsid w:val="003D3BD1"/>
    <w:rPr>
      <w:rFonts w:ascii="仿宋" w:eastAsia="仿宋" w:hAnsi="仿宋" w:cs="仿宋"/>
      <w:b/>
      <w:color w:val="000000"/>
      <w:sz w:val="28"/>
      <w:szCs w:val="28"/>
      <w:u w:val="none"/>
    </w:rPr>
  </w:style>
  <w:style w:type="paragraph" w:customStyle="1" w:styleId="CharCharChar1CharCharCharChar">
    <w:name w:val="Char Char Char1 Char Char Char Char"/>
    <w:basedOn w:val="Normal"/>
    <w:uiPriority w:val="99"/>
    <w:rsid w:val="003D3BD1"/>
    <w:pPr>
      <w:widowControl/>
      <w:spacing w:after="160" w:line="240" w:lineRule="exact"/>
      <w:jc w:val="left"/>
    </w:pPr>
    <w:rPr>
      <w:rFonts w:ascii="Verdana" w:eastAsia="仿宋_GB2312" w:hAnsi="Verdana"/>
      <w:kern w:val="0"/>
      <w:sz w:val="24"/>
      <w:szCs w:val="20"/>
      <w:lang w:eastAsia="en-US"/>
    </w:rPr>
  </w:style>
  <w:style w:type="paragraph" w:customStyle="1" w:styleId="1">
    <w:name w:val="标题1"/>
    <w:basedOn w:val="Normal"/>
    <w:uiPriority w:val="99"/>
    <w:rsid w:val="003D3BD1"/>
    <w:pPr>
      <w:widowControl/>
      <w:spacing w:before="100" w:beforeAutospacing="1" w:after="100" w:afterAutospacing="1"/>
      <w:jc w:val="left"/>
    </w:pPr>
    <w:rPr>
      <w:rFonts w:ascii="宋体" w:hAnsi="宋体"/>
      <w:kern w:val="0"/>
      <w:sz w:val="24"/>
    </w:rPr>
  </w:style>
  <w:style w:type="paragraph" w:customStyle="1" w:styleId="10">
    <w:name w:val="列出段落1"/>
    <w:basedOn w:val="Normal"/>
    <w:uiPriority w:val="99"/>
    <w:rsid w:val="003D3BD1"/>
    <w:pPr>
      <w:ind w:firstLineChars="200" w:firstLine="420"/>
    </w:pPr>
  </w:style>
  <w:style w:type="paragraph" w:customStyle="1" w:styleId="Char">
    <w:name w:val="Char"/>
    <w:basedOn w:val="Normal"/>
    <w:uiPriority w:val="99"/>
    <w:rsid w:val="003D3BD1"/>
    <w:pPr>
      <w:spacing w:line="360" w:lineRule="auto"/>
    </w:pPr>
    <w:rPr>
      <w:rFonts w:ascii="Tahoma" w:hAnsi="Tahoma"/>
      <w:sz w:val="24"/>
      <w:szCs w:val="20"/>
    </w:rPr>
  </w:style>
  <w:style w:type="paragraph" w:customStyle="1" w:styleId="font0">
    <w:name w:val="font0"/>
    <w:basedOn w:val="Normal"/>
    <w:uiPriority w:val="99"/>
    <w:rsid w:val="003D3BD1"/>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20</Pages>
  <Words>1512</Words>
  <Characters>8623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25</cp:revision>
  <cp:lastPrinted>2019-04-03T07:08:00Z</cp:lastPrinted>
  <dcterms:created xsi:type="dcterms:W3CDTF">2019-04-03T01:28:00Z</dcterms:created>
  <dcterms:modified xsi:type="dcterms:W3CDTF">2019-04-11T07:12:00Z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