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57C" w:rsidRPr="0058157C" w:rsidRDefault="0058157C" w:rsidP="0058157C">
      <w:pPr>
        <w:spacing w:line="400" w:lineRule="exact"/>
        <w:jc w:val="center"/>
        <w:rPr>
          <w:b/>
          <w:sz w:val="32"/>
          <w:szCs w:val="32"/>
        </w:rPr>
      </w:pPr>
      <w:r w:rsidRPr="0058157C">
        <w:rPr>
          <w:rFonts w:hint="eastAsia"/>
          <w:b/>
          <w:sz w:val="32"/>
          <w:szCs w:val="32"/>
        </w:rPr>
        <w:t>民族区域自治制度和宗教工作基本方针</w:t>
      </w:r>
      <w:r w:rsidR="00F61E9B">
        <w:rPr>
          <w:rFonts w:hint="eastAsia"/>
          <w:b/>
          <w:sz w:val="32"/>
          <w:szCs w:val="32"/>
        </w:rPr>
        <w:t>（二）</w:t>
      </w:r>
    </w:p>
    <w:p w:rsidR="0058157C" w:rsidRDefault="0058157C" w:rsidP="0058157C">
      <w:pPr>
        <w:spacing w:line="400" w:lineRule="exact"/>
        <w:ind w:firstLineChars="600" w:firstLine="1440"/>
        <w:rPr>
          <w:sz w:val="24"/>
          <w:szCs w:val="24"/>
          <w:u w:val="single"/>
        </w:rPr>
      </w:pPr>
    </w:p>
    <w:p w:rsidR="0058157C" w:rsidRPr="0058157C" w:rsidRDefault="0058157C" w:rsidP="0058157C">
      <w:pPr>
        <w:spacing w:line="400" w:lineRule="exact"/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 w:rsidRPr="0058157C"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座号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一、选择题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1．从1958年广西壮族自治区成立至今，六十载星移物换。从荒凉走向繁荣，从贫瘠走向富裕，从封闭走向开放，从落后走向进步，60年来，在广西大地上，沧海桑田，山河巨变。这些变化(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①是我国实行民族区域自治制度的必然结果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②使民族地区与其他地区的差别渐趋消失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③成为确立和贯彻民族团结原则的现实依据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④得益于铲除了民族歧视和压迫的阶级根源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A．②③   </w:t>
      </w:r>
      <w:r w:rsidRPr="0058157C">
        <w:rPr>
          <w:sz w:val="24"/>
          <w:szCs w:val="24"/>
        </w:rPr>
        <w:tab/>
        <w:t xml:space="preserve">B．①④  C．①③   </w:t>
      </w:r>
      <w:r w:rsidRPr="0058157C">
        <w:rPr>
          <w:sz w:val="24"/>
          <w:szCs w:val="24"/>
        </w:rPr>
        <w:tab/>
        <w:t>D．②④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2．新疆维吾尔自治区《政府工作报告》指出，稳步推动建立各民族相互嵌入式的社会结构和社区环境，推动各族干部群众走动互动、交往交流交融，促进各族群众在共同生产生活和工作学习中加深了解、增进感情。这样做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①是坚持民族区域自治原则的基本要求</w:t>
      </w:r>
      <w:r>
        <w:rPr>
          <w:rFonts w:hint="eastAsia"/>
          <w:sz w:val="24"/>
          <w:szCs w:val="24"/>
        </w:rPr>
        <w:t xml:space="preserve"> </w:t>
      </w:r>
      <w:r w:rsidRPr="0058157C">
        <w:rPr>
          <w:rFonts w:hint="eastAsia"/>
          <w:sz w:val="24"/>
          <w:szCs w:val="24"/>
        </w:rPr>
        <w:t>②有利于巩固和发展社会主义民族关系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③体现了我国坚持民族团结的基本原则④从根本上保证了各民族群众当家作主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A．①②   </w:t>
      </w:r>
      <w:r w:rsidRPr="0058157C">
        <w:rPr>
          <w:sz w:val="24"/>
          <w:szCs w:val="24"/>
        </w:rPr>
        <w:tab/>
        <w:t>B．①④</w:t>
      </w:r>
      <w:r>
        <w:rPr>
          <w:sz w:val="24"/>
          <w:szCs w:val="24"/>
        </w:rPr>
        <w:t xml:space="preserve">     </w:t>
      </w:r>
      <w:r w:rsidRPr="0058157C">
        <w:rPr>
          <w:sz w:val="24"/>
          <w:szCs w:val="24"/>
        </w:rPr>
        <w:t xml:space="preserve">C．②③   </w:t>
      </w:r>
      <w:r w:rsidRPr="0058157C">
        <w:rPr>
          <w:sz w:val="24"/>
          <w:szCs w:val="24"/>
        </w:rPr>
        <w:tab/>
        <w:t>D．③④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3．习近平总书记在十九大报告中强调：“要全面贯彻党的民族政策，巩固和发展爱国统一战线，深化民族团结进步教育，铸牢中华民族共同体意识，加强各民族交往交流交融，促进各民族像石榴</w:t>
      </w:r>
      <w:proofErr w:type="gramStart"/>
      <w:r w:rsidRPr="0058157C">
        <w:rPr>
          <w:sz w:val="24"/>
          <w:szCs w:val="24"/>
        </w:rPr>
        <w:t>籽</w:t>
      </w:r>
      <w:proofErr w:type="gramEnd"/>
      <w:r w:rsidRPr="0058157C">
        <w:rPr>
          <w:sz w:val="24"/>
          <w:szCs w:val="24"/>
        </w:rPr>
        <w:t>一样紧紧抱在一起，共同团结奋斗、共同繁荣发展。”这说明(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①民族区域自治地方自主管理本地区内部事务</w:t>
      </w:r>
      <w:r w:rsidRPr="0058157C">
        <w:rPr>
          <w:sz w:val="24"/>
          <w:szCs w:val="24"/>
        </w:rPr>
        <w:t xml:space="preserve">  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②民族地区的稳定是民族区域自治的前提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③中华民族复兴离不开少数民族地区繁荣发展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④民族团结是各民族共同繁荣的前提条件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A．①③   </w:t>
      </w:r>
      <w:r w:rsidRPr="0058157C">
        <w:rPr>
          <w:sz w:val="24"/>
          <w:szCs w:val="24"/>
        </w:rPr>
        <w:tab/>
        <w:t>B．①④</w:t>
      </w:r>
      <w:r>
        <w:rPr>
          <w:sz w:val="24"/>
          <w:szCs w:val="24"/>
        </w:rPr>
        <w:t xml:space="preserve">    </w:t>
      </w:r>
      <w:r w:rsidRPr="0058157C">
        <w:rPr>
          <w:sz w:val="24"/>
          <w:szCs w:val="24"/>
        </w:rPr>
        <w:t xml:space="preserve">C．②④   </w:t>
      </w:r>
      <w:r w:rsidRPr="0058157C">
        <w:rPr>
          <w:sz w:val="24"/>
          <w:szCs w:val="24"/>
        </w:rPr>
        <w:tab/>
        <w:t>D．③④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4．近年来，西藏通过建档立卡，精准</w:t>
      </w:r>
      <w:proofErr w:type="gramStart"/>
      <w:r w:rsidRPr="0058157C">
        <w:rPr>
          <w:sz w:val="24"/>
          <w:szCs w:val="24"/>
        </w:rPr>
        <w:t>识别扶贫</w:t>
      </w:r>
      <w:proofErr w:type="gramEnd"/>
      <w:r w:rsidRPr="0058157C">
        <w:rPr>
          <w:sz w:val="24"/>
          <w:szCs w:val="24"/>
        </w:rPr>
        <w:t>对象，创新“合作社＋能人＋贫困户”“党支部＋能人＋贫困户”等精准扶贫模式，扶贫开发取得了显著成效。农牧区基础设施、基本公共服务明显改善，西藏人民的幸福指数不断提升。西藏精准扶贫(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①有利于消除各民族经济生活的差异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②完善和发展了我国的民族区域自治制度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③贯彻了共享理念，</w:t>
      </w:r>
      <w:proofErr w:type="gramStart"/>
      <w:r w:rsidRPr="0058157C">
        <w:rPr>
          <w:rFonts w:hint="eastAsia"/>
          <w:sz w:val="24"/>
          <w:szCs w:val="24"/>
        </w:rPr>
        <w:t>践行</w:t>
      </w:r>
      <w:proofErr w:type="gramEnd"/>
      <w:r w:rsidRPr="0058157C">
        <w:rPr>
          <w:rFonts w:hint="eastAsia"/>
          <w:sz w:val="24"/>
          <w:szCs w:val="24"/>
        </w:rPr>
        <w:t>了以人民为中心的发展思想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lastRenderedPageBreak/>
        <w:t>④增强了民族平等和民族团结的物质基础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A．①②   </w:t>
      </w:r>
      <w:r w:rsidRPr="0058157C">
        <w:rPr>
          <w:sz w:val="24"/>
          <w:szCs w:val="24"/>
        </w:rPr>
        <w:tab/>
        <w:t>B．①③</w:t>
      </w:r>
      <w:r>
        <w:rPr>
          <w:sz w:val="24"/>
          <w:szCs w:val="24"/>
        </w:rPr>
        <w:t xml:space="preserve">     </w:t>
      </w:r>
      <w:r w:rsidRPr="0058157C">
        <w:rPr>
          <w:sz w:val="24"/>
          <w:szCs w:val="24"/>
        </w:rPr>
        <w:t xml:space="preserve">C．②④   </w:t>
      </w:r>
      <w:r w:rsidRPr="0058157C">
        <w:rPr>
          <w:sz w:val="24"/>
          <w:szCs w:val="24"/>
        </w:rPr>
        <w:tab/>
        <w:t>D．③④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5．当前，我国确实有些民族地区的经济社会发展相对滞后，是实现全面建成小康社会“短板”中的“短板”，因而对民族贫困地区“要高看一眼，要厚爱一分”。实施扶贫攻坚工程，提升少数民族的获得感，要求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①给予民族贫困地区更多的自治权，促进各民族共同繁荣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②党坚持依法治国，为民族地区发展提供制度和法律保障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③人大通过行使监督权，督促相关国家机关落实民族政策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④政府完善和实施好差别</w:t>
      </w:r>
      <w:proofErr w:type="gramStart"/>
      <w:r w:rsidRPr="0058157C">
        <w:rPr>
          <w:rFonts w:hint="eastAsia"/>
          <w:sz w:val="24"/>
          <w:szCs w:val="24"/>
        </w:rPr>
        <w:t>化支持</w:t>
      </w:r>
      <w:proofErr w:type="gramEnd"/>
      <w:r w:rsidRPr="0058157C">
        <w:rPr>
          <w:rFonts w:hint="eastAsia"/>
          <w:sz w:val="24"/>
          <w:szCs w:val="24"/>
        </w:rPr>
        <w:t>政策，加快民族地区发展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A．①③   </w:t>
      </w:r>
      <w:r w:rsidRPr="0058157C">
        <w:rPr>
          <w:sz w:val="24"/>
          <w:szCs w:val="24"/>
        </w:rPr>
        <w:tab/>
        <w:t>B．①④</w:t>
      </w:r>
      <w:r>
        <w:rPr>
          <w:sz w:val="24"/>
          <w:szCs w:val="24"/>
        </w:rPr>
        <w:t xml:space="preserve">     </w:t>
      </w:r>
      <w:r w:rsidRPr="0058157C">
        <w:rPr>
          <w:sz w:val="24"/>
          <w:szCs w:val="24"/>
        </w:rPr>
        <w:t xml:space="preserve">C．②③   </w:t>
      </w:r>
      <w:r w:rsidRPr="0058157C">
        <w:rPr>
          <w:sz w:val="24"/>
          <w:szCs w:val="24"/>
        </w:rPr>
        <w:tab/>
        <w:t>D．③④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6．2010年3月，中央</w:t>
      </w:r>
      <w:proofErr w:type="gramStart"/>
      <w:r w:rsidRPr="0058157C">
        <w:rPr>
          <w:sz w:val="24"/>
          <w:szCs w:val="24"/>
        </w:rPr>
        <w:t>决定以汶川地</w:t>
      </w:r>
      <w:proofErr w:type="gramEnd"/>
      <w:r w:rsidRPr="0058157C">
        <w:rPr>
          <w:sz w:val="24"/>
          <w:szCs w:val="24"/>
        </w:rPr>
        <w:t>震灾后重建模式扶持新疆发展，由19省市对口支援新疆。多年来，19个省市建立了人才、技术、管理、资金等</w:t>
      </w:r>
      <w:proofErr w:type="gramStart"/>
      <w:r w:rsidRPr="0058157C">
        <w:rPr>
          <w:sz w:val="24"/>
          <w:szCs w:val="24"/>
        </w:rPr>
        <w:t>全方位援疆的</w:t>
      </w:r>
      <w:proofErr w:type="gramEnd"/>
      <w:r w:rsidRPr="0058157C">
        <w:rPr>
          <w:sz w:val="24"/>
          <w:szCs w:val="24"/>
        </w:rPr>
        <w:t>有效机制，在帮助各族群众解决就业、教育、住房等基本民生问题，支持新疆特色优势产业发展等方面取得了显著成效。</w:t>
      </w:r>
      <w:proofErr w:type="gramStart"/>
      <w:r w:rsidRPr="0058157C">
        <w:rPr>
          <w:sz w:val="24"/>
          <w:szCs w:val="24"/>
        </w:rPr>
        <w:t>对口援疆</w:t>
      </w:r>
      <w:proofErr w:type="gramEnd"/>
      <w:r w:rsidRPr="0058157C">
        <w:rPr>
          <w:sz w:val="24"/>
          <w:szCs w:val="24"/>
        </w:rPr>
        <w:t>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①体现了我国社会主义制度具有巨大的优越性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②是促进新疆维吾尔自治区经济社会发展的根本举措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③为新疆群众管理本民族内部事务创造了条件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④增强了实现民族平等和民族团结的物质基础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A．①②   </w:t>
      </w:r>
      <w:r w:rsidRPr="0058157C">
        <w:rPr>
          <w:sz w:val="24"/>
          <w:szCs w:val="24"/>
        </w:rPr>
        <w:tab/>
        <w:t xml:space="preserve">B．①④  </w:t>
      </w:r>
      <w:r>
        <w:rPr>
          <w:sz w:val="24"/>
          <w:szCs w:val="24"/>
        </w:rPr>
        <w:t xml:space="preserve">  </w:t>
      </w:r>
      <w:r w:rsidRPr="0058157C">
        <w:rPr>
          <w:sz w:val="24"/>
          <w:szCs w:val="24"/>
        </w:rPr>
        <w:t xml:space="preserve">C．②③   </w:t>
      </w:r>
      <w:r w:rsidRPr="0058157C">
        <w:rPr>
          <w:sz w:val="24"/>
          <w:szCs w:val="24"/>
        </w:rPr>
        <w:tab/>
        <w:t>D．③④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7．全国扶贫援藏工作会议在拉萨举行，研究部署“十三五”扶贫援藏工作，西藏的扶贫开发攻坚步入一个全新阶段。我国实施扶贫援藏工作是因为(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①国家的强盛需要各民族共同繁荣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58157C">
        <w:rPr>
          <w:rFonts w:hint="eastAsia"/>
          <w:sz w:val="24"/>
          <w:szCs w:val="24"/>
        </w:rPr>
        <w:t>②民族区域自治是西藏社会进步的保证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③新时期我国民族关系发生了根本变化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8157C">
        <w:rPr>
          <w:rFonts w:hint="eastAsia"/>
          <w:sz w:val="24"/>
          <w:szCs w:val="24"/>
        </w:rPr>
        <w:t>④共同繁荣是社会主义的本质要求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A．①③   </w:t>
      </w:r>
      <w:r w:rsidRPr="0058157C">
        <w:rPr>
          <w:sz w:val="24"/>
          <w:szCs w:val="24"/>
        </w:rPr>
        <w:tab/>
        <w:t xml:space="preserve">B．①④  C．②③   </w:t>
      </w:r>
      <w:r w:rsidRPr="0058157C">
        <w:rPr>
          <w:sz w:val="24"/>
          <w:szCs w:val="24"/>
        </w:rPr>
        <w:tab/>
        <w:t>D．②④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8．2017年7月，在中国道教协会成立60周年纪念会上，全国政协主席俞正声发表讲话指出，希望道教界继续服务国家大局，发挥好桥梁纽带作用，全面贯彻落实党的宗教工作基本方针，对教义教理</w:t>
      </w:r>
      <w:proofErr w:type="gramStart"/>
      <w:r w:rsidRPr="0058157C">
        <w:rPr>
          <w:sz w:val="24"/>
          <w:szCs w:val="24"/>
        </w:rPr>
        <w:t>作出</w:t>
      </w:r>
      <w:proofErr w:type="gramEnd"/>
      <w:r w:rsidRPr="0058157C">
        <w:rPr>
          <w:sz w:val="24"/>
          <w:szCs w:val="24"/>
        </w:rPr>
        <w:t>符合时代进步的阐释，促进宗教活动规范有序，更好地坚持和深化道教中国化。深化道教中国化(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A．是社会主义社会对我国宗教的客观要求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B．即用马克思主义对道教教义进行重新阐释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C．抵御境外势力利用宗教对我国进行渗透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D．使道教作为本土宗教能够长久地发展下去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9．2018年2月1起，国务院新修订的《宗教事务条例》正式施行。《条例》规定了禁止以宗教名义进行商业宣传、禁止以慈善名义接受</w:t>
      </w:r>
      <w:proofErr w:type="gramStart"/>
      <w:r w:rsidRPr="0058157C">
        <w:rPr>
          <w:sz w:val="24"/>
          <w:szCs w:val="24"/>
        </w:rPr>
        <w:t>境外附</w:t>
      </w:r>
      <w:proofErr w:type="gramEnd"/>
      <w:r w:rsidRPr="0058157C">
        <w:rPr>
          <w:sz w:val="24"/>
          <w:szCs w:val="24"/>
        </w:rPr>
        <w:t>条件捐赠、宗教</w:t>
      </w:r>
      <w:r w:rsidRPr="0058157C">
        <w:rPr>
          <w:sz w:val="24"/>
          <w:szCs w:val="24"/>
        </w:rPr>
        <w:lastRenderedPageBreak/>
        <w:t>教职人员开展慈善活动受法律保护、从事互联网宗教服务应经过审核等内容。这些规定(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①表明国家依法管理宗教事务，保护正常的宗教活动</w:t>
      </w:r>
      <w:r w:rsidRPr="0058157C">
        <w:rPr>
          <w:sz w:val="24"/>
          <w:szCs w:val="24"/>
        </w:rPr>
        <w:t xml:space="preserve"> 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②表明国家坚持独立自主自办原则，禁止宗教对外交往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③与宗教信仰自由政策相契合，能够鼓励公民信仰宗教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 ④有利于构建健康的宗教关系，维护宗教和睦与社会和谐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A．①②   </w:t>
      </w:r>
      <w:r w:rsidRPr="0058157C">
        <w:rPr>
          <w:sz w:val="24"/>
          <w:szCs w:val="24"/>
        </w:rPr>
        <w:tab/>
        <w:t>B．①④</w:t>
      </w:r>
      <w:r>
        <w:rPr>
          <w:sz w:val="24"/>
          <w:szCs w:val="24"/>
        </w:rPr>
        <w:t xml:space="preserve">    </w:t>
      </w:r>
      <w:r w:rsidRPr="0058157C">
        <w:rPr>
          <w:sz w:val="24"/>
          <w:szCs w:val="24"/>
        </w:rPr>
        <w:t xml:space="preserve">C．②③   </w:t>
      </w:r>
      <w:r w:rsidRPr="0058157C">
        <w:rPr>
          <w:sz w:val="24"/>
          <w:szCs w:val="24"/>
        </w:rPr>
        <w:tab/>
        <w:t>D．③④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10．全国宗教工作会议强调，积极引导宗教与社会主义相适应，一个重要任务就是支持我国宗教坚持中国化方向，要用社会主义核心价值观来引领和教育宗教界人士和信教群众，弘扬中华民族优良传统。坚决防范西方意识形态的渗透，自觉抵御极端主义思潮影响。完成这一重要任务有利于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①促进我国宗教界与其他国家宗教界平等友好往来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②保障我国信教群众和组织的基本政治权利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③使我国宗教团体免受外国宗教势力的干涉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④促使我国信教群众自觉主动放弃宗教信仰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A．①②   </w:t>
      </w:r>
      <w:r w:rsidRPr="0058157C">
        <w:rPr>
          <w:sz w:val="24"/>
          <w:szCs w:val="24"/>
        </w:rPr>
        <w:tab/>
        <w:t>B．③④</w:t>
      </w:r>
      <w:r>
        <w:rPr>
          <w:sz w:val="24"/>
          <w:szCs w:val="24"/>
        </w:rPr>
        <w:t xml:space="preserve">      </w:t>
      </w:r>
      <w:r w:rsidRPr="0058157C">
        <w:rPr>
          <w:sz w:val="24"/>
          <w:szCs w:val="24"/>
        </w:rPr>
        <w:t xml:space="preserve">C．①③   </w:t>
      </w:r>
      <w:r w:rsidRPr="0058157C">
        <w:rPr>
          <w:sz w:val="24"/>
          <w:szCs w:val="24"/>
        </w:rPr>
        <w:tab/>
        <w:t>D．②④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11．近几年，新疆维吾尔自治区和各地(州、市)普遍开展“五好宗教人士”“五好宗教活动场所”“宗教人士勤劳致富典型”评选表彰活动，涌现出了许多典型模范。与此同时，宗教界积极参与公益慈善活动，在安老助学、扶贫济困、环境保护等方面</w:t>
      </w:r>
      <w:proofErr w:type="gramStart"/>
      <w:r w:rsidRPr="0058157C">
        <w:rPr>
          <w:sz w:val="24"/>
          <w:szCs w:val="24"/>
        </w:rPr>
        <w:t>作出</w:t>
      </w:r>
      <w:proofErr w:type="gramEnd"/>
      <w:r w:rsidRPr="0058157C">
        <w:rPr>
          <w:sz w:val="24"/>
          <w:szCs w:val="24"/>
        </w:rPr>
        <w:t>了贡献。这说明(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①宗教界的合法权益和正常宗教活动受国家保护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②党和政府积极引导宗教与社会主义社会相适应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③宗教界能在社会主义事业中发挥积极作用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④人人享有宗教信仰自由是实现民族平等的基础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A．①②   </w:t>
      </w:r>
      <w:r w:rsidRPr="0058157C">
        <w:rPr>
          <w:sz w:val="24"/>
          <w:szCs w:val="24"/>
        </w:rPr>
        <w:tab/>
        <w:t>B．③④</w:t>
      </w:r>
      <w:r>
        <w:rPr>
          <w:sz w:val="24"/>
          <w:szCs w:val="24"/>
        </w:rPr>
        <w:t xml:space="preserve">      </w:t>
      </w:r>
      <w:r w:rsidRPr="0058157C">
        <w:rPr>
          <w:sz w:val="24"/>
          <w:szCs w:val="24"/>
        </w:rPr>
        <w:t xml:space="preserve">C．②③   </w:t>
      </w:r>
      <w:r w:rsidRPr="0058157C">
        <w:rPr>
          <w:sz w:val="24"/>
          <w:szCs w:val="24"/>
        </w:rPr>
        <w:tab/>
        <w:t>D．①③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>12．党的十九大报告指出，要深化民族团结进步教育，铸牢中华民族共同体意识，加强各民族交往交流交融，促进各民族像石榴</w:t>
      </w:r>
      <w:proofErr w:type="gramStart"/>
      <w:r w:rsidRPr="0058157C">
        <w:rPr>
          <w:sz w:val="24"/>
          <w:szCs w:val="24"/>
        </w:rPr>
        <w:t>籽</w:t>
      </w:r>
      <w:proofErr w:type="gramEnd"/>
      <w:r w:rsidRPr="0058157C">
        <w:rPr>
          <w:sz w:val="24"/>
          <w:szCs w:val="24"/>
        </w:rPr>
        <w:t>一样紧紧抱在一起，共同团结奋斗、共同繁荣发展。深化民族团结进步教育，铸牢中华民族共同体意识(　　)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①是国家统一和民族团结的物质基础，是社会稳定的重要前提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②有利于巩固和发展平等团结互助和谐的社会主义民族关系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③有利于消除民族之间的差异性，增强中华民族的凝聚力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t>④必须贯彻落实党的民族政策，坚持和完善民族区域自治制度</w:t>
      </w: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sz w:val="24"/>
          <w:szCs w:val="24"/>
        </w:rPr>
        <w:t xml:space="preserve">A．①②   </w:t>
      </w:r>
      <w:r w:rsidRPr="0058157C">
        <w:rPr>
          <w:sz w:val="24"/>
          <w:szCs w:val="24"/>
        </w:rPr>
        <w:tab/>
        <w:t>B．①③</w:t>
      </w:r>
      <w:r>
        <w:rPr>
          <w:sz w:val="24"/>
          <w:szCs w:val="24"/>
        </w:rPr>
        <w:t xml:space="preserve">     </w:t>
      </w:r>
      <w:r w:rsidRPr="0058157C">
        <w:rPr>
          <w:sz w:val="24"/>
          <w:szCs w:val="24"/>
        </w:rPr>
        <w:t xml:space="preserve">C．②④   </w:t>
      </w:r>
      <w:r w:rsidRPr="0058157C">
        <w:rPr>
          <w:sz w:val="24"/>
          <w:szCs w:val="24"/>
        </w:rPr>
        <w:tab/>
        <w:t>D．③④</w:t>
      </w:r>
    </w:p>
    <w:p w:rsidR="0058157C" w:rsidRDefault="0058157C" w:rsidP="0058157C">
      <w:pPr>
        <w:spacing w:line="400" w:lineRule="exact"/>
        <w:rPr>
          <w:sz w:val="24"/>
          <w:szCs w:val="24"/>
        </w:rPr>
      </w:pPr>
    </w:p>
    <w:p w:rsidR="0058157C" w:rsidRPr="0058157C" w:rsidRDefault="0058157C" w:rsidP="0058157C">
      <w:pPr>
        <w:spacing w:line="400" w:lineRule="exact"/>
        <w:rPr>
          <w:sz w:val="24"/>
          <w:szCs w:val="24"/>
        </w:rPr>
      </w:pPr>
      <w:r w:rsidRPr="0058157C">
        <w:rPr>
          <w:rFonts w:hint="eastAsia"/>
          <w:sz w:val="24"/>
          <w:szCs w:val="24"/>
        </w:rPr>
        <w:lastRenderedPageBreak/>
        <w:t>二、非选择题</w:t>
      </w:r>
    </w:p>
    <w:p w:rsidR="005A33F3" w:rsidRPr="007A0FB1" w:rsidRDefault="0058157C" w:rsidP="005A33F3">
      <w:pPr>
        <w:spacing w:line="400" w:lineRule="exact"/>
        <w:rPr>
          <w:rFonts w:ascii="宋体" w:hAnsi="宋体" w:cs="宋体"/>
          <w:szCs w:val="21"/>
        </w:rPr>
      </w:pPr>
      <w:r w:rsidRPr="0058157C">
        <w:rPr>
          <w:sz w:val="24"/>
          <w:szCs w:val="24"/>
        </w:rPr>
        <w:t>13．</w:t>
      </w:r>
      <w:r w:rsidR="005A33F3" w:rsidRPr="007A0FB1">
        <w:rPr>
          <w:rFonts w:ascii="宋体" w:hAnsi="宋体" w:cs="楷体"/>
          <w:szCs w:val="21"/>
        </w:rPr>
        <w:t>宁夏是一个多民族聚居的地方。回族、维吾尔族、东乡族、哈萨克族、撒拉族和保安族群众信奉伊斯兰教</w:t>
      </w:r>
      <w:r w:rsidR="005A33F3" w:rsidRPr="007A0FB1">
        <w:rPr>
          <w:rFonts w:ascii="宋体" w:hAnsi="宋体" w:cs="楷体"/>
          <w:szCs w:val="21"/>
        </w:rPr>
        <w:t>,</w:t>
      </w:r>
      <w:r w:rsidR="005A33F3" w:rsidRPr="007A0FB1">
        <w:rPr>
          <w:rFonts w:ascii="宋体" w:hAnsi="宋体" w:cs="楷体"/>
          <w:szCs w:val="21"/>
        </w:rPr>
        <w:t>汉族中的部分群众信仰佛教、基督教、道教、天主教。全区现有清真寺</w:t>
      </w:r>
      <w:r w:rsidR="005A33F3" w:rsidRPr="007A0FB1">
        <w:rPr>
          <w:rFonts w:ascii="宋体" w:hAnsi="宋体" w:cs="楷体"/>
          <w:szCs w:val="21"/>
        </w:rPr>
        <w:t>3300</w:t>
      </w:r>
      <w:r w:rsidR="005A33F3" w:rsidRPr="007A0FB1">
        <w:rPr>
          <w:rFonts w:ascii="宋体" w:hAnsi="宋体" w:cs="楷体"/>
          <w:szCs w:val="21"/>
        </w:rPr>
        <w:t>多处</w:t>
      </w:r>
      <w:r w:rsidR="005A33F3" w:rsidRPr="007A0FB1">
        <w:rPr>
          <w:rFonts w:ascii="宋体" w:hAnsi="宋体" w:cs="楷体"/>
          <w:szCs w:val="21"/>
        </w:rPr>
        <w:t>,</w:t>
      </w:r>
      <w:r w:rsidR="005A33F3" w:rsidRPr="007A0FB1">
        <w:rPr>
          <w:rFonts w:ascii="宋体" w:hAnsi="宋体" w:cs="楷体"/>
          <w:szCs w:val="21"/>
        </w:rPr>
        <w:t>阿訇</w:t>
      </w:r>
      <w:r w:rsidR="005A33F3" w:rsidRPr="007A0FB1">
        <w:rPr>
          <w:rFonts w:ascii="宋体" w:hAnsi="宋体" w:cs="楷体"/>
          <w:szCs w:val="21"/>
        </w:rPr>
        <w:t>4000</w:t>
      </w:r>
      <w:r w:rsidR="005A33F3" w:rsidRPr="007A0FB1">
        <w:rPr>
          <w:rFonts w:ascii="宋体" w:hAnsi="宋体" w:cs="楷体"/>
          <w:szCs w:val="21"/>
        </w:rPr>
        <w:t>多人</w:t>
      </w:r>
      <w:r w:rsidR="005A33F3" w:rsidRPr="007A0FB1">
        <w:rPr>
          <w:rFonts w:ascii="宋体" w:hAnsi="宋体" w:cs="楷体"/>
          <w:szCs w:val="21"/>
        </w:rPr>
        <w:t>,</w:t>
      </w:r>
      <w:r w:rsidR="005A33F3" w:rsidRPr="007A0FB1">
        <w:rPr>
          <w:rFonts w:ascii="宋体" w:hAnsi="宋体" w:cs="楷体"/>
          <w:szCs w:val="21"/>
        </w:rPr>
        <w:t>满拉</w:t>
      </w:r>
      <w:r w:rsidR="005A33F3" w:rsidRPr="007A0FB1">
        <w:rPr>
          <w:rFonts w:ascii="宋体" w:hAnsi="宋体" w:cs="楷体"/>
          <w:szCs w:val="21"/>
        </w:rPr>
        <w:t>6000</w:t>
      </w:r>
      <w:r w:rsidR="005A33F3" w:rsidRPr="007A0FB1">
        <w:rPr>
          <w:rFonts w:ascii="宋体" w:hAnsi="宋体" w:cs="楷体"/>
          <w:szCs w:val="21"/>
        </w:rPr>
        <w:t>多人</w:t>
      </w:r>
      <w:r w:rsidR="005A33F3" w:rsidRPr="007A0FB1">
        <w:rPr>
          <w:rFonts w:ascii="宋体" w:hAnsi="宋体" w:cs="楷体"/>
          <w:szCs w:val="21"/>
        </w:rPr>
        <w:t>,</w:t>
      </w:r>
      <w:r w:rsidR="005A33F3" w:rsidRPr="007A0FB1">
        <w:rPr>
          <w:rFonts w:ascii="宋体" w:hAnsi="宋体" w:cs="楷体"/>
          <w:szCs w:val="21"/>
        </w:rPr>
        <w:t>伊斯兰教协会</w:t>
      </w:r>
      <w:r w:rsidR="005A33F3" w:rsidRPr="007A0FB1">
        <w:rPr>
          <w:rFonts w:ascii="宋体" w:hAnsi="宋体" w:cs="楷体"/>
          <w:szCs w:val="21"/>
        </w:rPr>
        <w:t>I3</w:t>
      </w:r>
      <w:r w:rsidR="005A33F3" w:rsidRPr="007A0FB1">
        <w:rPr>
          <w:rFonts w:ascii="宋体" w:hAnsi="宋体" w:cs="楷体"/>
          <w:szCs w:val="21"/>
        </w:rPr>
        <w:t>个。还有佛教、道教、天主教、基督教寺观教堂</w:t>
      </w:r>
      <w:r w:rsidR="005A33F3" w:rsidRPr="007A0FB1">
        <w:rPr>
          <w:rFonts w:ascii="宋体" w:hAnsi="宋体" w:cs="楷体"/>
          <w:szCs w:val="21"/>
        </w:rPr>
        <w:t>200</w:t>
      </w:r>
      <w:r w:rsidR="005A33F3" w:rsidRPr="007A0FB1">
        <w:rPr>
          <w:rFonts w:ascii="宋体" w:hAnsi="宋体" w:cs="楷体"/>
          <w:szCs w:val="21"/>
        </w:rPr>
        <w:t>处</w:t>
      </w:r>
      <w:r w:rsidR="005A33F3" w:rsidRPr="007A0FB1">
        <w:rPr>
          <w:rFonts w:ascii="宋体" w:hAnsi="宋体" w:cs="楷体"/>
          <w:szCs w:val="21"/>
        </w:rPr>
        <w:t>,</w:t>
      </w:r>
      <w:r w:rsidR="005A33F3" w:rsidRPr="007A0FB1">
        <w:rPr>
          <w:rFonts w:ascii="宋体" w:hAnsi="宋体" w:cs="楷体"/>
          <w:szCs w:val="21"/>
        </w:rPr>
        <w:t>各类宗教职业人员</w:t>
      </w:r>
      <w:r w:rsidR="005A33F3" w:rsidRPr="007A0FB1">
        <w:rPr>
          <w:rFonts w:ascii="宋体" w:hAnsi="宋体" w:cs="楷体"/>
          <w:szCs w:val="21"/>
        </w:rPr>
        <w:t>5000</w:t>
      </w:r>
      <w:r w:rsidR="005A33F3" w:rsidRPr="007A0FB1">
        <w:rPr>
          <w:rFonts w:ascii="宋体" w:hAnsi="宋体" w:cs="楷体"/>
          <w:szCs w:val="21"/>
        </w:rPr>
        <w:t>余人。</w:t>
      </w:r>
    </w:p>
    <w:p w:rsidR="005A33F3" w:rsidRPr="007A0FB1" w:rsidRDefault="005A33F3" w:rsidP="005A33F3">
      <w:pPr>
        <w:pStyle w:val="Normal11"/>
        <w:spacing w:line="360" w:lineRule="auto"/>
        <w:rPr>
          <w:rFonts w:ascii="宋体" w:hAnsi="宋体" w:cs="宋体"/>
          <w:sz w:val="21"/>
          <w:szCs w:val="21"/>
        </w:rPr>
      </w:pPr>
      <w:r w:rsidRPr="007A0FB1">
        <w:rPr>
          <w:rFonts w:ascii="宋体" w:hAnsi="宋体" w:cs="宋体"/>
          <w:sz w:val="21"/>
          <w:szCs w:val="21"/>
        </w:rPr>
        <w:t>你认为宁夏在自身发展中应该如何处理好宗教信仰问题?</w:t>
      </w:r>
    </w:p>
    <w:p w:rsidR="005A33F3" w:rsidRPr="007A0FB1" w:rsidRDefault="005A33F3" w:rsidP="005A33F3">
      <w:pPr>
        <w:pStyle w:val="0"/>
        <w:spacing w:line="360" w:lineRule="auto"/>
        <w:rPr>
          <w:rFonts w:ascii="宋体" w:hAnsi="宋体" w:cs="宋体"/>
          <w:sz w:val="21"/>
          <w:szCs w:val="21"/>
        </w:rPr>
      </w:pPr>
      <w:r w:rsidRPr="007A0FB1">
        <w:rPr>
          <w:rFonts w:ascii="宋体" w:hAnsi="宋体"/>
          <w:sz w:val="21"/>
          <w:szCs w:val="21"/>
        </w:rPr>
        <w:t xml:space="preserve">   </w:t>
      </w:r>
    </w:p>
    <w:p w:rsidR="005A33F3" w:rsidRPr="007A0FB1" w:rsidRDefault="005A33F3" w:rsidP="005A33F3">
      <w:pPr>
        <w:pStyle w:val="0"/>
        <w:spacing w:line="360" w:lineRule="auto"/>
        <w:rPr>
          <w:rFonts w:ascii="宋体" w:hAnsi="宋体"/>
          <w:sz w:val="21"/>
          <w:szCs w:val="21"/>
        </w:rPr>
      </w:pPr>
      <w:r w:rsidRPr="007A0FB1">
        <w:rPr>
          <w:rFonts w:ascii="宋体" w:hAnsi="宋体"/>
          <w:sz w:val="21"/>
          <w:szCs w:val="21"/>
        </w:rPr>
        <w:t xml:space="preserve">    </w:t>
      </w:r>
    </w:p>
    <w:p w:rsidR="00F61E9B" w:rsidRPr="005A33F3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F61E9B" w:rsidRDefault="00F61E9B" w:rsidP="0058157C">
      <w:pPr>
        <w:spacing w:line="400" w:lineRule="exact"/>
        <w:rPr>
          <w:sz w:val="24"/>
          <w:szCs w:val="24"/>
        </w:rPr>
      </w:pPr>
    </w:p>
    <w:p w:rsidR="005A33F3" w:rsidRDefault="005A33F3" w:rsidP="0058157C">
      <w:pPr>
        <w:spacing w:line="400" w:lineRule="exact"/>
        <w:rPr>
          <w:sz w:val="24"/>
          <w:szCs w:val="24"/>
        </w:rPr>
      </w:pPr>
    </w:p>
    <w:p w:rsidR="005A33F3" w:rsidRDefault="005A33F3" w:rsidP="0058157C">
      <w:pPr>
        <w:spacing w:line="400" w:lineRule="exact"/>
        <w:rPr>
          <w:sz w:val="24"/>
          <w:szCs w:val="24"/>
        </w:rPr>
      </w:pPr>
    </w:p>
    <w:p w:rsidR="005A33F3" w:rsidRDefault="005A33F3" w:rsidP="0058157C">
      <w:pPr>
        <w:spacing w:line="400" w:lineRule="exact"/>
        <w:rPr>
          <w:rFonts w:hint="eastAsia"/>
          <w:sz w:val="24"/>
          <w:szCs w:val="24"/>
        </w:rPr>
      </w:pPr>
    </w:p>
    <w:p w:rsidR="00F61E9B" w:rsidRDefault="00F61E9B" w:rsidP="00F61E9B">
      <w:pPr>
        <w:spacing w:line="400" w:lineRule="exact"/>
        <w:jc w:val="center"/>
        <w:rPr>
          <w:b/>
          <w:sz w:val="32"/>
          <w:szCs w:val="32"/>
        </w:rPr>
      </w:pPr>
      <w:r w:rsidRPr="0058157C">
        <w:rPr>
          <w:rFonts w:hint="eastAsia"/>
          <w:b/>
          <w:sz w:val="32"/>
          <w:szCs w:val="32"/>
        </w:rPr>
        <w:lastRenderedPageBreak/>
        <w:t>民族区域自治制度和宗教工作基本方针</w:t>
      </w:r>
      <w:r>
        <w:rPr>
          <w:rFonts w:hint="eastAsia"/>
          <w:b/>
          <w:sz w:val="32"/>
          <w:szCs w:val="32"/>
        </w:rPr>
        <w:t>（二）</w:t>
      </w:r>
    </w:p>
    <w:p w:rsidR="00F61E9B" w:rsidRPr="0058157C" w:rsidRDefault="00F61E9B" w:rsidP="00F61E9B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参与答案</w:t>
      </w:r>
    </w:p>
    <w:p w:rsidR="00F61E9B" w:rsidRPr="00F61E9B" w:rsidRDefault="00F61E9B" w:rsidP="00F61E9B">
      <w:pPr>
        <w:spacing w:line="400" w:lineRule="exact"/>
        <w:rPr>
          <w:sz w:val="24"/>
          <w:szCs w:val="24"/>
        </w:rPr>
      </w:pPr>
      <w:r w:rsidRPr="00F61E9B">
        <w:rPr>
          <w:rFonts w:hint="eastAsia"/>
          <w:sz w:val="24"/>
          <w:szCs w:val="24"/>
        </w:rPr>
        <w:t>1</w:t>
      </w:r>
      <w:r w:rsidRPr="00F61E9B">
        <w:rPr>
          <w:sz w:val="24"/>
          <w:szCs w:val="24"/>
        </w:rPr>
        <w:t>-1</w:t>
      </w:r>
      <w:r>
        <w:rPr>
          <w:sz w:val="24"/>
          <w:szCs w:val="24"/>
        </w:rPr>
        <w:t>2</w:t>
      </w:r>
      <w:r w:rsidRPr="00F61E9B">
        <w:rPr>
          <w:sz w:val="24"/>
          <w:szCs w:val="24"/>
        </w:rPr>
        <w:t xml:space="preserve"> </w:t>
      </w:r>
      <w:r>
        <w:rPr>
          <w:sz w:val="24"/>
          <w:szCs w:val="24"/>
        </w:rPr>
        <w:t>BCDDD BBABC CC</w:t>
      </w:r>
    </w:p>
    <w:p w:rsidR="005A33F3" w:rsidRPr="007A0FB1" w:rsidRDefault="00F61E9B" w:rsidP="005A33F3">
      <w:pPr>
        <w:pStyle w:val="0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/>
        </w:rPr>
        <w:t>1</w:t>
      </w:r>
      <w:r>
        <w:t>3.</w:t>
      </w:r>
      <w:r w:rsidR="005A33F3" w:rsidRPr="007A0FB1">
        <w:rPr>
          <w:rFonts w:ascii="宋体" w:hAnsi="宋体"/>
          <w:sz w:val="21"/>
          <w:szCs w:val="21"/>
        </w:rPr>
        <w:t xml:space="preserve"> </w:t>
      </w:r>
      <w:bookmarkStart w:id="0" w:name="_GoBack"/>
      <w:bookmarkEnd w:id="0"/>
      <w:r w:rsidR="005A33F3" w:rsidRPr="007A0FB1">
        <w:rPr>
          <w:rFonts w:ascii="宋体" w:hAnsi="宋体" w:cs="宋体"/>
          <w:sz w:val="21"/>
          <w:szCs w:val="21"/>
        </w:rPr>
        <w:t>答案：①实行宗教信仰自由政策,保障公民的宗教信仰自由,宁夏各族人民要互相尊重彼此的宗教信仰。</w:t>
      </w:r>
    </w:p>
    <w:p w:rsidR="005A33F3" w:rsidRPr="007A0FB1" w:rsidRDefault="005A33F3" w:rsidP="005A33F3">
      <w:pPr>
        <w:pStyle w:val="Normal25"/>
        <w:spacing w:line="360" w:lineRule="auto"/>
        <w:rPr>
          <w:rFonts w:ascii="宋体" w:hAnsi="宋体" w:cs="宋体"/>
          <w:sz w:val="21"/>
          <w:szCs w:val="21"/>
        </w:rPr>
      </w:pPr>
      <w:r w:rsidRPr="007A0FB1">
        <w:rPr>
          <w:rFonts w:ascii="宋体" w:hAnsi="宋体" w:cs="宋体"/>
          <w:sz w:val="21"/>
          <w:szCs w:val="21"/>
        </w:rPr>
        <w:t>②依法对宗教事务进行管理,保护正常的宗教活动。对于不同教派的宗教活动,国家要采取措施予以保护,对于打着宗教旗号从事犯罪活动的要严厉</w:t>
      </w:r>
      <w:proofErr w:type="gramStart"/>
      <w:r w:rsidRPr="007A0FB1">
        <w:rPr>
          <w:rFonts w:ascii="宋体" w:hAnsi="宋体" w:cs="宋体"/>
          <w:sz w:val="21"/>
          <w:szCs w:val="21"/>
        </w:rPr>
        <w:t>査</w:t>
      </w:r>
      <w:proofErr w:type="gramEnd"/>
      <w:r w:rsidRPr="007A0FB1">
        <w:rPr>
          <w:rFonts w:ascii="宋体" w:hAnsi="宋体" w:cs="宋体"/>
          <w:sz w:val="21"/>
          <w:szCs w:val="21"/>
        </w:rPr>
        <w:t>处。</w:t>
      </w:r>
    </w:p>
    <w:p w:rsidR="005A33F3" w:rsidRPr="007A0FB1" w:rsidRDefault="005A33F3" w:rsidP="005A33F3">
      <w:pPr>
        <w:pStyle w:val="Normal25"/>
        <w:spacing w:line="360" w:lineRule="auto"/>
        <w:rPr>
          <w:rFonts w:ascii="宋体" w:hAnsi="宋体" w:cs="宋体"/>
          <w:sz w:val="21"/>
          <w:szCs w:val="21"/>
        </w:rPr>
      </w:pPr>
      <w:r w:rsidRPr="007A0FB1">
        <w:rPr>
          <w:rFonts w:ascii="宋体" w:hAnsi="宋体" w:cs="宋体"/>
          <w:sz w:val="21"/>
          <w:szCs w:val="21"/>
        </w:rPr>
        <w:t>③坚持独立自主自办的原则,不允许任何境外组织和个人干预我国宗教事务。</w:t>
      </w:r>
    </w:p>
    <w:p w:rsidR="005A33F3" w:rsidRPr="007A0FB1" w:rsidRDefault="005A33F3" w:rsidP="005A33F3">
      <w:pPr>
        <w:pStyle w:val="Normal25"/>
        <w:spacing w:line="360" w:lineRule="auto"/>
        <w:rPr>
          <w:rFonts w:ascii="宋体" w:hAnsi="宋体" w:cs="宋体"/>
          <w:sz w:val="21"/>
          <w:szCs w:val="21"/>
        </w:rPr>
      </w:pPr>
      <w:r w:rsidRPr="007A0FB1">
        <w:rPr>
          <w:rFonts w:ascii="宋体" w:hAnsi="宋体" w:cs="宋体"/>
          <w:sz w:val="21"/>
          <w:szCs w:val="21"/>
        </w:rPr>
        <w:t>④积极引导宗教与社会主义社会相适应。宁夏应该积极引导信教群众、宗教界人士爱国、爱社会主义,为和谐社会的建设</w:t>
      </w:r>
      <w:proofErr w:type="gramStart"/>
      <w:r w:rsidRPr="007A0FB1">
        <w:rPr>
          <w:rFonts w:ascii="宋体" w:hAnsi="宋体" w:cs="宋体"/>
          <w:sz w:val="21"/>
          <w:szCs w:val="21"/>
        </w:rPr>
        <w:t>作出</w:t>
      </w:r>
      <w:proofErr w:type="gramEnd"/>
      <w:r w:rsidRPr="007A0FB1">
        <w:rPr>
          <w:rFonts w:ascii="宋体" w:hAnsi="宋体" w:cs="宋体"/>
          <w:sz w:val="21"/>
          <w:szCs w:val="21"/>
        </w:rPr>
        <w:t>积极贡献。</w:t>
      </w:r>
    </w:p>
    <w:sectPr w:rsidR="005A33F3" w:rsidRPr="007A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FE5" w:rsidRDefault="00576FE5" w:rsidP="005A33F3">
      <w:r>
        <w:separator/>
      </w:r>
    </w:p>
  </w:endnote>
  <w:endnote w:type="continuationSeparator" w:id="0">
    <w:p w:rsidR="00576FE5" w:rsidRDefault="00576FE5" w:rsidP="005A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FE5" w:rsidRDefault="00576FE5" w:rsidP="005A33F3">
      <w:r>
        <w:separator/>
      </w:r>
    </w:p>
  </w:footnote>
  <w:footnote w:type="continuationSeparator" w:id="0">
    <w:p w:rsidR="00576FE5" w:rsidRDefault="00576FE5" w:rsidP="005A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C"/>
    <w:rsid w:val="002D13C6"/>
    <w:rsid w:val="00576FE5"/>
    <w:rsid w:val="0058157C"/>
    <w:rsid w:val="005A33F3"/>
    <w:rsid w:val="00F6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9215C"/>
  <w15:chartTrackingRefBased/>
  <w15:docId w15:val="{E7C26B2D-4E6B-4BA0-BD89-D5DDC6C2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3F3"/>
    <w:rPr>
      <w:sz w:val="18"/>
      <w:szCs w:val="18"/>
    </w:rPr>
  </w:style>
  <w:style w:type="paragraph" w:customStyle="1" w:styleId="0">
    <w:name w:val="正文_0"/>
    <w:qFormat/>
    <w:rsid w:val="005A33F3"/>
    <w:rPr>
      <w:rFonts w:ascii="Calibri" w:eastAsia="宋体" w:hAnsi="Calibri" w:cs="Times New Roman"/>
      <w:kern w:val="0"/>
      <w:sz w:val="24"/>
      <w:szCs w:val="24"/>
    </w:rPr>
  </w:style>
  <w:style w:type="paragraph" w:customStyle="1" w:styleId="Normal11">
    <w:name w:val="Normal_11"/>
    <w:qFormat/>
    <w:rsid w:val="005A33F3"/>
    <w:rPr>
      <w:rFonts w:ascii="Calibri" w:eastAsia="宋体" w:hAnsi="Calibri" w:cs="Times New Roman"/>
      <w:kern w:val="0"/>
      <w:sz w:val="24"/>
      <w:szCs w:val="24"/>
    </w:rPr>
  </w:style>
  <w:style w:type="paragraph" w:customStyle="1" w:styleId="Normal25">
    <w:name w:val="Normal_25"/>
    <w:qFormat/>
    <w:rsid w:val="005A33F3"/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 锡兰</dc:creator>
  <cp:keywords/>
  <dc:description/>
  <cp:lastModifiedBy>俞 锡兰</cp:lastModifiedBy>
  <cp:revision>2</cp:revision>
  <dcterms:created xsi:type="dcterms:W3CDTF">2019-05-21T07:28:00Z</dcterms:created>
  <dcterms:modified xsi:type="dcterms:W3CDTF">2019-05-21T07:48:00Z</dcterms:modified>
</cp:coreProperties>
</file>