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A2" w:rsidRPr="00C638F1" w:rsidRDefault="007973B5" w:rsidP="00C638F1">
      <w:pPr>
        <w:tabs>
          <w:tab w:val="left" w:pos="4620"/>
        </w:tabs>
        <w:snapToGrid w:val="0"/>
        <w:spacing w:line="360" w:lineRule="auto"/>
        <w:ind w:firstLineChars="200" w:firstLine="560"/>
        <w:jc w:val="center"/>
        <w:rPr>
          <w:rFonts w:ascii="仿宋" w:eastAsia="仿宋" w:hAnsi="仿宋" w:cs="Times New Roman" w:hint="eastAsia"/>
          <w:color w:val="000000"/>
          <w:sz w:val="28"/>
          <w:szCs w:val="28"/>
        </w:rPr>
      </w:pPr>
      <w:r w:rsidRPr="00C638F1">
        <w:rPr>
          <w:rFonts w:ascii="仿宋" w:eastAsia="仿宋" w:hAnsi="仿宋" w:cs="Times New Roman" w:hint="eastAsia"/>
          <w:color w:val="000000"/>
          <w:sz w:val="28"/>
          <w:szCs w:val="28"/>
        </w:rPr>
        <w:t>尤溪一中2020</w:t>
      </w:r>
      <w:r w:rsidRPr="00C638F1">
        <w:rPr>
          <w:rFonts w:ascii="仿宋" w:eastAsia="仿宋" w:hAnsi="仿宋" w:cs="Times New Roman"/>
          <w:color w:val="000000"/>
          <w:sz w:val="28"/>
          <w:szCs w:val="28"/>
        </w:rPr>
        <w:t>—</w:t>
      </w:r>
      <w:r w:rsidRPr="00C638F1">
        <w:rPr>
          <w:rFonts w:ascii="仿宋" w:eastAsia="仿宋" w:hAnsi="仿宋" w:cs="Times New Roman" w:hint="eastAsia"/>
          <w:color w:val="000000"/>
          <w:sz w:val="28"/>
          <w:szCs w:val="28"/>
        </w:rPr>
        <w:t>2021学年上学期</w:t>
      </w:r>
      <w:r w:rsidR="00F83C2C">
        <w:rPr>
          <w:rFonts w:ascii="仿宋" w:eastAsia="仿宋" w:hAnsi="仿宋" w:cs="Times New Roman" w:hint="eastAsia"/>
          <w:color w:val="000000"/>
          <w:sz w:val="28"/>
          <w:szCs w:val="28"/>
        </w:rPr>
        <w:t>校本作业（三）</w:t>
      </w:r>
    </w:p>
    <w:p w:rsidR="005D3AA2" w:rsidRPr="00C638F1" w:rsidRDefault="007973B5" w:rsidP="00C638F1">
      <w:pPr>
        <w:tabs>
          <w:tab w:val="left" w:pos="4620"/>
        </w:tabs>
        <w:snapToGrid w:val="0"/>
        <w:spacing w:line="360" w:lineRule="auto"/>
        <w:ind w:firstLineChars="200" w:firstLine="720"/>
        <w:jc w:val="center"/>
        <w:rPr>
          <w:rFonts w:ascii="黑体" w:eastAsia="黑体" w:hAnsi="黑体" w:cs="Times New Roman"/>
          <w:color w:val="000000"/>
          <w:sz w:val="36"/>
          <w:szCs w:val="36"/>
        </w:rPr>
      </w:pPr>
      <w:r w:rsidRPr="00C638F1">
        <w:rPr>
          <w:rFonts w:ascii="黑体" w:eastAsia="黑体" w:hAnsi="黑体" w:cs="Times New Roman" w:hint="eastAsia"/>
          <w:color w:val="000000"/>
          <w:sz w:val="36"/>
          <w:szCs w:val="36"/>
        </w:rPr>
        <w:t>高二历史</w:t>
      </w:r>
    </w:p>
    <w:p w:rsidR="005D3AA2" w:rsidRPr="00C638F1" w:rsidRDefault="007973B5" w:rsidP="00D6508A">
      <w:pPr>
        <w:tabs>
          <w:tab w:val="left" w:pos="4620"/>
        </w:tabs>
        <w:snapToGrid w:val="0"/>
        <w:spacing w:line="360" w:lineRule="auto"/>
        <w:rPr>
          <w:rFonts w:ascii="Times New Roman" w:eastAsia="宋体" w:hAnsi="Times New Roman" w:cs="Times New Roman"/>
          <w:b/>
          <w:color w:val="000000"/>
          <w:szCs w:val="28"/>
        </w:rPr>
      </w:pPr>
      <w:r w:rsidRPr="00C638F1">
        <w:rPr>
          <w:rFonts w:ascii="Times New Roman" w:eastAsia="宋体" w:hAnsi="Times New Roman" w:cs="Times New Roman" w:hint="eastAsia"/>
          <w:b/>
          <w:color w:val="000000"/>
          <w:szCs w:val="28"/>
        </w:rPr>
        <w:t>一、单选题：每题只有一个正确答案，每小题</w:t>
      </w:r>
      <w:r w:rsidRPr="00C638F1">
        <w:rPr>
          <w:rFonts w:ascii="Times New Roman" w:eastAsia="宋体" w:hAnsi="Times New Roman" w:cs="Times New Roman" w:hint="eastAsia"/>
          <w:b/>
          <w:color w:val="000000"/>
          <w:szCs w:val="28"/>
        </w:rPr>
        <w:t>2</w:t>
      </w:r>
      <w:r w:rsidRPr="00C638F1">
        <w:rPr>
          <w:rFonts w:ascii="Times New Roman" w:eastAsia="宋体" w:hAnsi="Times New Roman" w:cs="Times New Roman" w:hint="eastAsia"/>
          <w:b/>
          <w:color w:val="000000"/>
          <w:szCs w:val="28"/>
        </w:rPr>
        <w:t>分，共</w:t>
      </w:r>
      <w:r w:rsidRPr="00C638F1">
        <w:rPr>
          <w:rFonts w:ascii="Times New Roman" w:eastAsia="宋体" w:hAnsi="Times New Roman" w:cs="Times New Roman" w:hint="eastAsia"/>
          <w:b/>
          <w:color w:val="000000"/>
          <w:szCs w:val="28"/>
        </w:rPr>
        <w:t>48</w:t>
      </w:r>
      <w:r w:rsidRPr="00C638F1">
        <w:rPr>
          <w:rFonts w:ascii="Times New Roman" w:eastAsia="宋体" w:hAnsi="Times New Roman" w:cs="Times New Roman" w:hint="eastAsia"/>
          <w:b/>
          <w:color w:val="000000"/>
          <w:szCs w:val="28"/>
        </w:rPr>
        <w:t>分</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1</w:t>
      </w:r>
      <w:r w:rsidRPr="00C638F1">
        <w:rPr>
          <w:rFonts w:asciiTheme="minorEastAsia" w:hAnsiTheme="minorEastAsia" w:cs="Times New Roman"/>
          <w:color w:val="000000"/>
          <w:szCs w:val="21"/>
        </w:rPr>
        <w:t>．学术界认为《论语》最初有《古论》《鲁论》《齐论》三个版本，汉魏时期《齐论》失传。汉代海昏侯墓考古发掘出了失传已久的《齐论》竹简；同《鲁论》《古论》相比，一是多了“知道”“问王”两篇，二是章句多于《鲁论》。该发现</w:t>
      </w:r>
    </w:p>
    <w:p w:rsidR="005D3AA2" w:rsidRPr="00C638F1" w:rsidRDefault="007973B5" w:rsidP="00C638F1">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A．推动了儒家思想研究的深化</w:t>
      </w:r>
      <w:r w:rsidR="00C638F1" w:rsidRP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B．佐证了秦始皇焚书对文化传承的破坏</w:t>
      </w:r>
    </w:p>
    <w:p w:rsidR="005D3AA2" w:rsidRPr="00C638F1" w:rsidRDefault="007973B5" w:rsidP="00C638F1">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C．揭示了汉代儒学独尊的事实</w:t>
      </w:r>
      <w:r w:rsidR="00C638F1" w:rsidRP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D．证实了汉代儒学与先秦儒学的差异性</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2</w:t>
      </w:r>
      <w:r w:rsidRPr="00C638F1">
        <w:rPr>
          <w:rFonts w:asciiTheme="minorEastAsia" w:hAnsiTheme="minorEastAsia" w:cs="Times New Roman"/>
          <w:color w:val="000000"/>
          <w:szCs w:val="21"/>
        </w:rPr>
        <w:t>．董仲舒说：“天有阴阳，人亦有阴阳。……故曰：以类合之，天人一也。国家将有失道之败，而天乃出灾害以谴告之；不知自省，又出怪异以警惧之；尚不知变，而伤败乃至。”他的这一思想主张</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A．糅合了法家的法治思想B．强调维护等级秩序的重要</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C．宣扬天理为万物的本原D．意在约束君主的政治行为</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3</w:t>
      </w:r>
      <w:r w:rsidRPr="00C638F1">
        <w:rPr>
          <w:rFonts w:asciiTheme="minorEastAsia" w:hAnsiTheme="minorEastAsia" w:cs="Times New Roman"/>
          <w:color w:val="000000"/>
          <w:szCs w:val="21"/>
        </w:rPr>
        <w:t>．魏晋南北朝的士大夫流行“清谈”，即不问现实政治，只讨论玄妙哲理，在行为上纵酒、不拘礼节，这股风潮一直持续到唐初。此种历史现象</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A．在一定程度上阻碍文学艺术发展B．体现了佛道思想成为社会主流</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C．实际是儒家思想的积淀与发展D．导致社会道德水平的严重下降</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4</w:t>
      </w:r>
      <w:r w:rsidRPr="00C638F1">
        <w:rPr>
          <w:rFonts w:asciiTheme="minorEastAsia" w:hAnsiTheme="minorEastAsia" w:cs="Times New Roman"/>
          <w:color w:val="000000"/>
          <w:szCs w:val="21"/>
        </w:rPr>
        <w:t>．黄宗羲提出：“盖天下之治乱，不在一姓之兴亡，而在万民之忧乐。”顾炎武认为：“易姓改号，谓之亡国；仁义充塞，而至于率兽食人，人将相食，谓之亡天下。”这些言论</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A．体现出商品经济的发展要求B．反映了两人对明清易代的认可</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C．说明了清初思想控制的松弛D．秉承了战国以来民贵君轻思想</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5</w:t>
      </w:r>
      <w:r w:rsidRPr="00C638F1">
        <w:rPr>
          <w:rFonts w:asciiTheme="minorEastAsia" w:hAnsiTheme="minorEastAsia" w:cs="Times New Roman"/>
          <w:color w:val="000000"/>
          <w:szCs w:val="21"/>
        </w:rPr>
        <w:t>．从汉到明清，法家代表人物商鞅等人在道德上名声扫地，但是法家思想被后继统治者悄然继承应用。这一现象反映的实质问题是</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A．专制加强对法家思想地位的巩固B．专制的加强对儒家思想的冲击</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C．儒家理念与政府专制集权的矛盾D．儒家思想与专制集权不可调和</w:t>
      </w:r>
    </w:p>
    <w:p w:rsidR="005D3AA2" w:rsidRPr="00C638F1" w:rsidRDefault="007973B5" w:rsidP="00C638F1">
      <w:pPr>
        <w:tabs>
          <w:tab w:val="left" w:pos="4620"/>
        </w:tabs>
        <w:snapToGrid w:val="0"/>
        <w:spacing w:line="360" w:lineRule="auto"/>
        <w:rPr>
          <w:rFonts w:asciiTheme="minorEastAsia" w:hAnsiTheme="minorEastAsia" w:cs="宋体"/>
          <w:bCs/>
          <w:szCs w:val="21"/>
        </w:rPr>
      </w:pPr>
      <w:r w:rsidRPr="00C638F1">
        <w:rPr>
          <w:rFonts w:asciiTheme="minorEastAsia" w:hAnsiTheme="minorEastAsia" w:cs="宋体" w:hint="eastAsia"/>
          <w:bCs/>
          <w:szCs w:val="21"/>
        </w:rPr>
        <w:t>6．“印刷术用于传播古老的观念，而不是新思想；火药加固了皇帝的统治，而不是正在出现的诸民族君主的地位；指南针除郑和用于著名的远航外，并不像西方人那样用于世界范围的探险、贸易和帝国的建立。”作者旨在说明中国的三大发明</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A．对西方科技产生爆炸性影响B．未能推进中国社会根本性的变革</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C．使世界由孤立分散走向整体D．表明中国文化重人伦、轻自然的传统</w:t>
      </w:r>
    </w:p>
    <w:p w:rsidR="005D3AA2" w:rsidRPr="00C638F1" w:rsidRDefault="00C638F1" w:rsidP="00C638F1">
      <w:pPr>
        <w:tabs>
          <w:tab w:val="left" w:pos="4140"/>
          <w:tab w:val="left" w:pos="7560"/>
        </w:tabs>
        <w:adjustRightInd w:val="0"/>
        <w:snapToGrid w:val="0"/>
        <w:spacing w:line="360" w:lineRule="auto"/>
        <w:rPr>
          <w:rFonts w:asciiTheme="minorEastAsia" w:hAnsiTheme="minorEastAsia" w:cs="宋体"/>
          <w:bCs/>
          <w:szCs w:val="21"/>
        </w:rPr>
      </w:pPr>
      <w:r w:rsidRPr="00C638F1">
        <w:rPr>
          <w:rFonts w:asciiTheme="minorEastAsia" w:hAnsiTheme="minorEastAsia" w:cs="宋体" w:hint="eastAsia"/>
          <w:bCs/>
          <w:noProof/>
          <w:szCs w:val="21"/>
        </w:rPr>
        <w:drawing>
          <wp:anchor distT="0" distB="0" distL="114300" distR="114300" simplePos="0" relativeHeight="251658240" behindDoc="0" locked="0" layoutInCell="1" allowOverlap="1">
            <wp:simplePos x="0" y="0"/>
            <wp:positionH relativeFrom="column">
              <wp:posOffset>3489960</wp:posOffset>
            </wp:positionH>
            <wp:positionV relativeFrom="paragraph">
              <wp:posOffset>205740</wp:posOffset>
            </wp:positionV>
            <wp:extent cx="2352675" cy="819150"/>
            <wp:effectExtent l="19050" t="0" r="952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r:link="rId10" cstate="print"/>
                    <a:stretch>
                      <a:fillRect/>
                    </a:stretch>
                  </pic:blipFill>
                  <pic:spPr>
                    <a:xfrm>
                      <a:off x="0" y="0"/>
                      <a:ext cx="2352675" cy="819150"/>
                    </a:xfrm>
                    <a:prstGeom prst="rect">
                      <a:avLst/>
                    </a:prstGeom>
                    <a:noFill/>
                    <a:ln>
                      <a:noFill/>
                    </a:ln>
                  </pic:spPr>
                </pic:pic>
              </a:graphicData>
            </a:graphic>
          </wp:anchor>
        </w:drawing>
      </w:r>
      <w:r w:rsidR="007973B5" w:rsidRPr="00C638F1">
        <w:rPr>
          <w:rFonts w:asciiTheme="minorEastAsia" w:hAnsiTheme="minorEastAsia" w:cs="宋体" w:hint="eastAsia"/>
          <w:bCs/>
          <w:szCs w:val="21"/>
        </w:rPr>
        <w:t>7．下面是关于“马”字写法的发展演变图。这种变化反映出</w:t>
      </w:r>
    </w:p>
    <w:p w:rsidR="00C638F1" w:rsidRPr="00C638F1" w:rsidRDefault="00C638F1">
      <w:pPr>
        <w:tabs>
          <w:tab w:val="left" w:pos="4140"/>
          <w:tab w:val="left" w:pos="7560"/>
        </w:tabs>
        <w:adjustRightInd w:val="0"/>
        <w:snapToGrid w:val="0"/>
        <w:spacing w:line="360" w:lineRule="auto"/>
        <w:ind w:firstLineChars="200" w:firstLine="420"/>
        <w:rPr>
          <w:rFonts w:asciiTheme="minorEastAsia" w:hAnsiTheme="minorEastAsia" w:cs="宋体"/>
          <w:bCs/>
          <w:szCs w:val="21"/>
        </w:rPr>
      </w:pPr>
    </w:p>
    <w:p w:rsidR="005D3AA2" w:rsidRPr="00C638F1" w:rsidRDefault="007973B5" w:rsidP="00C638F1">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A．政治局面影响文化整合</w:t>
      </w:r>
      <w:r w:rsidR="00C638F1" w:rsidRPr="00C638F1">
        <w:rPr>
          <w:rFonts w:asciiTheme="minorEastAsia" w:hAnsiTheme="minorEastAsia" w:cs="宋体"/>
          <w:bCs/>
          <w:szCs w:val="21"/>
        </w:rPr>
        <w:t xml:space="preserve">        </w:t>
      </w:r>
      <w:r w:rsidRPr="00C638F1">
        <w:rPr>
          <w:rFonts w:asciiTheme="minorEastAsia" w:hAnsiTheme="minorEastAsia" w:cs="宋体" w:hint="eastAsia"/>
          <w:bCs/>
          <w:szCs w:val="21"/>
        </w:rPr>
        <w:t>B．文化的发展具有多样性</w:t>
      </w:r>
    </w:p>
    <w:p w:rsidR="005D3AA2" w:rsidRPr="00C638F1" w:rsidRDefault="007973B5" w:rsidP="00C638F1">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lastRenderedPageBreak/>
        <w:t>C．文字书写艺术不断发展</w:t>
      </w:r>
      <w:r w:rsidR="00C638F1" w:rsidRPr="00C638F1">
        <w:rPr>
          <w:rFonts w:asciiTheme="minorEastAsia" w:hAnsiTheme="minorEastAsia" w:cs="宋体"/>
          <w:bCs/>
          <w:szCs w:val="21"/>
        </w:rPr>
        <w:t xml:space="preserve">        </w:t>
      </w:r>
      <w:r w:rsidRPr="00C638F1">
        <w:rPr>
          <w:rFonts w:asciiTheme="minorEastAsia" w:hAnsiTheme="minorEastAsia" w:cs="宋体" w:hint="eastAsia"/>
          <w:bCs/>
          <w:szCs w:val="21"/>
        </w:rPr>
        <w:t>D．文化交流推动百家争鸣</w:t>
      </w:r>
    </w:p>
    <w:p w:rsidR="005D3AA2" w:rsidRPr="00C638F1" w:rsidRDefault="007973B5" w:rsidP="00C638F1">
      <w:pPr>
        <w:tabs>
          <w:tab w:val="left" w:pos="4140"/>
          <w:tab w:val="left" w:pos="7560"/>
        </w:tabs>
        <w:adjustRightInd w:val="0"/>
        <w:snapToGrid w:val="0"/>
        <w:spacing w:line="360" w:lineRule="auto"/>
        <w:rPr>
          <w:rFonts w:asciiTheme="minorEastAsia" w:hAnsiTheme="minorEastAsia" w:cs="宋体"/>
          <w:bCs/>
          <w:szCs w:val="21"/>
        </w:rPr>
      </w:pPr>
      <w:r w:rsidRPr="00C638F1">
        <w:rPr>
          <w:rFonts w:asciiTheme="minorEastAsia" w:hAnsiTheme="minorEastAsia" w:cs="宋体" w:hint="eastAsia"/>
          <w:bCs/>
          <w:szCs w:val="21"/>
        </w:rPr>
        <w:t>8．文人高续增在《〈诗经〉为证，我们曾经浪漫过》中写道：“《诗经》不是按照‘上头’的尊意做出来的赞美诗，它是社会生活的真实写照……那时的华夏先民们灵魂还未被奴化，君主们包括天子也能认真地听取来自民间的呼声。”这可以看出</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A．《诗经》反映了中国古代民主平等的政治制度</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B．《诗经》是先秦时代社会现实的文化反映</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C．《诗经》开创了中国古典浪漫主义文学的先河</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D．《诗经》反映了宏大进取的大一统时代风貌</w:t>
      </w:r>
    </w:p>
    <w:p w:rsidR="009E032F" w:rsidRPr="00C638F1" w:rsidRDefault="009E032F" w:rsidP="009E032F">
      <w:pPr>
        <w:pStyle w:val="a3"/>
        <w:tabs>
          <w:tab w:val="left" w:pos="4620"/>
        </w:tabs>
        <w:snapToGrid w:val="0"/>
        <w:spacing w:line="312" w:lineRule="auto"/>
        <w:rPr>
          <w:rFonts w:asciiTheme="minorEastAsia" w:eastAsiaTheme="minorEastAsia" w:hAnsiTheme="minorEastAsia"/>
          <w:color w:val="000000"/>
        </w:rPr>
      </w:pPr>
      <w:r w:rsidRPr="00C638F1">
        <w:rPr>
          <w:rFonts w:asciiTheme="minorEastAsia" w:eastAsiaTheme="minorEastAsia" w:hAnsiTheme="minorEastAsia" w:cs="宋体" w:hint="eastAsia"/>
          <w:bCs/>
        </w:rPr>
        <w:t>9.</w:t>
      </w:r>
      <w:r w:rsidRPr="00C638F1">
        <w:rPr>
          <w:rFonts w:asciiTheme="minorEastAsia" w:eastAsiaTheme="minorEastAsia" w:hAnsiTheme="minorEastAsia" w:hint="eastAsia"/>
          <w:color w:val="000000"/>
        </w:rPr>
        <w:t>黄宗羲、顾炎武和王夫之</w:t>
      </w:r>
      <w:r w:rsidRPr="00C638F1">
        <w:rPr>
          <w:rFonts w:asciiTheme="minorEastAsia" w:eastAsiaTheme="minorEastAsia" w:hAnsiTheme="minorEastAsia"/>
          <w:color w:val="000000"/>
        </w:rPr>
        <w:t>“</w:t>
      </w:r>
      <w:r w:rsidRPr="00C638F1">
        <w:rPr>
          <w:rFonts w:asciiTheme="minorEastAsia" w:eastAsiaTheme="minorEastAsia" w:hAnsiTheme="minorEastAsia" w:hint="eastAsia"/>
          <w:color w:val="000000"/>
        </w:rPr>
        <w:t>怀种族之奇耻，究兴亡之要因，于是排斥夷狄，批评专制</w:t>
      </w:r>
      <w:r w:rsidRPr="00C638F1">
        <w:rPr>
          <w:rFonts w:asciiTheme="minorEastAsia" w:eastAsiaTheme="minorEastAsia" w:hAnsiTheme="minorEastAsia"/>
          <w:color w:val="000000"/>
        </w:rPr>
        <w:t>”</w:t>
      </w:r>
      <w:r w:rsidRPr="00C638F1">
        <w:rPr>
          <w:rFonts w:asciiTheme="minorEastAsia" w:eastAsiaTheme="minorEastAsia" w:hAnsiTheme="minorEastAsia" w:hint="eastAsia"/>
          <w:color w:val="000000"/>
        </w:rPr>
        <w:t>。上述观点表明明末清初的三大思想家</w:t>
      </w:r>
    </w:p>
    <w:p w:rsidR="009E032F" w:rsidRPr="00C638F1" w:rsidRDefault="009E032F" w:rsidP="00C638F1">
      <w:pPr>
        <w:tabs>
          <w:tab w:val="left" w:pos="4620"/>
        </w:tabs>
        <w:snapToGrid w:val="0"/>
        <w:spacing w:line="312"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w:t>
      </w:r>
      <w:r w:rsidRPr="00C638F1">
        <w:rPr>
          <w:rFonts w:asciiTheme="minorEastAsia" w:hAnsiTheme="minorEastAsia" w:cs="Times New Roman" w:hint="eastAsia"/>
          <w:color w:val="000000"/>
          <w:szCs w:val="21"/>
        </w:rPr>
        <w:t>．主张民主反对君主专制</w:t>
      </w:r>
      <w:r w:rsidR="00C638F1" w:rsidRP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B</w:t>
      </w:r>
      <w:r w:rsidRPr="00C638F1">
        <w:rPr>
          <w:rFonts w:asciiTheme="minorEastAsia" w:hAnsiTheme="minorEastAsia" w:cs="Times New Roman" w:hint="eastAsia"/>
          <w:color w:val="000000"/>
          <w:szCs w:val="21"/>
        </w:rPr>
        <w:t>．认识到改朝换代的必要性</w:t>
      </w:r>
    </w:p>
    <w:p w:rsidR="009E032F" w:rsidRPr="00C638F1" w:rsidRDefault="009E032F" w:rsidP="00C638F1">
      <w:pPr>
        <w:tabs>
          <w:tab w:val="left" w:pos="4620"/>
        </w:tabs>
        <w:snapToGrid w:val="0"/>
        <w:spacing w:line="312"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w:t>
      </w:r>
      <w:r w:rsidRPr="00C638F1">
        <w:rPr>
          <w:rFonts w:asciiTheme="minorEastAsia" w:hAnsiTheme="minorEastAsia" w:cs="Times New Roman" w:hint="eastAsia"/>
          <w:color w:val="000000"/>
          <w:szCs w:val="21"/>
        </w:rPr>
        <w:t>．从明亡中反省君主专制</w:t>
      </w:r>
      <w:r w:rsidR="00C638F1" w:rsidRP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D</w:t>
      </w:r>
      <w:r w:rsidRPr="00C638F1">
        <w:rPr>
          <w:rFonts w:asciiTheme="minorEastAsia" w:hAnsiTheme="minorEastAsia" w:cs="Times New Roman" w:hint="eastAsia"/>
          <w:color w:val="000000"/>
          <w:szCs w:val="21"/>
        </w:rPr>
        <w:t>．反对排斥夷狄的落后思想</w:t>
      </w:r>
    </w:p>
    <w:p w:rsidR="005D3AA2" w:rsidRPr="00C638F1" w:rsidRDefault="007973B5" w:rsidP="00C638F1">
      <w:pPr>
        <w:tabs>
          <w:tab w:val="left" w:pos="4140"/>
          <w:tab w:val="left" w:pos="7560"/>
        </w:tabs>
        <w:adjustRightInd w:val="0"/>
        <w:snapToGrid w:val="0"/>
        <w:spacing w:line="360" w:lineRule="auto"/>
        <w:rPr>
          <w:rFonts w:asciiTheme="minorEastAsia" w:hAnsiTheme="minorEastAsia" w:cs="宋体"/>
          <w:bCs/>
          <w:szCs w:val="21"/>
        </w:rPr>
      </w:pPr>
      <w:r w:rsidRPr="00C638F1">
        <w:rPr>
          <w:rFonts w:asciiTheme="minorEastAsia" w:hAnsiTheme="minorEastAsia" w:cs="宋体" w:hint="eastAsia"/>
          <w:bCs/>
          <w:szCs w:val="21"/>
        </w:rPr>
        <w:t>10．苏轼说：“故诗至于杜子美，文至于韩退之，书至于颜鲁公，画至于吴道子，而古今之变，天下之能事毕矣。”这段话说明了</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A．唐朝时期文学艺术的全面繁荣</w:t>
      </w:r>
      <w:r w:rsidR="00C638F1">
        <w:rPr>
          <w:rFonts w:asciiTheme="minorEastAsia" w:hAnsiTheme="minorEastAsia" w:cs="宋体"/>
          <w:bCs/>
          <w:szCs w:val="21"/>
        </w:rPr>
        <w:t xml:space="preserve">      </w:t>
      </w:r>
      <w:r w:rsidRPr="00C638F1">
        <w:rPr>
          <w:rFonts w:asciiTheme="minorEastAsia" w:hAnsiTheme="minorEastAsia" w:cs="宋体" w:hint="eastAsia"/>
          <w:bCs/>
          <w:szCs w:val="21"/>
        </w:rPr>
        <w:t>B．宋元时期文学艺术的全面繁荣</w:t>
      </w:r>
    </w:p>
    <w:p w:rsidR="005D3AA2" w:rsidRPr="00C638F1" w:rsidRDefault="007973B5">
      <w:pPr>
        <w:tabs>
          <w:tab w:val="left" w:pos="4140"/>
          <w:tab w:val="left" w:pos="7560"/>
        </w:tabs>
        <w:adjustRightInd w:val="0"/>
        <w:snapToGrid w:val="0"/>
        <w:spacing w:line="360" w:lineRule="auto"/>
        <w:ind w:firstLineChars="200" w:firstLine="420"/>
        <w:rPr>
          <w:rFonts w:asciiTheme="minorEastAsia" w:hAnsiTheme="minorEastAsia" w:cs="宋体"/>
          <w:bCs/>
          <w:szCs w:val="21"/>
        </w:rPr>
      </w:pPr>
      <w:r w:rsidRPr="00C638F1">
        <w:rPr>
          <w:rFonts w:asciiTheme="minorEastAsia" w:hAnsiTheme="minorEastAsia" w:cs="宋体" w:hint="eastAsia"/>
          <w:bCs/>
          <w:szCs w:val="21"/>
        </w:rPr>
        <w:t>C．大唐盛世政治经济的繁荣</w:t>
      </w:r>
      <w:r w:rsidR="00C638F1">
        <w:rPr>
          <w:rFonts w:asciiTheme="minorEastAsia" w:hAnsiTheme="minorEastAsia" w:cs="宋体"/>
          <w:bCs/>
          <w:szCs w:val="21"/>
        </w:rPr>
        <w:t xml:space="preserve">          </w:t>
      </w:r>
      <w:r w:rsidRPr="00C638F1">
        <w:rPr>
          <w:rFonts w:asciiTheme="minorEastAsia" w:hAnsiTheme="minorEastAsia" w:cs="宋体" w:hint="eastAsia"/>
          <w:bCs/>
          <w:szCs w:val="21"/>
        </w:rPr>
        <w:t>D．唐朝是中国古代文学艺术的最高峰</w:t>
      </w:r>
    </w:p>
    <w:p w:rsidR="005D3AA2" w:rsidRPr="00C638F1" w:rsidRDefault="007973B5" w:rsidP="00C638F1">
      <w:pPr>
        <w:tabs>
          <w:tab w:val="left" w:pos="4140"/>
          <w:tab w:val="left" w:pos="7560"/>
        </w:tabs>
        <w:adjustRightInd w:val="0"/>
        <w:snapToGrid w:val="0"/>
        <w:spacing w:line="360" w:lineRule="auto"/>
        <w:rPr>
          <w:rFonts w:asciiTheme="minorEastAsia" w:hAnsiTheme="minorEastAsia" w:cs="宋体"/>
          <w:bCs/>
          <w:szCs w:val="21"/>
        </w:rPr>
      </w:pPr>
      <w:r w:rsidRPr="00C638F1">
        <w:rPr>
          <w:rFonts w:asciiTheme="minorEastAsia" w:hAnsiTheme="minorEastAsia" w:cs="宋体" w:hint="eastAsia"/>
          <w:bCs/>
          <w:szCs w:val="21"/>
        </w:rPr>
        <w:t>11．明清小说《西游记》中的孙悟空，向往“天不收，地不管”的生活；《红楼梦》中的贾宝玉因不满自己的包办婚姻而离家出走。它们共同说明明清时期出现了</w:t>
      </w:r>
    </w:p>
    <w:p w:rsidR="005D3AA2" w:rsidRPr="00C638F1" w:rsidRDefault="007973B5">
      <w:pPr>
        <w:tabs>
          <w:tab w:val="left" w:pos="4140"/>
          <w:tab w:val="left" w:pos="7560"/>
        </w:tabs>
        <w:adjustRightInd w:val="0"/>
        <w:snapToGrid w:val="0"/>
        <w:spacing w:line="360" w:lineRule="auto"/>
        <w:ind w:firstLineChars="195" w:firstLine="409"/>
        <w:rPr>
          <w:rFonts w:asciiTheme="minorEastAsia" w:hAnsiTheme="minorEastAsia" w:cs="宋体"/>
          <w:bCs/>
          <w:szCs w:val="21"/>
        </w:rPr>
      </w:pPr>
      <w:r w:rsidRPr="00C638F1">
        <w:rPr>
          <w:rFonts w:asciiTheme="minorEastAsia" w:hAnsiTheme="minorEastAsia" w:cs="宋体" w:hint="eastAsia"/>
          <w:bCs/>
          <w:szCs w:val="21"/>
        </w:rPr>
        <w:t xml:space="preserve">A．极度的拜金思想 </w:t>
      </w:r>
      <w:r w:rsidRPr="00C638F1">
        <w:rPr>
          <w:rFonts w:asciiTheme="minorEastAsia" w:hAnsiTheme="minorEastAsia" w:cs="宋体" w:hint="eastAsia"/>
          <w:bCs/>
          <w:szCs w:val="21"/>
        </w:rPr>
        <w:tab/>
        <w:t>B．奋发向上的精神</w:t>
      </w:r>
    </w:p>
    <w:p w:rsidR="005D3AA2" w:rsidRPr="00C638F1" w:rsidRDefault="007973B5">
      <w:pPr>
        <w:tabs>
          <w:tab w:val="left" w:pos="4140"/>
          <w:tab w:val="left" w:pos="7560"/>
        </w:tabs>
        <w:adjustRightInd w:val="0"/>
        <w:snapToGrid w:val="0"/>
        <w:spacing w:line="360" w:lineRule="auto"/>
        <w:ind w:firstLineChars="195" w:firstLine="409"/>
        <w:rPr>
          <w:rFonts w:asciiTheme="minorEastAsia" w:hAnsiTheme="minorEastAsia" w:cs="宋体"/>
          <w:bCs/>
          <w:szCs w:val="21"/>
        </w:rPr>
      </w:pPr>
      <w:r w:rsidRPr="00C638F1">
        <w:rPr>
          <w:rFonts w:asciiTheme="minorEastAsia" w:hAnsiTheme="minorEastAsia" w:cs="宋体" w:hint="eastAsia"/>
          <w:bCs/>
          <w:szCs w:val="21"/>
        </w:rPr>
        <w:t xml:space="preserve">C．追求民主自由的理想 </w:t>
      </w:r>
      <w:r w:rsidRPr="00C638F1">
        <w:rPr>
          <w:rFonts w:asciiTheme="minorEastAsia" w:hAnsiTheme="minorEastAsia" w:cs="宋体" w:hint="eastAsia"/>
          <w:bCs/>
          <w:szCs w:val="21"/>
        </w:rPr>
        <w:tab/>
        <w:t>D．追求个性自由的思想</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color w:val="000000"/>
          <w:szCs w:val="21"/>
        </w:rPr>
        <w:t>1</w:t>
      </w:r>
      <w:r w:rsidRPr="00C638F1">
        <w:rPr>
          <w:rFonts w:asciiTheme="minorEastAsia" w:hAnsiTheme="minorEastAsia" w:cs="Times New Roman" w:hint="eastAsia"/>
          <w:color w:val="000000"/>
          <w:szCs w:val="21"/>
        </w:rPr>
        <w:t>2</w:t>
      </w:r>
      <w:r w:rsidRPr="00C638F1">
        <w:rPr>
          <w:rFonts w:asciiTheme="minorEastAsia" w:hAnsiTheme="minorEastAsia" w:cs="Times New Roman"/>
          <w:color w:val="000000"/>
          <w:szCs w:val="21"/>
        </w:rPr>
        <w:t>．“他一方面为政治制度的近代化奔走呼号，另一方面又小心翼翼地转向传统观念求助。他以资本主义近代化为目标，力图冲破封建体制，但又难以摆脱封建羁绊。”文中描述的“他”属于中国近代的</w:t>
      </w:r>
    </w:p>
    <w:p w:rsidR="005D3AA2" w:rsidRPr="00C638F1" w:rsidRDefault="007973B5" w:rsidP="00C638F1">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 xml:space="preserve">A．地主阶级抵抗派  </w:t>
      </w:r>
      <w:r w:rsid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B．地主阶级洋务派</w:t>
      </w:r>
      <w:r w:rsid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 xml:space="preserve">C．资产阶级维新派  </w:t>
      </w:r>
      <w:r w:rsid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D．资产阶级革命派</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13</w:t>
      </w:r>
      <w:r w:rsidRPr="00C638F1">
        <w:rPr>
          <w:rFonts w:asciiTheme="minorEastAsia" w:hAnsiTheme="minorEastAsia" w:cs="Times New Roman"/>
          <w:color w:val="000000"/>
          <w:szCs w:val="21"/>
        </w:rPr>
        <w:t>．在老百姓眼里，“康党”根本不值得半点同情，他们都是一群瞎折腾的“白脸奸巨”，正如维新派也将一般老百姓说成“愚民”“群盲”不可救药一样。这说明</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A．维新变法的失败是因为百姓的反对 B．民主宪政思想缺乏普遍的社会认同</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C．维新变法时期的中国民众愚昧落后D．维新变法违背了中国历史发展潮流</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14</w:t>
      </w:r>
      <w:r w:rsidRPr="00C638F1">
        <w:rPr>
          <w:rFonts w:asciiTheme="minorEastAsia" w:hAnsiTheme="minorEastAsia" w:cs="Times New Roman"/>
          <w:color w:val="000000"/>
          <w:szCs w:val="21"/>
        </w:rPr>
        <w:t>．徐中约的《中国近代史》记载：“民国的建立并没有带来和平、秩序和统一……明显地，采取共和体制而带来的政治面貌，并不足以革新国家，还需要有一些更基本的运动来唤醒国家及人民。”据此推断作者的真正意图是</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A．中华民国建立导致了社会动荡    B．辛亥革命没有带来社会变化</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C．深化思想启蒙以促进国家革新</w:t>
      </w:r>
      <w:r w:rsid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D．共和体制还不足以革新国家</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hint="eastAsia"/>
          <w:color w:val="000000"/>
          <w:szCs w:val="21"/>
        </w:rPr>
        <w:t>15</w:t>
      </w:r>
      <w:r w:rsidRPr="00C638F1">
        <w:rPr>
          <w:rFonts w:asciiTheme="minorEastAsia" w:hAnsiTheme="minorEastAsia" w:cs="Times New Roman"/>
          <w:color w:val="000000"/>
          <w:szCs w:val="21"/>
        </w:rPr>
        <w:t>．下列选项中能体现“中体西用”思想的是</w:t>
      </w:r>
    </w:p>
    <w:p w:rsidR="005D3AA2" w:rsidRPr="00C638F1" w:rsidRDefault="007973B5" w:rsidP="00C638F1">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A．所谓造成新文化，融合东西两大文明之奇功，或可企致</w:t>
      </w:r>
    </w:p>
    <w:p w:rsidR="005D3AA2" w:rsidRPr="00C638F1" w:rsidRDefault="007973B5" w:rsidP="00C638F1">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B．形而上者中国也，以道胜；形而下者西人也，以器胜</w:t>
      </w:r>
    </w:p>
    <w:p w:rsidR="005D3AA2" w:rsidRPr="00C638F1" w:rsidRDefault="007973B5" w:rsidP="00C638F1">
      <w:pPr>
        <w:tabs>
          <w:tab w:val="left" w:pos="4620"/>
        </w:tabs>
        <w:snapToGrid w:val="0"/>
        <w:spacing w:line="360" w:lineRule="auto"/>
        <w:ind w:firstLineChars="250" w:firstLine="525"/>
        <w:rPr>
          <w:rFonts w:asciiTheme="minorEastAsia" w:hAnsiTheme="minorEastAsia" w:cs="Times New Roman"/>
          <w:color w:val="000000"/>
          <w:szCs w:val="21"/>
        </w:rPr>
      </w:pPr>
      <w:r w:rsidRPr="00C638F1">
        <w:rPr>
          <w:rFonts w:asciiTheme="minorEastAsia" w:hAnsiTheme="minorEastAsia" w:cs="Times New Roman"/>
          <w:color w:val="000000"/>
          <w:szCs w:val="21"/>
        </w:rPr>
        <w:t>C．吾人倘以新输入之欧化为是，则不得不以旧有之孔教为非</w:t>
      </w:r>
    </w:p>
    <w:p w:rsidR="005D3AA2" w:rsidRPr="00C638F1" w:rsidRDefault="007973B5" w:rsidP="00C638F1">
      <w:pPr>
        <w:tabs>
          <w:tab w:val="left" w:pos="4620"/>
        </w:tabs>
        <w:snapToGrid w:val="0"/>
        <w:spacing w:line="360" w:lineRule="auto"/>
        <w:ind w:firstLineChars="250" w:firstLine="525"/>
        <w:rPr>
          <w:rFonts w:asciiTheme="minorEastAsia" w:hAnsiTheme="minorEastAsia" w:cs="Times New Roman"/>
          <w:color w:val="000000"/>
          <w:szCs w:val="21"/>
        </w:rPr>
      </w:pPr>
      <w:r w:rsidRPr="00C638F1">
        <w:rPr>
          <w:rFonts w:asciiTheme="minorEastAsia" w:hAnsiTheme="minorEastAsia" w:cs="Times New Roman"/>
          <w:color w:val="000000"/>
          <w:szCs w:val="21"/>
        </w:rPr>
        <w:lastRenderedPageBreak/>
        <w:t>D．吾人承孟荀传统之后，更兼收并蓄西方两派学说，不必借甲以排乙，或借乙以排甲</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color w:val="000000"/>
          <w:szCs w:val="21"/>
        </w:rPr>
        <w:t>1</w:t>
      </w:r>
      <w:r w:rsidRPr="00C638F1">
        <w:rPr>
          <w:rFonts w:asciiTheme="minorEastAsia" w:hAnsiTheme="minorEastAsia" w:cs="Times New Roman" w:hint="eastAsia"/>
          <w:color w:val="000000"/>
          <w:szCs w:val="21"/>
        </w:rPr>
        <w:t>6</w:t>
      </w:r>
      <w:r w:rsidRPr="00C638F1">
        <w:rPr>
          <w:rFonts w:asciiTheme="minorEastAsia" w:hAnsiTheme="minorEastAsia" w:cs="Times New Roman"/>
          <w:color w:val="000000"/>
          <w:szCs w:val="21"/>
        </w:rPr>
        <w:t>．1919年12月，胡适说：“现在有许多人自己不懂得国粹是什么东西，却偏要高谈保存国粹。”  他认为中国过去的一切都可以成为“国故”，而“国故”包括了国粹和国渣，“若要知道什么是国粹，什么是国渣，必须要用批判的态度、科学的精神，去做一番整理国故的功夫”。这表明胡适</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A．希望推动传统文化的现代化   B．对新文化运动的理念有所怀疑</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C．赞扬了五四运动的民族精神</w:t>
      </w:r>
      <w:r w:rsidR="00C638F1">
        <w:rPr>
          <w:rFonts w:asciiTheme="minorEastAsia" w:hAnsiTheme="minorEastAsia" w:cs="Times New Roman"/>
          <w:color w:val="000000"/>
          <w:szCs w:val="21"/>
        </w:rPr>
        <w:t xml:space="preserve">   </w:t>
      </w:r>
      <w:r w:rsidRPr="00C638F1">
        <w:rPr>
          <w:rFonts w:asciiTheme="minorEastAsia" w:hAnsiTheme="minorEastAsia" w:cs="Times New Roman"/>
          <w:color w:val="000000"/>
          <w:szCs w:val="21"/>
        </w:rPr>
        <w:t>D．存在“全盘西化”的思想倾向</w:t>
      </w:r>
    </w:p>
    <w:p w:rsidR="005D3AA2" w:rsidRPr="00C638F1" w:rsidRDefault="007973B5" w:rsidP="00C638F1">
      <w:pPr>
        <w:tabs>
          <w:tab w:val="left" w:pos="4620"/>
        </w:tabs>
        <w:snapToGrid w:val="0"/>
        <w:spacing w:line="360" w:lineRule="auto"/>
        <w:rPr>
          <w:rFonts w:asciiTheme="minorEastAsia" w:hAnsiTheme="minorEastAsia" w:cs="Times New Roman"/>
          <w:color w:val="000000"/>
          <w:szCs w:val="21"/>
        </w:rPr>
      </w:pPr>
      <w:r w:rsidRPr="00C638F1">
        <w:rPr>
          <w:rFonts w:asciiTheme="minorEastAsia" w:hAnsiTheme="minorEastAsia" w:cs="Times New Roman"/>
          <w:color w:val="000000"/>
          <w:szCs w:val="21"/>
        </w:rPr>
        <w:t>1</w:t>
      </w:r>
      <w:r w:rsidRPr="00C638F1">
        <w:rPr>
          <w:rFonts w:asciiTheme="minorEastAsia" w:hAnsiTheme="minorEastAsia" w:cs="Times New Roman" w:hint="eastAsia"/>
          <w:color w:val="000000"/>
          <w:szCs w:val="21"/>
        </w:rPr>
        <w:t>7</w:t>
      </w:r>
      <w:r w:rsidRPr="00C638F1">
        <w:rPr>
          <w:rFonts w:asciiTheme="minorEastAsia" w:hAnsiTheme="minorEastAsia" w:cs="Times New Roman"/>
          <w:color w:val="000000"/>
          <w:szCs w:val="21"/>
        </w:rPr>
        <w:t>．1920年，《新青年》从第八卷起成为上海的共产党早期组织的机关刊物。第一期的封面设计很好地体现了全新的编辑理念：封面正中是地球，从东西半球伸出两只有力的手，紧紧相扣。这反映出</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A．民主革命完成了向新民主主义革命的转变</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B．新文化运动已使民主科学思想深入了人心</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C．新文化运动由启蒙向劳工和社会实践转向</w:t>
      </w:r>
    </w:p>
    <w:p w:rsidR="005D3AA2" w:rsidRPr="00C638F1" w:rsidRDefault="007973B5">
      <w:pPr>
        <w:tabs>
          <w:tab w:val="left" w:pos="4620"/>
        </w:tabs>
        <w:snapToGrid w:val="0"/>
        <w:spacing w:line="360" w:lineRule="auto"/>
        <w:ind w:firstLineChars="200" w:firstLine="420"/>
        <w:rPr>
          <w:rFonts w:asciiTheme="minorEastAsia" w:hAnsiTheme="minorEastAsia" w:cs="Times New Roman"/>
          <w:color w:val="000000"/>
          <w:szCs w:val="21"/>
        </w:rPr>
      </w:pPr>
      <w:r w:rsidRPr="00C638F1">
        <w:rPr>
          <w:rFonts w:asciiTheme="minorEastAsia" w:hAnsiTheme="minorEastAsia" w:cs="Times New Roman"/>
          <w:color w:val="000000"/>
          <w:szCs w:val="21"/>
        </w:rPr>
        <w:t>D．中国思想解放运动得到了苏俄的大力支持</w:t>
      </w:r>
    </w:p>
    <w:p w:rsidR="005D3AA2" w:rsidRPr="00C638F1" w:rsidRDefault="007973B5" w:rsidP="00C638F1">
      <w:pPr>
        <w:widowControl/>
        <w:snapToGrid w:val="0"/>
        <w:spacing w:line="360" w:lineRule="auto"/>
        <w:jc w:val="left"/>
        <w:rPr>
          <w:rFonts w:asciiTheme="minorEastAsia" w:hAnsiTheme="minorEastAsia" w:cs="宋体"/>
          <w:color w:val="000000"/>
          <w:szCs w:val="21"/>
        </w:rPr>
      </w:pPr>
      <w:r w:rsidRPr="00C638F1">
        <w:rPr>
          <w:rFonts w:asciiTheme="minorEastAsia" w:hAnsiTheme="minorEastAsia" w:cs="宋体" w:hint="eastAsia"/>
          <w:color w:val="000000"/>
          <w:szCs w:val="21"/>
        </w:rPr>
        <w:t>18、1956年，毛泽东在中共中央政治局扩大会议上作了《论十大关系》的报告，解决了社会主义建设的重大问题，其实质内涵是</w:t>
      </w:r>
    </w:p>
    <w:p w:rsidR="005D3AA2" w:rsidRPr="00C638F1" w:rsidRDefault="007973B5">
      <w:pPr>
        <w:widowControl/>
        <w:snapToGrid w:val="0"/>
        <w:spacing w:line="360" w:lineRule="auto"/>
        <w:ind w:firstLine="200"/>
        <w:jc w:val="left"/>
        <w:rPr>
          <w:rFonts w:asciiTheme="minorEastAsia" w:hAnsiTheme="minorEastAsia" w:cs="宋体"/>
          <w:color w:val="000000"/>
          <w:szCs w:val="21"/>
        </w:rPr>
      </w:pPr>
      <w:r w:rsidRPr="00C638F1">
        <w:rPr>
          <w:rFonts w:asciiTheme="minorEastAsia" w:hAnsiTheme="minorEastAsia" w:cs="宋体" w:hint="eastAsia"/>
          <w:color w:val="000000"/>
          <w:szCs w:val="21"/>
        </w:rPr>
        <w:t>A.借鉴苏联经济建设经验</w:t>
      </w:r>
      <w:r w:rsidR="00C638F1">
        <w:rPr>
          <w:rFonts w:asciiTheme="minorEastAsia" w:hAnsiTheme="minorEastAsia" w:cs="宋体"/>
          <w:color w:val="000000"/>
          <w:szCs w:val="21"/>
        </w:rPr>
        <w:t xml:space="preserve">     </w:t>
      </w:r>
      <w:r w:rsidRPr="00C638F1">
        <w:rPr>
          <w:rFonts w:asciiTheme="minorEastAsia" w:hAnsiTheme="minorEastAsia" w:cs="宋体" w:hint="eastAsia"/>
          <w:color w:val="000000"/>
          <w:szCs w:val="21"/>
        </w:rPr>
        <w:t>B.完成社会主义三大改造</w:t>
      </w:r>
    </w:p>
    <w:p w:rsidR="005D3AA2" w:rsidRPr="00C638F1" w:rsidRDefault="007973B5">
      <w:pPr>
        <w:widowControl/>
        <w:snapToGrid w:val="0"/>
        <w:spacing w:line="360" w:lineRule="auto"/>
        <w:ind w:firstLine="200"/>
        <w:jc w:val="left"/>
        <w:rPr>
          <w:rFonts w:asciiTheme="minorEastAsia" w:hAnsiTheme="minorEastAsia" w:cs="宋体"/>
          <w:color w:val="000000"/>
          <w:szCs w:val="21"/>
        </w:rPr>
      </w:pPr>
      <w:r w:rsidRPr="00C638F1">
        <w:rPr>
          <w:rFonts w:asciiTheme="minorEastAsia" w:hAnsiTheme="minorEastAsia" w:cs="宋体" w:hint="eastAsia"/>
          <w:color w:val="000000"/>
          <w:szCs w:val="21"/>
        </w:rPr>
        <w:t>C.探索社会主义建设道路</w:t>
      </w:r>
      <w:r w:rsidR="00C638F1">
        <w:rPr>
          <w:rFonts w:asciiTheme="minorEastAsia" w:hAnsiTheme="minorEastAsia" w:cs="宋体"/>
          <w:color w:val="000000"/>
          <w:szCs w:val="21"/>
        </w:rPr>
        <w:t xml:space="preserve">     </w:t>
      </w:r>
      <w:r w:rsidRPr="00C638F1">
        <w:rPr>
          <w:rFonts w:asciiTheme="minorEastAsia" w:hAnsiTheme="minorEastAsia" w:cs="宋体" w:hint="eastAsia"/>
          <w:color w:val="000000"/>
          <w:szCs w:val="21"/>
        </w:rPr>
        <w:t>D.调动人民群众的积极性</w:t>
      </w:r>
    </w:p>
    <w:p w:rsidR="005D3AA2" w:rsidRPr="00C638F1" w:rsidRDefault="007973B5" w:rsidP="00C638F1">
      <w:pPr>
        <w:tabs>
          <w:tab w:val="left" w:pos="3780"/>
        </w:tabs>
        <w:snapToGrid w:val="0"/>
        <w:spacing w:line="360" w:lineRule="auto"/>
        <w:rPr>
          <w:rFonts w:asciiTheme="minorEastAsia" w:hAnsiTheme="minorEastAsia" w:cs="宋体"/>
          <w:color w:val="000000"/>
          <w:szCs w:val="21"/>
          <w:u w:color="000000"/>
        </w:rPr>
      </w:pPr>
      <w:r w:rsidRPr="00C638F1">
        <w:rPr>
          <w:rFonts w:asciiTheme="minorEastAsia" w:hAnsiTheme="minorEastAsia" w:cs="宋体" w:hint="eastAsia"/>
          <w:color w:val="000000"/>
          <w:szCs w:val="21"/>
          <w:u w:color="000000"/>
        </w:rPr>
        <w:t>19、中华人民共和国国庆60周年的群众游行回顾了中国共产党领导全国各族人民的奋斗史、创业史、改革开放史。群众游行的主题分为“思想篇”“成就篇”“未来篇”三大篇章，其中“思想篇”的标题排列顺序最合理的是</w:t>
      </w:r>
    </w:p>
    <w:p w:rsidR="005D3AA2" w:rsidRPr="00C638F1" w:rsidRDefault="007973B5" w:rsidP="00C638F1">
      <w:pPr>
        <w:tabs>
          <w:tab w:val="left" w:pos="3780"/>
        </w:tabs>
        <w:snapToGrid w:val="0"/>
        <w:spacing w:line="360" w:lineRule="auto"/>
        <w:ind w:firstLineChars="195" w:firstLine="409"/>
        <w:rPr>
          <w:rFonts w:asciiTheme="minorEastAsia" w:hAnsiTheme="minorEastAsia" w:cs="宋体"/>
          <w:color w:val="000000"/>
          <w:szCs w:val="21"/>
          <w:u w:color="000000"/>
        </w:rPr>
      </w:pPr>
      <w:r w:rsidRPr="00C638F1">
        <w:rPr>
          <w:rFonts w:asciiTheme="minorEastAsia" w:hAnsiTheme="minorEastAsia" w:cs="宋体" w:hint="eastAsia"/>
          <w:color w:val="000000"/>
          <w:szCs w:val="21"/>
          <w:u w:color="000000"/>
        </w:rPr>
        <w:t>A．《改革开放》《奋斗创业》《世纪跨越》《科学发展》</w:t>
      </w:r>
    </w:p>
    <w:p w:rsidR="005D3AA2" w:rsidRPr="00C638F1" w:rsidRDefault="007973B5" w:rsidP="00C638F1">
      <w:pPr>
        <w:tabs>
          <w:tab w:val="left" w:pos="3780"/>
        </w:tabs>
        <w:snapToGrid w:val="0"/>
        <w:spacing w:line="360" w:lineRule="auto"/>
        <w:ind w:firstLineChars="195" w:firstLine="409"/>
        <w:rPr>
          <w:rFonts w:asciiTheme="minorEastAsia" w:hAnsiTheme="minorEastAsia" w:cs="宋体"/>
          <w:color w:val="000000"/>
          <w:szCs w:val="21"/>
          <w:u w:color="000000"/>
        </w:rPr>
      </w:pPr>
      <w:r w:rsidRPr="00C638F1">
        <w:rPr>
          <w:rFonts w:asciiTheme="minorEastAsia" w:hAnsiTheme="minorEastAsia" w:cs="宋体" w:hint="eastAsia"/>
          <w:color w:val="000000"/>
          <w:szCs w:val="21"/>
          <w:u w:color="000000"/>
        </w:rPr>
        <w:t>B．《改革开放》《奋斗创业》《科学发展》《世纪跨越》</w:t>
      </w:r>
    </w:p>
    <w:p w:rsidR="005D3AA2" w:rsidRPr="00C638F1" w:rsidRDefault="007973B5" w:rsidP="00C638F1">
      <w:pPr>
        <w:tabs>
          <w:tab w:val="left" w:pos="3780"/>
        </w:tabs>
        <w:snapToGrid w:val="0"/>
        <w:spacing w:line="360" w:lineRule="auto"/>
        <w:ind w:firstLineChars="195" w:firstLine="409"/>
        <w:rPr>
          <w:rFonts w:asciiTheme="minorEastAsia" w:hAnsiTheme="minorEastAsia" w:cs="宋体"/>
          <w:color w:val="000000"/>
          <w:szCs w:val="21"/>
          <w:u w:color="000000"/>
        </w:rPr>
      </w:pPr>
      <w:r w:rsidRPr="00C638F1">
        <w:rPr>
          <w:rFonts w:asciiTheme="minorEastAsia" w:hAnsiTheme="minorEastAsia" w:cs="宋体" w:hint="eastAsia"/>
          <w:color w:val="000000"/>
          <w:szCs w:val="21"/>
          <w:u w:color="000000"/>
        </w:rPr>
        <w:t>C．《奋斗创业》《改革开放》《科学发展》《世纪跨越》</w:t>
      </w:r>
    </w:p>
    <w:p w:rsidR="005D3AA2" w:rsidRPr="00C638F1" w:rsidRDefault="007973B5" w:rsidP="00C638F1">
      <w:pPr>
        <w:tabs>
          <w:tab w:val="left" w:pos="3780"/>
        </w:tabs>
        <w:snapToGrid w:val="0"/>
        <w:spacing w:line="360" w:lineRule="auto"/>
        <w:ind w:firstLineChars="195" w:firstLine="409"/>
        <w:rPr>
          <w:rFonts w:asciiTheme="minorEastAsia" w:hAnsiTheme="minorEastAsia" w:cs="宋体"/>
          <w:color w:val="000000"/>
          <w:szCs w:val="21"/>
          <w:u w:color="000000"/>
        </w:rPr>
      </w:pPr>
      <w:r w:rsidRPr="00C638F1">
        <w:rPr>
          <w:rFonts w:asciiTheme="minorEastAsia" w:hAnsiTheme="minorEastAsia" w:cs="宋体" w:hint="eastAsia"/>
          <w:color w:val="000000"/>
          <w:szCs w:val="21"/>
          <w:u w:color="000000"/>
        </w:rPr>
        <w:t>D．《奋斗创业》《改革开放》《世纪跨越》《科学发展》</w:t>
      </w:r>
    </w:p>
    <w:p w:rsidR="005D3AA2" w:rsidRPr="00C638F1" w:rsidRDefault="007973B5" w:rsidP="00C638F1">
      <w:pPr>
        <w:widowControl/>
        <w:tabs>
          <w:tab w:val="left" w:pos="1871"/>
          <w:tab w:val="left" w:pos="3407"/>
          <w:tab w:val="left" w:pos="4949"/>
          <w:tab w:val="left" w:pos="6599"/>
        </w:tabs>
        <w:spacing w:line="360" w:lineRule="auto"/>
        <w:jc w:val="left"/>
        <w:rPr>
          <w:rFonts w:asciiTheme="minorEastAsia" w:hAnsiTheme="minorEastAsia" w:cs="宋体"/>
          <w:kern w:val="0"/>
          <w:szCs w:val="21"/>
        </w:rPr>
      </w:pPr>
      <w:r w:rsidRPr="00C638F1">
        <w:rPr>
          <w:rFonts w:asciiTheme="minorEastAsia" w:hAnsiTheme="minorEastAsia" w:cs="宋体" w:hint="eastAsia"/>
          <w:kern w:val="0"/>
          <w:szCs w:val="21"/>
        </w:rPr>
        <w:t>20、社会主义制度确立后,毛泽东在1957年提出“超英赶美”的口号,发动了“大跃进”运动;1978年改革开放后,邓小平提出“发展才是硬道理”的主张;进入21世纪后,党中央提出科学发展观,构建社会主义和谐社会。这种变化主要是由于</w:t>
      </w:r>
    </w:p>
    <w:p w:rsidR="005D3AA2" w:rsidRPr="00C638F1" w:rsidRDefault="007973B5" w:rsidP="00C638F1">
      <w:pPr>
        <w:widowControl/>
        <w:tabs>
          <w:tab w:val="left" w:pos="1871"/>
          <w:tab w:val="left" w:pos="3407"/>
          <w:tab w:val="left" w:pos="4949"/>
          <w:tab w:val="left" w:pos="6599"/>
        </w:tabs>
        <w:spacing w:line="360" w:lineRule="auto"/>
        <w:ind w:firstLineChars="195" w:firstLine="409"/>
        <w:jc w:val="left"/>
        <w:rPr>
          <w:rFonts w:asciiTheme="minorEastAsia" w:hAnsiTheme="minorEastAsia" w:cs="宋体"/>
          <w:kern w:val="0"/>
          <w:szCs w:val="21"/>
        </w:rPr>
      </w:pPr>
      <w:r w:rsidRPr="00C638F1">
        <w:rPr>
          <w:rFonts w:asciiTheme="minorEastAsia" w:hAnsiTheme="minorEastAsia" w:cs="宋体" w:hint="eastAsia"/>
          <w:kern w:val="0"/>
          <w:szCs w:val="21"/>
        </w:rPr>
        <w:t>A.适应国际形势由两极向多极化变化的趋势</w:t>
      </w:r>
    </w:p>
    <w:p w:rsidR="005D3AA2" w:rsidRPr="00C638F1" w:rsidRDefault="007973B5" w:rsidP="00C638F1">
      <w:pPr>
        <w:widowControl/>
        <w:tabs>
          <w:tab w:val="left" w:pos="1871"/>
          <w:tab w:val="left" w:pos="3407"/>
          <w:tab w:val="left" w:pos="4949"/>
          <w:tab w:val="left" w:pos="6599"/>
        </w:tabs>
        <w:spacing w:line="360" w:lineRule="auto"/>
        <w:ind w:firstLineChars="195" w:firstLine="409"/>
        <w:jc w:val="left"/>
        <w:rPr>
          <w:rFonts w:asciiTheme="minorEastAsia" w:hAnsiTheme="minorEastAsia" w:cs="宋体"/>
          <w:kern w:val="0"/>
          <w:szCs w:val="21"/>
        </w:rPr>
      </w:pPr>
      <w:r w:rsidRPr="00C638F1">
        <w:rPr>
          <w:rFonts w:asciiTheme="minorEastAsia" w:hAnsiTheme="minorEastAsia" w:cs="宋体" w:hint="eastAsia"/>
          <w:kern w:val="0"/>
          <w:szCs w:val="21"/>
        </w:rPr>
        <w:t>B.中国建设社会主义由注重数量到注重质量</w:t>
      </w:r>
    </w:p>
    <w:p w:rsidR="005D3AA2" w:rsidRPr="00C638F1" w:rsidRDefault="007973B5" w:rsidP="00C638F1">
      <w:pPr>
        <w:widowControl/>
        <w:tabs>
          <w:tab w:val="left" w:pos="1871"/>
          <w:tab w:val="left" w:pos="3407"/>
          <w:tab w:val="left" w:pos="4949"/>
          <w:tab w:val="left" w:pos="6599"/>
        </w:tabs>
        <w:spacing w:line="360" w:lineRule="auto"/>
        <w:ind w:firstLineChars="195" w:firstLine="409"/>
        <w:jc w:val="left"/>
        <w:rPr>
          <w:rFonts w:asciiTheme="minorEastAsia" w:hAnsiTheme="minorEastAsia" w:cs="宋体"/>
          <w:kern w:val="0"/>
          <w:szCs w:val="21"/>
        </w:rPr>
      </w:pPr>
      <w:r w:rsidRPr="00C638F1">
        <w:rPr>
          <w:rFonts w:asciiTheme="minorEastAsia" w:hAnsiTheme="minorEastAsia" w:cs="宋体" w:hint="eastAsia"/>
          <w:kern w:val="0"/>
          <w:szCs w:val="21"/>
        </w:rPr>
        <w:t>C.中国建设社会主义指导思想不断发生变化</w:t>
      </w:r>
    </w:p>
    <w:p w:rsidR="005D3AA2" w:rsidRPr="00C638F1" w:rsidRDefault="007973B5" w:rsidP="00C638F1">
      <w:pPr>
        <w:widowControl/>
        <w:tabs>
          <w:tab w:val="left" w:pos="1871"/>
          <w:tab w:val="left" w:pos="3407"/>
          <w:tab w:val="left" w:pos="4949"/>
          <w:tab w:val="left" w:pos="6599"/>
        </w:tabs>
        <w:spacing w:line="360" w:lineRule="auto"/>
        <w:ind w:firstLineChars="195" w:firstLine="409"/>
        <w:jc w:val="left"/>
        <w:rPr>
          <w:rFonts w:asciiTheme="minorEastAsia" w:hAnsiTheme="minorEastAsia" w:cs="宋体"/>
          <w:kern w:val="0"/>
          <w:szCs w:val="21"/>
        </w:rPr>
      </w:pPr>
      <w:r w:rsidRPr="00C638F1">
        <w:rPr>
          <w:rFonts w:asciiTheme="minorEastAsia" w:hAnsiTheme="minorEastAsia" w:cs="宋体" w:hint="eastAsia"/>
          <w:kern w:val="0"/>
          <w:szCs w:val="21"/>
        </w:rPr>
        <w:t>D.中国共产党对建设社会主义的认识不断深入成熟</w:t>
      </w:r>
    </w:p>
    <w:p w:rsidR="005D3AA2" w:rsidRPr="00C638F1" w:rsidRDefault="007973B5" w:rsidP="00C638F1">
      <w:pPr>
        <w:widowControl/>
        <w:snapToGrid w:val="0"/>
        <w:spacing w:line="360" w:lineRule="auto"/>
        <w:jc w:val="left"/>
        <w:rPr>
          <w:rFonts w:asciiTheme="minorEastAsia" w:hAnsiTheme="minorEastAsia" w:cs="宋体"/>
          <w:color w:val="000000"/>
          <w:szCs w:val="21"/>
        </w:rPr>
      </w:pPr>
      <w:r w:rsidRPr="00C638F1">
        <w:rPr>
          <w:rFonts w:asciiTheme="minorEastAsia" w:hAnsiTheme="minorEastAsia" w:cs="宋体" w:hint="eastAsia"/>
          <w:color w:val="000000"/>
          <w:szCs w:val="21"/>
        </w:rPr>
        <w:t>21、老百姓曾朴素地概括邓小平理论：“一块石头两只猫，三个梨儿四只鸡，五十加一百。”所谓“一块石头”，指的是改革开放和搞经济特区前无古人，允许大家摸着石头过河；所谓“两只猫”，指的是“不管白猫黑猫，捉得住老鼠的就是好猫”。那么所谓“三个梨儿”指的是</w:t>
      </w:r>
    </w:p>
    <w:p w:rsidR="005D3AA2" w:rsidRPr="00C638F1" w:rsidRDefault="007973B5" w:rsidP="00C638F1">
      <w:pPr>
        <w:widowControl/>
        <w:snapToGrid w:val="0"/>
        <w:spacing w:line="360" w:lineRule="auto"/>
        <w:ind w:firstLineChars="195" w:firstLine="409"/>
        <w:jc w:val="left"/>
        <w:rPr>
          <w:rFonts w:asciiTheme="minorEastAsia" w:hAnsiTheme="minorEastAsia" w:cs="宋体"/>
          <w:color w:val="000000"/>
          <w:szCs w:val="21"/>
        </w:rPr>
      </w:pPr>
      <w:r w:rsidRPr="00C638F1">
        <w:rPr>
          <w:rFonts w:asciiTheme="minorEastAsia" w:hAnsiTheme="minorEastAsia" w:cs="宋体" w:hint="eastAsia"/>
          <w:color w:val="000000"/>
          <w:szCs w:val="21"/>
        </w:rPr>
        <w:t>A.三个“有利于”的检验标准</w:t>
      </w:r>
      <w:r w:rsidR="00C638F1">
        <w:rPr>
          <w:rFonts w:asciiTheme="minorEastAsia" w:hAnsiTheme="minorEastAsia" w:cs="宋体"/>
          <w:color w:val="000000"/>
          <w:szCs w:val="21"/>
        </w:rPr>
        <w:t xml:space="preserve">                </w:t>
      </w:r>
      <w:r w:rsidRPr="00C638F1">
        <w:rPr>
          <w:rFonts w:asciiTheme="minorEastAsia" w:hAnsiTheme="minorEastAsia" w:cs="宋体" w:hint="eastAsia"/>
          <w:color w:val="000000"/>
          <w:szCs w:val="21"/>
        </w:rPr>
        <w:t>B.“三个代表”重要思想</w:t>
      </w:r>
    </w:p>
    <w:p w:rsidR="005D3AA2" w:rsidRPr="00C638F1" w:rsidRDefault="007973B5" w:rsidP="00C638F1">
      <w:pPr>
        <w:widowControl/>
        <w:snapToGrid w:val="0"/>
        <w:spacing w:line="360" w:lineRule="auto"/>
        <w:ind w:firstLineChars="195" w:firstLine="409"/>
        <w:jc w:val="left"/>
        <w:rPr>
          <w:rFonts w:asciiTheme="minorEastAsia" w:hAnsiTheme="minorEastAsia" w:cs="宋体"/>
          <w:color w:val="000000"/>
          <w:szCs w:val="21"/>
        </w:rPr>
      </w:pPr>
      <w:r w:rsidRPr="00C638F1">
        <w:rPr>
          <w:rFonts w:asciiTheme="minorEastAsia" w:hAnsiTheme="minorEastAsia" w:cs="宋体" w:hint="eastAsia"/>
          <w:color w:val="000000"/>
          <w:szCs w:val="21"/>
        </w:rPr>
        <w:lastRenderedPageBreak/>
        <w:t>C.改革开放的基本路线一百年不动摇</w:t>
      </w:r>
      <w:r w:rsidR="00C638F1">
        <w:rPr>
          <w:rFonts w:asciiTheme="minorEastAsia" w:hAnsiTheme="minorEastAsia" w:cs="宋体"/>
          <w:color w:val="000000"/>
          <w:szCs w:val="21"/>
        </w:rPr>
        <w:t xml:space="preserve">          </w:t>
      </w:r>
      <w:r w:rsidRPr="00C638F1">
        <w:rPr>
          <w:rFonts w:asciiTheme="minorEastAsia" w:hAnsiTheme="minorEastAsia" w:cs="宋体" w:hint="eastAsia"/>
          <w:color w:val="000000"/>
          <w:szCs w:val="21"/>
        </w:rPr>
        <w:t>D.坚持四项基本原则</w:t>
      </w:r>
    </w:p>
    <w:p w:rsidR="005D3AA2" w:rsidRPr="00C638F1" w:rsidRDefault="007973B5" w:rsidP="00C638F1">
      <w:pPr>
        <w:spacing w:line="360" w:lineRule="auto"/>
        <w:ind w:leftChars="40" w:left="84"/>
        <w:jc w:val="left"/>
        <w:rPr>
          <w:rFonts w:asciiTheme="minorEastAsia" w:hAnsiTheme="minorEastAsia" w:cs="Times New Roman"/>
          <w:szCs w:val="21"/>
        </w:rPr>
      </w:pPr>
      <w:r w:rsidRPr="00C638F1">
        <w:rPr>
          <w:rFonts w:asciiTheme="minorEastAsia" w:hAnsiTheme="minorEastAsia" w:cs="Times New Roman" w:hint="eastAsia"/>
          <w:szCs w:val="21"/>
        </w:rPr>
        <w:t>22．某网站发起了以“具有原创性”“具有世界级影响力”“能产生社会效益”为评判标准的主题为“新中国成立以来新四大发明”的评选活动。下列科技成果中最符合中国当代“新四大发明”的是</w:t>
      </w:r>
    </w:p>
    <w:p w:rsidR="005D3AA2" w:rsidRPr="00C638F1" w:rsidRDefault="007973B5" w:rsidP="00C638F1">
      <w:pPr>
        <w:autoSpaceDN w:val="0"/>
        <w:spacing w:line="360" w:lineRule="auto"/>
        <w:ind w:firstLineChars="200" w:firstLine="540"/>
        <w:rPr>
          <w:rFonts w:asciiTheme="minorEastAsia" w:hAnsiTheme="minorEastAsia" w:cs="Times New Roman"/>
          <w:szCs w:val="21"/>
        </w:rPr>
      </w:pPr>
      <w:r w:rsidRPr="00C638F1">
        <w:rPr>
          <w:rFonts w:asciiTheme="minorEastAsia" w:hAnsiTheme="minorEastAsia" w:cs="Times New Roman" w:hint="eastAsia"/>
          <w:spacing w:val="30"/>
          <w:szCs w:val="21"/>
        </w:rPr>
        <w:t>A</w:t>
      </w:r>
      <w:r w:rsidR="0076797D">
        <w:rPr>
          <w:rFonts w:asciiTheme="minorEastAsia" w:hAnsiTheme="minorEastAsia" w:cs="Times New Roman"/>
          <w:spacing w:val="30"/>
          <w:szCs w:val="21"/>
        </w:rPr>
        <w:t>.</w:t>
      </w:r>
      <w:r w:rsidRPr="00C638F1">
        <w:rPr>
          <w:rFonts w:asciiTheme="minorEastAsia" w:hAnsiTheme="minorEastAsia" w:cs="Times New Roman" w:hint="eastAsia"/>
          <w:szCs w:val="21"/>
        </w:rPr>
        <w:t xml:space="preserve">“东方红一号”卫星的发射成功      </w:t>
      </w:r>
      <w:r w:rsidRPr="00C638F1">
        <w:rPr>
          <w:rFonts w:asciiTheme="minorEastAsia" w:hAnsiTheme="minorEastAsia" w:cs="Times New Roman" w:hint="eastAsia"/>
          <w:spacing w:val="25"/>
          <w:szCs w:val="21"/>
        </w:rPr>
        <w:t>B</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袁隆平选育水稻新品种</w:t>
      </w:r>
    </w:p>
    <w:p w:rsidR="005D3AA2" w:rsidRPr="00C638F1" w:rsidRDefault="007973B5" w:rsidP="00C638F1">
      <w:pPr>
        <w:autoSpaceDN w:val="0"/>
        <w:spacing w:line="360" w:lineRule="auto"/>
        <w:ind w:firstLineChars="200" w:firstLine="540"/>
        <w:rPr>
          <w:rFonts w:asciiTheme="minorEastAsia" w:hAnsiTheme="minorEastAsia" w:cs="Times New Roman"/>
          <w:szCs w:val="21"/>
        </w:rPr>
      </w:pPr>
      <w:r w:rsidRPr="00C638F1">
        <w:rPr>
          <w:rFonts w:asciiTheme="minorEastAsia" w:hAnsiTheme="minorEastAsia" w:cs="Times New Roman" w:hint="eastAsia"/>
          <w:spacing w:val="30"/>
          <w:szCs w:val="21"/>
        </w:rPr>
        <w:t>C</w:t>
      </w:r>
      <w:r w:rsidR="0076797D">
        <w:rPr>
          <w:rFonts w:asciiTheme="minorEastAsia" w:hAnsiTheme="minorEastAsia" w:cs="Times New Roman"/>
          <w:spacing w:val="30"/>
          <w:szCs w:val="21"/>
        </w:rPr>
        <w:t>.</w:t>
      </w:r>
      <w:r w:rsidRPr="00C638F1">
        <w:rPr>
          <w:rFonts w:asciiTheme="minorEastAsia" w:hAnsiTheme="minorEastAsia" w:cs="Times New Roman" w:hint="eastAsia"/>
          <w:szCs w:val="21"/>
        </w:rPr>
        <w:t xml:space="preserve">“神舟五号”载人飞船发射成功      </w:t>
      </w:r>
      <w:r w:rsidRPr="00C638F1">
        <w:rPr>
          <w:rFonts w:asciiTheme="minorEastAsia" w:hAnsiTheme="minorEastAsia" w:cs="Times New Roman" w:hint="eastAsia"/>
          <w:spacing w:val="25"/>
          <w:szCs w:val="21"/>
        </w:rPr>
        <w:t>D</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第一颗原子弹爆炸成功</w:t>
      </w:r>
    </w:p>
    <w:p w:rsidR="005D3AA2" w:rsidRPr="00C638F1" w:rsidRDefault="007973B5" w:rsidP="00C638F1">
      <w:pPr>
        <w:spacing w:line="360" w:lineRule="auto"/>
        <w:ind w:leftChars="40" w:left="84"/>
        <w:jc w:val="left"/>
        <w:rPr>
          <w:rFonts w:asciiTheme="minorEastAsia" w:hAnsiTheme="minorEastAsia" w:cs="Times New Roman"/>
          <w:szCs w:val="21"/>
        </w:rPr>
      </w:pPr>
      <w:r w:rsidRPr="00C638F1">
        <w:rPr>
          <w:rFonts w:asciiTheme="minorEastAsia" w:hAnsiTheme="minorEastAsia" w:cs="Times New Roman" w:hint="eastAsia"/>
          <w:szCs w:val="21"/>
        </w:rPr>
        <w:t>23．1956年1月，中共中央召开关于知识分子问题的会议。陆定一在会议上说：“学术问题、艺术问题、技术问题，应该放手让知识分子发表自己的意见，应该容许不同学派的存在和新的学派的树立，他们之间可以互相批评。”这说明</w:t>
      </w:r>
    </w:p>
    <w:p w:rsidR="005D3AA2" w:rsidRPr="00C638F1" w:rsidRDefault="007973B5" w:rsidP="00C638F1">
      <w:pPr>
        <w:autoSpaceDN w:val="0"/>
        <w:spacing w:line="360" w:lineRule="auto"/>
        <w:ind w:firstLineChars="200" w:firstLine="540"/>
        <w:rPr>
          <w:rFonts w:asciiTheme="minorEastAsia" w:hAnsiTheme="minorEastAsia" w:cs="Times New Roman"/>
          <w:szCs w:val="21"/>
        </w:rPr>
      </w:pPr>
      <w:r w:rsidRPr="00C638F1">
        <w:rPr>
          <w:rFonts w:asciiTheme="minorEastAsia" w:hAnsiTheme="minorEastAsia" w:cs="Times New Roman" w:hint="eastAsia"/>
          <w:spacing w:val="30"/>
          <w:szCs w:val="21"/>
        </w:rPr>
        <w:t>A</w:t>
      </w:r>
      <w:r w:rsidR="0076797D">
        <w:rPr>
          <w:rFonts w:asciiTheme="minorEastAsia" w:hAnsiTheme="minorEastAsia" w:cs="Times New Roman"/>
          <w:spacing w:val="30"/>
          <w:szCs w:val="21"/>
        </w:rPr>
        <w:t>.</w:t>
      </w:r>
      <w:r w:rsidRPr="00C638F1">
        <w:rPr>
          <w:rFonts w:asciiTheme="minorEastAsia" w:hAnsiTheme="minorEastAsia" w:cs="Times New Roman" w:hint="eastAsia"/>
          <w:szCs w:val="21"/>
        </w:rPr>
        <w:t>“双百”方针已成为科学文化工作的指导方针</w:t>
      </w:r>
    </w:p>
    <w:p w:rsidR="005D3AA2" w:rsidRPr="00C638F1" w:rsidRDefault="007973B5" w:rsidP="00C638F1">
      <w:pPr>
        <w:autoSpaceDN w:val="0"/>
        <w:spacing w:line="360" w:lineRule="auto"/>
        <w:ind w:firstLineChars="200" w:firstLine="520"/>
        <w:rPr>
          <w:rFonts w:asciiTheme="minorEastAsia" w:hAnsiTheme="minorEastAsia" w:cs="Times New Roman"/>
          <w:szCs w:val="21"/>
        </w:rPr>
      </w:pPr>
      <w:r w:rsidRPr="00C638F1">
        <w:rPr>
          <w:rFonts w:asciiTheme="minorEastAsia" w:hAnsiTheme="minorEastAsia" w:cs="Times New Roman" w:hint="eastAsia"/>
          <w:spacing w:val="25"/>
          <w:szCs w:val="21"/>
        </w:rPr>
        <w:t>B</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科学文化领域出现了欣欣向荣的景象</w:t>
      </w:r>
    </w:p>
    <w:p w:rsidR="005D3AA2" w:rsidRPr="00C638F1" w:rsidRDefault="007973B5" w:rsidP="00C638F1">
      <w:pPr>
        <w:autoSpaceDN w:val="0"/>
        <w:spacing w:line="360" w:lineRule="auto"/>
        <w:ind w:firstLineChars="200" w:firstLine="520"/>
        <w:rPr>
          <w:rFonts w:asciiTheme="minorEastAsia" w:hAnsiTheme="minorEastAsia" w:cs="Times New Roman"/>
          <w:szCs w:val="21"/>
        </w:rPr>
      </w:pPr>
      <w:r w:rsidRPr="00C638F1">
        <w:rPr>
          <w:rFonts w:asciiTheme="minorEastAsia" w:hAnsiTheme="minorEastAsia" w:cs="Times New Roman" w:hint="eastAsia"/>
          <w:spacing w:val="25"/>
          <w:szCs w:val="21"/>
        </w:rPr>
        <w:t>C</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当时在科学文化创作领域存在偏激现象</w:t>
      </w:r>
    </w:p>
    <w:p w:rsidR="005D3AA2" w:rsidRPr="00C638F1" w:rsidRDefault="007973B5" w:rsidP="00C638F1">
      <w:pPr>
        <w:autoSpaceDN w:val="0"/>
        <w:spacing w:line="360" w:lineRule="auto"/>
        <w:ind w:firstLineChars="200" w:firstLine="520"/>
        <w:rPr>
          <w:rFonts w:asciiTheme="minorEastAsia" w:hAnsiTheme="minorEastAsia" w:cs="Times New Roman"/>
          <w:szCs w:val="21"/>
        </w:rPr>
      </w:pPr>
      <w:r w:rsidRPr="00C638F1">
        <w:rPr>
          <w:rFonts w:asciiTheme="minorEastAsia" w:hAnsiTheme="minorEastAsia" w:cs="Times New Roman" w:hint="eastAsia"/>
          <w:spacing w:val="25"/>
          <w:szCs w:val="21"/>
        </w:rPr>
        <w:t>D</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中共中央认为知识分子是工人阶级的一部分</w:t>
      </w:r>
    </w:p>
    <w:p w:rsidR="005D3AA2" w:rsidRPr="00C638F1" w:rsidRDefault="007973B5" w:rsidP="00C638F1">
      <w:pPr>
        <w:spacing w:line="360" w:lineRule="auto"/>
        <w:ind w:leftChars="40" w:left="84"/>
        <w:jc w:val="left"/>
        <w:rPr>
          <w:rFonts w:asciiTheme="minorEastAsia" w:hAnsiTheme="minorEastAsia" w:cs="Times New Roman"/>
          <w:szCs w:val="21"/>
        </w:rPr>
      </w:pPr>
      <w:r w:rsidRPr="00C638F1">
        <w:rPr>
          <w:rFonts w:asciiTheme="minorEastAsia" w:hAnsiTheme="minorEastAsia" w:cs="Times New Roman" w:hint="eastAsia"/>
          <w:szCs w:val="21"/>
        </w:rPr>
        <w:t>24．1958年9月，中共中央和国务院联合发出了《关于教育工作的指示》，公布党的教育方针是“教育为无产阶级的政治服务，教育与生产劳动相结合”，并提出“全国应在三年到五年的时间内，基本上完成扫除文育、普及中小学教育”，“以十五年左右的时间来普及高等教育”的口号。这表明</w:t>
      </w:r>
    </w:p>
    <w:p w:rsidR="005D3AA2" w:rsidRPr="00C638F1" w:rsidRDefault="007973B5" w:rsidP="00C638F1">
      <w:pPr>
        <w:autoSpaceDN w:val="0"/>
        <w:spacing w:line="360" w:lineRule="auto"/>
        <w:ind w:firstLineChars="200" w:firstLine="520"/>
        <w:rPr>
          <w:rFonts w:asciiTheme="minorEastAsia" w:hAnsiTheme="minorEastAsia" w:cs="Times New Roman"/>
          <w:szCs w:val="21"/>
        </w:rPr>
      </w:pPr>
      <w:r w:rsidRPr="00C638F1">
        <w:rPr>
          <w:rFonts w:asciiTheme="minorEastAsia" w:hAnsiTheme="minorEastAsia" w:cs="Times New Roman" w:hint="eastAsia"/>
          <w:spacing w:val="25"/>
          <w:szCs w:val="21"/>
        </w:rPr>
        <w:t>A</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 xml:space="preserve">国家号召知识分子为经济建设服务  </w:t>
      </w:r>
      <w:r w:rsidRPr="00C638F1">
        <w:rPr>
          <w:rFonts w:asciiTheme="minorEastAsia" w:hAnsiTheme="minorEastAsia" w:cs="Times New Roman" w:hint="eastAsia"/>
          <w:spacing w:val="25"/>
          <w:szCs w:val="21"/>
        </w:rPr>
        <w:t>B</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政府希望发展教育与经济发展相适应</w:t>
      </w:r>
    </w:p>
    <w:p w:rsidR="005D3AA2" w:rsidRPr="00C638F1" w:rsidRDefault="007973B5" w:rsidP="00C638F1">
      <w:pPr>
        <w:autoSpaceDN w:val="0"/>
        <w:spacing w:line="360" w:lineRule="auto"/>
        <w:ind w:firstLineChars="200" w:firstLine="520"/>
        <w:rPr>
          <w:rFonts w:asciiTheme="minorEastAsia" w:hAnsiTheme="minorEastAsia" w:cs="Times New Roman"/>
          <w:szCs w:val="21"/>
        </w:rPr>
      </w:pPr>
      <w:r w:rsidRPr="00C638F1">
        <w:rPr>
          <w:rFonts w:asciiTheme="minorEastAsia" w:hAnsiTheme="minorEastAsia" w:cs="Times New Roman" w:hint="eastAsia"/>
          <w:spacing w:val="25"/>
          <w:szCs w:val="21"/>
        </w:rPr>
        <w:t>C</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 xml:space="preserve">左倾错误思想已经蔓延到教育领域  </w:t>
      </w:r>
      <w:r w:rsidRPr="00C638F1">
        <w:rPr>
          <w:rFonts w:asciiTheme="minorEastAsia" w:hAnsiTheme="minorEastAsia" w:cs="Times New Roman" w:hint="eastAsia"/>
          <w:spacing w:val="25"/>
          <w:szCs w:val="21"/>
        </w:rPr>
        <w:t>D</w:t>
      </w:r>
      <w:r w:rsidR="0076797D">
        <w:rPr>
          <w:rFonts w:asciiTheme="minorEastAsia" w:hAnsiTheme="minorEastAsia" w:cs="Times New Roman"/>
          <w:spacing w:val="25"/>
          <w:szCs w:val="21"/>
        </w:rPr>
        <w:t>.</w:t>
      </w:r>
      <w:r w:rsidRPr="00C638F1">
        <w:rPr>
          <w:rFonts w:asciiTheme="minorEastAsia" w:hAnsiTheme="minorEastAsia" w:cs="Times New Roman" w:hint="eastAsia"/>
          <w:szCs w:val="21"/>
        </w:rPr>
        <w:t>中国教育事业取得了辉煌灿烂的成就</w:t>
      </w:r>
    </w:p>
    <w:p w:rsidR="005D3AA2" w:rsidRPr="0076797D" w:rsidRDefault="007973B5" w:rsidP="00EC48C8">
      <w:pPr>
        <w:spacing w:line="360" w:lineRule="auto"/>
        <w:rPr>
          <w:rFonts w:asciiTheme="minorEastAsia" w:hAnsiTheme="minorEastAsia" w:cs="Times New Roman"/>
          <w:b/>
          <w:szCs w:val="21"/>
        </w:rPr>
      </w:pPr>
      <w:r w:rsidRPr="0076797D">
        <w:rPr>
          <w:rFonts w:asciiTheme="minorEastAsia" w:hAnsiTheme="minorEastAsia" w:hint="eastAsia"/>
          <w:b/>
          <w:color w:val="000000"/>
          <w:szCs w:val="21"/>
        </w:rPr>
        <w:t>二、材料题：</w:t>
      </w:r>
    </w:p>
    <w:p w:rsidR="005D3AA2" w:rsidRPr="00C638F1" w:rsidRDefault="007973B5">
      <w:pPr>
        <w:pStyle w:val="---"/>
        <w:ind w:firstLine="200"/>
        <w:rPr>
          <w:rFonts w:asciiTheme="minorEastAsia" w:eastAsiaTheme="minorEastAsia" w:hAnsiTheme="minorEastAsia"/>
          <w:szCs w:val="21"/>
        </w:rPr>
      </w:pPr>
      <w:r w:rsidRPr="00C638F1">
        <w:rPr>
          <w:rFonts w:asciiTheme="minorEastAsia" w:eastAsiaTheme="minorEastAsia" w:hAnsiTheme="minorEastAsia" w:hint="eastAsia"/>
          <w:szCs w:val="21"/>
        </w:rPr>
        <w:t>25、阅读材料，完成下列要求。</w:t>
      </w:r>
    </w:p>
    <w:p w:rsidR="005D3AA2" w:rsidRPr="00C638F1" w:rsidRDefault="007973B5">
      <w:pPr>
        <w:spacing w:line="360" w:lineRule="auto"/>
        <w:ind w:firstLine="200"/>
        <w:rPr>
          <w:rFonts w:asciiTheme="minorEastAsia" w:hAnsiTheme="minorEastAsia" w:cs="Times New Roman"/>
          <w:szCs w:val="21"/>
        </w:rPr>
      </w:pPr>
      <w:r w:rsidRPr="00C638F1">
        <w:rPr>
          <w:rFonts w:asciiTheme="minorEastAsia" w:hAnsiTheme="minorEastAsia" w:cs="Times New Roman" w:hint="eastAsia"/>
          <w:szCs w:val="21"/>
        </w:rPr>
        <w:t>材料一</w:t>
      </w:r>
    </w:p>
    <w:p w:rsidR="005D3AA2" w:rsidRPr="00C638F1" w:rsidRDefault="007973B5">
      <w:pPr>
        <w:spacing w:line="360" w:lineRule="auto"/>
        <w:ind w:firstLineChars="200" w:firstLine="420"/>
        <w:rPr>
          <w:rFonts w:asciiTheme="minorEastAsia" w:hAnsiTheme="minorEastAsia" w:cs="Times New Roman"/>
          <w:szCs w:val="21"/>
        </w:rPr>
      </w:pPr>
      <w:r w:rsidRPr="00C638F1">
        <w:rPr>
          <w:rFonts w:asciiTheme="minorEastAsia" w:hAnsiTheme="minorEastAsia" w:cs="Times New Roman" w:hint="eastAsia"/>
          <w:szCs w:val="21"/>
        </w:rPr>
        <w:t>在《战国策》和《汉书》中，古人就提出了“爱国”和“爱国如家”的观点。在古代社会中，修身、齐家、治国、平天下是四位一体的。在人们心目中，君主是国家的象征，君主的忱乐与国家的安危和民族的兴衰联系在一起，国家和君主是一回事。古代爱国主义者要求建立的统一国家，只能是以皇帝为代表的一统天下。面对统治者的腐朽没落和破碎的山河，面对外来侵略势力和人民遭受的苦难，古代爱国主义者不惜以身家性命报效国家，来获取个人的功名利禄。沿着古代爱国主义者的足迹，我们可以看到岳飞的“三十功名尘与土”，陆游的“当年万里觅封候”“千年史策耻无名”，辛弃疾的“赢得生前身后名”“志士虚有少壮年”。</w:t>
      </w:r>
    </w:p>
    <w:p w:rsidR="005D3AA2" w:rsidRPr="00C638F1" w:rsidRDefault="007973B5">
      <w:pPr>
        <w:spacing w:line="360" w:lineRule="auto"/>
        <w:ind w:leftChars="200" w:left="420" w:firstLine="200"/>
        <w:jc w:val="right"/>
        <w:rPr>
          <w:rFonts w:asciiTheme="minorEastAsia" w:hAnsiTheme="minorEastAsia" w:cs="Times New Roman"/>
          <w:szCs w:val="21"/>
        </w:rPr>
      </w:pPr>
      <w:r w:rsidRPr="00C638F1">
        <w:rPr>
          <w:rFonts w:asciiTheme="minorEastAsia" w:hAnsiTheme="minorEastAsia" w:cs="Times New Roman" w:hint="eastAsia"/>
          <w:szCs w:val="21"/>
        </w:rPr>
        <w:t>——摘编自顾杰善《中国古代的爱国主义》</w:t>
      </w:r>
    </w:p>
    <w:p w:rsidR="005D3AA2" w:rsidRPr="00C638F1" w:rsidRDefault="007973B5">
      <w:pPr>
        <w:spacing w:line="360" w:lineRule="auto"/>
        <w:ind w:firstLine="200"/>
        <w:rPr>
          <w:rFonts w:asciiTheme="minorEastAsia" w:hAnsiTheme="minorEastAsia" w:cs="Times New Roman"/>
          <w:szCs w:val="21"/>
        </w:rPr>
      </w:pPr>
      <w:r w:rsidRPr="00C638F1">
        <w:rPr>
          <w:rFonts w:asciiTheme="minorEastAsia" w:hAnsiTheme="minorEastAsia" w:cs="Times New Roman" w:hint="eastAsia"/>
          <w:szCs w:val="21"/>
        </w:rPr>
        <w:t>材料二</w:t>
      </w:r>
    </w:p>
    <w:p w:rsidR="005D3AA2" w:rsidRPr="00C638F1" w:rsidRDefault="007973B5">
      <w:pPr>
        <w:spacing w:line="360" w:lineRule="auto"/>
        <w:ind w:firstLineChars="200" w:firstLine="420"/>
        <w:rPr>
          <w:rFonts w:asciiTheme="minorEastAsia" w:hAnsiTheme="minorEastAsia" w:cs="Times New Roman"/>
          <w:szCs w:val="21"/>
        </w:rPr>
      </w:pPr>
      <w:r w:rsidRPr="00C638F1">
        <w:rPr>
          <w:rFonts w:asciiTheme="minorEastAsia" w:hAnsiTheme="minorEastAsia" w:cs="Times New Roman" w:hint="eastAsia"/>
          <w:szCs w:val="21"/>
        </w:rPr>
        <w:t>1899年2月，梁启超发表《爱国论》，认为“爱国心之薄弱，实为积弱之最大根源”，欲唤起国人的爱国心以救国家，反对专制君权而兴民权，指出：“国者何?积民而成也。国政者何？民自治其事也。爱国者</w:t>
      </w:r>
      <w:r w:rsidRPr="00C638F1">
        <w:rPr>
          <w:rFonts w:asciiTheme="minorEastAsia" w:hAnsiTheme="minorEastAsia" w:cs="Times New Roman" w:hint="eastAsia"/>
          <w:szCs w:val="21"/>
        </w:rPr>
        <w:lastRenderedPageBreak/>
        <w:t>何?民自爱其身也。故民权兴则国权立，民权灭则国权亡。为君相者而务压民之权，是之谓自弃其国；为民者而不务各伸其权，是之谓自弃其身。故言爱国，必自兴民权始。”该文也是近代论爱国的第一篇文章。梁启超在文中强调，爱国是现代社会最重要的伦理。他说：“国家为近世史新产”，“夫国家者，一国人之公产也”，它与被专制君主视为一人私产的传统国家已是不可同日而语。</w:t>
      </w:r>
    </w:p>
    <w:p w:rsidR="005D3AA2" w:rsidRPr="00C638F1" w:rsidRDefault="007973B5">
      <w:pPr>
        <w:spacing w:line="360" w:lineRule="auto"/>
        <w:ind w:leftChars="200" w:left="420" w:firstLine="200"/>
        <w:jc w:val="right"/>
        <w:rPr>
          <w:rFonts w:asciiTheme="minorEastAsia" w:hAnsiTheme="minorEastAsia" w:cs="Times New Roman"/>
          <w:szCs w:val="21"/>
        </w:rPr>
      </w:pPr>
      <w:r w:rsidRPr="00C638F1">
        <w:rPr>
          <w:rFonts w:asciiTheme="minorEastAsia" w:hAnsiTheme="minorEastAsia" w:cs="Times New Roman" w:hint="eastAsia"/>
          <w:szCs w:val="21"/>
        </w:rPr>
        <w:t>——摘编自郑师渠《梁启超的爱国论》</w:t>
      </w:r>
    </w:p>
    <w:p w:rsidR="005D3AA2" w:rsidRPr="0076797D" w:rsidRDefault="0076797D" w:rsidP="0076797D">
      <w:pPr>
        <w:spacing w:line="360" w:lineRule="auto"/>
        <w:jc w:val="left"/>
        <w:rPr>
          <w:rFonts w:asciiTheme="minorEastAsia" w:hAnsiTheme="minorEastAsia" w:cs="Times New Roman"/>
          <w:szCs w:val="21"/>
        </w:rPr>
      </w:pPr>
      <w:r w:rsidRPr="0076797D">
        <w:rPr>
          <w:rFonts w:asciiTheme="minorEastAsia" w:hAnsiTheme="minorEastAsia" w:cs="Times New Roman"/>
          <w:szCs w:val="21"/>
        </w:rPr>
        <w:t>(1)</w:t>
      </w:r>
      <w:r w:rsidR="007973B5" w:rsidRPr="0076797D">
        <w:rPr>
          <w:rFonts w:asciiTheme="minorEastAsia" w:hAnsiTheme="minorEastAsia" w:cs="Times New Roman" w:hint="eastAsia"/>
          <w:szCs w:val="21"/>
        </w:rPr>
        <w:t>根据材料一并结合所学知识，概括中国古代爱国主义思想的特点，并简析其形成的原因。（12分）</w:t>
      </w:r>
    </w:p>
    <w:p w:rsidR="00EC48C8" w:rsidRPr="00C638F1" w:rsidRDefault="00EC48C8" w:rsidP="00EC48C8">
      <w:pPr>
        <w:spacing w:line="360" w:lineRule="auto"/>
        <w:jc w:val="left"/>
        <w:rPr>
          <w:rFonts w:asciiTheme="minorEastAsia" w:hAnsiTheme="minorEastAsia" w:cs="Times New Roman"/>
          <w:szCs w:val="21"/>
        </w:rPr>
      </w:pPr>
    </w:p>
    <w:p w:rsidR="00EC48C8" w:rsidRPr="00C638F1" w:rsidRDefault="00EC48C8" w:rsidP="00EC48C8">
      <w:pPr>
        <w:spacing w:line="360" w:lineRule="auto"/>
        <w:jc w:val="left"/>
        <w:rPr>
          <w:rFonts w:asciiTheme="minorEastAsia" w:hAnsiTheme="minorEastAsia" w:cs="Times New Roman"/>
          <w:szCs w:val="21"/>
        </w:rPr>
      </w:pPr>
    </w:p>
    <w:p w:rsidR="005D3AA2" w:rsidRPr="0076797D" w:rsidRDefault="0076797D" w:rsidP="0076797D">
      <w:pPr>
        <w:spacing w:line="360" w:lineRule="auto"/>
        <w:jc w:val="left"/>
        <w:rPr>
          <w:rFonts w:asciiTheme="minorEastAsia" w:hAnsiTheme="minorEastAsia" w:cs="Times New Roman"/>
          <w:szCs w:val="21"/>
        </w:rPr>
      </w:pPr>
      <w:r w:rsidRPr="0076797D">
        <w:rPr>
          <w:rFonts w:asciiTheme="minorEastAsia" w:hAnsiTheme="minorEastAsia" w:cs="Times New Roman"/>
          <w:szCs w:val="21"/>
        </w:rPr>
        <w:t>(2)</w:t>
      </w:r>
      <w:r w:rsidR="007973B5" w:rsidRPr="0076797D">
        <w:rPr>
          <w:rFonts w:asciiTheme="minorEastAsia" w:hAnsiTheme="minorEastAsia" w:cs="Times New Roman" w:hint="eastAsia"/>
          <w:szCs w:val="21"/>
        </w:rPr>
        <w:t>根据材料一、二并结合所学知识，说明梁启超爱国主义思想与中国古代相比的不同之处，并简析其意义。（</w:t>
      </w:r>
      <w:r w:rsidR="0099393A" w:rsidRPr="0076797D">
        <w:rPr>
          <w:rFonts w:asciiTheme="minorEastAsia" w:hAnsiTheme="minorEastAsia" w:cs="Times New Roman" w:hint="eastAsia"/>
          <w:szCs w:val="21"/>
        </w:rPr>
        <w:t>8</w:t>
      </w:r>
      <w:r w:rsidR="007973B5" w:rsidRPr="0076797D">
        <w:rPr>
          <w:rFonts w:asciiTheme="minorEastAsia" w:hAnsiTheme="minorEastAsia" w:cs="Times New Roman" w:hint="eastAsia"/>
          <w:szCs w:val="21"/>
        </w:rPr>
        <w:t>分）</w:t>
      </w:r>
    </w:p>
    <w:p w:rsidR="00EC48C8" w:rsidRPr="00C638F1" w:rsidRDefault="00EC48C8" w:rsidP="00EC48C8">
      <w:pPr>
        <w:spacing w:line="360" w:lineRule="auto"/>
        <w:jc w:val="left"/>
        <w:rPr>
          <w:rFonts w:asciiTheme="minorEastAsia" w:hAnsiTheme="minorEastAsia" w:cs="Times New Roman"/>
          <w:szCs w:val="21"/>
        </w:rPr>
      </w:pPr>
    </w:p>
    <w:p w:rsidR="005D3AA2" w:rsidRPr="00C638F1" w:rsidRDefault="007973B5" w:rsidP="0076797D">
      <w:pPr>
        <w:pStyle w:val="---"/>
        <w:rPr>
          <w:rFonts w:asciiTheme="minorEastAsia" w:eastAsiaTheme="minorEastAsia" w:hAnsiTheme="minorEastAsia"/>
          <w:szCs w:val="21"/>
        </w:rPr>
      </w:pPr>
      <w:r w:rsidRPr="00C638F1">
        <w:rPr>
          <w:rFonts w:asciiTheme="minorEastAsia" w:eastAsiaTheme="minorEastAsia" w:hAnsiTheme="minorEastAsia" w:hint="eastAsia"/>
          <w:szCs w:val="21"/>
        </w:rPr>
        <w:t>26、阅读材料，完成下列要求。</w:t>
      </w:r>
    </w:p>
    <w:p w:rsidR="005D3AA2" w:rsidRPr="00C638F1" w:rsidRDefault="007973B5">
      <w:pPr>
        <w:pStyle w:val="---"/>
        <w:ind w:firstLine="200"/>
        <w:rPr>
          <w:rFonts w:asciiTheme="minorEastAsia" w:eastAsiaTheme="minorEastAsia" w:hAnsiTheme="minorEastAsia"/>
          <w:szCs w:val="21"/>
        </w:rPr>
      </w:pPr>
      <w:r w:rsidRPr="00C638F1">
        <w:rPr>
          <w:rFonts w:asciiTheme="minorEastAsia" w:eastAsiaTheme="minorEastAsia" w:hAnsiTheme="minorEastAsia" w:hint="eastAsia"/>
          <w:szCs w:val="21"/>
        </w:rPr>
        <w:t>材料一</w:t>
      </w:r>
    </w:p>
    <w:p w:rsidR="005D3AA2" w:rsidRPr="00C638F1" w:rsidRDefault="007973B5">
      <w:pPr>
        <w:pStyle w:val="----"/>
        <w:rPr>
          <w:rFonts w:asciiTheme="minorEastAsia" w:eastAsiaTheme="minorEastAsia" w:hAnsiTheme="minorEastAsia"/>
          <w:szCs w:val="21"/>
        </w:rPr>
      </w:pPr>
      <w:r w:rsidRPr="00C638F1">
        <w:rPr>
          <w:rFonts w:asciiTheme="minorEastAsia" w:eastAsiaTheme="minorEastAsia" w:hAnsiTheme="minorEastAsia" w:hint="eastAsia"/>
          <w:szCs w:val="21"/>
        </w:rPr>
        <w:t>先秦时期，荀子提出了“天下之人有所共予”的命题，认为尽管社会中的每个成员都有各自的想法和诉求，但也有许多共享和共通的东西。他提出人们可以共同分享来自东西南北江河湖泊丰富的自然资源，共享“天之所覆，地之所载”；在处理国家与民众共享关系时，他提出了“裕民以政”，即通过政策措施让百姓获得利益并过上相对富裕的生活；针对社会分化，他提出“夫天生蒸民，有所以取之”，即不同的社会阶层都应各取所得的道理；此外他主张哑聋等残障人士需要国家照顾，即“五疾，上收而养之，材而事之，官施而衣食之，兼覆无遗”。</w:t>
      </w:r>
    </w:p>
    <w:p w:rsidR="005D3AA2" w:rsidRPr="00C638F1" w:rsidRDefault="007973B5">
      <w:pPr>
        <w:pStyle w:val="----1"/>
        <w:ind w:firstLine="200"/>
        <w:rPr>
          <w:rFonts w:asciiTheme="minorEastAsia" w:eastAsiaTheme="minorEastAsia" w:hAnsiTheme="minorEastAsia"/>
          <w:szCs w:val="21"/>
        </w:rPr>
      </w:pPr>
      <w:r w:rsidRPr="00C638F1">
        <w:rPr>
          <w:rFonts w:asciiTheme="minorEastAsia" w:eastAsiaTheme="minorEastAsia" w:hAnsiTheme="minorEastAsia" w:hint="eastAsia"/>
          <w:szCs w:val="21"/>
        </w:rPr>
        <w:t>——摘编自宋国恺《共享思想的中华优秀传统文化资源及其意蕴》</w:t>
      </w:r>
    </w:p>
    <w:p w:rsidR="005D3AA2" w:rsidRPr="00C638F1" w:rsidRDefault="007973B5">
      <w:pPr>
        <w:pStyle w:val="----0"/>
        <w:ind w:firstLine="200"/>
        <w:rPr>
          <w:rFonts w:asciiTheme="minorEastAsia" w:eastAsiaTheme="minorEastAsia" w:hAnsiTheme="minorEastAsia"/>
          <w:szCs w:val="21"/>
        </w:rPr>
      </w:pPr>
      <w:r w:rsidRPr="00C638F1">
        <w:rPr>
          <w:rFonts w:asciiTheme="minorEastAsia" w:eastAsiaTheme="minorEastAsia" w:hAnsiTheme="minorEastAsia" w:hint="eastAsia"/>
          <w:szCs w:val="21"/>
        </w:rPr>
        <w:t>材料二</w:t>
      </w:r>
    </w:p>
    <w:p w:rsidR="005D3AA2" w:rsidRPr="00C638F1" w:rsidRDefault="007973B5">
      <w:pPr>
        <w:pStyle w:val="----"/>
        <w:rPr>
          <w:rFonts w:asciiTheme="minorEastAsia" w:eastAsiaTheme="minorEastAsia" w:hAnsiTheme="minorEastAsia"/>
          <w:szCs w:val="21"/>
        </w:rPr>
      </w:pPr>
      <w:r w:rsidRPr="00C638F1">
        <w:rPr>
          <w:rFonts w:asciiTheme="minorEastAsia" w:eastAsiaTheme="minorEastAsia" w:hAnsiTheme="minorEastAsia" w:hint="eastAsia"/>
          <w:szCs w:val="21"/>
        </w:rPr>
        <w:t>针对既是典型的西方病症，又是世界性现象的贫富悬殊问题，孙中山晚年提出了以“共享”为原则的解决思路。这一原则以土地、资本的全社会公有为前提，落脚点则是公平合理地分配：一是要按劳取酬，余利则公之社会使人人得以分享，二是国家是人民所共有，政治是人民所共管，利益是人民所共享。可以说，按劳分配是“共享”的底线，而全体人民免受任何剥削压迫之苦、共同幸福安乐则是“共享”的理想境地。</w:t>
      </w:r>
    </w:p>
    <w:p w:rsidR="005D3AA2" w:rsidRPr="00C638F1" w:rsidRDefault="007973B5">
      <w:pPr>
        <w:pStyle w:val="----1"/>
        <w:ind w:firstLine="200"/>
        <w:rPr>
          <w:rFonts w:asciiTheme="minorEastAsia" w:eastAsiaTheme="minorEastAsia" w:hAnsiTheme="minorEastAsia"/>
          <w:szCs w:val="21"/>
        </w:rPr>
      </w:pPr>
      <w:r w:rsidRPr="00C638F1">
        <w:rPr>
          <w:rFonts w:asciiTheme="minorEastAsia" w:eastAsiaTheme="minorEastAsia" w:hAnsiTheme="minorEastAsia" w:hint="eastAsia"/>
          <w:szCs w:val="21"/>
        </w:rPr>
        <w:t>——摘编自宋德华《孙中山民生主义的再认识》</w:t>
      </w:r>
    </w:p>
    <w:p w:rsidR="005D3AA2" w:rsidRPr="00C638F1" w:rsidRDefault="007973B5">
      <w:pPr>
        <w:pStyle w:val="----0"/>
        <w:ind w:firstLine="200"/>
        <w:rPr>
          <w:rFonts w:asciiTheme="minorEastAsia" w:eastAsiaTheme="minorEastAsia" w:hAnsiTheme="minorEastAsia"/>
          <w:szCs w:val="21"/>
        </w:rPr>
      </w:pPr>
      <w:r w:rsidRPr="00C638F1">
        <w:rPr>
          <w:rFonts w:asciiTheme="minorEastAsia" w:eastAsiaTheme="minorEastAsia" w:hAnsiTheme="minorEastAsia" w:hint="eastAsia"/>
          <w:szCs w:val="21"/>
        </w:rPr>
        <w:t>材料三</w:t>
      </w:r>
    </w:p>
    <w:p w:rsidR="005D3AA2" w:rsidRPr="00C638F1" w:rsidRDefault="007973B5">
      <w:pPr>
        <w:pStyle w:val="----"/>
        <w:rPr>
          <w:rFonts w:asciiTheme="minorEastAsia" w:eastAsiaTheme="minorEastAsia" w:hAnsiTheme="minorEastAsia"/>
          <w:szCs w:val="21"/>
        </w:rPr>
      </w:pPr>
      <w:r w:rsidRPr="00C638F1">
        <w:rPr>
          <w:rFonts w:asciiTheme="minorEastAsia" w:eastAsiaTheme="minorEastAsia" w:hAnsiTheme="minorEastAsia" w:hint="eastAsia"/>
          <w:szCs w:val="21"/>
        </w:rPr>
        <w:t>20世纪五十年代，毛泽东提出要“使农民能够逐步完全摆脱贫困的状况而取得共同富裕和普遍繁荣的生活”；“我们建设社会主义的目的，就是要大家有事做，有饭吃，大家共同富裕”。邓小平强调在生产力相对落后的社会主义初级阶段，应当鼓励先进，鞭策落后，大力发展生产力，为实现共同富裕奠定基础。</w:t>
      </w:r>
    </w:p>
    <w:p w:rsidR="005D3AA2" w:rsidRPr="00C638F1" w:rsidRDefault="007973B5">
      <w:pPr>
        <w:pStyle w:val="----1"/>
        <w:ind w:firstLine="200"/>
        <w:rPr>
          <w:rFonts w:asciiTheme="minorEastAsia" w:eastAsiaTheme="minorEastAsia" w:hAnsiTheme="minorEastAsia"/>
          <w:szCs w:val="21"/>
        </w:rPr>
      </w:pPr>
      <w:r w:rsidRPr="00C638F1">
        <w:rPr>
          <w:rFonts w:asciiTheme="minorEastAsia" w:eastAsiaTheme="minorEastAsia" w:hAnsiTheme="minorEastAsia" w:hint="eastAsia"/>
          <w:szCs w:val="21"/>
        </w:rPr>
        <w:lastRenderedPageBreak/>
        <w:t>——摘编自刘晋祎《共享发展理念的逻辑延承与重大意义》</w:t>
      </w:r>
    </w:p>
    <w:p w:rsidR="005D3AA2" w:rsidRPr="00C638F1" w:rsidRDefault="0076797D" w:rsidP="0076797D">
      <w:pPr>
        <w:pStyle w:val="---"/>
        <w:rPr>
          <w:rFonts w:asciiTheme="minorEastAsia" w:eastAsiaTheme="minorEastAsia" w:hAnsiTheme="minorEastAsia"/>
          <w:szCs w:val="21"/>
        </w:rPr>
      </w:pPr>
      <w:r>
        <w:rPr>
          <w:rFonts w:asciiTheme="minorEastAsia" w:eastAsiaTheme="minorEastAsia" w:hAnsiTheme="minorEastAsia"/>
          <w:szCs w:val="21"/>
        </w:rPr>
        <w:t>(1)</w:t>
      </w:r>
      <w:r w:rsidR="007973B5" w:rsidRPr="00C638F1">
        <w:rPr>
          <w:rFonts w:asciiTheme="minorEastAsia" w:eastAsiaTheme="minorEastAsia" w:hAnsiTheme="minorEastAsia" w:hint="eastAsia"/>
          <w:szCs w:val="21"/>
        </w:rPr>
        <w:t>根据材料一并结合所学知识，概括荀子共享思想的基本内容，并分析其积极影响。（</w:t>
      </w:r>
      <w:r w:rsidR="0099393A" w:rsidRPr="00C638F1">
        <w:rPr>
          <w:rFonts w:asciiTheme="minorEastAsia" w:eastAsiaTheme="minorEastAsia" w:hAnsiTheme="minorEastAsia" w:hint="eastAsia"/>
          <w:szCs w:val="21"/>
        </w:rPr>
        <w:t>8</w:t>
      </w:r>
      <w:r w:rsidR="007973B5" w:rsidRPr="00C638F1">
        <w:rPr>
          <w:rFonts w:asciiTheme="minorEastAsia" w:eastAsiaTheme="minorEastAsia" w:hAnsiTheme="minorEastAsia" w:hint="eastAsia"/>
          <w:szCs w:val="21"/>
        </w:rPr>
        <w:t>分）</w:t>
      </w:r>
    </w:p>
    <w:p w:rsidR="00EC48C8" w:rsidRPr="00C638F1" w:rsidRDefault="00EC48C8" w:rsidP="00EC48C8">
      <w:pPr>
        <w:pStyle w:val="---"/>
        <w:rPr>
          <w:rFonts w:asciiTheme="minorEastAsia" w:eastAsiaTheme="minorEastAsia" w:hAnsiTheme="minorEastAsia"/>
          <w:szCs w:val="21"/>
        </w:rPr>
      </w:pPr>
    </w:p>
    <w:p w:rsidR="005D3AA2" w:rsidRPr="00C638F1" w:rsidRDefault="0076797D" w:rsidP="0076797D">
      <w:pPr>
        <w:pStyle w:val="---"/>
        <w:rPr>
          <w:rFonts w:asciiTheme="minorEastAsia" w:eastAsiaTheme="minorEastAsia" w:hAnsiTheme="minorEastAsia"/>
          <w:szCs w:val="21"/>
        </w:rPr>
      </w:pPr>
      <w:r>
        <w:rPr>
          <w:rFonts w:asciiTheme="minorEastAsia" w:eastAsiaTheme="minorEastAsia" w:hAnsiTheme="minorEastAsia"/>
          <w:szCs w:val="21"/>
        </w:rPr>
        <w:t>(2)</w:t>
      </w:r>
      <w:r w:rsidR="007973B5" w:rsidRPr="00C638F1">
        <w:rPr>
          <w:rFonts w:asciiTheme="minorEastAsia" w:eastAsiaTheme="minorEastAsia" w:hAnsiTheme="minorEastAsia" w:hint="eastAsia"/>
          <w:szCs w:val="21"/>
        </w:rPr>
        <w:t>根据材料二并结合所学知识，说明孙中山共享思想产生的原因。（6分）</w:t>
      </w:r>
    </w:p>
    <w:p w:rsidR="00EC48C8" w:rsidRPr="00C638F1" w:rsidRDefault="00EC48C8" w:rsidP="00EC48C8">
      <w:pPr>
        <w:pStyle w:val="---"/>
        <w:rPr>
          <w:rFonts w:asciiTheme="minorEastAsia" w:eastAsiaTheme="minorEastAsia" w:hAnsiTheme="minorEastAsia"/>
          <w:szCs w:val="21"/>
        </w:rPr>
      </w:pPr>
    </w:p>
    <w:p w:rsidR="005D3AA2" w:rsidRPr="00C638F1" w:rsidRDefault="0076797D" w:rsidP="0076797D">
      <w:pPr>
        <w:pStyle w:val="---"/>
        <w:rPr>
          <w:rFonts w:asciiTheme="minorEastAsia" w:eastAsiaTheme="minorEastAsia" w:hAnsiTheme="minorEastAsia"/>
          <w:szCs w:val="21"/>
        </w:rPr>
      </w:pPr>
      <w:r>
        <w:rPr>
          <w:rFonts w:asciiTheme="minorEastAsia" w:eastAsiaTheme="minorEastAsia" w:hAnsiTheme="minorEastAsia"/>
          <w:szCs w:val="21"/>
        </w:rPr>
        <w:t>(3)</w:t>
      </w:r>
      <w:r w:rsidR="007973B5" w:rsidRPr="00C638F1">
        <w:rPr>
          <w:rFonts w:asciiTheme="minorEastAsia" w:eastAsiaTheme="minorEastAsia" w:hAnsiTheme="minorEastAsia" w:hint="eastAsia"/>
          <w:szCs w:val="21"/>
        </w:rPr>
        <w:t>根据材料三并结合所学知识，指出邓小平对毛泽东共享思想继承与发展的体现。（6分）</w:t>
      </w:r>
    </w:p>
    <w:p w:rsidR="005D3AA2" w:rsidRPr="00C638F1" w:rsidRDefault="005D3AA2">
      <w:pPr>
        <w:pStyle w:val="--"/>
        <w:autoSpaceDE w:val="0"/>
        <w:autoSpaceDN w:val="0"/>
        <w:ind w:leftChars="250" w:left="1680" w:hangingChars="550" w:hanging="1155"/>
        <w:rPr>
          <w:rFonts w:asciiTheme="minorEastAsia" w:eastAsiaTheme="minorEastAsia" w:hAnsiTheme="minorEastAsia"/>
          <w:szCs w:val="21"/>
        </w:rPr>
      </w:pPr>
    </w:p>
    <w:p w:rsidR="005D3AA2" w:rsidRPr="00C638F1" w:rsidRDefault="007973B5" w:rsidP="0076797D">
      <w:pPr>
        <w:spacing w:line="360" w:lineRule="auto"/>
        <w:jc w:val="left"/>
        <w:rPr>
          <w:rFonts w:asciiTheme="minorEastAsia" w:hAnsiTheme="minorEastAsia" w:cs="Times New Roman"/>
          <w:szCs w:val="21"/>
        </w:rPr>
      </w:pPr>
      <w:r w:rsidRPr="00C638F1">
        <w:rPr>
          <w:rFonts w:asciiTheme="minorEastAsia" w:hAnsiTheme="minorEastAsia" w:cs="Times New Roman" w:hint="eastAsia"/>
          <w:szCs w:val="21"/>
        </w:rPr>
        <w:t>27、（12分）阅读《思想家的出生地分布及历史地位》表，完成下列要求。</w:t>
      </w:r>
    </w:p>
    <w:tbl>
      <w:tblPr>
        <w:tblStyle w:val="a7"/>
        <w:tblW w:w="0" w:type="auto"/>
        <w:jc w:val="center"/>
        <w:tblInd w:w="0" w:type="dxa"/>
        <w:tblLook w:val="04A0"/>
      </w:tblPr>
      <w:tblGrid>
        <w:gridCol w:w="898"/>
        <w:gridCol w:w="2368"/>
        <w:gridCol w:w="4503"/>
      </w:tblGrid>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时期</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思想家及出生地</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历史地位或主张</w:t>
            </w:r>
          </w:p>
        </w:tc>
      </w:tr>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春秋</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孔子（鲁国人，今山东）</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儒家创始人，“至圣先师”</w:t>
            </w:r>
          </w:p>
        </w:tc>
      </w:tr>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战国</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孟子（邹国人，今山东）</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“亚圣”</w:t>
            </w:r>
          </w:p>
        </w:tc>
      </w:tr>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西汉</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董仲舒（广川，今河北）</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“汉代孔子”</w:t>
            </w:r>
          </w:p>
        </w:tc>
      </w:tr>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唐代</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韩愈（河南河阳）</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古文运动先驱，开理学之先声</w:t>
            </w:r>
          </w:p>
        </w:tc>
      </w:tr>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南宋</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朱熹（福建尤溪）</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理学集大成者</w:t>
            </w:r>
          </w:p>
        </w:tc>
      </w:tr>
      <w:tr w:rsidR="005D3AA2" w:rsidRPr="00C638F1" w:rsidTr="00774FB9">
        <w:trPr>
          <w:jc w:val="center"/>
        </w:trPr>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明朝中期</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王阳明（浙江余姚）</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心学集大成者</w:t>
            </w:r>
          </w:p>
        </w:tc>
      </w:tr>
      <w:tr w:rsidR="005D3AA2" w:rsidRPr="00C638F1" w:rsidTr="00774FB9">
        <w:trPr>
          <w:jc w:val="center"/>
        </w:trPr>
        <w:tc>
          <w:tcPr>
            <w:tcW w:w="0" w:type="auto"/>
            <w:vMerge w:val="restart"/>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明清之际</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李贽（福建泉州）</w:t>
            </w:r>
          </w:p>
        </w:tc>
        <w:tc>
          <w:tcPr>
            <w:tcW w:w="4503" w:type="dxa"/>
            <w:vMerge w:val="restart"/>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早期启蒙思想家</w:t>
            </w:r>
          </w:p>
        </w:tc>
      </w:tr>
      <w:tr w:rsidR="005D3AA2" w:rsidRPr="00C638F1" w:rsidTr="00774FB9">
        <w:trPr>
          <w:jc w:val="center"/>
        </w:trPr>
        <w:tc>
          <w:tcPr>
            <w:tcW w:w="0" w:type="auto"/>
            <w:vMerge/>
          </w:tcPr>
          <w:p w:rsidR="005D3AA2" w:rsidRPr="00C638F1" w:rsidRDefault="005D3AA2">
            <w:pPr>
              <w:spacing w:line="360" w:lineRule="auto"/>
              <w:ind w:firstLine="200"/>
              <w:rPr>
                <w:rFonts w:asciiTheme="minorEastAsia" w:eastAsiaTheme="minorEastAsia" w:hAnsiTheme="minorEastAsia"/>
                <w:szCs w:val="21"/>
              </w:rPr>
            </w:pP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顾炎武（江苏昆山）</w:t>
            </w:r>
          </w:p>
        </w:tc>
        <w:tc>
          <w:tcPr>
            <w:tcW w:w="4503" w:type="dxa"/>
            <w:vMerge/>
          </w:tcPr>
          <w:p w:rsidR="005D3AA2" w:rsidRPr="00C638F1" w:rsidRDefault="005D3AA2">
            <w:pPr>
              <w:spacing w:line="360" w:lineRule="auto"/>
              <w:ind w:firstLine="200"/>
              <w:rPr>
                <w:rFonts w:asciiTheme="minorEastAsia" w:eastAsiaTheme="minorEastAsia" w:hAnsiTheme="minorEastAsia"/>
                <w:szCs w:val="21"/>
              </w:rPr>
            </w:pPr>
          </w:p>
        </w:tc>
      </w:tr>
      <w:tr w:rsidR="005D3AA2" w:rsidRPr="00C638F1" w:rsidTr="00774FB9">
        <w:trPr>
          <w:jc w:val="center"/>
        </w:trPr>
        <w:tc>
          <w:tcPr>
            <w:tcW w:w="0" w:type="auto"/>
            <w:vMerge w:val="restart"/>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晚清</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魏源（湖南隆回）</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主张“师夷长技以制夷</w:t>
            </w:r>
          </w:p>
        </w:tc>
      </w:tr>
      <w:tr w:rsidR="005D3AA2" w:rsidRPr="00C638F1" w:rsidTr="00774FB9">
        <w:trPr>
          <w:jc w:val="center"/>
        </w:trPr>
        <w:tc>
          <w:tcPr>
            <w:tcW w:w="0" w:type="auto"/>
            <w:vMerge/>
          </w:tcPr>
          <w:p w:rsidR="005D3AA2" w:rsidRPr="00C638F1" w:rsidRDefault="005D3AA2">
            <w:pPr>
              <w:spacing w:line="360" w:lineRule="auto"/>
              <w:ind w:firstLine="200"/>
              <w:rPr>
                <w:rFonts w:asciiTheme="minorEastAsia" w:eastAsiaTheme="minorEastAsia" w:hAnsiTheme="minorEastAsia"/>
                <w:szCs w:val="21"/>
              </w:rPr>
            </w:pP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康有为（广东南海）</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资产阶级改良主义代表人物，主张维新变法</w:t>
            </w:r>
          </w:p>
        </w:tc>
      </w:tr>
      <w:tr w:rsidR="005D3AA2" w:rsidRPr="00C638F1" w:rsidTr="00774FB9">
        <w:trPr>
          <w:jc w:val="center"/>
        </w:trPr>
        <w:tc>
          <w:tcPr>
            <w:tcW w:w="0" w:type="auto"/>
            <w:vMerge/>
          </w:tcPr>
          <w:p w:rsidR="005D3AA2" w:rsidRPr="00C638F1" w:rsidRDefault="005D3AA2">
            <w:pPr>
              <w:spacing w:line="360" w:lineRule="auto"/>
              <w:ind w:firstLine="200"/>
              <w:rPr>
                <w:rFonts w:asciiTheme="minorEastAsia" w:eastAsiaTheme="minorEastAsia" w:hAnsiTheme="minorEastAsia"/>
                <w:szCs w:val="21"/>
              </w:rPr>
            </w:pP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孙中山（广东香山）</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民主革命先行者，提出三民主义</w:t>
            </w:r>
          </w:p>
        </w:tc>
      </w:tr>
      <w:tr w:rsidR="005D3AA2" w:rsidRPr="00C638F1" w:rsidTr="00774FB9">
        <w:trPr>
          <w:jc w:val="center"/>
        </w:trPr>
        <w:tc>
          <w:tcPr>
            <w:tcW w:w="0" w:type="auto"/>
            <w:vMerge w:val="restart"/>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民国</w:t>
            </w: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陈独秀（安徽怀宁）</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新文化运动倡导者之一</w:t>
            </w:r>
          </w:p>
        </w:tc>
      </w:tr>
      <w:tr w:rsidR="005D3AA2" w:rsidRPr="00C638F1" w:rsidTr="00774FB9">
        <w:trPr>
          <w:jc w:val="center"/>
        </w:trPr>
        <w:tc>
          <w:tcPr>
            <w:tcW w:w="0" w:type="auto"/>
            <w:vMerge/>
          </w:tcPr>
          <w:p w:rsidR="005D3AA2" w:rsidRPr="00C638F1" w:rsidRDefault="005D3AA2">
            <w:pPr>
              <w:spacing w:line="360" w:lineRule="auto"/>
              <w:ind w:firstLine="200"/>
              <w:rPr>
                <w:rFonts w:asciiTheme="minorEastAsia" w:eastAsiaTheme="minorEastAsia" w:hAnsiTheme="minorEastAsia"/>
                <w:szCs w:val="21"/>
              </w:rPr>
            </w:pPr>
          </w:p>
        </w:tc>
        <w:tc>
          <w:tcPr>
            <w:tcW w:w="0" w:type="auto"/>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蔡元培（淅江绍兴）</w:t>
            </w:r>
          </w:p>
        </w:tc>
        <w:tc>
          <w:tcPr>
            <w:tcW w:w="4503" w:type="dxa"/>
            <w:tcMar>
              <w:top w:w="29" w:type="dxa"/>
              <w:left w:w="29" w:type="dxa"/>
              <w:bottom w:w="29" w:type="dxa"/>
              <w:right w:w="29" w:type="dxa"/>
            </w:tcMar>
          </w:tcPr>
          <w:p w:rsidR="005D3AA2" w:rsidRPr="00C638F1" w:rsidRDefault="007973B5">
            <w:pPr>
              <w:spacing w:line="360" w:lineRule="auto"/>
              <w:ind w:firstLine="200"/>
              <w:jc w:val="center"/>
              <w:rPr>
                <w:rFonts w:asciiTheme="minorEastAsia" w:eastAsiaTheme="minorEastAsia" w:hAnsiTheme="minorEastAsia"/>
                <w:szCs w:val="21"/>
              </w:rPr>
            </w:pPr>
            <w:r w:rsidRPr="00C638F1">
              <w:rPr>
                <w:rFonts w:asciiTheme="minorEastAsia" w:eastAsiaTheme="minorEastAsia" w:hAnsiTheme="minorEastAsia" w:hint="eastAsia"/>
                <w:szCs w:val="21"/>
              </w:rPr>
              <w:t>北大校长，提出“恶想自由，兼容并包</w:t>
            </w:r>
          </w:p>
        </w:tc>
      </w:tr>
    </w:tbl>
    <w:p w:rsidR="005D3AA2" w:rsidRPr="00C638F1" w:rsidRDefault="007973B5">
      <w:pPr>
        <w:spacing w:line="360" w:lineRule="auto"/>
        <w:ind w:firstLineChars="200" w:firstLine="420"/>
        <w:rPr>
          <w:rFonts w:asciiTheme="minorEastAsia" w:hAnsiTheme="minorEastAsia" w:cs="Times New Roman"/>
          <w:szCs w:val="21"/>
        </w:rPr>
      </w:pPr>
      <w:r w:rsidRPr="00C638F1">
        <w:rPr>
          <w:rFonts w:asciiTheme="minorEastAsia" w:hAnsiTheme="minorEastAsia" w:cs="Times New Roman" w:hint="eastAsia"/>
          <w:szCs w:val="21"/>
        </w:rPr>
        <w:t>据表中信息，指出一个有关古代或近代思想文化发展的趋势，并结合所学知识予以简要说明。（要求：写明趋势，史实准确，表述清晰。）</w:t>
      </w:r>
    </w:p>
    <w:p w:rsidR="005D3AA2" w:rsidRPr="00C638F1" w:rsidRDefault="005D3AA2">
      <w:pPr>
        <w:spacing w:line="360" w:lineRule="auto"/>
        <w:ind w:firstLine="200"/>
        <w:rPr>
          <w:rFonts w:asciiTheme="minorEastAsia" w:hAnsiTheme="minorEastAsia" w:cs="Times New Roman"/>
          <w:szCs w:val="21"/>
        </w:rPr>
      </w:pPr>
    </w:p>
    <w:p w:rsidR="005D3AA2" w:rsidRPr="00C638F1" w:rsidRDefault="005D3AA2">
      <w:pPr>
        <w:pStyle w:val="--"/>
        <w:ind w:leftChars="100" w:left="525" w:hangingChars="150" w:hanging="315"/>
        <w:rPr>
          <w:rFonts w:asciiTheme="minorEastAsia" w:eastAsiaTheme="minorEastAsia" w:hAnsiTheme="minorEastAsia"/>
          <w:szCs w:val="21"/>
        </w:rPr>
      </w:pPr>
    </w:p>
    <w:p w:rsidR="005D3AA2" w:rsidRDefault="005D3AA2">
      <w:pPr>
        <w:pStyle w:val="--"/>
        <w:autoSpaceDE w:val="0"/>
        <w:autoSpaceDN w:val="0"/>
        <w:ind w:left="525" w:firstLine="200"/>
        <w:rPr>
          <w:b/>
        </w:rPr>
      </w:pPr>
    </w:p>
    <w:p w:rsidR="00EC48C8" w:rsidRPr="0076797D" w:rsidRDefault="00F83C2C" w:rsidP="002C7EDD">
      <w:pPr>
        <w:pStyle w:val="--"/>
        <w:autoSpaceDE w:val="0"/>
        <w:autoSpaceDN w:val="0"/>
        <w:spacing w:line="240" w:lineRule="auto"/>
        <w:jc w:val="center"/>
        <w:rPr>
          <w:b/>
          <w:sz w:val="32"/>
          <w:szCs w:val="32"/>
        </w:rPr>
      </w:pPr>
      <w:bookmarkStart w:id="0" w:name="_GoBack"/>
      <w:bookmarkEnd w:id="0"/>
      <w:r>
        <w:rPr>
          <w:rFonts w:hint="eastAsia"/>
          <w:b/>
          <w:sz w:val="32"/>
          <w:szCs w:val="32"/>
        </w:rPr>
        <w:lastRenderedPageBreak/>
        <w:t>校本作业（三）</w:t>
      </w:r>
      <w:r w:rsidR="00EC48C8" w:rsidRPr="0076797D">
        <w:rPr>
          <w:rFonts w:hint="eastAsia"/>
          <w:b/>
          <w:sz w:val="32"/>
          <w:szCs w:val="32"/>
        </w:rPr>
        <w:t>参考答案</w:t>
      </w:r>
    </w:p>
    <w:p w:rsidR="00EC48C8" w:rsidRDefault="00EC48C8" w:rsidP="00EC48C8">
      <w:pPr>
        <w:pStyle w:val="--"/>
        <w:numPr>
          <w:ilvl w:val="0"/>
          <w:numId w:val="3"/>
        </w:numPr>
        <w:autoSpaceDE w:val="0"/>
        <w:autoSpaceDN w:val="0"/>
        <w:spacing w:line="240" w:lineRule="auto"/>
      </w:pPr>
      <w:r w:rsidRPr="00EC48C8">
        <w:rPr>
          <w:rFonts w:hint="eastAsia"/>
        </w:rPr>
        <w:t>单选题：</w:t>
      </w:r>
    </w:p>
    <w:tbl>
      <w:tblPr>
        <w:tblStyle w:val="a7"/>
        <w:tblW w:w="0" w:type="auto"/>
        <w:tblInd w:w="420" w:type="dxa"/>
        <w:tblLook w:val="04A0"/>
      </w:tblPr>
      <w:tblGrid>
        <w:gridCol w:w="773"/>
        <w:gridCol w:w="773"/>
        <w:gridCol w:w="774"/>
        <w:gridCol w:w="774"/>
        <w:gridCol w:w="774"/>
        <w:gridCol w:w="774"/>
        <w:gridCol w:w="774"/>
        <w:gridCol w:w="774"/>
        <w:gridCol w:w="774"/>
        <w:gridCol w:w="774"/>
        <w:gridCol w:w="774"/>
        <w:gridCol w:w="774"/>
      </w:tblGrid>
      <w:tr w:rsidR="00EC48C8" w:rsidTr="00EC48C8">
        <w:tc>
          <w:tcPr>
            <w:tcW w:w="773" w:type="dxa"/>
          </w:tcPr>
          <w:p w:rsidR="00EC48C8" w:rsidRDefault="00EC48C8" w:rsidP="00EC48C8">
            <w:pPr>
              <w:pStyle w:val="--"/>
              <w:autoSpaceDE w:val="0"/>
              <w:autoSpaceDN w:val="0"/>
              <w:spacing w:line="240" w:lineRule="auto"/>
            </w:pPr>
            <w:r>
              <w:rPr>
                <w:rFonts w:hint="eastAsia"/>
              </w:rPr>
              <w:t>1</w:t>
            </w:r>
          </w:p>
        </w:tc>
        <w:tc>
          <w:tcPr>
            <w:tcW w:w="773" w:type="dxa"/>
          </w:tcPr>
          <w:p w:rsidR="00EC48C8" w:rsidRDefault="00EC48C8" w:rsidP="00EC48C8">
            <w:pPr>
              <w:pStyle w:val="--"/>
              <w:autoSpaceDE w:val="0"/>
              <w:autoSpaceDN w:val="0"/>
              <w:spacing w:line="240" w:lineRule="auto"/>
            </w:pPr>
            <w:r>
              <w:rPr>
                <w:rFonts w:hint="eastAsia"/>
              </w:rPr>
              <w:t>2</w:t>
            </w:r>
          </w:p>
        </w:tc>
        <w:tc>
          <w:tcPr>
            <w:tcW w:w="774" w:type="dxa"/>
          </w:tcPr>
          <w:p w:rsidR="00EC48C8" w:rsidRDefault="00EC48C8" w:rsidP="00EC48C8">
            <w:pPr>
              <w:pStyle w:val="--"/>
              <w:autoSpaceDE w:val="0"/>
              <w:autoSpaceDN w:val="0"/>
              <w:spacing w:line="240" w:lineRule="auto"/>
            </w:pPr>
            <w:r>
              <w:rPr>
                <w:rFonts w:hint="eastAsia"/>
              </w:rPr>
              <w:t>3</w:t>
            </w:r>
          </w:p>
        </w:tc>
        <w:tc>
          <w:tcPr>
            <w:tcW w:w="774" w:type="dxa"/>
          </w:tcPr>
          <w:p w:rsidR="00EC48C8" w:rsidRDefault="00EC48C8" w:rsidP="00EC48C8">
            <w:pPr>
              <w:pStyle w:val="--"/>
              <w:autoSpaceDE w:val="0"/>
              <w:autoSpaceDN w:val="0"/>
              <w:spacing w:line="240" w:lineRule="auto"/>
            </w:pPr>
            <w:r>
              <w:rPr>
                <w:rFonts w:hint="eastAsia"/>
              </w:rPr>
              <w:t>4</w:t>
            </w:r>
          </w:p>
        </w:tc>
        <w:tc>
          <w:tcPr>
            <w:tcW w:w="774" w:type="dxa"/>
          </w:tcPr>
          <w:p w:rsidR="00EC48C8" w:rsidRDefault="00EC48C8" w:rsidP="00EC48C8">
            <w:pPr>
              <w:pStyle w:val="--"/>
              <w:autoSpaceDE w:val="0"/>
              <w:autoSpaceDN w:val="0"/>
              <w:spacing w:line="240" w:lineRule="auto"/>
            </w:pPr>
            <w:r>
              <w:rPr>
                <w:rFonts w:hint="eastAsia"/>
              </w:rPr>
              <w:t>5</w:t>
            </w:r>
          </w:p>
        </w:tc>
        <w:tc>
          <w:tcPr>
            <w:tcW w:w="774" w:type="dxa"/>
          </w:tcPr>
          <w:p w:rsidR="00EC48C8" w:rsidRDefault="00EC48C8" w:rsidP="00EC48C8">
            <w:pPr>
              <w:pStyle w:val="--"/>
              <w:autoSpaceDE w:val="0"/>
              <w:autoSpaceDN w:val="0"/>
              <w:spacing w:line="240" w:lineRule="auto"/>
            </w:pPr>
            <w:r>
              <w:rPr>
                <w:rFonts w:hint="eastAsia"/>
              </w:rPr>
              <w:t>6</w:t>
            </w:r>
          </w:p>
        </w:tc>
        <w:tc>
          <w:tcPr>
            <w:tcW w:w="774" w:type="dxa"/>
          </w:tcPr>
          <w:p w:rsidR="00EC48C8" w:rsidRDefault="00EC48C8" w:rsidP="00EC48C8">
            <w:pPr>
              <w:pStyle w:val="--"/>
              <w:autoSpaceDE w:val="0"/>
              <w:autoSpaceDN w:val="0"/>
              <w:spacing w:line="240" w:lineRule="auto"/>
            </w:pPr>
            <w:r>
              <w:rPr>
                <w:rFonts w:hint="eastAsia"/>
              </w:rPr>
              <w:t>7</w:t>
            </w:r>
          </w:p>
        </w:tc>
        <w:tc>
          <w:tcPr>
            <w:tcW w:w="774" w:type="dxa"/>
          </w:tcPr>
          <w:p w:rsidR="00EC48C8" w:rsidRDefault="00EC48C8" w:rsidP="00EC48C8">
            <w:pPr>
              <w:pStyle w:val="--"/>
              <w:autoSpaceDE w:val="0"/>
              <w:autoSpaceDN w:val="0"/>
              <w:spacing w:line="240" w:lineRule="auto"/>
            </w:pPr>
            <w:r>
              <w:rPr>
                <w:rFonts w:hint="eastAsia"/>
              </w:rPr>
              <w:t>8</w:t>
            </w:r>
          </w:p>
        </w:tc>
        <w:tc>
          <w:tcPr>
            <w:tcW w:w="774" w:type="dxa"/>
          </w:tcPr>
          <w:p w:rsidR="00EC48C8" w:rsidRDefault="00EC48C8" w:rsidP="00EC48C8">
            <w:pPr>
              <w:pStyle w:val="--"/>
              <w:autoSpaceDE w:val="0"/>
              <w:autoSpaceDN w:val="0"/>
              <w:spacing w:line="240" w:lineRule="auto"/>
            </w:pPr>
            <w:r>
              <w:rPr>
                <w:rFonts w:hint="eastAsia"/>
              </w:rPr>
              <w:t>9</w:t>
            </w:r>
          </w:p>
        </w:tc>
        <w:tc>
          <w:tcPr>
            <w:tcW w:w="774" w:type="dxa"/>
          </w:tcPr>
          <w:p w:rsidR="00EC48C8" w:rsidRDefault="00EC48C8" w:rsidP="00EC48C8">
            <w:pPr>
              <w:pStyle w:val="--"/>
              <w:autoSpaceDE w:val="0"/>
              <w:autoSpaceDN w:val="0"/>
              <w:spacing w:line="240" w:lineRule="auto"/>
            </w:pPr>
            <w:r>
              <w:rPr>
                <w:rFonts w:hint="eastAsia"/>
              </w:rPr>
              <w:t>10</w:t>
            </w:r>
          </w:p>
        </w:tc>
        <w:tc>
          <w:tcPr>
            <w:tcW w:w="774" w:type="dxa"/>
          </w:tcPr>
          <w:p w:rsidR="00EC48C8" w:rsidRDefault="00EC48C8" w:rsidP="00EC48C8">
            <w:pPr>
              <w:pStyle w:val="--"/>
              <w:autoSpaceDE w:val="0"/>
              <w:autoSpaceDN w:val="0"/>
              <w:spacing w:line="240" w:lineRule="auto"/>
            </w:pPr>
            <w:r>
              <w:rPr>
                <w:rFonts w:hint="eastAsia"/>
              </w:rPr>
              <w:t>11</w:t>
            </w:r>
          </w:p>
        </w:tc>
        <w:tc>
          <w:tcPr>
            <w:tcW w:w="774" w:type="dxa"/>
          </w:tcPr>
          <w:p w:rsidR="00EC48C8" w:rsidRDefault="00EC48C8" w:rsidP="00EC48C8">
            <w:pPr>
              <w:pStyle w:val="--"/>
              <w:autoSpaceDE w:val="0"/>
              <w:autoSpaceDN w:val="0"/>
              <w:spacing w:line="240" w:lineRule="auto"/>
            </w:pPr>
            <w:r>
              <w:rPr>
                <w:rFonts w:hint="eastAsia"/>
              </w:rPr>
              <w:t>12</w:t>
            </w:r>
          </w:p>
        </w:tc>
      </w:tr>
      <w:tr w:rsidR="00EC48C8" w:rsidTr="00EC48C8">
        <w:tc>
          <w:tcPr>
            <w:tcW w:w="773" w:type="dxa"/>
          </w:tcPr>
          <w:p w:rsidR="00EC48C8" w:rsidRDefault="00EC48C8" w:rsidP="00EC48C8">
            <w:pPr>
              <w:pStyle w:val="--"/>
              <w:autoSpaceDE w:val="0"/>
              <w:autoSpaceDN w:val="0"/>
              <w:spacing w:line="240" w:lineRule="auto"/>
            </w:pPr>
            <w:r>
              <w:rPr>
                <w:rFonts w:hint="eastAsia"/>
              </w:rPr>
              <w:t>A</w:t>
            </w:r>
          </w:p>
        </w:tc>
        <w:tc>
          <w:tcPr>
            <w:tcW w:w="773" w:type="dxa"/>
          </w:tcPr>
          <w:p w:rsidR="00EC48C8" w:rsidRDefault="00EC48C8" w:rsidP="00EC48C8">
            <w:pPr>
              <w:pStyle w:val="--"/>
              <w:autoSpaceDE w:val="0"/>
              <w:autoSpaceDN w:val="0"/>
              <w:spacing w:line="240" w:lineRule="auto"/>
            </w:pPr>
            <w:r>
              <w:rPr>
                <w:rFonts w:hint="eastAsia"/>
              </w:rPr>
              <w:t>D</w:t>
            </w:r>
          </w:p>
        </w:tc>
        <w:tc>
          <w:tcPr>
            <w:tcW w:w="774"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D</w:t>
            </w:r>
          </w:p>
        </w:tc>
        <w:tc>
          <w:tcPr>
            <w:tcW w:w="774"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B</w:t>
            </w:r>
          </w:p>
        </w:tc>
        <w:tc>
          <w:tcPr>
            <w:tcW w:w="774" w:type="dxa"/>
          </w:tcPr>
          <w:p w:rsidR="00EC48C8" w:rsidRDefault="00EC48C8" w:rsidP="00EC48C8">
            <w:pPr>
              <w:pStyle w:val="--"/>
              <w:autoSpaceDE w:val="0"/>
              <w:autoSpaceDN w:val="0"/>
              <w:spacing w:line="240" w:lineRule="auto"/>
            </w:pPr>
            <w:r>
              <w:rPr>
                <w:rFonts w:hint="eastAsia"/>
              </w:rPr>
              <w:t>A</w:t>
            </w:r>
          </w:p>
        </w:tc>
        <w:tc>
          <w:tcPr>
            <w:tcW w:w="774" w:type="dxa"/>
          </w:tcPr>
          <w:p w:rsidR="00EC48C8" w:rsidRDefault="00EC48C8" w:rsidP="00EC48C8">
            <w:pPr>
              <w:pStyle w:val="--"/>
              <w:autoSpaceDE w:val="0"/>
              <w:autoSpaceDN w:val="0"/>
              <w:spacing w:line="240" w:lineRule="auto"/>
            </w:pPr>
            <w:r>
              <w:rPr>
                <w:rFonts w:hint="eastAsia"/>
              </w:rPr>
              <w:t>B</w:t>
            </w:r>
          </w:p>
        </w:tc>
        <w:tc>
          <w:tcPr>
            <w:tcW w:w="774"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A</w:t>
            </w:r>
          </w:p>
        </w:tc>
        <w:tc>
          <w:tcPr>
            <w:tcW w:w="774" w:type="dxa"/>
          </w:tcPr>
          <w:p w:rsidR="00EC48C8" w:rsidRDefault="00EC48C8" w:rsidP="00EC48C8">
            <w:pPr>
              <w:pStyle w:val="--"/>
              <w:autoSpaceDE w:val="0"/>
              <w:autoSpaceDN w:val="0"/>
              <w:spacing w:line="240" w:lineRule="auto"/>
            </w:pPr>
            <w:r>
              <w:rPr>
                <w:rFonts w:hint="eastAsia"/>
              </w:rPr>
              <w:t>D</w:t>
            </w:r>
          </w:p>
        </w:tc>
        <w:tc>
          <w:tcPr>
            <w:tcW w:w="774" w:type="dxa"/>
          </w:tcPr>
          <w:p w:rsidR="00EC48C8" w:rsidRDefault="00EC48C8" w:rsidP="00EC48C8">
            <w:pPr>
              <w:pStyle w:val="--"/>
              <w:autoSpaceDE w:val="0"/>
              <w:autoSpaceDN w:val="0"/>
              <w:spacing w:line="240" w:lineRule="auto"/>
            </w:pPr>
            <w:r>
              <w:rPr>
                <w:rFonts w:hint="eastAsia"/>
              </w:rPr>
              <w:t>C</w:t>
            </w:r>
          </w:p>
        </w:tc>
      </w:tr>
      <w:tr w:rsidR="00EC48C8" w:rsidTr="00EC48C8">
        <w:tc>
          <w:tcPr>
            <w:tcW w:w="773" w:type="dxa"/>
          </w:tcPr>
          <w:p w:rsidR="00EC48C8" w:rsidRDefault="00EC48C8" w:rsidP="00EC48C8">
            <w:pPr>
              <w:pStyle w:val="--"/>
              <w:autoSpaceDE w:val="0"/>
              <w:autoSpaceDN w:val="0"/>
              <w:spacing w:line="240" w:lineRule="auto"/>
            </w:pPr>
            <w:r>
              <w:rPr>
                <w:rFonts w:hint="eastAsia"/>
              </w:rPr>
              <w:t>13</w:t>
            </w:r>
          </w:p>
        </w:tc>
        <w:tc>
          <w:tcPr>
            <w:tcW w:w="773" w:type="dxa"/>
          </w:tcPr>
          <w:p w:rsidR="00EC48C8" w:rsidRDefault="00EC48C8" w:rsidP="00EC48C8">
            <w:pPr>
              <w:pStyle w:val="--"/>
              <w:autoSpaceDE w:val="0"/>
              <w:autoSpaceDN w:val="0"/>
              <w:spacing w:line="240" w:lineRule="auto"/>
            </w:pPr>
            <w:r>
              <w:rPr>
                <w:rFonts w:hint="eastAsia"/>
              </w:rPr>
              <w:t>14</w:t>
            </w:r>
          </w:p>
        </w:tc>
        <w:tc>
          <w:tcPr>
            <w:tcW w:w="774" w:type="dxa"/>
          </w:tcPr>
          <w:p w:rsidR="00EC48C8" w:rsidRDefault="00EC48C8" w:rsidP="00EC48C8">
            <w:pPr>
              <w:pStyle w:val="--"/>
              <w:autoSpaceDE w:val="0"/>
              <w:autoSpaceDN w:val="0"/>
              <w:spacing w:line="240" w:lineRule="auto"/>
            </w:pPr>
            <w:r>
              <w:rPr>
                <w:rFonts w:hint="eastAsia"/>
              </w:rPr>
              <w:t>15</w:t>
            </w:r>
          </w:p>
        </w:tc>
        <w:tc>
          <w:tcPr>
            <w:tcW w:w="774" w:type="dxa"/>
          </w:tcPr>
          <w:p w:rsidR="00EC48C8" w:rsidRDefault="00EC48C8" w:rsidP="00EC48C8">
            <w:pPr>
              <w:pStyle w:val="--"/>
              <w:autoSpaceDE w:val="0"/>
              <w:autoSpaceDN w:val="0"/>
              <w:spacing w:line="240" w:lineRule="auto"/>
            </w:pPr>
            <w:r>
              <w:rPr>
                <w:rFonts w:hint="eastAsia"/>
              </w:rPr>
              <w:t>16</w:t>
            </w:r>
          </w:p>
        </w:tc>
        <w:tc>
          <w:tcPr>
            <w:tcW w:w="774" w:type="dxa"/>
          </w:tcPr>
          <w:p w:rsidR="00EC48C8" w:rsidRDefault="00EC48C8" w:rsidP="00EC48C8">
            <w:pPr>
              <w:pStyle w:val="--"/>
              <w:autoSpaceDE w:val="0"/>
              <w:autoSpaceDN w:val="0"/>
              <w:spacing w:line="240" w:lineRule="auto"/>
            </w:pPr>
            <w:r>
              <w:rPr>
                <w:rFonts w:hint="eastAsia"/>
              </w:rPr>
              <w:t>17</w:t>
            </w:r>
          </w:p>
        </w:tc>
        <w:tc>
          <w:tcPr>
            <w:tcW w:w="774" w:type="dxa"/>
          </w:tcPr>
          <w:p w:rsidR="00EC48C8" w:rsidRDefault="00EC48C8" w:rsidP="00EC48C8">
            <w:pPr>
              <w:pStyle w:val="--"/>
              <w:autoSpaceDE w:val="0"/>
              <w:autoSpaceDN w:val="0"/>
              <w:spacing w:line="240" w:lineRule="auto"/>
            </w:pPr>
            <w:r>
              <w:rPr>
                <w:rFonts w:hint="eastAsia"/>
              </w:rPr>
              <w:t>18</w:t>
            </w:r>
          </w:p>
        </w:tc>
        <w:tc>
          <w:tcPr>
            <w:tcW w:w="774" w:type="dxa"/>
          </w:tcPr>
          <w:p w:rsidR="00EC48C8" w:rsidRDefault="00EC48C8" w:rsidP="00EC48C8">
            <w:pPr>
              <w:pStyle w:val="--"/>
              <w:autoSpaceDE w:val="0"/>
              <w:autoSpaceDN w:val="0"/>
              <w:spacing w:line="240" w:lineRule="auto"/>
            </w:pPr>
            <w:r>
              <w:rPr>
                <w:rFonts w:hint="eastAsia"/>
              </w:rPr>
              <w:t>19</w:t>
            </w:r>
          </w:p>
        </w:tc>
        <w:tc>
          <w:tcPr>
            <w:tcW w:w="774" w:type="dxa"/>
          </w:tcPr>
          <w:p w:rsidR="00EC48C8" w:rsidRDefault="00EC48C8" w:rsidP="00EC48C8">
            <w:pPr>
              <w:pStyle w:val="--"/>
              <w:autoSpaceDE w:val="0"/>
              <w:autoSpaceDN w:val="0"/>
              <w:spacing w:line="240" w:lineRule="auto"/>
            </w:pPr>
            <w:r>
              <w:rPr>
                <w:rFonts w:hint="eastAsia"/>
              </w:rPr>
              <w:t>20</w:t>
            </w:r>
          </w:p>
        </w:tc>
        <w:tc>
          <w:tcPr>
            <w:tcW w:w="774" w:type="dxa"/>
          </w:tcPr>
          <w:p w:rsidR="00EC48C8" w:rsidRDefault="00EC48C8" w:rsidP="00EC48C8">
            <w:pPr>
              <w:pStyle w:val="--"/>
              <w:autoSpaceDE w:val="0"/>
              <w:autoSpaceDN w:val="0"/>
              <w:spacing w:line="240" w:lineRule="auto"/>
            </w:pPr>
            <w:r>
              <w:rPr>
                <w:rFonts w:hint="eastAsia"/>
              </w:rPr>
              <w:t>21</w:t>
            </w:r>
          </w:p>
        </w:tc>
        <w:tc>
          <w:tcPr>
            <w:tcW w:w="774" w:type="dxa"/>
          </w:tcPr>
          <w:p w:rsidR="00EC48C8" w:rsidRDefault="00EC48C8" w:rsidP="00EC48C8">
            <w:pPr>
              <w:pStyle w:val="--"/>
              <w:autoSpaceDE w:val="0"/>
              <w:autoSpaceDN w:val="0"/>
              <w:spacing w:line="240" w:lineRule="auto"/>
            </w:pPr>
            <w:r>
              <w:rPr>
                <w:rFonts w:hint="eastAsia"/>
              </w:rPr>
              <w:t>22</w:t>
            </w:r>
          </w:p>
        </w:tc>
        <w:tc>
          <w:tcPr>
            <w:tcW w:w="774" w:type="dxa"/>
          </w:tcPr>
          <w:p w:rsidR="00EC48C8" w:rsidRDefault="00EC48C8" w:rsidP="00EC48C8">
            <w:pPr>
              <w:pStyle w:val="--"/>
              <w:autoSpaceDE w:val="0"/>
              <w:autoSpaceDN w:val="0"/>
              <w:spacing w:line="240" w:lineRule="auto"/>
            </w:pPr>
            <w:r>
              <w:rPr>
                <w:rFonts w:hint="eastAsia"/>
              </w:rPr>
              <w:t>23</w:t>
            </w:r>
          </w:p>
        </w:tc>
        <w:tc>
          <w:tcPr>
            <w:tcW w:w="774" w:type="dxa"/>
          </w:tcPr>
          <w:p w:rsidR="00EC48C8" w:rsidRDefault="00EC48C8" w:rsidP="00EC48C8">
            <w:pPr>
              <w:pStyle w:val="--"/>
              <w:autoSpaceDE w:val="0"/>
              <w:autoSpaceDN w:val="0"/>
              <w:spacing w:line="240" w:lineRule="auto"/>
            </w:pPr>
            <w:r>
              <w:rPr>
                <w:rFonts w:hint="eastAsia"/>
              </w:rPr>
              <w:t>24</w:t>
            </w:r>
          </w:p>
        </w:tc>
      </w:tr>
      <w:tr w:rsidR="00EC48C8" w:rsidTr="00EC48C8">
        <w:tc>
          <w:tcPr>
            <w:tcW w:w="773" w:type="dxa"/>
          </w:tcPr>
          <w:p w:rsidR="00EC48C8" w:rsidRDefault="00EC48C8" w:rsidP="00EC48C8">
            <w:pPr>
              <w:pStyle w:val="--"/>
              <w:autoSpaceDE w:val="0"/>
              <w:autoSpaceDN w:val="0"/>
              <w:spacing w:line="240" w:lineRule="auto"/>
            </w:pPr>
            <w:r>
              <w:rPr>
                <w:rFonts w:hint="eastAsia"/>
              </w:rPr>
              <w:t>B</w:t>
            </w:r>
          </w:p>
        </w:tc>
        <w:tc>
          <w:tcPr>
            <w:tcW w:w="773"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B</w:t>
            </w:r>
          </w:p>
        </w:tc>
        <w:tc>
          <w:tcPr>
            <w:tcW w:w="774" w:type="dxa"/>
          </w:tcPr>
          <w:p w:rsidR="00EC48C8" w:rsidRDefault="00EC48C8" w:rsidP="00EC48C8">
            <w:pPr>
              <w:pStyle w:val="--"/>
              <w:autoSpaceDE w:val="0"/>
              <w:autoSpaceDN w:val="0"/>
              <w:spacing w:line="240" w:lineRule="auto"/>
            </w:pPr>
            <w:r>
              <w:rPr>
                <w:rFonts w:hint="eastAsia"/>
              </w:rPr>
              <w:t>A</w:t>
            </w:r>
          </w:p>
        </w:tc>
        <w:tc>
          <w:tcPr>
            <w:tcW w:w="774"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D</w:t>
            </w:r>
          </w:p>
        </w:tc>
        <w:tc>
          <w:tcPr>
            <w:tcW w:w="774" w:type="dxa"/>
          </w:tcPr>
          <w:p w:rsidR="00EC48C8" w:rsidRDefault="00EC48C8" w:rsidP="00EC48C8">
            <w:pPr>
              <w:pStyle w:val="--"/>
              <w:autoSpaceDE w:val="0"/>
              <w:autoSpaceDN w:val="0"/>
              <w:spacing w:line="240" w:lineRule="auto"/>
            </w:pPr>
            <w:r>
              <w:rPr>
                <w:rFonts w:hint="eastAsia"/>
              </w:rPr>
              <w:t>D</w:t>
            </w:r>
          </w:p>
        </w:tc>
        <w:tc>
          <w:tcPr>
            <w:tcW w:w="774" w:type="dxa"/>
          </w:tcPr>
          <w:p w:rsidR="00EC48C8" w:rsidRDefault="00EC48C8" w:rsidP="00EC48C8">
            <w:pPr>
              <w:pStyle w:val="--"/>
              <w:autoSpaceDE w:val="0"/>
              <w:autoSpaceDN w:val="0"/>
              <w:spacing w:line="240" w:lineRule="auto"/>
            </w:pPr>
            <w:r>
              <w:rPr>
                <w:rFonts w:hint="eastAsia"/>
              </w:rPr>
              <w:t>A</w:t>
            </w:r>
          </w:p>
        </w:tc>
        <w:tc>
          <w:tcPr>
            <w:tcW w:w="774" w:type="dxa"/>
          </w:tcPr>
          <w:p w:rsidR="00EC48C8" w:rsidRDefault="00EC48C8" w:rsidP="00EC48C8">
            <w:pPr>
              <w:pStyle w:val="--"/>
              <w:autoSpaceDE w:val="0"/>
              <w:autoSpaceDN w:val="0"/>
              <w:spacing w:line="240" w:lineRule="auto"/>
            </w:pPr>
            <w:r>
              <w:rPr>
                <w:rFonts w:hint="eastAsia"/>
              </w:rPr>
              <w:t>B</w:t>
            </w:r>
          </w:p>
        </w:tc>
        <w:tc>
          <w:tcPr>
            <w:tcW w:w="774" w:type="dxa"/>
          </w:tcPr>
          <w:p w:rsidR="00EC48C8" w:rsidRDefault="00EC48C8" w:rsidP="00EC48C8">
            <w:pPr>
              <w:pStyle w:val="--"/>
              <w:autoSpaceDE w:val="0"/>
              <w:autoSpaceDN w:val="0"/>
              <w:spacing w:line="240" w:lineRule="auto"/>
            </w:pPr>
            <w:r>
              <w:rPr>
                <w:rFonts w:hint="eastAsia"/>
              </w:rPr>
              <w:t>C</w:t>
            </w:r>
          </w:p>
        </w:tc>
        <w:tc>
          <w:tcPr>
            <w:tcW w:w="774" w:type="dxa"/>
          </w:tcPr>
          <w:p w:rsidR="00EC48C8" w:rsidRDefault="00EC48C8" w:rsidP="00EC48C8">
            <w:pPr>
              <w:pStyle w:val="--"/>
              <w:autoSpaceDE w:val="0"/>
              <w:autoSpaceDN w:val="0"/>
              <w:spacing w:line="240" w:lineRule="auto"/>
            </w:pPr>
            <w:r>
              <w:rPr>
                <w:rFonts w:hint="eastAsia"/>
              </w:rPr>
              <w:t>C</w:t>
            </w:r>
          </w:p>
        </w:tc>
      </w:tr>
    </w:tbl>
    <w:p w:rsidR="005D3AA2" w:rsidRDefault="007973B5">
      <w:pPr>
        <w:pStyle w:val="--"/>
        <w:autoSpaceDE w:val="0"/>
        <w:autoSpaceDN w:val="0"/>
        <w:spacing w:line="240" w:lineRule="auto"/>
      </w:pPr>
      <w:r>
        <w:rPr>
          <w:rFonts w:hint="eastAsia"/>
          <w:b/>
        </w:rPr>
        <w:t>25</w:t>
      </w:r>
      <w:r>
        <w:rPr>
          <w:rFonts w:hint="eastAsia"/>
          <w:b/>
        </w:rPr>
        <w:t>、</w:t>
      </w:r>
      <w:r>
        <w:rPr>
          <w:rFonts w:hint="eastAsia"/>
        </w:rPr>
        <w:t>（</w:t>
      </w:r>
      <w:r>
        <w:rPr>
          <w:rFonts w:hint="eastAsia"/>
        </w:rPr>
        <w:t>1</w:t>
      </w:r>
      <w:r>
        <w:rPr>
          <w:rFonts w:hint="eastAsia"/>
        </w:rPr>
        <w:t>）特点：①体现家国一体观念；②具有浓厚的忠君色彩；③强调“大一统”④；报效国家与获取功名相联系。</w:t>
      </w:r>
    </w:p>
    <w:p w:rsidR="005D3AA2" w:rsidRDefault="007973B5" w:rsidP="005D71FC">
      <w:pPr>
        <w:pStyle w:val="--"/>
        <w:autoSpaceDE w:val="0"/>
        <w:autoSpaceDN w:val="0"/>
        <w:spacing w:line="240" w:lineRule="auto"/>
        <w:ind w:firstLineChars="150" w:firstLine="315"/>
      </w:pPr>
      <w:r>
        <w:rPr>
          <w:rFonts w:hint="eastAsia"/>
        </w:rPr>
        <w:t>原因：①家国同构的社会结构（宗法观念的影响）；②小农</w:t>
      </w:r>
      <w:r w:rsidR="005D71FC">
        <w:rPr>
          <w:rFonts w:hint="eastAsia"/>
        </w:rPr>
        <w:t>经济的发展；③儒家思想成为传统文化主流，士大夫的价值取向。</w:t>
      </w:r>
    </w:p>
    <w:p w:rsidR="005D3AA2" w:rsidRDefault="007973B5" w:rsidP="005D71FC">
      <w:pPr>
        <w:pStyle w:val="--"/>
        <w:autoSpaceDE w:val="0"/>
        <w:autoSpaceDN w:val="0"/>
        <w:spacing w:line="240" w:lineRule="auto"/>
        <w:ind w:firstLineChars="200" w:firstLine="420"/>
      </w:pPr>
      <w:r>
        <w:rPr>
          <w:rFonts w:hint="eastAsia"/>
        </w:rPr>
        <w:t>（</w:t>
      </w:r>
      <w:r>
        <w:rPr>
          <w:rFonts w:hint="eastAsia"/>
        </w:rPr>
        <w:t>2</w:t>
      </w:r>
      <w:r>
        <w:rPr>
          <w:rFonts w:hint="eastAsia"/>
        </w:rPr>
        <w:t>）不同：①救亡图存与学习西方结合；②将爱国与兴民权相结合；③建立近代民族国家。</w:t>
      </w:r>
    </w:p>
    <w:p w:rsidR="005D3AA2" w:rsidRDefault="007973B5" w:rsidP="005D71FC">
      <w:pPr>
        <w:pStyle w:val="--"/>
        <w:autoSpaceDE w:val="0"/>
        <w:autoSpaceDN w:val="0"/>
        <w:spacing w:line="240" w:lineRule="auto"/>
        <w:ind w:leftChars="312" w:left="655"/>
      </w:pPr>
      <w:r>
        <w:rPr>
          <w:rFonts w:hint="eastAsia"/>
        </w:rPr>
        <w:t>意义：①体现了民族资产阶级的利益和要求；②超越了“忠君”的传统，具有近代爱国意义；③有助于启迪民众的民族民主意识；④丰富和深化了</w:t>
      </w:r>
      <w:r w:rsidR="005D71FC">
        <w:rPr>
          <w:rFonts w:hint="eastAsia"/>
        </w:rPr>
        <w:t>爱国主义的内涵，是中华民族思想文化宝库中的一份珍贵的遗产。</w:t>
      </w:r>
    </w:p>
    <w:p w:rsidR="005D71FC" w:rsidRPr="005D71FC" w:rsidRDefault="007973B5" w:rsidP="005D71FC">
      <w:pPr>
        <w:pStyle w:val="--"/>
        <w:autoSpaceDE w:val="0"/>
        <w:autoSpaceDN w:val="0"/>
        <w:spacing w:line="240" w:lineRule="auto"/>
      </w:pPr>
      <w:r w:rsidRPr="005D71FC">
        <w:rPr>
          <w:rFonts w:hint="eastAsia"/>
        </w:rPr>
        <w:t>26</w:t>
      </w:r>
      <w:r w:rsidRPr="005D71FC">
        <w:rPr>
          <w:rFonts w:hint="eastAsia"/>
        </w:rPr>
        <w:t>、（</w:t>
      </w:r>
      <w:r w:rsidRPr="005D71FC">
        <w:rPr>
          <w:rFonts w:hint="eastAsia"/>
        </w:rPr>
        <w:t>1</w:t>
      </w:r>
      <w:r w:rsidRPr="005D71FC">
        <w:rPr>
          <w:rFonts w:hint="eastAsia"/>
        </w:rPr>
        <w:t>）基本内容：①共享自然资源；②共享政策利益</w:t>
      </w:r>
      <w:r w:rsidR="005D71FC" w:rsidRPr="005D71FC">
        <w:rPr>
          <w:rFonts w:hint="eastAsia"/>
        </w:rPr>
        <w:t>，让人民过上富裕生活；③照顾到各阶层利益；④关注社会弱势群体。</w:t>
      </w:r>
    </w:p>
    <w:p w:rsidR="005D3AA2" w:rsidRPr="005D71FC" w:rsidRDefault="007973B5" w:rsidP="005D71FC">
      <w:pPr>
        <w:pStyle w:val="--"/>
        <w:autoSpaceDE w:val="0"/>
        <w:autoSpaceDN w:val="0"/>
        <w:spacing w:line="240" w:lineRule="auto"/>
      </w:pPr>
      <w:r w:rsidRPr="005D71FC">
        <w:rPr>
          <w:rFonts w:hint="eastAsia"/>
        </w:rPr>
        <w:t>影响：①有利于缓和阶级矛盾，促进社会关系和谐稳</w:t>
      </w:r>
      <w:r w:rsidR="005D71FC" w:rsidRPr="005D71FC">
        <w:rPr>
          <w:rFonts w:hint="eastAsia"/>
        </w:rPr>
        <w:t>定；②丰富传统文化主流思想内涵；③成为历代执政者治国理政理念。</w:t>
      </w:r>
    </w:p>
    <w:p w:rsidR="005D3AA2" w:rsidRPr="005D71FC" w:rsidRDefault="007973B5" w:rsidP="005D71FC">
      <w:pPr>
        <w:pStyle w:val="--"/>
        <w:autoSpaceDE w:val="0"/>
        <w:autoSpaceDN w:val="0"/>
        <w:spacing w:line="240" w:lineRule="auto"/>
      </w:pPr>
      <w:r w:rsidRPr="005D71FC">
        <w:rPr>
          <w:rFonts w:hint="eastAsia"/>
        </w:rPr>
        <w:t>（</w:t>
      </w:r>
      <w:r w:rsidRPr="005D71FC">
        <w:rPr>
          <w:rFonts w:hint="eastAsia"/>
        </w:rPr>
        <w:t>2</w:t>
      </w:r>
      <w:r w:rsidRPr="005D71FC">
        <w:rPr>
          <w:rFonts w:hint="eastAsia"/>
        </w:rPr>
        <w:t>）原因：①内忧外患，民族危机不断加深，中国近代社会矛盾尖锐；②农民土地问题突出；③西方民主思想传播；④一战爆发，资本主义社会弊端的暴露；⑤十月革命和五四运</w:t>
      </w:r>
      <w:r w:rsidR="005D71FC" w:rsidRPr="005D71FC">
        <w:rPr>
          <w:rFonts w:hint="eastAsia"/>
        </w:rPr>
        <w:t>动的影响；⑥共产国际和中国共产党的帮助；⑦中国传统文化的熏陶。</w:t>
      </w:r>
    </w:p>
    <w:p w:rsidR="005D71FC" w:rsidRPr="005D71FC" w:rsidRDefault="007973B5" w:rsidP="005D71FC">
      <w:pPr>
        <w:pStyle w:val="--"/>
        <w:autoSpaceDE w:val="0"/>
        <w:autoSpaceDN w:val="0"/>
        <w:spacing w:line="240" w:lineRule="auto"/>
      </w:pPr>
      <w:r w:rsidRPr="005D71FC">
        <w:rPr>
          <w:rFonts w:hint="eastAsia"/>
        </w:rPr>
        <w:t>（</w:t>
      </w:r>
      <w:r w:rsidRPr="005D71FC">
        <w:rPr>
          <w:rFonts w:hint="eastAsia"/>
        </w:rPr>
        <w:t>3</w:t>
      </w:r>
      <w:r w:rsidRPr="005D71FC">
        <w:rPr>
          <w:rFonts w:hint="eastAsia"/>
        </w:rPr>
        <w:t>）继承：</w:t>
      </w:r>
      <w:r w:rsidR="005D71FC" w:rsidRPr="005D71FC">
        <w:rPr>
          <w:rFonts w:hint="eastAsia"/>
        </w:rPr>
        <w:t>①坚持党的领导、社会主义道路；②以人民为中心；③倡导共同富裕。</w:t>
      </w:r>
    </w:p>
    <w:p w:rsidR="005D3AA2" w:rsidRPr="005D71FC" w:rsidRDefault="005D71FC" w:rsidP="005D71FC">
      <w:pPr>
        <w:pStyle w:val="--"/>
        <w:autoSpaceDE w:val="0"/>
        <w:autoSpaceDN w:val="0"/>
        <w:spacing w:line="240" w:lineRule="auto"/>
      </w:pPr>
      <w:r w:rsidRPr="005D71FC">
        <w:rPr>
          <w:rFonts w:hint="eastAsia"/>
        </w:rPr>
        <w:t>发展：①坚持效率原则，②主张先富带动后富。</w:t>
      </w:r>
    </w:p>
    <w:p w:rsidR="005D71FC" w:rsidRDefault="007973B5" w:rsidP="005D71FC">
      <w:pPr>
        <w:pStyle w:val="--"/>
        <w:autoSpaceDE w:val="0"/>
        <w:autoSpaceDN w:val="0"/>
        <w:spacing w:line="240" w:lineRule="auto"/>
      </w:pPr>
      <w:r w:rsidRPr="005D71FC">
        <w:rPr>
          <w:rFonts w:hint="eastAsia"/>
        </w:rPr>
        <w:t>27</w:t>
      </w:r>
      <w:r w:rsidRPr="005D71FC">
        <w:rPr>
          <w:rFonts w:hint="eastAsia"/>
        </w:rPr>
        <w:t>、示例一：</w:t>
      </w:r>
    </w:p>
    <w:p w:rsidR="005D3AA2" w:rsidRPr="005D71FC" w:rsidRDefault="007973B5" w:rsidP="005D71FC">
      <w:pPr>
        <w:pStyle w:val="--"/>
        <w:autoSpaceDE w:val="0"/>
        <w:autoSpaceDN w:val="0"/>
        <w:spacing w:line="240" w:lineRule="auto"/>
      </w:pPr>
      <w:r w:rsidRPr="005D71FC">
        <w:rPr>
          <w:rFonts w:hint="eastAsia"/>
        </w:rPr>
        <w:t>趋势：古代文化重心南移。</w:t>
      </w:r>
    </w:p>
    <w:p w:rsidR="005D3AA2" w:rsidRPr="005D71FC" w:rsidRDefault="007973B5" w:rsidP="005D71FC">
      <w:pPr>
        <w:pStyle w:val="--"/>
        <w:autoSpaceDE w:val="0"/>
        <w:autoSpaceDN w:val="0"/>
        <w:spacing w:line="240" w:lineRule="auto"/>
      </w:pPr>
      <w:r w:rsidRPr="005D71FC">
        <w:rPr>
          <w:rFonts w:hint="eastAsia"/>
        </w:rPr>
        <w:t>说明：宋以前，思想家主要是北方人，宋以后，主要是南方人。这与古代经济重心由北向南移相符合。经济发展促进文化兴盛，教育发展，人才辈出。</w:t>
      </w:r>
    </w:p>
    <w:p w:rsidR="005D71FC" w:rsidRDefault="007973B5" w:rsidP="005D71FC">
      <w:pPr>
        <w:pStyle w:val="--"/>
        <w:autoSpaceDE w:val="0"/>
        <w:autoSpaceDN w:val="0"/>
        <w:spacing w:line="240" w:lineRule="auto"/>
      </w:pPr>
      <w:r w:rsidRPr="005D71FC">
        <w:rPr>
          <w:rFonts w:hint="eastAsia"/>
        </w:rPr>
        <w:t>示例二：</w:t>
      </w:r>
    </w:p>
    <w:p w:rsidR="005D3AA2" w:rsidRPr="005D71FC" w:rsidRDefault="007973B5" w:rsidP="005D71FC">
      <w:pPr>
        <w:pStyle w:val="--"/>
        <w:autoSpaceDE w:val="0"/>
        <w:autoSpaceDN w:val="0"/>
        <w:spacing w:line="240" w:lineRule="auto"/>
      </w:pPr>
      <w:r w:rsidRPr="005D71FC">
        <w:rPr>
          <w:rFonts w:hint="eastAsia"/>
        </w:rPr>
        <w:t>趋势：儒学演变发展。</w:t>
      </w:r>
    </w:p>
    <w:p w:rsidR="005D3AA2" w:rsidRPr="005D71FC" w:rsidRDefault="007973B5" w:rsidP="005D71FC">
      <w:pPr>
        <w:pStyle w:val="--"/>
        <w:autoSpaceDE w:val="0"/>
        <w:autoSpaceDN w:val="0"/>
        <w:spacing w:line="240" w:lineRule="auto"/>
      </w:pPr>
      <w:r w:rsidRPr="005D71FC">
        <w:rPr>
          <w:rFonts w:hint="eastAsia"/>
        </w:rPr>
        <w:t>说明：儒学在先秦时期创立发展；在汉武帝时成为官方哲学，取得了独尊地位，成为主流思想；唐代韩愈提倡古文运动，主张复兴儒学，开理学之先声；宋明理学家把儒学发展到理学阶段，重视思辨，强调伦理道德，进一步巩固了儒学的正统地位；明清之际，秉承儒学经世致用的传统，儒学家既批判了理学的不足，又顺应时代发展，发展了儒学；到近代，在西方文明的冲击下，儒学的正统地位动摇，面临新的挑战。</w:t>
      </w:r>
    </w:p>
    <w:p w:rsidR="005D71FC" w:rsidRDefault="007973B5" w:rsidP="005D71FC">
      <w:pPr>
        <w:pStyle w:val="--"/>
        <w:autoSpaceDE w:val="0"/>
        <w:autoSpaceDN w:val="0"/>
        <w:spacing w:line="240" w:lineRule="auto"/>
      </w:pPr>
      <w:r w:rsidRPr="005D71FC">
        <w:rPr>
          <w:rFonts w:hint="eastAsia"/>
        </w:rPr>
        <w:t>示例三：</w:t>
      </w:r>
    </w:p>
    <w:p w:rsidR="005D3AA2" w:rsidRPr="005D71FC" w:rsidRDefault="007973B5" w:rsidP="005D71FC">
      <w:pPr>
        <w:pStyle w:val="--"/>
        <w:autoSpaceDE w:val="0"/>
        <w:autoSpaceDN w:val="0"/>
        <w:spacing w:line="240" w:lineRule="auto"/>
      </w:pPr>
      <w:r w:rsidRPr="005D71FC">
        <w:rPr>
          <w:rFonts w:hint="eastAsia"/>
        </w:rPr>
        <w:t>趋势：近代中国思想解放潮流（近代中国向西方学习步步深入）。</w:t>
      </w:r>
    </w:p>
    <w:p w:rsidR="005D3AA2" w:rsidRPr="005D71FC" w:rsidRDefault="007973B5" w:rsidP="005D71FC">
      <w:pPr>
        <w:pStyle w:val="--"/>
        <w:autoSpaceDE w:val="0"/>
        <w:autoSpaceDN w:val="0"/>
        <w:spacing w:line="240" w:lineRule="auto"/>
      </w:pPr>
      <w:r w:rsidRPr="005D71FC">
        <w:rPr>
          <w:rFonts w:hint="eastAsia"/>
        </w:rPr>
        <w:t>说明：林则徐等开眼看世界，主张师夷长技，对思想解放有重要启迪作用；康有为倡导维新变法，孙中山提出三民主义，仿行西方制度，起到思想启蒙作用，掀起了思想解放潮流，实现了中国第一次历史巨变；陈独秀、蔡元培倡导新文化运动，传播了民主科学，空前解放了人们的思想，大大促进了中国的社会进步。（从学器物到仿制度再到提倡思想文化）</w:t>
      </w:r>
    </w:p>
    <w:p w:rsidR="005D3AA2" w:rsidRPr="005D71FC" w:rsidRDefault="005D3AA2" w:rsidP="005D71FC">
      <w:pPr>
        <w:pStyle w:val="--"/>
        <w:autoSpaceDE w:val="0"/>
        <w:autoSpaceDN w:val="0"/>
        <w:spacing w:line="240" w:lineRule="auto"/>
      </w:pPr>
    </w:p>
    <w:p w:rsidR="005D3AA2" w:rsidRPr="005D71FC" w:rsidRDefault="005D3AA2" w:rsidP="005D71FC">
      <w:pPr>
        <w:pStyle w:val="--"/>
        <w:autoSpaceDE w:val="0"/>
        <w:autoSpaceDN w:val="0"/>
        <w:spacing w:line="240" w:lineRule="auto"/>
      </w:pPr>
    </w:p>
    <w:p w:rsidR="005D3AA2" w:rsidRPr="005D71FC" w:rsidRDefault="005D3AA2" w:rsidP="005D71FC">
      <w:pPr>
        <w:pStyle w:val="--"/>
        <w:autoSpaceDE w:val="0"/>
        <w:autoSpaceDN w:val="0"/>
        <w:spacing w:line="240" w:lineRule="auto"/>
      </w:pPr>
    </w:p>
    <w:sectPr w:rsidR="005D3AA2" w:rsidRPr="005D71FC" w:rsidSect="0076797D">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C1" w:rsidRDefault="002D75C1" w:rsidP="009E032F">
      <w:r>
        <w:separator/>
      </w:r>
    </w:p>
  </w:endnote>
  <w:endnote w:type="continuationSeparator" w:id="0">
    <w:p w:rsidR="002D75C1" w:rsidRDefault="002D75C1" w:rsidP="009E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宋体"/>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C1" w:rsidRDefault="002D75C1" w:rsidP="009E032F">
      <w:r>
        <w:separator/>
      </w:r>
    </w:p>
  </w:footnote>
  <w:footnote w:type="continuationSeparator" w:id="0">
    <w:p w:rsidR="002D75C1" w:rsidRDefault="002D75C1" w:rsidP="009E0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639"/>
    <w:multiLevelType w:val="hybridMultilevel"/>
    <w:tmpl w:val="CF4C1A56"/>
    <w:lvl w:ilvl="0" w:tplc="BEF06D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4829FD"/>
    <w:multiLevelType w:val="hybridMultilevel"/>
    <w:tmpl w:val="1116F2C6"/>
    <w:lvl w:ilvl="0" w:tplc="076E55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B971B5"/>
    <w:multiLevelType w:val="hybridMultilevel"/>
    <w:tmpl w:val="7168FBC4"/>
    <w:lvl w:ilvl="0" w:tplc="AF6A0E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F87"/>
    <w:rsid w:val="00040885"/>
    <w:rsid w:val="00146014"/>
    <w:rsid w:val="001536AC"/>
    <w:rsid w:val="001652B9"/>
    <w:rsid w:val="00195D06"/>
    <w:rsid w:val="001D4DFA"/>
    <w:rsid w:val="002B66F2"/>
    <w:rsid w:val="002C7EDD"/>
    <w:rsid w:val="002D75C1"/>
    <w:rsid w:val="002F12AC"/>
    <w:rsid w:val="00332700"/>
    <w:rsid w:val="00344140"/>
    <w:rsid w:val="00344231"/>
    <w:rsid w:val="003754E9"/>
    <w:rsid w:val="003B527F"/>
    <w:rsid w:val="003E573D"/>
    <w:rsid w:val="0045138D"/>
    <w:rsid w:val="00576609"/>
    <w:rsid w:val="00581492"/>
    <w:rsid w:val="005A3181"/>
    <w:rsid w:val="005D3AA2"/>
    <w:rsid w:val="005D71FC"/>
    <w:rsid w:val="006B167B"/>
    <w:rsid w:val="00725B20"/>
    <w:rsid w:val="0076797D"/>
    <w:rsid w:val="00774FB9"/>
    <w:rsid w:val="007973B5"/>
    <w:rsid w:val="007A60A0"/>
    <w:rsid w:val="00852EBB"/>
    <w:rsid w:val="0097290D"/>
    <w:rsid w:val="00987F87"/>
    <w:rsid w:val="0099393A"/>
    <w:rsid w:val="009E032F"/>
    <w:rsid w:val="009E266B"/>
    <w:rsid w:val="00AD3E1B"/>
    <w:rsid w:val="00B371B9"/>
    <w:rsid w:val="00B664ED"/>
    <w:rsid w:val="00C638F1"/>
    <w:rsid w:val="00CD0377"/>
    <w:rsid w:val="00D01706"/>
    <w:rsid w:val="00D3733A"/>
    <w:rsid w:val="00D6508A"/>
    <w:rsid w:val="00D65A48"/>
    <w:rsid w:val="00E0217A"/>
    <w:rsid w:val="00EC48C8"/>
    <w:rsid w:val="00ED3BFD"/>
    <w:rsid w:val="00F442DF"/>
    <w:rsid w:val="00F83C2C"/>
    <w:rsid w:val="00FA4910"/>
    <w:rsid w:val="00FA71DF"/>
    <w:rsid w:val="00FE74BA"/>
    <w:rsid w:val="00FF1A3F"/>
    <w:rsid w:val="0B7B561C"/>
    <w:rsid w:val="10C86B75"/>
    <w:rsid w:val="1EC75B1D"/>
    <w:rsid w:val="2842120D"/>
    <w:rsid w:val="2C8C6A40"/>
    <w:rsid w:val="2DE94FDB"/>
    <w:rsid w:val="325A761F"/>
    <w:rsid w:val="344F7437"/>
    <w:rsid w:val="3AF324D9"/>
    <w:rsid w:val="3F6E4AC9"/>
    <w:rsid w:val="3F805BEB"/>
    <w:rsid w:val="492C282A"/>
    <w:rsid w:val="68B7418F"/>
    <w:rsid w:val="73531AA2"/>
    <w:rsid w:val="75F56544"/>
    <w:rsid w:val="7E642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 Char,Plain Te,Plain Text,普通,普通文字,普通文字 Char,标题1,标题1 Char Char,标题1 Char Char Char Char Char,游,游数的,游数的格式,纯文本 Char Char,纯文本 Char Char Char,纯文本 Char Char1,纯文本 Char Char1 Char Char Char"/>
    <w:basedOn w:val="a"/>
    <w:link w:val="Char1"/>
    <w:rsid w:val="005D3AA2"/>
    <w:rPr>
      <w:rFonts w:ascii="宋体" w:eastAsia="宋体" w:hAnsi="Courier New" w:cs="Courier New"/>
      <w:szCs w:val="21"/>
    </w:rPr>
  </w:style>
  <w:style w:type="paragraph" w:styleId="a4">
    <w:name w:val="Balloon Text"/>
    <w:basedOn w:val="a"/>
    <w:link w:val="Char"/>
    <w:uiPriority w:val="99"/>
    <w:semiHidden/>
    <w:unhideWhenUsed/>
    <w:qFormat/>
    <w:rsid w:val="005D3AA2"/>
    <w:rPr>
      <w:sz w:val="18"/>
      <w:szCs w:val="18"/>
    </w:rPr>
  </w:style>
  <w:style w:type="paragraph" w:styleId="a5">
    <w:name w:val="footer"/>
    <w:basedOn w:val="a"/>
    <w:link w:val="Char0"/>
    <w:uiPriority w:val="99"/>
    <w:semiHidden/>
    <w:unhideWhenUsed/>
    <w:qFormat/>
    <w:rsid w:val="005D3AA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D3AA2"/>
    <w:pPr>
      <w:pBdr>
        <w:bottom w:val="single" w:sz="6" w:space="1" w:color="auto"/>
      </w:pBdr>
      <w:tabs>
        <w:tab w:val="center" w:pos="4153"/>
        <w:tab w:val="right" w:pos="8306"/>
      </w:tabs>
      <w:snapToGrid w:val="0"/>
      <w:jc w:val="center"/>
    </w:pPr>
    <w:rPr>
      <w:sz w:val="18"/>
      <w:szCs w:val="18"/>
    </w:rPr>
  </w:style>
  <w:style w:type="table" w:styleId="a7">
    <w:name w:val="Table Grid"/>
    <w:qFormat/>
    <w:rsid w:val="005D3AA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basedOn w:val="a0"/>
    <w:link w:val="a3"/>
    <w:uiPriority w:val="99"/>
    <w:semiHidden/>
    <w:rsid w:val="005D3AA2"/>
    <w:rPr>
      <w:rFonts w:ascii="宋体" w:eastAsia="宋体" w:hAnsi="Courier New" w:cs="Courier New"/>
      <w:szCs w:val="21"/>
    </w:rPr>
  </w:style>
  <w:style w:type="character" w:customStyle="1" w:styleId="Char1">
    <w:name w:val="纯文本 Char1"/>
    <w:aliases w:val="Char Char2,Char Char Char Char1,Plain Te Char1,Plain Text Char1,普通 Char1,普通文字 Char2,普通文字 Char Char1,标题1 Char1,标题1 Char Char Char1,标题1 Char Char Char Char Char Char1,游 Char1,游数的 Char1,游数的格式 Char1,纯文本 Char Char Char1,纯文本 Char Char Char Char"/>
    <w:link w:val="a3"/>
    <w:qFormat/>
    <w:locked/>
    <w:rsid w:val="005D3AA2"/>
    <w:rPr>
      <w:rFonts w:ascii="宋体" w:eastAsia="宋体" w:hAnsi="Courier New" w:cs="Courier New"/>
      <w:szCs w:val="21"/>
    </w:rPr>
  </w:style>
  <w:style w:type="paragraph" w:customStyle="1" w:styleId="--">
    <w:name w:val="试题-答案-普通"/>
    <w:basedOn w:val="a"/>
    <w:qFormat/>
    <w:rsid w:val="005D3AA2"/>
    <w:pPr>
      <w:spacing w:line="360" w:lineRule="auto"/>
      <w:jc w:val="left"/>
    </w:pPr>
    <w:rPr>
      <w:rFonts w:ascii="Times New Roman" w:eastAsia="宋体" w:hAnsi="Times New Roman" w:cs="Times New Roman"/>
      <w:szCs w:val="20"/>
    </w:rPr>
  </w:style>
  <w:style w:type="paragraph" w:customStyle="1" w:styleId="---">
    <w:name w:val="试卷-材料题-试题-标题"/>
    <w:basedOn w:val="a"/>
    <w:qFormat/>
    <w:rsid w:val="005D3AA2"/>
    <w:pPr>
      <w:spacing w:line="360" w:lineRule="auto"/>
      <w:jc w:val="left"/>
    </w:pPr>
    <w:rPr>
      <w:rFonts w:ascii="Times New Roman" w:eastAsia="宋体" w:hAnsi="Times New Roman" w:cs="Times New Roman"/>
      <w:szCs w:val="20"/>
    </w:rPr>
  </w:style>
  <w:style w:type="paragraph" w:customStyle="1" w:styleId="----">
    <w:name w:val="试卷-材料题-试题-材料-正文"/>
    <w:basedOn w:val="a"/>
    <w:qFormat/>
    <w:rsid w:val="005D3AA2"/>
    <w:pPr>
      <w:spacing w:line="360" w:lineRule="auto"/>
      <w:ind w:firstLineChars="200" w:firstLine="420"/>
    </w:pPr>
    <w:rPr>
      <w:rFonts w:ascii="Times New Roman" w:eastAsia="楷体_GB2312" w:hAnsi="Times New Roman" w:cs="Times New Roman"/>
      <w:szCs w:val="20"/>
    </w:rPr>
  </w:style>
  <w:style w:type="paragraph" w:customStyle="1" w:styleId="----0">
    <w:name w:val="试卷-材料题-试题-材料-标题"/>
    <w:basedOn w:val="a"/>
    <w:qFormat/>
    <w:rsid w:val="005D3AA2"/>
    <w:pPr>
      <w:spacing w:line="360" w:lineRule="auto"/>
    </w:pPr>
    <w:rPr>
      <w:rFonts w:ascii="黑体" w:eastAsia="黑体" w:hAnsi="黑体" w:cs="Times New Roman"/>
      <w:szCs w:val="20"/>
    </w:rPr>
  </w:style>
  <w:style w:type="paragraph" w:customStyle="1" w:styleId="----1">
    <w:name w:val="试卷-材料题-试题-材料-引自"/>
    <w:basedOn w:val="a"/>
    <w:qFormat/>
    <w:rsid w:val="005D3AA2"/>
    <w:pPr>
      <w:spacing w:line="360" w:lineRule="auto"/>
      <w:ind w:leftChars="200" w:left="420"/>
      <w:jc w:val="right"/>
    </w:pPr>
    <w:rPr>
      <w:rFonts w:ascii="Times New Roman" w:eastAsia="楷体_GB2312" w:hAnsi="Times New Roman" w:cs="Times New Roman"/>
      <w:szCs w:val="20"/>
    </w:rPr>
  </w:style>
  <w:style w:type="character" w:customStyle="1" w:styleId="Char">
    <w:name w:val="批注框文本 Char"/>
    <w:basedOn w:val="a0"/>
    <w:link w:val="a4"/>
    <w:uiPriority w:val="99"/>
    <w:semiHidden/>
    <w:qFormat/>
    <w:rsid w:val="005D3AA2"/>
    <w:rPr>
      <w:sz w:val="18"/>
      <w:szCs w:val="18"/>
    </w:rPr>
  </w:style>
  <w:style w:type="paragraph" w:customStyle="1" w:styleId="--0">
    <w:name w:val="试题-解析-普通"/>
    <w:basedOn w:val="--"/>
    <w:qFormat/>
    <w:rsid w:val="005D3AA2"/>
    <w:rPr>
      <w:rFonts w:eastAsia="楷体_GB2312"/>
    </w:rPr>
  </w:style>
  <w:style w:type="character" w:customStyle="1" w:styleId="Char2">
    <w:name w:val="页眉 Char"/>
    <w:basedOn w:val="a0"/>
    <w:link w:val="a6"/>
    <w:uiPriority w:val="99"/>
    <w:semiHidden/>
    <w:qFormat/>
    <w:rsid w:val="005D3AA2"/>
    <w:rPr>
      <w:sz w:val="18"/>
      <w:szCs w:val="18"/>
    </w:rPr>
  </w:style>
  <w:style w:type="character" w:customStyle="1" w:styleId="Char0">
    <w:name w:val="页脚 Char"/>
    <w:basedOn w:val="a0"/>
    <w:link w:val="a5"/>
    <w:uiPriority w:val="99"/>
    <w:semiHidden/>
    <w:qFormat/>
    <w:rsid w:val="005D3AA2"/>
    <w:rPr>
      <w:sz w:val="18"/>
      <w:szCs w:val="18"/>
    </w:rPr>
  </w:style>
  <w:style w:type="character" w:customStyle="1" w:styleId="Char20">
    <w:name w:val="纯文本 Char2"/>
    <w:aliases w:val="Char Char,Char Char Char Char,Char Char1,Char Char Char1,Plain Te Char,Plain Text Char,普通 Char,普通文字 Char1,普通文字 Char Char,标题1 Char,标题1 Char Char Char,标题1 Char Char Char Char Char Char,游 Char,游数的 Char,游数的格式 Char"/>
    <w:locked/>
    <w:rsid w:val="009E032F"/>
    <w:rPr>
      <w:rFonts w:ascii="宋体" w:eastAsia="宋体" w:hAnsi="Courier New" w:cs="Courier New" w:hint="eastAsia"/>
      <w:szCs w:val="21"/>
    </w:rPr>
  </w:style>
  <w:style w:type="paragraph" w:styleId="a8">
    <w:name w:val="List Paragraph"/>
    <w:basedOn w:val="a"/>
    <w:uiPriority w:val="99"/>
    <w:unhideWhenUsed/>
    <w:rsid w:val="00EC48C8"/>
    <w:pPr>
      <w:ind w:firstLineChars="200" w:firstLine="420"/>
    </w:pPr>
  </w:style>
</w:styles>
</file>

<file path=word/webSettings.xml><?xml version="1.0" encoding="utf-8"?>
<w:webSettings xmlns:r="http://schemas.openxmlformats.org/officeDocument/2006/relationships" xmlns:w="http://schemas.openxmlformats.org/wordprocessingml/2006/main">
  <w:divs>
    <w:div w:id="91640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KT19-LS3-16.ti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8CF31-430B-4A27-9B01-A32B5C18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1045</Words>
  <Characters>5959</Characters>
  <Application>Microsoft Office Word</Application>
  <DocSecurity>0</DocSecurity>
  <Lines>49</Lines>
  <Paragraphs>13</Paragraphs>
  <ScaleCrop>false</ScaleCrop>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cp:revision>
  <dcterms:created xsi:type="dcterms:W3CDTF">2020-09-27T14:11:00Z</dcterms:created>
  <dcterms:modified xsi:type="dcterms:W3CDTF">2020-10-14T08:01:00Z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