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ind w:hanging="321" w:hangingChars="100"/>
        <w:jc w:val="center"/>
        <w:rPr>
          <w:rFonts w:hint="eastAsia" w:ascii="黑体" w:hAnsi="黑体" w:eastAsia="黑体"/>
          <w:b/>
          <w:sz w:val="32"/>
          <w:szCs w:val="32"/>
          <w:lang w:eastAsia="zh-CN"/>
        </w:rPr>
      </w:pPr>
      <w:r>
        <w:rPr>
          <w:rFonts w:hint="eastAsia" w:ascii="黑体" w:hAnsi="黑体" w:eastAsia="黑体"/>
          <w:b/>
          <w:sz w:val="32"/>
          <w:szCs w:val="32"/>
        </w:rPr>
        <w:t>校本作业（</w:t>
      </w:r>
      <w:r>
        <w:rPr>
          <w:rFonts w:hint="eastAsia" w:ascii="黑体" w:hAnsi="黑体" w:eastAsia="黑体"/>
          <w:b/>
          <w:sz w:val="32"/>
          <w:szCs w:val="32"/>
          <w:lang w:eastAsia="zh-CN"/>
        </w:rPr>
        <w:t>二</w:t>
      </w:r>
      <w:r>
        <w:rPr>
          <w:rFonts w:hint="eastAsia" w:ascii="黑体" w:hAnsi="黑体" w:eastAsia="黑体"/>
          <w:b/>
          <w:sz w:val="32"/>
          <w:szCs w:val="32"/>
        </w:rPr>
        <w:t>）</w:t>
      </w:r>
      <w:r>
        <w:rPr>
          <w:rFonts w:hint="eastAsia" w:ascii="黑体" w:hAnsi="黑体" w:eastAsia="黑体"/>
          <w:b/>
          <w:sz w:val="32"/>
          <w:szCs w:val="32"/>
          <w:lang w:val="en-US" w:eastAsia="zh-CN"/>
        </w:rPr>
        <w:t xml:space="preserve"> </w:t>
      </w:r>
      <w:r>
        <w:rPr>
          <w:rFonts w:hint="eastAsia" w:ascii="黑体" w:hAnsi="黑体" w:eastAsia="黑体"/>
          <w:b/>
          <w:sz w:val="32"/>
          <w:szCs w:val="32"/>
          <w:lang w:eastAsia="zh-CN"/>
        </w:rPr>
        <w:t>考后补漏</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hanging="210" w:hangingChars="100"/>
        <w:jc w:val="left"/>
        <w:rPr>
          <w:rFonts w:hint="default" w:hAnsi="宋体" w:cs="Times New Roman" w:eastAsiaTheme="minorEastAsia"/>
          <w:color w:val="000000"/>
          <w:lang w:val="en-US" w:eastAsia="zh-CN"/>
        </w:rPr>
      </w:pPr>
      <w:r>
        <w:rPr>
          <w:rFonts w:hint="eastAsia" w:hAnsi="宋体" w:cs="Times New Roman"/>
          <w:color w:val="000000"/>
        </w:rPr>
        <w:t>1．孟德尔在豌豆的杂交实验中应用了"假说一演绎法"，下列有关"假说一演绎法"的分析错误的是</w:t>
      </w:r>
      <w:r>
        <w:rPr>
          <w:rFonts w:hint="eastAsia" w:hAnsi="宋体" w:cs="Times New Roman"/>
          <w:color w:val="000000"/>
          <w:lang w:val="en-US" w:eastAsia="zh-CN"/>
        </w:rPr>
        <w:t xml:space="preserve"> (  )</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t xml:space="preserve"> </w:t>
      </w:r>
      <w:r>
        <w:rPr>
          <w:rFonts w:hint="eastAsia" w:hAnsi="宋体" w:cs="Times New Roman"/>
          <w:color w:val="000000"/>
          <w:lang w:val="en-US" w:eastAsia="zh-CN"/>
        </w:rPr>
        <w:t xml:space="preserve"> </w:t>
      </w:r>
      <w:r>
        <w:rPr>
          <w:rFonts w:hint="eastAsia" w:hAnsi="宋体" w:cs="Times New Roman"/>
          <w:color w:val="000000"/>
        </w:rPr>
        <w:t>A.F</w:t>
      </w:r>
      <w:r>
        <w:rPr>
          <w:rFonts w:hint="eastAsia" w:hAnsi="宋体" w:cs="Times New Roman"/>
          <w:color w:val="000000"/>
          <w:vertAlign w:val="subscript"/>
        </w:rPr>
        <w:t>2</w:t>
      </w:r>
      <w:r>
        <w:rPr>
          <w:rFonts w:hint="eastAsia" w:hAnsi="宋体" w:cs="Times New Roman"/>
          <w:color w:val="000000"/>
        </w:rPr>
        <w:t>中出现3:1的性状分离比属于"假说一演绎法"中的"假说"部分</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rPr>
        <w:t>B</w:t>
      </w:r>
      <w:r>
        <w:rPr>
          <w:rFonts w:hint="eastAsia" w:hAnsi="宋体" w:cs="Times New Roman"/>
          <w:color w:val="000000"/>
          <w:lang w:val="en-US" w:eastAsia="zh-CN"/>
        </w:rPr>
        <w:t>.</w:t>
      </w:r>
      <w:r>
        <w:rPr>
          <w:rFonts w:hint="eastAsia" w:hAnsi="宋体" w:cs="Times New Roman"/>
          <w:color w:val="000000"/>
        </w:rPr>
        <w:t>为了验证作出的假设是否正确，孟德尔设计并完成了测交实验</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t xml:space="preserve"> </w:t>
      </w:r>
      <w:r>
        <w:rPr>
          <w:rFonts w:hint="eastAsia" w:hAnsi="宋体" w:cs="Times New Roman"/>
          <w:color w:val="000000"/>
          <w:lang w:val="en-US" w:eastAsia="zh-CN"/>
        </w:rPr>
        <w:t xml:space="preserve"> </w:t>
      </w:r>
      <w:r>
        <w:rPr>
          <w:rFonts w:hint="eastAsia" w:hAnsi="宋体" w:cs="Times New Roman"/>
          <w:color w:val="000000"/>
        </w:rPr>
        <w:t>C</w:t>
      </w:r>
      <w:r>
        <w:rPr>
          <w:rFonts w:hint="eastAsia" w:hAnsi="宋体" w:cs="Times New Roman"/>
          <w:color w:val="000000"/>
          <w:lang w:val="en-US" w:eastAsia="zh-CN"/>
        </w:rPr>
        <w:t>.</w:t>
      </w:r>
      <w:r>
        <w:rPr>
          <w:rFonts w:hint="eastAsia" w:hAnsi="宋体" w:cs="Times New Roman"/>
          <w:color w:val="000000"/>
        </w:rPr>
        <w:t>用"假说一演绎法"验证的实验结果不一定与预期相符</w:t>
      </w:r>
    </w:p>
    <w:p>
      <w:pPr>
        <w:pStyle w:val="2"/>
        <w:keepNext w:val="0"/>
        <w:keepLines w:val="0"/>
        <w:pageBreakBefore w:val="0"/>
        <w:widowControl w:val="0"/>
        <w:kinsoku/>
        <w:wordWrap/>
        <w:overflowPunct/>
        <w:topLinePunct w:val="0"/>
        <w:autoSpaceDE/>
        <w:autoSpaceDN/>
        <w:bidi w:val="0"/>
        <w:adjustRightInd/>
        <w:snapToGrid w:val="0"/>
        <w:spacing w:line="320" w:lineRule="exact"/>
        <w:ind w:left="420" w:leftChars="100" w:hanging="210" w:hangingChars="100"/>
        <w:jc w:val="left"/>
        <w:rPr>
          <w:rFonts w:hint="eastAsia" w:hAnsi="宋体" w:cs="Times New Roman"/>
          <w:color w:val="000000"/>
        </w:rPr>
      </w:pPr>
      <w:r>
        <w:rPr>
          <w:rFonts w:hint="default" w:hAnsi="宋体" w:cs="Times New Roman"/>
          <w:color w:val="000000"/>
          <w:lang w:val="en-US"/>
        </w:rPr>
        <w:drawing>
          <wp:anchor distT="0" distB="0" distL="114300" distR="114300" simplePos="0" relativeHeight="251663360" behindDoc="0" locked="0" layoutInCell="1" allowOverlap="1">
            <wp:simplePos x="0" y="0"/>
            <wp:positionH relativeFrom="column">
              <wp:posOffset>3566795</wp:posOffset>
            </wp:positionH>
            <wp:positionV relativeFrom="paragraph">
              <wp:posOffset>367030</wp:posOffset>
            </wp:positionV>
            <wp:extent cx="1642110" cy="986790"/>
            <wp:effectExtent l="0" t="0" r="8890" b="381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r:link="rId6"/>
                    <a:stretch>
                      <a:fillRect/>
                    </a:stretch>
                  </pic:blipFill>
                  <pic:spPr>
                    <a:xfrm>
                      <a:off x="0" y="0"/>
                      <a:ext cx="1642110" cy="986790"/>
                    </a:xfrm>
                    <a:prstGeom prst="rect">
                      <a:avLst/>
                    </a:prstGeom>
                    <a:noFill/>
                    <a:ln>
                      <a:noFill/>
                    </a:ln>
                  </pic:spPr>
                </pic:pic>
              </a:graphicData>
            </a:graphic>
          </wp:anchor>
        </w:drawing>
      </w:r>
      <w:r>
        <w:rPr>
          <w:rFonts w:hint="eastAsia" w:hAnsi="宋体" w:cs="Times New Roman"/>
          <w:color w:val="000000"/>
        </w:rPr>
        <w:t>D</w:t>
      </w:r>
      <w:r>
        <w:rPr>
          <w:rFonts w:hint="eastAsia" w:hAnsi="宋体" w:cs="Times New Roman"/>
          <w:color w:val="000000"/>
          <w:lang w:val="en-US" w:eastAsia="zh-CN"/>
        </w:rPr>
        <w:t>.</w:t>
      </w:r>
      <w:r>
        <w:rPr>
          <w:rFonts w:hint="eastAsia" w:hAnsi="宋体" w:cs="Times New Roman"/>
          <w:color w:val="000000"/>
        </w:rPr>
        <w:t>若 F</w:t>
      </w:r>
      <w:r>
        <w:rPr>
          <w:rFonts w:hint="eastAsia" w:hAnsi="宋体" w:cs="Times New Roman"/>
          <w:color w:val="000000"/>
          <w:vertAlign w:val="subscript"/>
          <w:lang w:val="en-US" w:eastAsia="zh-CN"/>
        </w:rPr>
        <w:t>1</w:t>
      </w:r>
      <w:r>
        <w:rPr>
          <w:rFonts w:hint="eastAsia" w:hAnsi="宋体" w:cs="Times New Roman"/>
          <w:color w:val="000000"/>
        </w:rPr>
        <w:t xml:space="preserve"> 产生配子时成对的遗传因子发生分离，则测交后代会出现两种性状，比例接近1:1，这是"演绎"过程</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Ansi="宋体" w:cs="Times New Roman"/>
          <w:color w:val="000000"/>
        </w:rPr>
      </w:pPr>
      <w:r>
        <w:rPr>
          <w:rFonts w:hint="eastAsia" w:hAnsi="宋体" w:cs="Times New Roman"/>
          <w:color w:val="000000"/>
          <w:lang w:val="en-US" w:eastAsia="zh-CN"/>
        </w:rPr>
        <w:t>2</w:t>
      </w:r>
      <w:r>
        <w:rPr>
          <w:rFonts w:hAnsi="宋体" w:cs="Times New Roman"/>
          <w:color w:val="000000"/>
        </w:rPr>
        <w:t>．如图所示，下列有关遗传图解的说法，正确的是(　　)</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Ansi="宋体" w:cs="Times New Roman"/>
          <w:color w:val="000000"/>
        </w:rPr>
      </w:pPr>
      <w:r>
        <w:rPr>
          <w:rFonts w:hAnsi="宋体" w:cs="Times New Roman"/>
          <w:color w:val="000000"/>
        </w:rPr>
        <w:t>A．基因分离定律的实质表现在图中的</w:t>
      </w:r>
      <w:r>
        <w:rPr>
          <w:rFonts w:hint="eastAsia" w:hAnsi="宋体" w:cs="Times New Roman"/>
          <w:color w:val="000000"/>
        </w:rPr>
        <w:t>①②</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Ansi="宋体" w:cs="Times New Roman"/>
          <w:color w:val="000000"/>
        </w:rPr>
      </w:pPr>
      <w:r>
        <w:rPr>
          <w:rFonts w:hAnsi="宋体" w:cs="Times New Roman"/>
          <w:color w:val="000000"/>
        </w:rPr>
        <w:t>B．基因自由组合定律的实质表现在图中的</w:t>
      </w:r>
      <w:r>
        <w:rPr>
          <w:rFonts w:hint="eastAsia" w:hAnsi="宋体" w:cs="Times New Roman"/>
          <w:color w:val="000000"/>
        </w:rPr>
        <w:t>③</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Ansi="宋体" w:cs="Times New Roman"/>
          <w:color w:val="000000"/>
        </w:rPr>
      </w:pPr>
      <w:r>
        <w:rPr>
          <w:rFonts w:hAnsi="宋体" w:cs="Times New Roman"/>
          <w:color w:val="000000"/>
        </w:rPr>
        <w:t>C．Aa产生的雌雄两种配子的数量比为1</w:t>
      </w:r>
      <w:r>
        <w:rPr>
          <w:rFonts w:hint="eastAsia" w:hAnsi="宋体" w:cs="Times New Roman"/>
          <w:color w:val="000000"/>
        </w:rPr>
        <w:t>∶</w:t>
      </w:r>
      <w:r>
        <w:rPr>
          <w:rFonts w:hAnsi="宋体" w:cs="Times New Roman"/>
          <w:color w:val="000000"/>
        </w:rPr>
        <w:t>1</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eastAsiaTheme="minorEastAsia"/>
          <w:color w:val="auto"/>
          <w:lang w:eastAsia="zh-CN"/>
        </w:rPr>
      </w:pPr>
      <w:r>
        <w:rPr>
          <w:rFonts w:hAnsi="宋体" w:cs="Times New Roman"/>
          <w:color w:val="auto"/>
        </w:rPr>
        <w:t>D．基因(</w:t>
      </w:r>
      <w:r>
        <w:rPr>
          <w:rFonts w:hint="eastAsia" w:hAnsi="宋体" w:cs="Times New Roman"/>
          <w:color w:val="auto"/>
          <w:lang w:val="en-US" w:eastAsia="zh-CN"/>
        </w:rPr>
        <w:t>A</w:t>
      </w:r>
      <w:r>
        <w:rPr>
          <w:rFonts w:hAnsi="宋体" w:cs="Times New Roman"/>
          <w:color w:val="auto"/>
        </w:rPr>
        <w:t>)与基因(</w:t>
      </w:r>
      <w:r>
        <w:rPr>
          <w:rFonts w:hint="eastAsia" w:hAnsi="宋体" w:cs="Times New Roman"/>
          <w:color w:val="auto"/>
          <w:lang w:val="en-US" w:eastAsia="zh-CN"/>
        </w:rPr>
        <w:t>a</w:t>
      </w:r>
      <w:r>
        <w:rPr>
          <w:rFonts w:hAnsi="宋体" w:cs="Times New Roman"/>
          <w:color w:val="auto"/>
        </w:rPr>
        <w:t>)</w:t>
      </w:r>
      <w:r>
        <w:rPr>
          <w:rFonts w:hint="eastAsia" w:hAnsi="宋体" w:cs="Times New Roman"/>
          <w:color w:val="auto"/>
          <w:lang w:eastAsia="zh-CN"/>
        </w:rPr>
        <w:t>控制不同性状</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hanging="210" w:hangingChars="100"/>
        <w:jc w:val="left"/>
        <w:rPr>
          <w:rFonts w:hint="eastAsia" w:hAnsi="宋体" w:cs="Times New Roman" w:eastAsiaTheme="minorEastAsia"/>
          <w:color w:val="000000"/>
          <w:lang w:eastAsia="zh-CN"/>
        </w:rPr>
      </w:pPr>
      <w:r>
        <w:rPr>
          <w:rFonts w:hint="eastAsia" w:hAnsi="宋体" w:cs="Times New Roman"/>
          <w:color w:val="000000"/>
          <w:lang w:val="en-US" w:eastAsia="zh-CN"/>
        </w:rPr>
        <w:t>3.</w:t>
      </w:r>
      <w:r>
        <w:rPr>
          <w:rFonts w:hint="eastAsia" w:hAnsi="宋体" w:cs="Times New Roman"/>
          <w:color w:val="000000"/>
        </w:rPr>
        <w:t xml:space="preserve">某单子叶植物非糯性（A）对糯性（a)为显性，叶片抗病（T）对易染病（t）为显性，花粉粒长形（D）对圆形（d）为显性，三对等位基因分别位于三对同源染色体上，非糯性花粉遇碘液变蓝，糯性花粉遇碘液为棕色。现有四种纯合子，其基因型分别为 ①AATTdd ② AAttDD ③ AAttdd ④ aattdd </w:t>
      </w:r>
      <w:r>
        <w:rPr>
          <w:rFonts w:hint="eastAsia" w:hAnsi="宋体" w:cs="Times New Roman"/>
          <w:color w:val="000000"/>
          <w:lang w:eastAsia="zh-CN"/>
        </w:rPr>
        <w:t>。下列说法</w:t>
      </w:r>
      <w:r>
        <w:rPr>
          <w:rFonts w:hint="eastAsia" w:hAnsi="宋体" w:cs="Times New Roman"/>
          <w:color w:val="000000"/>
        </w:rPr>
        <w:t>正确的是</w:t>
      </w:r>
      <w:r>
        <w:rPr>
          <w:rFonts w:hint="eastAsia" w:hAnsi="宋体" w:cs="Times New Roman"/>
          <w:color w:val="000000"/>
          <w:lang w:eastAsia="zh-CN"/>
        </w:rPr>
        <w:t>（</w:t>
      </w:r>
      <w:r>
        <w:rPr>
          <w:rFonts w:hint="eastAsia" w:hAnsi="宋体" w:cs="Times New Roman"/>
          <w:color w:val="000000"/>
          <w:lang w:val="en-US" w:eastAsia="zh-CN"/>
        </w:rPr>
        <w:t xml:space="preserve">   </w:t>
      </w:r>
      <w:r>
        <w:rPr>
          <w:rFonts w:hint="eastAsia" w:hAnsi="宋体" w:cs="Times New Roman"/>
          <w:color w:val="000000"/>
          <w:lang w:eastAsia="zh-CN"/>
        </w:rPr>
        <w:t>）</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t xml:space="preserve"> A．若采用花粉鉴定法验证基因的分离定律，应选择①和③杂交</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t xml:space="preserve"> B．若采用花粉鉴定法验证基因的自由组合定律．可以选择①和②杂交</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t xml:space="preserve"> C．若培育糯性抗病优良品种，应选用①和④杂交 </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textAlignment w:val="auto"/>
        <w:rPr>
          <w:rFonts w:hint="eastAsia" w:hAnsi="宋体" w:cs="Times New Roman"/>
          <w:color w:val="000000"/>
        </w:rPr>
      </w:pPr>
      <w:r>
        <w:rPr>
          <w:rFonts w:hint="eastAsia" w:hAnsi="宋体" w:cs="Times New Roman"/>
          <w:color w:val="000000"/>
        </w:rPr>
        <w:t>D．若将①和④杂交所得F</w:t>
      </w:r>
      <w:r>
        <w:rPr>
          <w:rFonts w:hint="eastAsia" w:hAnsi="宋体" w:cs="Times New Roman"/>
          <w:color w:val="000000"/>
          <w:lang w:val="en-US" w:eastAsia="zh-CN"/>
        </w:rPr>
        <w:t>1</w:t>
      </w:r>
      <w:r>
        <w:rPr>
          <w:rFonts w:hint="eastAsia" w:hAnsi="宋体" w:cs="Times New Roman"/>
          <w:color w:val="000000"/>
        </w:rPr>
        <w:t>的花粉用碘液染色，可观察到比例为1:1:1:1的四种花粉粒</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textAlignment w:val="auto"/>
        <w:rPr>
          <w:rFonts w:hint="eastAsia" w:hAnsi="宋体" w:cs="Times New Roman"/>
          <w:color w:val="000000"/>
          <w:lang w:val="en-US" w:eastAsia="zh-CN"/>
        </w:rPr>
      </w:pPr>
      <w:r>
        <w:rPr>
          <w:rFonts w:hint="eastAsia" w:hAnsi="宋体" w:cs="Times New Roman"/>
          <w:color w:val="000000"/>
          <w:lang w:val="en-US" w:eastAsia="zh-CN"/>
        </w:rPr>
        <w:t>4．在减数分裂过程中，确认同源染色体的准确依据是（  ）</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lang w:val="en-US" w:eastAsia="zh-CN"/>
        </w:rPr>
      </w:pPr>
      <w:r>
        <w:rPr>
          <w:rFonts w:hint="eastAsia" w:hAnsi="宋体" w:cs="Times New Roman"/>
          <w:color w:val="000000"/>
          <w:lang w:val="en-US" w:eastAsia="zh-CN"/>
        </w:rPr>
        <w:t>A．能两两配对的两条染色体</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lang w:val="en-US" w:eastAsia="zh-CN"/>
        </w:rPr>
        <w:t>B．一定是大小形状相同的两条</w:t>
      </w:r>
      <w:r>
        <w:rPr>
          <w:rFonts w:hint="eastAsia" w:hAnsi="宋体" w:cs="Times New Roman"/>
          <w:color w:val="000000"/>
        </w:rPr>
        <w:t>染色体</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lang w:val="en-US" w:eastAsia="zh-CN"/>
        </w:rPr>
      </w:pPr>
      <w:r>
        <w:rPr>
          <w:rFonts w:hint="eastAsia" w:hAnsi="宋体" w:cs="Times New Roman"/>
          <w:color w:val="000000"/>
        </w:rPr>
        <w:t>C．一条来自父方，一条来自母方的两条染色</w:t>
      </w:r>
      <w:r>
        <w:rPr>
          <w:rFonts w:hint="eastAsia" w:hAnsi="宋体" w:cs="Times New Roman"/>
          <w:color w:val="000000"/>
          <w:lang w:val="en-US" w:eastAsia="zh-CN"/>
        </w:rPr>
        <w:t>体</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rPr>
        <w:t>D．由一条染色体复制而成的两条染色单体</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lang w:val="en-US" w:eastAsia="zh-CN"/>
        </w:rPr>
        <w:t>5</w:t>
      </w:r>
      <w:r>
        <w:rPr>
          <w:rFonts w:hint="eastAsia" w:hAnsi="宋体" w:cs="Times New Roman"/>
          <w:color w:val="000000"/>
        </w:rPr>
        <w:t>.百合(2n＝24)在形成配子过程中的细胞分裂图像如下，下列叙述错误的是(</w:t>
      </w:r>
      <w:r>
        <w:rPr>
          <w:rFonts w:hint="eastAsia" w:hAnsi="宋体" w:cs="Times New Roman"/>
          <w:color w:val="000000"/>
          <w:lang w:val="en-US" w:eastAsia="zh-CN"/>
        </w:rPr>
        <w:t xml:space="preserve"> </w:t>
      </w:r>
      <w:r>
        <w:rPr>
          <w:rFonts w:hint="eastAsia" w:hAnsi="宋体" w:cs="Times New Roman"/>
          <w:color w:val="000000"/>
        </w:rPr>
        <w:t>　)</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drawing>
          <wp:anchor distT="0" distB="0" distL="114300" distR="114300" simplePos="0" relativeHeight="251660288" behindDoc="0" locked="0" layoutInCell="1" allowOverlap="1">
            <wp:simplePos x="0" y="0"/>
            <wp:positionH relativeFrom="column">
              <wp:posOffset>180340</wp:posOffset>
            </wp:positionH>
            <wp:positionV relativeFrom="paragraph">
              <wp:posOffset>55245</wp:posOffset>
            </wp:positionV>
            <wp:extent cx="4382135" cy="1111250"/>
            <wp:effectExtent l="0" t="0" r="1206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4382135" cy="111125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rPr>
        <w:t>A．图②中细胞处于减数第二次分裂后期</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default" w:hAnsi="宋体" w:cs="Times New Roman" w:eastAsiaTheme="minorEastAsia"/>
          <w:color w:val="000000"/>
          <w:lang w:val="en-US" w:eastAsia="zh-CN"/>
        </w:rPr>
      </w:pPr>
      <w:r>
        <w:rPr>
          <w:rFonts w:hint="eastAsia" w:hAnsi="宋体" w:cs="Times New Roman"/>
          <w:color w:val="000000"/>
        </w:rPr>
        <w:t>B．图③中同源染色体的姐妹染色单体间可发生交叉互换</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rPr>
        <w:t>C．图⑤中移向两极的基因组成有可能不相同</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rPr>
        <w:t>D．上述细胞分裂图像按进行时序排序为①→③→⑤→②→④</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t>6．已知某种细胞有4条染色体，且两对等位基因分别位于两对同源染色体上。某同学用示意图表示这种细胞在正常减数分裂过程中可能产生的细胞。其中表示错误的是(　　)</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r>
        <w:rPr>
          <w:rFonts w:hint="eastAsia" w:hAnsi="宋体" w:cs="Times New Roman"/>
          <w:color w:val="000000"/>
        </w:rPr>
        <w:drawing>
          <wp:anchor distT="0" distB="0" distL="114300" distR="114300" simplePos="0" relativeHeight="251661312" behindDoc="0" locked="0" layoutInCell="1" allowOverlap="1">
            <wp:simplePos x="0" y="0"/>
            <wp:positionH relativeFrom="column">
              <wp:posOffset>285750</wp:posOffset>
            </wp:positionH>
            <wp:positionV relativeFrom="paragraph">
              <wp:posOffset>90170</wp:posOffset>
            </wp:positionV>
            <wp:extent cx="4522470" cy="1807210"/>
            <wp:effectExtent l="0" t="0" r="1143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522470" cy="180721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12" w:lineRule="auto"/>
        <w:ind w:hanging="301" w:hangingChars="100"/>
        <w:rPr>
          <w:rFonts w:ascii="Times New Roman" w:hAnsi="Times New Roman" w:cs="Times New Roman"/>
          <w:b/>
          <w:sz w:val="30"/>
          <w:szCs w:val="30"/>
        </w:rPr>
      </w:pPr>
      <w:r>
        <w:rPr>
          <w:rFonts w:hint="eastAsia" w:ascii="Times New Roman" w:hAnsi="Times New Roman" w:cs="Times New Roman"/>
          <w:b/>
          <w:sz w:val="30"/>
          <w:szCs w:val="30"/>
        </w:rPr>
        <w:drawing>
          <wp:anchor distT="0" distB="0" distL="114300" distR="114300" simplePos="0" relativeHeight="251662336" behindDoc="0" locked="0" layoutInCell="1" allowOverlap="1">
            <wp:simplePos x="0" y="0"/>
            <wp:positionH relativeFrom="column">
              <wp:posOffset>3573780</wp:posOffset>
            </wp:positionH>
            <wp:positionV relativeFrom="paragraph">
              <wp:posOffset>262255</wp:posOffset>
            </wp:positionV>
            <wp:extent cx="1068705" cy="878840"/>
            <wp:effectExtent l="0" t="0" r="10795" b="1016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r:link="rId11"/>
                    <a:stretch>
                      <a:fillRect/>
                    </a:stretch>
                  </pic:blipFill>
                  <pic:spPr>
                    <a:xfrm>
                      <a:off x="0" y="0"/>
                      <a:ext cx="1068705" cy="878840"/>
                    </a:xfrm>
                    <a:prstGeom prst="rect">
                      <a:avLst/>
                    </a:prstGeom>
                    <a:noFill/>
                    <a:ln>
                      <a:noFill/>
                    </a:ln>
                  </pic:spPr>
                </pic:pic>
              </a:graphicData>
            </a:graphic>
          </wp:anchor>
        </w:drawing>
      </w:r>
      <w:r>
        <w:rPr>
          <w:rFonts w:hint="eastAsia" w:hAnsi="宋体" w:cs="Times New Roman"/>
          <w:color w:val="000000"/>
        </w:rPr>
        <w:t>7．某生物的基因组成如图所示，则它产生配子的种类及它的一个卵原细胞产生卵细胞的种类分别是(　　)</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rPr>
        <w:t xml:space="preserve">A．4种和1种 </w:t>
      </w:r>
      <w:r>
        <w:rPr>
          <w:rFonts w:hint="eastAsia" w:hAnsi="宋体" w:cs="Times New Roman"/>
          <w:color w:val="000000"/>
          <w:lang w:val="en-US" w:eastAsia="zh-CN"/>
        </w:rPr>
        <w:t xml:space="preserve">  </w:t>
      </w:r>
      <w:r>
        <w:rPr>
          <w:rFonts w:hint="eastAsia" w:hAnsi="宋体" w:cs="Times New Roman"/>
          <w:color w:val="000000"/>
        </w:rPr>
        <w:t xml:space="preserve"> B．4种和2种</w:t>
      </w:r>
    </w:p>
    <w:p>
      <w:pPr>
        <w:pStyle w:val="2"/>
        <w:keepNext w:val="0"/>
        <w:keepLines w:val="0"/>
        <w:pageBreakBefore w:val="0"/>
        <w:widowControl w:val="0"/>
        <w:kinsoku/>
        <w:wordWrap/>
        <w:overflowPunct/>
        <w:topLinePunct w:val="0"/>
        <w:autoSpaceDE/>
        <w:autoSpaceDN/>
        <w:bidi w:val="0"/>
        <w:adjustRightInd/>
        <w:snapToGrid w:val="0"/>
        <w:spacing w:line="320" w:lineRule="exact"/>
        <w:ind w:left="210" w:leftChars="100" w:firstLine="0" w:firstLineChars="0"/>
        <w:jc w:val="left"/>
        <w:rPr>
          <w:rFonts w:hint="eastAsia" w:hAnsi="宋体" w:cs="Times New Roman"/>
          <w:color w:val="000000"/>
        </w:rPr>
      </w:pPr>
      <w:r>
        <w:rPr>
          <w:rFonts w:hint="eastAsia" w:hAnsi="宋体" w:cs="Times New Roman"/>
          <w:color w:val="000000"/>
        </w:rPr>
        <w:t xml:space="preserve">C．4种和4种 </w:t>
      </w:r>
      <w:r>
        <w:rPr>
          <w:rFonts w:hint="eastAsia" w:hAnsi="宋体" w:cs="Times New Roman"/>
          <w:color w:val="000000"/>
          <w:lang w:val="en-US" w:eastAsia="zh-CN"/>
        </w:rPr>
        <w:t xml:space="preserve">   </w:t>
      </w:r>
      <w:r>
        <w:rPr>
          <w:rFonts w:hint="eastAsia" w:hAnsi="宋体" w:cs="Times New Roman"/>
          <w:color w:val="000000"/>
        </w:rPr>
        <w:t xml:space="preserve"> D．8种和2种</w:t>
      </w:r>
    </w:p>
    <w:p>
      <w:pPr>
        <w:pStyle w:val="2"/>
        <w:keepNext w:val="0"/>
        <w:keepLines w:val="0"/>
        <w:pageBreakBefore w:val="0"/>
        <w:widowControl w:val="0"/>
        <w:kinsoku/>
        <w:wordWrap/>
        <w:overflowPunct/>
        <w:topLinePunct w:val="0"/>
        <w:autoSpaceDE/>
        <w:autoSpaceDN/>
        <w:bidi w:val="0"/>
        <w:adjustRightInd/>
        <w:snapToGrid w:val="0"/>
        <w:spacing w:line="320" w:lineRule="exact"/>
        <w:ind w:hanging="210" w:hangingChars="100"/>
        <w:jc w:val="left"/>
        <w:rPr>
          <w:rFonts w:hint="eastAsia" w:hAnsi="宋体" w:cs="Times New Roman"/>
          <w:color w:val="000000"/>
          <w:lang w:eastAsia="zh-CN"/>
        </w:rPr>
      </w:pPr>
    </w:p>
    <w:p>
      <w:pPr>
        <w:pStyle w:val="2"/>
        <w:keepNext w:val="0"/>
        <w:keepLines w:val="0"/>
        <w:pageBreakBefore w:val="0"/>
        <w:widowControl w:val="0"/>
        <w:tabs>
          <w:tab w:val="left" w:pos="696"/>
        </w:tabs>
        <w:kinsoku/>
        <w:wordWrap/>
        <w:overflowPunct/>
        <w:topLinePunct w:val="0"/>
        <w:autoSpaceDE/>
        <w:autoSpaceDN/>
        <w:bidi w:val="0"/>
        <w:adjustRightInd/>
        <w:snapToGrid w:val="0"/>
        <w:spacing w:line="312" w:lineRule="auto"/>
        <w:ind w:hanging="210" w:hangingChars="100"/>
        <w:rPr>
          <w:rFonts w:hint="eastAsia" w:hAnsi="宋体" w:cs="Times New Roman" w:eastAsiaTheme="minorEastAsia"/>
          <w:color w:val="000000"/>
          <w:lang w:eastAsia="zh-CN"/>
        </w:rPr>
      </w:pP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lang w:val="en-US" w:eastAsia="zh-CN"/>
        </w:rPr>
        <w:t>8</w:t>
      </w:r>
      <w:r>
        <w:rPr>
          <w:rFonts w:hint="eastAsia" w:hAnsi="宋体" w:cs="Times New Roman"/>
          <w:color w:val="000000"/>
        </w:rPr>
        <w:t>．如图为某哺乳动物体内的一组细胞分裂示意图，据图分析正确的是(　　)</w:t>
      </w: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rPr>
        <w:drawing>
          <wp:anchor distT="0" distB="0" distL="114300" distR="114300" simplePos="0" relativeHeight="251664384" behindDoc="0" locked="0" layoutInCell="1" allowOverlap="1">
            <wp:simplePos x="0" y="0"/>
            <wp:positionH relativeFrom="column">
              <wp:posOffset>371475</wp:posOffset>
            </wp:positionH>
            <wp:positionV relativeFrom="paragraph">
              <wp:posOffset>36830</wp:posOffset>
            </wp:positionV>
            <wp:extent cx="3575050" cy="1006475"/>
            <wp:effectExtent l="0" t="0" r="6350" b="952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r:link="rId13"/>
                    <a:stretch>
                      <a:fillRect/>
                    </a:stretch>
                  </pic:blipFill>
                  <pic:spPr>
                    <a:xfrm>
                      <a:off x="0" y="0"/>
                      <a:ext cx="3575050" cy="100647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12" w:lineRule="auto"/>
        <w:ind w:left="210" w:leftChars="100" w:firstLine="0" w:firstLineChars="0"/>
        <w:rPr>
          <w:rFonts w:hint="eastAsia" w:hAnsi="宋体" w:cs="Times New Roman"/>
          <w:color w:val="000000"/>
        </w:rPr>
      </w:pPr>
      <w:r>
        <w:rPr>
          <w:rFonts w:hint="eastAsia" w:hAnsi="宋体" w:cs="Times New Roman"/>
          <w:color w:val="000000"/>
        </w:rPr>
        <w:t>A．图②产生的子细胞一定为精细胞</w:t>
      </w:r>
    </w:p>
    <w:p>
      <w:pPr>
        <w:pStyle w:val="2"/>
        <w:keepNext w:val="0"/>
        <w:keepLines w:val="0"/>
        <w:pageBreakBefore w:val="0"/>
        <w:widowControl w:val="0"/>
        <w:kinsoku/>
        <w:wordWrap/>
        <w:overflowPunct/>
        <w:topLinePunct w:val="0"/>
        <w:autoSpaceDE/>
        <w:autoSpaceDN/>
        <w:bidi w:val="0"/>
        <w:adjustRightInd/>
        <w:snapToGrid w:val="0"/>
        <w:spacing w:line="312" w:lineRule="auto"/>
        <w:ind w:left="210" w:leftChars="100" w:firstLine="0" w:firstLineChars="0"/>
        <w:rPr>
          <w:rFonts w:hint="eastAsia" w:hAnsi="宋体" w:cs="Times New Roman"/>
          <w:color w:val="000000"/>
        </w:rPr>
      </w:pPr>
      <w:r>
        <w:rPr>
          <w:rFonts w:hint="eastAsia" w:hAnsi="宋体" w:cs="Times New Roman"/>
          <w:color w:val="000000"/>
        </w:rPr>
        <w:t>B．图中属于体细胞有丝分裂过程的有①③⑤</w:t>
      </w:r>
    </w:p>
    <w:p>
      <w:pPr>
        <w:pStyle w:val="2"/>
        <w:keepNext w:val="0"/>
        <w:keepLines w:val="0"/>
        <w:pageBreakBefore w:val="0"/>
        <w:widowControl w:val="0"/>
        <w:kinsoku/>
        <w:wordWrap/>
        <w:overflowPunct/>
        <w:topLinePunct w:val="0"/>
        <w:autoSpaceDE/>
        <w:autoSpaceDN/>
        <w:bidi w:val="0"/>
        <w:adjustRightInd/>
        <w:snapToGrid w:val="0"/>
        <w:spacing w:line="312" w:lineRule="auto"/>
        <w:ind w:left="210" w:leftChars="100" w:firstLine="0" w:firstLineChars="0"/>
        <w:rPr>
          <w:rFonts w:hint="eastAsia" w:hAnsi="宋体" w:cs="Times New Roman"/>
          <w:color w:val="000000"/>
        </w:rPr>
      </w:pPr>
      <w:r>
        <w:rPr>
          <w:rFonts w:hint="eastAsia" w:hAnsi="宋体" w:cs="Times New Roman"/>
          <w:color w:val="000000"/>
        </w:rPr>
        <w:t>C．图示5个细胞均具有同源染色体</w:t>
      </w:r>
    </w:p>
    <w:p>
      <w:pPr>
        <w:pStyle w:val="2"/>
        <w:keepNext w:val="0"/>
        <w:keepLines w:val="0"/>
        <w:pageBreakBefore w:val="0"/>
        <w:widowControl w:val="0"/>
        <w:kinsoku/>
        <w:wordWrap/>
        <w:overflowPunct/>
        <w:topLinePunct w:val="0"/>
        <w:autoSpaceDE/>
        <w:autoSpaceDN/>
        <w:bidi w:val="0"/>
        <w:adjustRightInd/>
        <w:snapToGrid w:val="0"/>
        <w:spacing w:line="312" w:lineRule="auto"/>
        <w:ind w:left="210" w:leftChars="100" w:firstLine="0" w:firstLineChars="0"/>
        <w:rPr>
          <w:rFonts w:hint="eastAsia" w:hAnsi="宋体" w:cs="Times New Roman"/>
          <w:color w:val="000000"/>
        </w:rPr>
      </w:pPr>
      <w:r>
        <w:rPr>
          <w:rFonts w:hint="eastAsia" w:hAnsi="宋体" w:cs="Times New Roman"/>
          <w:color w:val="000000"/>
        </w:rPr>
        <w:t>D．图③中有2对同源染色体，2个四分体</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hanging="210" w:hangingChars="100"/>
        <w:rPr>
          <w:rFonts w:hint="default" w:hAnsi="宋体" w:cs="Times New Roman"/>
          <w:color w:val="000000"/>
          <w:lang w:val="en-US"/>
        </w:rPr>
      </w:pPr>
      <w:r>
        <w:rPr>
          <w:rFonts w:hint="eastAsia" w:hAnsi="宋体" w:cs="Times New Roman"/>
          <w:color w:val="000000"/>
          <w:lang w:val="en-US" w:eastAsia="zh-CN"/>
        </w:rPr>
        <w:t>9.</w:t>
      </w:r>
      <w:r>
        <w:rPr>
          <w:rFonts w:hint="eastAsia" w:hAnsi="宋体" w:cs="Times New Roman"/>
          <w:color w:val="000000"/>
        </w:rPr>
        <w:t>下列哪项不属于孟德尔研究遗传定律获得成功的原因</w:t>
      </w:r>
      <w:r>
        <w:rPr>
          <w:rFonts w:hint="eastAsia" w:hAnsi="宋体" w:cs="Times New Roman"/>
          <w:color w:val="000000"/>
          <w:lang w:val="en-US" w:eastAsia="zh-CN"/>
        </w:rPr>
        <w:t xml:space="preserve">  (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rPr>
        <w:t xml:space="preserve"> A．正确地选用实验材料</w:t>
      </w:r>
      <w:r>
        <w:rPr>
          <w:rFonts w:hint="eastAsia" w:hAnsi="宋体" w:cs="Times New Roman"/>
          <w:color w:val="000000"/>
          <w:lang w:val="en-US" w:eastAsia="zh-CN"/>
        </w:rPr>
        <w:t xml:space="preserve">    </w:t>
      </w:r>
      <w:r>
        <w:rPr>
          <w:rFonts w:hint="eastAsia" w:hAnsi="宋体" w:cs="Times New Roman"/>
          <w:color w:val="000000"/>
        </w:rPr>
        <w:t xml:space="preserve"> B．最早采取人工杂交的实验方法</w:t>
      </w: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rPr>
        <w:t xml:space="preserve"> C．先分析一对相对性状的遗传，运用统计学方法分析结易</w:t>
      </w: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rPr>
        <w:t xml:space="preserve"> D．科学地设计实验程序，提出假说并进行验证</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rPr>
        <w:t xml:space="preserve">根据基因与染色体的相应关系，非等位基因的概念可描述为 </w:t>
      </w:r>
      <w:r>
        <w:rPr>
          <w:rFonts w:hint="eastAsia" w:hAnsi="宋体" w:cs="Times New Roman"/>
          <w:color w:val="000000"/>
          <w:lang w:val="en-US" w:eastAsia="zh-CN"/>
        </w:rPr>
        <w:t xml:space="preserve">  (   )</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312" w:lineRule="auto"/>
        <w:ind w:left="531" w:leftChars="0" w:hanging="321" w:firstLineChars="0"/>
        <w:rPr>
          <w:rFonts w:hint="eastAsia" w:hAnsi="宋体" w:cs="Times New Roman"/>
          <w:color w:val="000000"/>
        </w:rPr>
      </w:pPr>
      <w:r>
        <w:rPr>
          <w:rFonts w:hint="eastAsia" w:hAnsi="宋体" w:cs="Times New Roman"/>
          <w:color w:val="000000"/>
        </w:rPr>
        <w:t>染色体不同位置上的不同基因</w:t>
      </w:r>
      <w:r>
        <w:rPr>
          <w:rFonts w:hint="eastAsia" w:hAnsi="宋体" w:cs="Times New Roman"/>
          <w:color w:val="000000"/>
          <w:lang w:val="en-US" w:eastAsia="zh-CN"/>
        </w:rPr>
        <w:t xml:space="preserve">      </w:t>
      </w:r>
      <w:r>
        <w:rPr>
          <w:rFonts w:hint="eastAsia" w:hAnsi="宋体" w:cs="Times New Roman"/>
          <w:color w:val="000000"/>
        </w:rPr>
        <w:t>B．同源染色体上不同位置的基因</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210" w:leftChars="100" w:firstLine="0" w:firstLineChars="0"/>
        <w:rPr>
          <w:rFonts w:hint="eastAsia" w:hAnsi="宋体" w:cs="Times New Roman"/>
          <w:color w:val="000000"/>
        </w:rPr>
      </w:pPr>
      <w:r>
        <w:rPr>
          <w:rFonts w:hint="eastAsia" w:hAnsi="宋体" w:cs="Times New Roman"/>
          <w:color w:val="000000"/>
        </w:rPr>
        <w:t xml:space="preserve"> C．非同源染色体上的不同基因 </w:t>
      </w:r>
      <w:r>
        <w:rPr>
          <w:rFonts w:hint="eastAsia" w:hAnsi="宋体" w:cs="Times New Roman"/>
          <w:color w:val="000000"/>
          <w:lang w:val="en-US" w:eastAsia="zh-CN"/>
        </w:rPr>
        <w:t xml:space="preserve">      </w:t>
      </w:r>
      <w:r>
        <w:rPr>
          <w:rFonts w:hint="eastAsia" w:hAnsi="宋体" w:cs="Times New Roman"/>
          <w:color w:val="000000"/>
        </w:rPr>
        <w:t>D．同源染色体相同位置上的基因</w:t>
      </w: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rPr>
        <w:t>1</w:t>
      </w:r>
      <w:r>
        <w:rPr>
          <w:rFonts w:hint="eastAsia" w:hAnsi="宋体" w:cs="Times New Roman"/>
          <w:color w:val="000000"/>
          <w:lang w:val="en-US" w:eastAsia="zh-CN"/>
        </w:rPr>
        <w:t>1</w:t>
      </w:r>
      <w:r>
        <w:rPr>
          <w:rFonts w:hint="eastAsia" w:hAnsi="宋体" w:cs="Times New Roman"/>
          <w:color w:val="000000"/>
        </w:rPr>
        <w:t>．某种植物的花色同时受A</w:t>
      </w:r>
      <w:r>
        <w:rPr>
          <w:rFonts w:hint="eastAsia" w:hAnsi="宋体" w:cs="Times New Roman"/>
          <w:color w:val="000000"/>
          <w:lang w:eastAsia="zh-CN"/>
        </w:rPr>
        <w:t>、</w:t>
      </w:r>
      <w:r>
        <w:rPr>
          <w:rFonts w:hint="eastAsia" w:hAnsi="宋体" w:cs="Times New Roman"/>
          <w:color w:val="000000"/>
        </w:rPr>
        <w:t>a与B、b两对基因控制。基因型为A _ bb 的植株开蓝花，基因型为aaB ＿的植株开黄花。将蓝花植株（</w:t>
      </w:r>
      <w:r>
        <w:rPr>
          <w:rFonts w:hint="eastAsia" w:ascii="宋体" w:hAnsi="宋体" w:eastAsia="宋体" w:cs="宋体"/>
          <w:color w:val="000000"/>
        </w:rPr>
        <w:t>♀</w:t>
      </w:r>
      <w:r>
        <w:rPr>
          <w:rFonts w:hint="eastAsia" w:hAnsi="宋体" w:cs="Times New Roman"/>
          <w:color w:val="000000"/>
        </w:rPr>
        <w:t>）与黄花植株（</w:t>
      </w:r>
      <w:r>
        <w:rPr>
          <w:rFonts w:hint="eastAsia" w:ascii="宋体" w:hAnsi="宋体" w:eastAsia="宋体" w:cs="宋体"/>
          <w:color w:val="000000"/>
        </w:rPr>
        <w:t>♂</w:t>
      </w:r>
      <w:r>
        <w:rPr>
          <w:rFonts w:hint="eastAsia" w:hAnsi="宋体" w:cs="Times New Roman"/>
          <w:color w:val="000000"/>
        </w:rPr>
        <w:t>）杂交，取F</w:t>
      </w:r>
      <w:r>
        <w:rPr>
          <w:rFonts w:hint="eastAsia" w:hAnsi="宋体" w:cs="Times New Roman"/>
          <w:color w:val="000000"/>
          <w:vertAlign w:val="subscript"/>
          <w:lang w:val="en-US" w:eastAsia="zh-CN"/>
        </w:rPr>
        <w:t>1</w:t>
      </w:r>
      <w:r>
        <w:rPr>
          <w:rFonts w:hint="eastAsia" w:hAnsi="宋体" w:cs="Times New Roman"/>
          <w:color w:val="000000"/>
        </w:rPr>
        <w:t>红花植株自交得F</w:t>
      </w:r>
      <w:r>
        <w:rPr>
          <w:rFonts w:hint="eastAsia" w:hAnsi="宋体" w:cs="Times New Roman"/>
          <w:color w:val="000000"/>
          <w:vertAlign w:val="subscript"/>
          <w:lang w:val="en-US" w:eastAsia="zh-CN"/>
        </w:rPr>
        <w:t>2</w:t>
      </w:r>
      <w:r>
        <w:rPr>
          <w:rFonts w:hint="eastAsia" w:hAnsi="宋体" w:cs="Times New Roman"/>
          <w:color w:val="000000"/>
        </w:rPr>
        <w:t>。F</w:t>
      </w:r>
      <w:r>
        <w:rPr>
          <w:rFonts w:hint="eastAsia" w:hAnsi="宋体" w:cs="Times New Roman"/>
          <w:color w:val="000000"/>
          <w:vertAlign w:val="subscript"/>
        </w:rPr>
        <w:t>2</w:t>
      </w:r>
      <w:r>
        <w:rPr>
          <w:rFonts w:hint="eastAsia" w:hAnsi="宋体" w:cs="Times New Roman"/>
          <w:color w:val="000000"/>
        </w:rPr>
        <w:t>的表现型及其比例：红花：黄花：蓝花：白花＝7:3:1:1。请回答下列问题：</w:t>
      </w: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r>
        <w:rPr>
          <w:rFonts w:hint="eastAsia" w:hAnsi="宋体" w:cs="Times New Roman"/>
          <w:color w:val="000000"/>
        </w:rPr>
        <w:t>(1) F</w:t>
      </w:r>
      <w:r>
        <w:rPr>
          <w:rFonts w:hint="eastAsia" w:hAnsi="宋体" w:cs="Times New Roman"/>
          <w:color w:val="000000"/>
          <w:lang w:val="en-US" w:eastAsia="zh-CN"/>
        </w:rPr>
        <w:t>1</w:t>
      </w:r>
      <w:r>
        <w:rPr>
          <w:rFonts w:hint="eastAsia" w:hAnsi="宋体" w:cs="Times New Roman"/>
          <w:color w:val="000000"/>
        </w:rPr>
        <w:t>红花的基因型为</w:t>
      </w:r>
      <w:r>
        <w:rPr>
          <w:rFonts w:hint="eastAsia" w:hAnsi="宋体" w:cs="Times New Roman"/>
          <w:color w:val="000000"/>
          <w:u w:val="single"/>
          <w:lang w:val="en-US" w:eastAsia="zh-CN"/>
        </w:rPr>
        <w:t xml:space="preserve">            </w:t>
      </w:r>
      <w:r>
        <w:rPr>
          <w:rFonts w:hint="eastAsia" w:hAnsi="宋体" w:cs="Times New Roman"/>
          <w:color w:val="000000"/>
        </w:rPr>
        <w:t>，上述每一对等位基因的遗传都</w:t>
      </w:r>
      <w:r>
        <w:rPr>
          <w:rFonts w:hint="eastAsia" w:hAnsi="宋体" w:cs="Times New Roman"/>
          <w:color w:val="000000"/>
          <w:lang w:eastAsia="zh-CN"/>
        </w:rPr>
        <w:t>遵循</w:t>
      </w:r>
      <w:r>
        <w:rPr>
          <w:rFonts w:hint="eastAsia" w:hAnsi="宋体" w:cs="Times New Roman"/>
          <w:color w:val="000000"/>
          <w:u w:val="single"/>
          <w:lang w:val="en-US" w:eastAsia="zh-CN"/>
        </w:rPr>
        <w:t xml:space="preserve">         </w:t>
      </w:r>
      <w:r>
        <w:rPr>
          <w:rFonts w:hint="eastAsia" w:hAnsi="宋体" w:cs="Times New Roman"/>
          <w:color w:val="000000"/>
        </w:rPr>
        <w:t>定律。</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12" w:lineRule="auto"/>
        <w:ind w:hanging="210" w:hangingChars="100"/>
        <w:rPr>
          <w:rFonts w:hint="eastAsia" w:hAnsi="宋体" w:cs="Times New Roman"/>
          <w:color w:val="000000"/>
        </w:rPr>
      </w:pPr>
      <w:bookmarkStart w:id="0" w:name="_GoBack"/>
      <w:r>
        <w:rPr>
          <w:rFonts w:hint="eastAsia" w:hAnsi="宋体" w:cs="Times New Roman"/>
          <w:color w:val="000000"/>
        </w:rPr>
        <w:t>对F</w:t>
      </w:r>
      <w:r>
        <w:rPr>
          <w:rFonts w:hint="eastAsia" w:hAnsi="宋体" w:cs="Times New Roman"/>
          <w:color w:val="000000"/>
          <w:lang w:val="en-US" w:eastAsia="zh-CN"/>
        </w:rPr>
        <w:t>2</w:t>
      </w:r>
      <w:r>
        <w:rPr>
          <w:rFonts w:hint="eastAsia" w:hAnsi="宋体" w:cs="Times New Roman"/>
          <w:color w:val="000000"/>
        </w:rPr>
        <w:t>出现的表现型及其比例有两种不同的观点加以解释。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210" w:leftChars="100" w:firstLine="0" w:firstLineChars="0"/>
        <w:rPr>
          <w:rFonts w:hint="eastAsia" w:hAnsi="宋体" w:cs="Times New Roman"/>
          <w:color w:val="000000"/>
        </w:rPr>
      </w:pPr>
      <w:r>
        <w:rPr>
          <w:rFonts w:hint="eastAsia" w:hAnsi="宋体" w:cs="Times New Roman"/>
          <w:color w:val="000000"/>
        </w:rPr>
        <w:t>观点一：F</w:t>
      </w:r>
      <w:r>
        <w:rPr>
          <w:rFonts w:hint="eastAsia" w:hAnsi="宋体" w:cs="Times New Roman"/>
          <w:color w:val="000000"/>
          <w:lang w:val="en-US" w:eastAsia="zh-CN"/>
        </w:rPr>
        <w:t>1</w:t>
      </w:r>
      <w:r>
        <w:rPr>
          <w:rFonts w:hint="eastAsia" w:hAnsi="宋体" w:cs="Times New Roman"/>
          <w:color w:val="000000"/>
        </w:rPr>
        <w:t>产生的配子中某种雌雄配子同时致死。</w:t>
      </w:r>
    </w:p>
    <w:p>
      <w:pPr>
        <w:pStyle w:val="2"/>
        <w:keepNext w:val="0"/>
        <w:keepLines w:val="0"/>
        <w:pageBreakBefore w:val="0"/>
        <w:widowControl w:val="0"/>
        <w:kinsoku/>
        <w:wordWrap/>
        <w:overflowPunct/>
        <w:topLinePunct w:val="0"/>
        <w:autoSpaceDE/>
        <w:autoSpaceDN/>
        <w:bidi w:val="0"/>
        <w:adjustRightInd/>
        <w:snapToGrid w:val="0"/>
        <w:spacing w:line="312" w:lineRule="auto"/>
        <w:ind w:left="210" w:leftChars="100" w:firstLine="0" w:firstLineChars="0"/>
        <w:rPr>
          <w:rFonts w:hint="eastAsia" w:hAnsi="宋体" w:cs="Times New Roman"/>
          <w:color w:val="000000"/>
        </w:rPr>
      </w:pPr>
      <w:r>
        <w:rPr>
          <w:rFonts w:hint="eastAsia" w:hAnsi="宋体" w:cs="Times New Roman"/>
          <w:color w:val="000000"/>
        </w:rPr>
        <w:t>观点二：F</w:t>
      </w:r>
      <w:r>
        <w:rPr>
          <w:rFonts w:hint="eastAsia" w:hAnsi="宋体" w:cs="Times New Roman"/>
          <w:color w:val="000000"/>
          <w:lang w:val="en-US" w:eastAsia="zh-CN"/>
        </w:rPr>
        <w:t>1</w:t>
      </w:r>
      <w:r>
        <w:rPr>
          <w:rFonts w:hint="eastAsia" w:hAnsi="宋体" w:cs="Times New Roman"/>
          <w:color w:val="000000"/>
        </w:rPr>
        <w:t>产生的配子中某种雌配子或雄配子致死。</w:t>
      </w:r>
    </w:p>
    <w:p>
      <w:pPr>
        <w:pStyle w:val="2"/>
        <w:keepNext w:val="0"/>
        <w:keepLines w:val="0"/>
        <w:pageBreakBefore w:val="0"/>
        <w:widowControl w:val="0"/>
        <w:kinsoku/>
        <w:wordWrap/>
        <w:overflowPunct/>
        <w:topLinePunct w:val="0"/>
        <w:autoSpaceDE/>
        <w:autoSpaceDN/>
        <w:bidi w:val="0"/>
        <w:adjustRightInd/>
        <w:snapToGrid w:val="0"/>
        <w:spacing w:line="312" w:lineRule="auto"/>
        <w:ind w:hanging="210" w:hangingChars="100"/>
        <w:rPr>
          <w:rFonts w:hint="default" w:hAnsi="宋体" w:cs="Times New Roman" w:eastAsiaTheme="minorEastAsia"/>
          <w:color w:val="000000"/>
          <w:u w:val="single"/>
          <w:lang w:val="en-US" w:eastAsia="zh-CN"/>
        </w:rPr>
      </w:pPr>
      <w:r>
        <w:rPr>
          <w:rFonts w:hint="eastAsia" w:hAnsi="宋体" w:cs="Times New Roman"/>
          <w:color w:val="000000"/>
        </w:rPr>
        <w:t>你支持上述观点</w:t>
      </w:r>
      <w:r>
        <w:rPr>
          <w:rFonts w:hint="eastAsia" w:hAnsi="宋体" w:cs="Times New Roman"/>
          <w:color w:val="000000"/>
          <w:u w:val="single"/>
          <w:lang w:val="en-US" w:eastAsia="zh-CN"/>
        </w:rPr>
        <w:t xml:space="preserve">            </w:t>
      </w:r>
      <w:r>
        <w:rPr>
          <w:rFonts w:hint="eastAsia" w:hAnsi="宋体" w:cs="Times New Roman"/>
          <w:color w:val="000000"/>
          <w:u w:val="none"/>
          <w:lang w:val="en-US" w:eastAsia="zh-CN"/>
        </w:rPr>
        <w:t>，</w:t>
      </w:r>
      <w:r>
        <w:rPr>
          <w:rFonts w:hint="eastAsia" w:hAnsi="宋体" w:cs="Times New Roman"/>
          <w:color w:val="000000"/>
        </w:rPr>
        <w:t>基因组成为</w:t>
      </w:r>
      <w:r>
        <w:rPr>
          <w:rFonts w:hint="eastAsia" w:hAnsi="宋体" w:cs="Times New Roman"/>
          <w:color w:val="000000"/>
          <w:u w:val="single"/>
          <w:lang w:val="en-US" w:eastAsia="zh-CN"/>
        </w:rPr>
        <w:t xml:space="preserve">            </w:t>
      </w:r>
      <w:r>
        <w:rPr>
          <w:rFonts w:hint="eastAsia" w:hAnsi="宋体" w:cs="Times New Roman"/>
          <w:color w:val="000000"/>
        </w:rPr>
        <w:t xml:space="preserve"> 的配子致死；F2中蓝花植株和亲本蓝花植株的基因型分别是</w:t>
      </w:r>
      <w:r>
        <w:rPr>
          <w:rFonts w:hint="eastAsia" w:hAnsi="宋体" w:cs="Times New Roman"/>
          <w:color w:val="000000"/>
          <w:u w:val="single"/>
          <w:lang w:val="en-US" w:eastAsia="zh-CN"/>
        </w:rPr>
        <w:t xml:space="preserve">                      </w:t>
      </w:r>
      <w:bookmarkEnd w:id="0"/>
      <w:r>
        <w:rPr>
          <w:rFonts w:hint="eastAsia" w:hAnsi="宋体" w:cs="Times New Roman"/>
          <w:color w:val="000000"/>
          <w:u w:val="single"/>
          <w:lang w:val="en-US" w:eastAsia="zh-CN"/>
        </w:rPr>
        <w:t xml:space="preserve">               </w:t>
      </w:r>
      <w:r>
        <w:rPr>
          <w:rFonts w:hint="eastAsia" w:hAnsi="宋体" w:cs="Times New Roman"/>
          <w:color w:val="000000"/>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rPr>
          <w:rFonts w:hint="eastAsia"/>
          <w:lang w:val="en-US" w:eastAsia="zh-CN"/>
        </w:rPr>
        <w:t>12</w:t>
      </w:r>
      <w:r>
        <w:t>．如图甲表示某雄性动物</w:t>
      </w:r>
      <w:r>
        <w:rPr>
          <w:rFonts w:hint="eastAsia"/>
          <w:lang w:val="en-US" w:eastAsia="zh-CN"/>
        </w:rPr>
        <w:t>(</w:t>
      </w:r>
      <w:r>
        <w:t>2n=8</w:t>
      </w:r>
      <w:r>
        <w:rPr>
          <w:rFonts w:hint="eastAsia"/>
          <w:lang w:val="en-US" w:eastAsia="zh-CN"/>
        </w:rPr>
        <w:t>)</w:t>
      </w:r>
      <w:r>
        <w:t>体内细胞在不同分裂时期的染色体数、核DNA分子数和染色单体数，图乙为该动物某细胞分裂的示意图，图丙表示细胞分裂过程中某阶段物质含量或结构数量的变化曲线，</w:t>
      </w:r>
      <w:r>
        <w:rPr>
          <w:rFonts w:hint="eastAsia"/>
          <w:lang w:eastAsia="zh-CN"/>
        </w:rPr>
        <w:t>图丁表示该动物的细胞分裂时期与同源染色体对数的关系曲线图，</w:t>
      </w:r>
      <w:r>
        <w:t>请据图回答下列问题。</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drawing>
          <wp:inline distT="0" distB="0" distL="114300" distR="114300">
            <wp:extent cx="5010150" cy="1295400"/>
            <wp:effectExtent l="0" t="0" r="635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4"/>
                    <a:stretch>
                      <a:fillRect/>
                    </a:stretch>
                  </pic:blipFill>
                  <pic:spPr>
                    <a:xfrm>
                      <a:off x="0" y="0"/>
                      <a:ext cx="5010150" cy="129540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drawing>
          <wp:inline distT="0" distB="0" distL="114300" distR="114300">
            <wp:extent cx="2133600" cy="105410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2133600" cy="1054100"/>
                    </a:xfrm>
                    <a:prstGeom prst="rect">
                      <a:avLst/>
                    </a:prstGeom>
                    <a:noFill/>
                    <a:ln>
                      <a:noFill/>
                    </a:ln>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rPr>
          <w:rFonts w:hint="eastAsia"/>
          <w:lang w:eastAsia="zh-CN"/>
        </w:rPr>
        <w:t>（</w:t>
      </w:r>
      <w:r>
        <w:rPr>
          <w:rFonts w:hint="eastAsia"/>
          <w:lang w:val="en-US" w:eastAsia="zh-CN"/>
        </w:rPr>
        <w:t>1</w:t>
      </w:r>
      <w:r>
        <w:rPr>
          <w:rFonts w:hint="eastAsia"/>
          <w:lang w:eastAsia="zh-CN"/>
        </w:rPr>
        <w:t>）</w:t>
      </w:r>
      <w:r>
        <w:t>图甲中①、②、③表示染色单体的是__</w:t>
      </w:r>
      <w:r>
        <w:rPr>
          <w:rFonts w:hint="eastAsia"/>
          <w:u w:val="single"/>
          <w:lang w:val="en-US" w:eastAsia="zh-CN"/>
        </w:rPr>
        <w:t xml:space="preserve">     </w:t>
      </w:r>
      <w:r>
        <w:t>_，各个细胞类型中一定存在同源染色体的是_</w:t>
      </w:r>
      <w:r>
        <w:rPr>
          <w:rFonts w:hint="eastAsia"/>
          <w:u w:val="single"/>
          <w:lang w:val="en-US" w:eastAsia="zh-CN"/>
        </w:rPr>
        <w:t xml:space="preserve">     </w:t>
      </w:r>
      <w:r>
        <w:t>__，若类型I、II、III、IV的细胞属于同一次减数分裂，四种类型出现的先后顺序是_</w:t>
      </w:r>
      <w:r>
        <w:rPr>
          <w:rFonts w:hint="eastAsia"/>
          <w:u w:val="single"/>
          <w:lang w:val="en-US" w:eastAsia="zh-CN"/>
        </w:rPr>
        <w:t xml:space="preserve">                                                              </w:t>
      </w:r>
      <w:r>
        <w:t>__。</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rPr>
          <w:rFonts w:hint="eastAsia"/>
          <w:lang w:eastAsia="zh-CN"/>
        </w:rPr>
        <w:t>（</w:t>
      </w:r>
      <w:r>
        <w:rPr>
          <w:rFonts w:hint="eastAsia"/>
          <w:lang w:val="en-US" w:eastAsia="zh-CN"/>
        </w:rPr>
        <w:t>2</w:t>
      </w:r>
      <w:r>
        <w:rPr>
          <w:rFonts w:hint="eastAsia"/>
          <w:lang w:eastAsia="zh-CN"/>
        </w:rPr>
        <w:t>）</w:t>
      </w:r>
      <w:r>
        <w:t>图乙中细胞分裂的方式和时期是_</w:t>
      </w:r>
      <w:r>
        <w:rPr>
          <w:rFonts w:hint="eastAsia"/>
          <w:u w:val="single"/>
          <w:lang w:val="en-US" w:eastAsia="zh-CN"/>
        </w:rPr>
        <w:t xml:space="preserve">                 </w:t>
      </w:r>
      <w:r>
        <w:t>__，其中有__</w:t>
      </w:r>
      <w:r>
        <w:rPr>
          <w:rFonts w:hint="eastAsia"/>
          <w:u w:val="single"/>
          <w:lang w:val="en-US" w:eastAsia="zh-CN"/>
        </w:rPr>
        <w:t xml:space="preserve">    </w:t>
      </w:r>
      <w:r>
        <w:t>_个四分体，它对应图甲中类型</w:t>
      </w:r>
      <w:r>
        <w:rPr>
          <w:u w:val="single"/>
        </w:rPr>
        <w:t>_</w:t>
      </w:r>
      <w:r>
        <w:rPr>
          <w:rFonts w:hint="eastAsia"/>
          <w:u w:val="single"/>
          <w:lang w:val="en-US" w:eastAsia="zh-CN"/>
        </w:rPr>
        <w:t xml:space="preserve">             </w:t>
      </w:r>
      <w:r>
        <w:t>_的细胞。</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rPr>
          <w:rFonts w:hint="eastAsia"/>
          <w:lang w:eastAsia="zh-CN"/>
        </w:rPr>
        <w:t>（</w:t>
      </w:r>
      <w:r>
        <w:rPr>
          <w:rFonts w:hint="eastAsia"/>
          <w:lang w:val="en-US" w:eastAsia="zh-CN"/>
        </w:rPr>
        <w:t>3</w:t>
      </w:r>
      <w:r>
        <w:rPr>
          <w:rFonts w:hint="eastAsia"/>
          <w:lang w:eastAsia="zh-CN"/>
        </w:rPr>
        <w:t>）</w:t>
      </w:r>
      <w:r>
        <w:t>若丙图纵坐标表示每条染色体的DNA含量，则图乙细胞处于图丙曲线的_</w:t>
      </w:r>
      <w:r>
        <w:rPr>
          <w:rFonts w:hint="eastAsia"/>
          <w:u w:val="single"/>
          <w:lang w:val="en-US" w:eastAsia="zh-CN"/>
        </w:rPr>
        <w:t xml:space="preserve">  </w:t>
      </w:r>
      <w:r>
        <w:t>__段(用字母表示)，其中cd段变化的原因是__</w:t>
      </w:r>
      <w:r>
        <w:rPr>
          <w:rFonts w:hint="eastAsia"/>
          <w:u w:val="single"/>
          <w:lang w:val="en-US" w:eastAsia="zh-CN"/>
        </w:rPr>
        <w:t xml:space="preserve">                                          </w:t>
      </w:r>
      <w:r>
        <w:t>_。</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rPr>
          <w:rFonts w:hint="eastAsia"/>
          <w:u w:val="single"/>
          <w:lang w:val="en-US" w:eastAsia="zh-CN"/>
        </w:rPr>
      </w:pPr>
      <w:r>
        <w:rPr>
          <w:rFonts w:hint="eastAsia"/>
          <w:lang w:eastAsia="zh-CN"/>
        </w:rPr>
        <w:t>（</w:t>
      </w:r>
      <w:r>
        <w:rPr>
          <w:rFonts w:hint="eastAsia"/>
          <w:lang w:val="en-US" w:eastAsia="zh-CN"/>
        </w:rPr>
        <w:t>4</w:t>
      </w:r>
      <w:r>
        <w:rPr>
          <w:rFonts w:hint="eastAsia"/>
          <w:lang w:eastAsia="zh-CN"/>
        </w:rPr>
        <w:t>）图丁中的纵坐标</w:t>
      </w:r>
      <w:r>
        <w:rPr>
          <w:rFonts w:hint="eastAsia"/>
          <w:lang w:val="en-US" w:eastAsia="zh-CN"/>
        </w:rPr>
        <w:t>a和b分别是</w:t>
      </w:r>
      <w:r>
        <w:rPr>
          <w:rFonts w:hint="eastAsia"/>
          <w:u w:val="single"/>
          <w:lang w:val="en-US" w:eastAsia="zh-CN"/>
        </w:rPr>
        <w:t xml:space="preserve">             </w:t>
      </w:r>
      <w:r>
        <w:rPr>
          <w:rFonts w:hint="eastAsia"/>
          <w:u w:val="none"/>
          <w:lang w:val="en-US" w:eastAsia="zh-CN"/>
        </w:rPr>
        <w:t>，AE段所代表的生理过程是</w:t>
      </w: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rPr>
          <w:rFonts w:hint="default"/>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 xml:space="preserve"> ，出现GH段变化的原因是</w:t>
      </w:r>
      <w:r>
        <w:rPr>
          <w:rFonts w:hint="eastAsia"/>
          <w:u w:val="single"/>
          <w:lang w:val="en-US" w:eastAsia="zh-CN"/>
        </w:rPr>
        <w:t xml:space="preserve">                                        </w:t>
      </w:r>
      <w:r>
        <w:rPr>
          <w:rFonts w:hint="eastAsia"/>
          <w:u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rPr>
          <w:rFonts w:hint="eastAsia"/>
        </w:rPr>
      </w:pPr>
    </w:p>
    <w:tbl>
      <w:tblPr>
        <w:tblStyle w:val="6"/>
        <w:tblpPr w:leftFromText="180" w:rightFromText="180" w:vertAnchor="text" w:horzAnchor="page" w:tblpX="1015" w:tblpY="5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38"/>
        <w:gridCol w:w="838"/>
        <w:gridCol w:w="838"/>
        <w:gridCol w:w="838"/>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1</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2</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3</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4</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5</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6</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7</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8</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eastAsia" w:eastAsiaTheme="minorEastAsia"/>
                <w:vertAlign w:val="baseline"/>
                <w:lang w:val="en-US" w:eastAsia="zh-CN"/>
              </w:rPr>
            </w:pPr>
            <w:r>
              <w:rPr>
                <w:rFonts w:hint="eastAsia"/>
                <w:vertAlign w:val="baseline"/>
                <w:lang w:val="en-US" w:eastAsia="zh-CN"/>
              </w:rPr>
              <w:t>9</w:t>
            </w: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rFonts w:hint="default" w:eastAsiaTheme="minorEastAsia"/>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c>
          <w:tcPr>
            <w:tcW w:w="838" w:type="dxa"/>
          </w:tcPr>
          <w:p>
            <w:pPr>
              <w:pStyle w:val="2"/>
              <w:keepNext w:val="0"/>
              <w:keepLines w:val="0"/>
              <w:pageBreakBefore w:val="0"/>
              <w:widowControl w:val="0"/>
              <w:kinsoku/>
              <w:wordWrap/>
              <w:overflowPunct/>
              <w:topLinePunct w:val="0"/>
              <w:autoSpaceDE/>
              <w:autoSpaceDN/>
              <w:bidi w:val="0"/>
              <w:adjustRightInd/>
              <w:snapToGrid w:val="0"/>
              <w:spacing w:line="312" w:lineRule="auto"/>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hint="default"/>
          <w:lang w:val="en-US" w:eastAsia="zh-CN"/>
        </w:rPr>
      </w:pPr>
      <w:r>
        <w:rPr>
          <w:rFonts w:hint="eastAsia"/>
          <w:lang w:val="en-US" w:eastAsia="zh-CN"/>
        </w:rPr>
        <w:t>1-5  AACAB      6-10 DAABA</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rPr>
          <w:rFonts w:hint="eastAsia" w:eastAsiaTheme="minorEastAsia"/>
          <w:lang w:val="en-US" w:eastAsia="zh-CN"/>
        </w:rPr>
      </w:pPr>
      <w:r>
        <w:rPr>
          <w:rFonts w:hint="eastAsia"/>
          <w:lang w:val="en-US" w:eastAsia="zh-CN"/>
        </w:rPr>
        <w:t xml:space="preserve">11..AaBb  基因分离  （2）二      Ab    Aabb  、Aabb </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rPr>
          <w:rFonts w:hint="eastAsia"/>
          <w:lang w:val="en-US" w:eastAsia="zh-CN"/>
        </w:rPr>
        <w:t>12</w:t>
      </w:r>
      <w:r>
        <w:t>．(1)     ②     II     I→II→III→I→IV</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t>(2)     减数分裂II中期(减数第二次分裂中期)     0     III</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pPr>
      <w:r>
        <w:t>(3)     bc     着丝粒分裂，姐妹染色单体分开</w:t>
      </w:r>
    </w:p>
    <w:p>
      <w:pPr>
        <w:keepNext w:val="0"/>
        <w:keepLines w:val="0"/>
        <w:pageBreakBefore w:val="0"/>
        <w:widowControl w:val="0"/>
        <w:shd w:val="clear" w:color="auto" w:fill="auto"/>
        <w:kinsoku/>
        <w:wordWrap/>
        <w:overflowPunct/>
        <w:topLinePunct w:val="0"/>
        <w:autoSpaceDE/>
        <w:autoSpaceDN/>
        <w:bidi w:val="0"/>
        <w:adjustRightInd/>
        <w:spacing w:line="360" w:lineRule="auto"/>
        <w:ind w:hanging="210" w:hangingChars="100"/>
        <w:jc w:val="left"/>
        <w:textAlignment w:val="center"/>
        <w:rPr>
          <w:rFonts w:hint="default" w:eastAsiaTheme="minorEastAsia"/>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4 8  有丝分裂   同源染色体分离，分别进入两个子细胞中</w:t>
      </w:r>
    </w:p>
    <w:p>
      <w:pPr>
        <w:pStyle w:val="2"/>
        <w:keepNext w:val="0"/>
        <w:keepLines w:val="0"/>
        <w:pageBreakBefore w:val="0"/>
        <w:widowControl w:val="0"/>
        <w:kinsoku/>
        <w:wordWrap/>
        <w:overflowPunct/>
        <w:topLinePunct w:val="0"/>
        <w:autoSpaceDE/>
        <w:autoSpaceDN/>
        <w:bidi w:val="0"/>
        <w:adjustRightInd/>
        <w:snapToGrid w:val="0"/>
        <w:spacing w:line="312" w:lineRule="auto"/>
        <w:ind w:hanging="301" w:hangingChars="100"/>
        <w:rPr>
          <w:rFonts w:ascii="Times New Roman" w:hAnsi="Times New Roman" w:cs="Times New Roman"/>
          <w:b/>
          <w:sz w:val="30"/>
          <w:szCs w:val="30"/>
        </w:rPr>
      </w:pPr>
      <w:r>
        <w:rPr>
          <w:rFonts w:ascii="Times New Roman" w:hAnsi="Times New Roman" w:cs="Times New Roman"/>
          <w:b/>
          <w:color w:val="FF0000"/>
          <w:sz w:val="30"/>
          <w:szCs w:val="30"/>
        </w:rPr>
        <w:t>　</w:t>
      </w:r>
    </w:p>
    <w:p>
      <w:pPr>
        <w:keepNext w:val="0"/>
        <w:keepLines w:val="0"/>
        <w:pageBreakBefore w:val="0"/>
        <w:widowControl w:val="0"/>
        <w:kinsoku/>
        <w:wordWrap/>
        <w:overflowPunct/>
        <w:topLinePunct w:val="0"/>
        <w:autoSpaceDE/>
        <w:autoSpaceDN/>
        <w:bidi w:val="0"/>
        <w:adjustRightInd/>
        <w:ind w:hanging="210" w:hangingChars="100"/>
      </w:pPr>
    </w:p>
    <w:sectPr>
      <w:footerReference r:id="rId3" w:type="default"/>
      <w:pgSz w:w="10431" w:h="147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0F0A2"/>
    <w:multiLevelType w:val="singleLevel"/>
    <w:tmpl w:val="EA10F0A2"/>
    <w:lvl w:ilvl="0" w:tentative="0">
      <w:start w:val="10"/>
      <w:numFmt w:val="decimal"/>
      <w:suff w:val="nothing"/>
      <w:lvlText w:val="%1．"/>
      <w:lvlJc w:val="left"/>
    </w:lvl>
  </w:abstractNum>
  <w:abstractNum w:abstractNumId="1">
    <w:nsid w:val="043759B6"/>
    <w:multiLevelType w:val="singleLevel"/>
    <w:tmpl w:val="043759B6"/>
    <w:lvl w:ilvl="0" w:tentative="0">
      <w:start w:val="1"/>
      <w:numFmt w:val="upperLetter"/>
      <w:suff w:val="nothing"/>
      <w:lvlText w:val="%1．"/>
      <w:lvlJc w:val="left"/>
      <w:pPr>
        <w:ind w:left="531"/>
      </w:pPr>
    </w:lvl>
  </w:abstractNum>
  <w:abstractNum w:abstractNumId="2">
    <w:nsid w:val="5344E06B"/>
    <w:multiLevelType w:val="singleLevel"/>
    <w:tmpl w:val="5344E06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YjU1MGQ5NGE5YjNmZTE0NDQwNzM5YTc4ZDMxM2MifQ=="/>
    <w:docVar w:name="KSO_WPS_MARK_KEY" w:val="dccc10fc-b22d-46f5-b50d-304fb5af70b2"/>
  </w:docVars>
  <w:rsids>
    <w:rsidRoot w:val="00000000"/>
    <w:rsid w:val="00767919"/>
    <w:rsid w:val="041B449F"/>
    <w:rsid w:val="08D956C5"/>
    <w:rsid w:val="09893B69"/>
    <w:rsid w:val="0DA75002"/>
    <w:rsid w:val="126D6542"/>
    <w:rsid w:val="1DE2270C"/>
    <w:rsid w:val="335C4819"/>
    <w:rsid w:val="396271F2"/>
    <w:rsid w:val="3EEF4C06"/>
    <w:rsid w:val="44B21971"/>
    <w:rsid w:val="480C063F"/>
    <w:rsid w:val="5670402E"/>
    <w:rsid w:val="59AF6715"/>
    <w:rsid w:val="67E165F6"/>
    <w:rsid w:val="68691FFE"/>
    <w:rsid w:val="68F22857"/>
    <w:rsid w:val="6D4B0788"/>
    <w:rsid w:val="726C54EC"/>
    <w:rsid w:val="73CD280E"/>
    <w:rsid w:val="7D2F59D0"/>
    <w:rsid w:val="7DA91E5B"/>
    <w:rsid w:val="7F8D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1624"/>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19968;&#36718;&#29983;&#29289;+140.tif" TargetMode="External"/><Relationship Id="rId7" Type="http://schemas.openxmlformats.org/officeDocument/2006/relationships/image" Target="media/image2.png"/><Relationship Id="rId6" Type="http://schemas.openxmlformats.org/officeDocument/2006/relationships/image" Target="&#36196;313.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19SW102.TIF" TargetMode="External"/><Relationship Id="rId12" Type="http://schemas.openxmlformats.org/officeDocument/2006/relationships/image" Target="media/image5.png"/><Relationship Id="rId11" Type="http://schemas.openxmlformats.org/officeDocument/2006/relationships/image" Target="21&#19968;&#36718;&#29983;&#29289;+14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2432</Words>
  <Characters>2673</Characters>
  <Lines>0</Lines>
  <Paragraphs>0</Paragraphs>
  <TotalTime>20</TotalTime>
  <ScaleCrop>false</ScaleCrop>
  <LinksUpToDate>false</LinksUpToDate>
  <CharactersWithSpaces>3450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2023-03-14T02:12:00Z</dcterms:created>
  <dc:creator>Administrator</dc:creator>
  <cp:lastModifiedBy>Administrator</cp:lastModifiedBy>
  <dcterms:modified xsi:type="dcterms:W3CDTF">2023-03-19T15:37:47Z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17E0C1B29B18447BBE20DEBD59865AD7</vt:lpwstr>
  </property>
</Properties>
</file>