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82" w:rsidRDefault="00635C82" w:rsidP="00B03173">
      <w:pPr>
        <w:jc w:val="center"/>
        <w:rPr>
          <w:rFonts w:ascii="方正小标宋_GBK" w:eastAsia="方正小标宋_GBK"/>
          <w:sz w:val="44"/>
          <w:szCs w:val="44"/>
        </w:rPr>
      </w:pPr>
    </w:p>
    <w:p w:rsidR="00F75228" w:rsidRDefault="00F75228" w:rsidP="00B03173">
      <w:pPr>
        <w:jc w:val="center"/>
        <w:rPr>
          <w:rFonts w:ascii="方正小标宋_GBK" w:eastAsia="方正小标宋_GBK"/>
          <w:sz w:val="44"/>
          <w:szCs w:val="44"/>
        </w:rPr>
      </w:pPr>
    </w:p>
    <w:p w:rsidR="00A833C9" w:rsidRDefault="00A833C9" w:rsidP="00B03173">
      <w:pPr>
        <w:jc w:val="center"/>
        <w:rPr>
          <w:rFonts w:ascii="方正小标宋_GBK" w:eastAsia="方正小标宋_GBK"/>
          <w:sz w:val="44"/>
          <w:szCs w:val="44"/>
        </w:rPr>
      </w:pPr>
    </w:p>
    <w:p w:rsidR="00635C82" w:rsidRDefault="00635C82" w:rsidP="00B03173">
      <w:pPr>
        <w:jc w:val="center"/>
        <w:rPr>
          <w:rFonts w:ascii="方正小标宋_GBK" w:eastAsia="方正小标宋_GBK"/>
          <w:sz w:val="44"/>
          <w:szCs w:val="44"/>
        </w:rPr>
      </w:pPr>
    </w:p>
    <w:p w:rsidR="00730951" w:rsidRDefault="00730951" w:rsidP="00B03173">
      <w:pPr>
        <w:jc w:val="center"/>
        <w:rPr>
          <w:rFonts w:ascii="方正小标宋_GBK" w:eastAsia="方正小标宋_GBK"/>
          <w:sz w:val="44"/>
          <w:szCs w:val="44"/>
        </w:rPr>
      </w:pPr>
    </w:p>
    <w:p w:rsidR="00640400" w:rsidRPr="00640400" w:rsidRDefault="00202952" w:rsidP="00640400">
      <w:pPr>
        <w:jc w:val="center"/>
        <w:rPr>
          <w:rFonts w:ascii="方正小标宋简体" w:eastAsia="方正小标宋简体"/>
          <w:sz w:val="36"/>
          <w:szCs w:val="36"/>
        </w:rPr>
      </w:pPr>
      <w:r w:rsidRPr="00202952">
        <w:rPr>
          <w:rFonts w:ascii="方正小标宋简体" w:eastAsia="方正小标宋简体" w:hint="eastAsia"/>
          <w:b/>
          <w:bCs/>
          <w:sz w:val="36"/>
          <w:szCs w:val="36"/>
        </w:rPr>
        <w:t>关于开展</w:t>
      </w:r>
      <w:r w:rsidR="00730951">
        <w:rPr>
          <w:rFonts w:ascii="方正小标宋简体" w:eastAsia="方正小标宋简体" w:hint="eastAsia"/>
          <w:b/>
          <w:bCs/>
          <w:sz w:val="36"/>
          <w:szCs w:val="36"/>
        </w:rPr>
        <w:t>2019年第</w:t>
      </w:r>
      <w:r w:rsidR="00390247">
        <w:rPr>
          <w:rFonts w:ascii="方正小标宋简体" w:eastAsia="方正小标宋简体" w:hint="eastAsia"/>
          <w:b/>
          <w:bCs/>
          <w:sz w:val="36"/>
          <w:szCs w:val="36"/>
        </w:rPr>
        <w:t>三</w:t>
      </w:r>
      <w:r w:rsidR="00730951">
        <w:rPr>
          <w:rFonts w:ascii="方正小标宋简体" w:eastAsia="方正小标宋简体" w:hint="eastAsia"/>
          <w:b/>
          <w:bCs/>
          <w:sz w:val="36"/>
          <w:szCs w:val="36"/>
        </w:rPr>
        <w:t>批</w:t>
      </w:r>
      <w:r w:rsidR="00330A79">
        <w:rPr>
          <w:rFonts w:ascii="方正小标宋简体" w:eastAsia="方正小标宋简体" w:hint="eastAsia"/>
          <w:b/>
          <w:bCs/>
          <w:sz w:val="36"/>
          <w:szCs w:val="36"/>
        </w:rPr>
        <w:t>省星级上云企业</w:t>
      </w:r>
      <w:r w:rsidRPr="00202952">
        <w:rPr>
          <w:rFonts w:ascii="方正小标宋简体" w:eastAsia="方正小标宋简体" w:hint="eastAsia"/>
          <w:b/>
          <w:bCs/>
          <w:sz w:val="36"/>
          <w:szCs w:val="36"/>
        </w:rPr>
        <w:t>认定工作的通知</w:t>
      </w:r>
    </w:p>
    <w:p w:rsidR="00023391" w:rsidRPr="00640400" w:rsidRDefault="00640400" w:rsidP="00640400">
      <w:pPr>
        <w:rPr>
          <w:rFonts w:ascii="仿宋_GB2312" w:eastAsia="仿宋_GB2312"/>
          <w:color w:val="000000" w:themeColor="text1"/>
          <w:sz w:val="32"/>
          <w:szCs w:val="32"/>
        </w:rPr>
      </w:pPr>
      <w:r>
        <w:rPr>
          <w:rFonts w:ascii="仿宋_GB2312" w:eastAsia="仿宋_GB2312" w:hint="eastAsia"/>
          <w:color w:val="000000" w:themeColor="text1"/>
          <w:sz w:val="32"/>
          <w:szCs w:val="32"/>
        </w:rPr>
        <w:t>各辖市</w:t>
      </w:r>
      <w:r w:rsidR="00637934">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区</w:t>
      </w:r>
      <w:r w:rsidR="00730951">
        <w:rPr>
          <w:rFonts w:ascii="仿宋_GB2312" w:eastAsia="仿宋_GB2312" w:hint="eastAsia"/>
          <w:color w:val="000000" w:themeColor="text1"/>
          <w:sz w:val="32"/>
          <w:szCs w:val="32"/>
        </w:rPr>
        <w:t>工</w:t>
      </w:r>
      <w:r>
        <w:rPr>
          <w:rFonts w:ascii="仿宋_GB2312" w:eastAsia="仿宋_GB2312" w:hint="eastAsia"/>
          <w:color w:val="000000" w:themeColor="text1"/>
          <w:sz w:val="32"/>
          <w:szCs w:val="32"/>
        </w:rPr>
        <w:t>信（经发）局：</w:t>
      </w:r>
    </w:p>
    <w:p w:rsidR="00D82CC1" w:rsidRDefault="0060067D" w:rsidP="0073095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根据省工信厅《</w:t>
      </w:r>
      <w:r w:rsidRPr="0060067D">
        <w:rPr>
          <w:rFonts w:ascii="仿宋_GB2312" w:eastAsia="仿宋_GB2312" w:hint="eastAsia"/>
          <w:color w:val="000000" w:themeColor="text1"/>
          <w:sz w:val="32"/>
          <w:szCs w:val="32"/>
        </w:rPr>
        <w:t>关于组织开展2019年度省星级上云企业认定工作的通知</w:t>
      </w:r>
      <w:r>
        <w:rPr>
          <w:rFonts w:ascii="仿宋_GB2312" w:eastAsia="仿宋_GB2312" w:hint="eastAsia"/>
          <w:color w:val="000000" w:themeColor="text1"/>
          <w:sz w:val="32"/>
          <w:szCs w:val="32"/>
        </w:rPr>
        <w:t>》（</w:t>
      </w:r>
      <w:r w:rsidRPr="0060067D">
        <w:rPr>
          <w:rFonts w:ascii="仿宋_GB2312" w:eastAsia="仿宋_GB2312" w:hint="eastAsia"/>
          <w:color w:val="000000" w:themeColor="text1"/>
          <w:sz w:val="32"/>
          <w:szCs w:val="32"/>
        </w:rPr>
        <w:t>苏工信企信〔2019〕161号</w:t>
      </w:r>
      <w:r>
        <w:rPr>
          <w:rFonts w:ascii="仿宋_GB2312" w:eastAsia="仿宋_GB2312" w:hint="eastAsia"/>
          <w:color w:val="000000" w:themeColor="text1"/>
          <w:sz w:val="32"/>
          <w:szCs w:val="32"/>
        </w:rPr>
        <w:t>）的要求</w:t>
      </w:r>
      <w:r w:rsidR="00730951" w:rsidRPr="00730951">
        <w:rPr>
          <w:rFonts w:ascii="仿宋_GB2312" w:eastAsia="仿宋_GB2312" w:hint="eastAsia"/>
          <w:color w:val="000000" w:themeColor="text1"/>
          <w:sz w:val="32"/>
          <w:szCs w:val="32"/>
        </w:rPr>
        <w:t>，现组织开展</w:t>
      </w:r>
      <w:r w:rsidR="00730951">
        <w:rPr>
          <w:rFonts w:ascii="仿宋_GB2312" w:eastAsia="仿宋_GB2312" w:hint="eastAsia"/>
          <w:color w:val="000000" w:themeColor="text1"/>
          <w:sz w:val="32"/>
          <w:szCs w:val="32"/>
        </w:rPr>
        <w:t>常州市</w:t>
      </w:r>
      <w:r w:rsidR="00730951" w:rsidRPr="00730951">
        <w:rPr>
          <w:rFonts w:ascii="仿宋_GB2312" w:eastAsia="仿宋_GB2312" w:hint="eastAsia"/>
          <w:color w:val="000000" w:themeColor="text1"/>
          <w:sz w:val="32"/>
          <w:szCs w:val="32"/>
        </w:rPr>
        <w:t>2019年度</w:t>
      </w:r>
      <w:r w:rsidR="00730951">
        <w:rPr>
          <w:rFonts w:ascii="仿宋_GB2312" w:eastAsia="仿宋_GB2312" w:hint="eastAsia"/>
          <w:color w:val="000000" w:themeColor="text1"/>
          <w:sz w:val="32"/>
          <w:szCs w:val="32"/>
        </w:rPr>
        <w:t>第</w:t>
      </w:r>
      <w:r w:rsidR="00390247">
        <w:rPr>
          <w:rFonts w:ascii="仿宋_GB2312" w:eastAsia="仿宋_GB2312" w:hint="eastAsia"/>
          <w:color w:val="000000" w:themeColor="text1"/>
          <w:sz w:val="32"/>
          <w:szCs w:val="32"/>
        </w:rPr>
        <w:t>三</w:t>
      </w:r>
      <w:r w:rsidR="00730951">
        <w:rPr>
          <w:rFonts w:ascii="仿宋_GB2312" w:eastAsia="仿宋_GB2312" w:hint="eastAsia"/>
          <w:color w:val="000000" w:themeColor="text1"/>
          <w:sz w:val="32"/>
          <w:szCs w:val="32"/>
        </w:rPr>
        <w:t>批</w:t>
      </w:r>
      <w:r w:rsidR="00730951" w:rsidRPr="00730951">
        <w:rPr>
          <w:rFonts w:ascii="仿宋_GB2312" w:eastAsia="仿宋_GB2312" w:hint="eastAsia"/>
          <w:color w:val="000000" w:themeColor="text1"/>
          <w:sz w:val="32"/>
          <w:szCs w:val="32"/>
        </w:rPr>
        <w:t>省星级上云企业认定工作。相关事项通知如下：</w:t>
      </w:r>
    </w:p>
    <w:p w:rsidR="00D82CC1" w:rsidRDefault="00C5497D" w:rsidP="00D82CC1">
      <w:pPr>
        <w:ind w:firstLineChars="200" w:firstLine="640"/>
        <w:rPr>
          <w:rFonts w:ascii="黑体" w:eastAsia="黑体" w:hAnsi="黑体"/>
          <w:sz w:val="32"/>
          <w:szCs w:val="32"/>
        </w:rPr>
      </w:pPr>
      <w:r w:rsidRPr="00640400">
        <w:rPr>
          <w:rFonts w:ascii="黑体" w:eastAsia="黑体" w:hAnsi="黑体" w:hint="eastAsia"/>
          <w:sz w:val="32"/>
          <w:szCs w:val="32"/>
        </w:rPr>
        <w:t>一、</w:t>
      </w:r>
      <w:r w:rsidR="00877616" w:rsidRPr="00877616">
        <w:rPr>
          <w:rFonts w:ascii="黑体" w:eastAsia="黑体" w:hAnsi="黑体" w:hint="eastAsia"/>
          <w:b/>
          <w:bCs/>
          <w:sz w:val="32"/>
          <w:szCs w:val="32"/>
        </w:rPr>
        <w:t>认定申报范围</w:t>
      </w:r>
    </w:p>
    <w:p w:rsidR="00D82CC1" w:rsidRDefault="00C5497D" w:rsidP="00D82CC1">
      <w:pPr>
        <w:ind w:firstLineChars="200" w:firstLine="640"/>
        <w:rPr>
          <w:rFonts w:ascii="仿宋_GB2312" w:eastAsia="仿宋_GB2312"/>
          <w:sz w:val="32"/>
          <w:szCs w:val="32"/>
        </w:rPr>
      </w:pPr>
      <w:r w:rsidRPr="00640400">
        <w:rPr>
          <w:rFonts w:ascii="仿宋_GB2312" w:eastAsia="仿宋_GB2312" w:hint="eastAsia"/>
          <w:sz w:val="32"/>
          <w:szCs w:val="32"/>
        </w:rPr>
        <w:t>1、</w:t>
      </w:r>
      <w:r w:rsidR="00877616" w:rsidRPr="00877616">
        <w:rPr>
          <w:rFonts w:ascii="仿宋_GB2312" w:eastAsia="仿宋_GB2312" w:hint="eastAsia"/>
          <w:sz w:val="32"/>
          <w:szCs w:val="32"/>
        </w:rPr>
        <w:t>在</w:t>
      </w:r>
      <w:r w:rsidR="00877616">
        <w:rPr>
          <w:rFonts w:ascii="仿宋_GB2312" w:eastAsia="仿宋_GB2312" w:hint="eastAsia"/>
          <w:sz w:val="32"/>
          <w:szCs w:val="32"/>
        </w:rPr>
        <w:t>常州</w:t>
      </w:r>
      <w:r w:rsidR="00877616" w:rsidRPr="00877616">
        <w:rPr>
          <w:rFonts w:ascii="仿宋_GB2312" w:eastAsia="仿宋_GB2312" w:hint="eastAsia"/>
          <w:sz w:val="32"/>
          <w:szCs w:val="32"/>
        </w:rPr>
        <w:t>市依法注册且具有独立法人地位的企业，</w:t>
      </w:r>
      <w:r w:rsidR="00877616" w:rsidRPr="00877616">
        <w:rPr>
          <w:rFonts w:ascii="仿宋_GB2312" w:eastAsia="仿宋_GB2312" w:hint="eastAsia"/>
          <w:bCs/>
          <w:sz w:val="32"/>
          <w:szCs w:val="32"/>
        </w:rPr>
        <w:t>原则上以工业与生产服务性企业为主</w:t>
      </w:r>
      <w:r w:rsidR="00730951">
        <w:rPr>
          <w:rFonts w:ascii="仿宋_GB2312" w:eastAsia="仿宋_GB2312" w:hint="eastAsia"/>
          <w:sz w:val="32"/>
          <w:szCs w:val="32"/>
        </w:rPr>
        <w:t>，</w:t>
      </w:r>
      <w:r w:rsidR="00730951" w:rsidRPr="00730951">
        <w:rPr>
          <w:rFonts w:ascii="仿宋_GB2312" w:eastAsia="仿宋_GB2312" w:hint="eastAsia"/>
          <w:sz w:val="32"/>
          <w:szCs w:val="32"/>
        </w:rPr>
        <w:t>并具备健全的财务管理机构和制度，信用良好无违法记录。</w:t>
      </w:r>
    </w:p>
    <w:p w:rsidR="00730951" w:rsidRPr="00730951" w:rsidRDefault="00C5497D" w:rsidP="00730951">
      <w:pPr>
        <w:ind w:firstLineChars="200" w:firstLine="640"/>
        <w:rPr>
          <w:rFonts w:ascii="仿宋_GB2312" w:eastAsia="仿宋_GB2312"/>
          <w:bCs/>
          <w:sz w:val="32"/>
          <w:szCs w:val="32"/>
        </w:rPr>
      </w:pPr>
      <w:r w:rsidRPr="00640400">
        <w:rPr>
          <w:rFonts w:ascii="仿宋_GB2312" w:eastAsia="仿宋_GB2312" w:hint="eastAsia"/>
          <w:sz w:val="32"/>
          <w:szCs w:val="32"/>
        </w:rPr>
        <w:t>2、</w:t>
      </w:r>
      <w:r w:rsidR="00730951" w:rsidRPr="00730951">
        <w:rPr>
          <w:rFonts w:ascii="仿宋_GB2312" w:eastAsia="仿宋_GB2312" w:hint="eastAsia"/>
          <w:bCs/>
          <w:sz w:val="32"/>
          <w:szCs w:val="32"/>
        </w:rPr>
        <w:t>三星级上云企业应通过采购公有云服务（工业互联网平台）的形式上云；四星级和五星级上云企业可通过采购公有云服务（工业互联网平台）、自建私有云或以混合云等形式上云。</w:t>
      </w:r>
    </w:p>
    <w:p w:rsidR="00730951" w:rsidRPr="00730951" w:rsidRDefault="00730951" w:rsidP="00730951">
      <w:pPr>
        <w:ind w:firstLineChars="200" w:firstLine="640"/>
        <w:rPr>
          <w:rFonts w:ascii="仿宋_GB2312" w:eastAsia="仿宋_GB2312"/>
          <w:bCs/>
          <w:sz w:val="32"/>
          <w:szCs w:val="32"/>
        </w:rPr>
      </w:pPr>
      <w:r w:rsidRPr="00730951">
        <w:rPr>
          <w:rFonts w:ascii="仿宋_GB2312" w:eastAsia="仿宋_GB2312" w:hint="eastAsia"/>
          <w:bCs/>
          <w:sz w:val="32"/>
          <w:szCs w:val="32"/>
        </w:rPr>
        <w:t>具体申报要求详见《江苏省星级上云企业评定工作指南</w:t>
      </w:r>
      <w:r w:rsidRPr="00730951">
        <w:rPr>
          <w:rFonts w:ascii="仿宋_GB2312" w:eastAsia="仿宋_GB2312" w:hint="eastAsia"/>
          <w:bCs/>
          <w:sz w:val="32"/>
          <w:szCs w:val="32"/>
        </w:rPr>
        <w:lastRenderedPageBreak/>
        <w:t>（2019年版）》（苏工信企信〔2018〕157号）。</w:t>
      </w:r>
    </w:p>
    <w:p w:rsidR="00D82CC1" w:rsidRDefault="00C5497D" w:rsidP="00877616">
      <w:pPr>
        <w:ind w:firstLineChars="200" w:firstLine="640"/>
        <w:rPr>
          <w:rFonts w:ascii="黑体" w:eastAsia="黑体" w:hAnsi="黑体"/>
          <w:sz w:val="32"/>
          <w:szCs w:val="32"/>
        </w:rPr>
      </w:pPr>
      <w:r w:rsidRPr="00640400">
        <w:rPr>
          <w:rFonts w:ascii="黑体" w:eastAsia="黑体" w:hAnsi="黑体" w:hint="eastAsia"/>
          <w:sz w:val="32"/>
          <w:szCs w:val="32"/>
        </w:rPr>
        <w:t>二、</w:t>
      </w:r>
      <w:r w:rsidR="00877616" w:rsidRPr="00877616">
        <w:rPr>
          <w:rFonts w:ascii="黑体" w:eastAsia="黑体" w:hAnsi="黑体" w:hint="eastAsia"/>
          <w:b/>
          <w:bCs/>
          <w:sz w:val="32"/>
          <w:szCs w:val="32"/>
        </w:rPr>
        <w:t>材料要求</w:t>
      </w:r>
    </w:p>
    <w:p w:rsidR="00877616" w:rsidRDefault="00330A79" w:rsidP="00877616">
      <w:pPr>
        <w:ind w:firstLineChars="200" w:firstLine="640"/>
        <w:rPr>
          <w:rFonts w:ascii="仿宋_GB2312" w:eastAsia="仿宋_GB2312"/>
          <w:sz w:val="32"/>
          <w:szCs w:val="32"/>
        </w:rPr>
      </w:pPr>
      <w:r>
        <w:rPr>
          <w:rFonts w:ascii="仿宋_GB2312" w:eastAsia="仿宋_GB2312" w:hint="eastAsia"/>
          <w:sz w:val="32"/>
          <w:szCs w:val="32"/>
        </w:rPr>
        <w:t>1</w:t>
      </w:r>
      <w:r w:rsidR="00877616" w:rsidRPr="00877616">
        <w:rPr>
          <w:rFonts w:ascii="仿宋_GB2312" w:eastAsia="仿宋_GB2312" w:hint="eastAsia"/>
          <w:sz w:val="32"/>
          <w:szCs w:val="32"/>
        </w:rPr>
        <w:t>.申报省星级上云企业的企业填写《星级上云企业评定申请表》（见附件</w:t>
      </w:r>
      <w:r w:rsidR="00730951">
        <w:rPr>
          <w:rFonts w:ascii="仿宋_GB2312" w:eastAsia="仿宋_GB2312" w:hint="eastAsia"/>
          <w:sz w:val="32"/>
          <w:szCs w:val="32"/>
        </w:rPr>
        <w:t>1、</w:t>
      </w:r>
      <w:r w:rsidR="00877616" w:rsidRPr="00877616">
        <w:rPr>
          <w:rFonts w:ascii="仿宋_GB2312" w:eastAsia="仿宋_GB2312" w:hint="eastAsia"/>
          <w:sz w:val="32"/>
          <w:szCs w:val="32"/>
        </w:rPr>
        <w:t>2）及配套证明材料，申请表须加盖公章。申报材料请统一胶装成册。</w:t>
      </w:r>
    </w:p>
    <w:p w:rsidR="00D110BF" w:rsidRPr="00877616" w:rsidRDefault="00330A79" w:rsidP="00877616">
      <w:pPr>
        <w:ind w:firstLineChars="200" w:firstLine="640"/>
        <w:rPr>
          <w:rFonts w:ascii="仿宋_GB2312" w:eastAsia="仿宋_GB2312"/>
          <w:sz w:val="32"/>
          <w:szCs w:val="32"/>
        </w:rPr>
      </w:pPr>
      <w:r>
        <w:rPr>
          <w:rFonts w:ascii="仿宋_GB2312" w:eastAsia="仿宋_GB2312" w:hint="eastAsia"/>
          <w:sz w:val="32"/>
          <w:szCs w:val="32"/>
        </w:rPr>
        <w:t>2</w:t>
      </w:r>
      <w:r w:rsidR="00877616" w:rsidRPr="00877616">
        <w:rPr>
          <w:rFonts w:ascii="仿宋_GB2312" w:eastAsia="仿宋_GB2312" w:hint="eastAsia"/>
          <w:sz w:val="32"/>
          <w:szCs w:val="32"/>
        </w:rPr>
        <w:t>.请各</w:t>
      </w:r>
      <w:r w:rsidR="00877616">
        <w:rPr>
          <w:rFonts w:ascii="仿宋_GB2312" w:eastAsia="仿宋_GB2312" w:hint="eastAsia"/>
          <w:sz w:val="32"/>
          <w:szCs w:val="32"/>
        </w:rPr>
        <w:t>辖市、</w:t>
      </w:r>
      <w:r w:rsidR="00877616" w:rsidRPr="00877616">
        <w:rPr>
          <w:rFonts w:ascii="仿宋_GB2312" w:eastAsia="仿宋_GB2312" w:hint="eastAsia"/>
          <w:sz w:val="32"/>
          <w:szCs w:val="32"/>
        </w:rPr>
        <w:t>区</w:t>
      </w:r>
      <w:r>
        <w:rPr>
          <w:rFonts w:ascii="仿宋_GB2312" w:eastAsia="仿宋_GB2312" w:hint="eastAsia"/>
          <w:sz w:val="32"/>
          <w:szCs w:val="32"/>
        </w:rPr>
        <w:t>工</w:t>
      </w:r>
      <w:r w:rsidR="00877616" w:rsidRPr="00877616">
        <w:rPr>
          <w:rFonts w:ascii="仿宋_GB2312" w:eastAsia="仿宋_GB2312" w:hint="eastAsia"/>
          <w:sz w:val="32"/>
          <w:szCs w:val="32"/>
        </w:rPr>
        <w:t>信部门指导企业按照</w:t>
      </w:r>
      <w:r w:rsidR="00730951" w:rsidRPr="00730951">
        <w:rPr>
          <w:rFonts w:ascii="仿宋_GB2312" w:eastAsia="仿宋_GB2312" w:hint="eastAsia"/>
          <w:bCs/>
          <w:sz w:val="32"/>
          <w:szCs w:val="32"/>
        </w:rPr>
        <w:t>《江苏省星级上云企业评定工作指南（2019年版）》</w:t>
      </w:r>
      <w:r w:rsidR="00877616" w:rsidRPr="00877616">
        <w:rPr>
          <w:rFonts w:ascii="仿宋_GB2312" w:eastAsia="仿宋_GB2312" w:hint="eastAsia"/>
          <w:sz w:val="32"/>
          <w:szCs w:val="32"/>
        </w:rPr>
        <w:t>的要求编制材料，并认真审核企业申报材料，审核合格后，于</w:t>
      </w:r>
      <w:r w:rsidR="00456EB4">
        <w:rPr>
          <w:rFonts w:ascii="仿宋_GB2312" w:eastAsia="仿宋_GB2312" w:hint="eastAsia"/>
          <w:sz w:val="32"/>
          <w:szCs w:val="32"/>
        </w:rPr>
        <w:t>8</w:t>
      </w:r>
      <w:r w:rsidR="00877616" w:rsidRPr="00877616">
        <w:rPr>
          <w:rFonts w:ascii="仿宋_GB2312" w:eastAsia="仿宋_GB2312" w:hint="eastAsia"/>
          <w:sz w:val="32"/>
          <w:szCs w:val="32"/>
        </w:rPr>
        <w:t>月</w:t>
      </w:r>
      <w:r w:rsidR="00730951">
        <w:rPr>
          <w:rFonts w:ascii="仿宋_GB2312" w:eastAsia="仿宋_GB2312" w:hint="eastAsia"/>
          <w:sz w:val="32"/>
          <w:szCs w:val="32"/>
        </w:rPr>
        <w:t>1</w:t>
      </w:r>
      <w:r w:rsidR="00456EB4">
        <w:rPr>
          <w:rFonts w:ascii="仿宋_GB2312" w:eastAsia="仿宋_GB2312" w:hint="eastAsia"/>
          <w:sz w:val="32"/>
          <w:szCs w:val="32"/>
        </w:rPr>
        <w:t>5</w:t>
      </w:r>
      <w:r w:rsidR="00877616" w:rsidRPr="00877616">
        <w:rPr>
          <w:rFonts w:ascii="仿宋_GB2312" w:eastAsia="仿宋_GB2312" w:hint="eastAsia"/>
          <w:sz w:val="32"/>
          <w:szCs w:val="32"/>
        </w:rPr>
        <w:t>日（星期</w:t>
      </w:r>
      <w:r w:rsidR="00456EB4">
        <w:rPr>
          <w:rFonts w:ascii="仿宋_GB2312" w:eastAsia="仿宋_GB2312" w:hint="eastAsia"/>
          <w:sz w:val="32"/>
          <w:szCs w:val="32"/>
        </w:rPr>
        <w:t>四</w:t>
      </w:r>
      <w:r w:rsidR="00877616" w:rsidRPr="00877616">
        <w:rPr>
          <w:rFonts w:ascii="仿宋_GB2312" w:eastAsia="仿宋_GB2312" w:hint="eastAsia"/>
          <w:sz w:val="32"/>
          <w:szCs w:val="32"/>
        </w:rPr>
        <w:t>）17：00前将纸质申报材料（一式</w:t>
      </w:r>
      <w:r w:rsidR="00730951">
        <w:rPr>
          <w:rFonts w:ascii="仿宋_GB2312" w:eastAsia="仿宋_GB2312" w:hint="eastAsia"/>
          <w:sz w:val="32"/>
          <w:szCs w:val="32"/>
        </w:rPr>
        <w:t>两</w:t>
      </w:r>
      <w:r w:rsidR="00877616" w:rsidRPr="00877616">
        <w:rPr>
          <w:rFonts w:ascii="仿宋_GB2312" w:eastAsia="仿宋_GB2312" w:hint="eastAsia"/>
          <w:sz w:val="32"/>
          <w:szCs w:val="32"/>
        </w:rPr>
        <w:t>份）和汇总表（附件3，各</w:t>
      </w:r>
      <w:r w:rsidR="00730951">
        <w:rPr>
          <w:rFonts w:ascii="仿宋_GB2312" w:eastAsia="仿宋_GB2312" w:hint="eastAsia"/>
          <w:sz w:val="32"/>
          <w:szCs w:val="32"/>
        </w:rPr>
        <w:t>辖市、区工</w:t>
      </w:r>
      <w:r w:rsidR="00877616" w:rsidRPr="00877616">
        <w:rPr>
          <w:rFonts w:ascii="仿宋_GB2312" w:eastAsia="仿宋_GB2312" w:hint="eastAsia"/>
          <w:sz w:val="32"/>
          <w:szCs w:val="32"/>
        </w:rPr>
        <w:t>信部门汇总、盖章）以及电子档统一报送至市</w:t>
      </w:r>
      <w:r w:rsidR="00730951">
        <w:rPr>
          <w:rFonts w:ascii="仿宋_GB2312" w:eastAsia="仿宋_GB2312" w:hint="eastAsia"/>
          <w:sz w:val="32"/>
          <w:szCs w:val="32"/>
        </w:rPr>
        <w:t>工信局</w:t>
      </w:r>
      <w:r w:rsidR="00056A7E">
        <w:rPr>
          <w:rFonts w:ascii="仿宋_GB2312" w:eastAsia="仿宋_GB2312" w:hint="eastAsia"/>
          <w:sz w:val="32"/>
          <w:szCs w:val="32"/>
        </w:rPr>
        <w:t>两化融合</w:t>
      </w:r>
      <w:r w:rsidR="00877616">
        <w:rPr>
          <w:rFonts w:ascii="仿宋_GB2312" w:eastAsia="仿宋_GB2312" w:hint="eastAsia"/>
          <w:sz w:val="32"/>
          <w:szCs w:val="32"/>
        </w:rPr>
        <w:t>推进</w:t>
      </w:r>
      <w:r w:rsidR="00877616" w:rsidRPr="00877616">
        <w:rPr>
          <w:rFonts w:ascii="仿宋_GB2312" w:eastAsia="仿宋_GB2312" w:hint="eastAsia"/>
          <w:sz w:val="32"/>
          <w:szCs w:val="32"/>
        </w:rPr>
        <w:t>处，逾期不予受理。</w:t>
      </w:r>
    </w:p>
    <w:p w:rsidR="00D110BF" w:rsidRDefault="00C5497D" w:rsidP="00D110BF">
      <w:pPr>
        <w:ind w:firstLineChars="200" w:firstLine="640"/>
        <w:rPr>
          <w:rFonts w:ascii="黑体" w:eastAsia="黑体" w:hAnsi="黑体"/>
          <w:sz w:val="32"/>
          <w:szCs w:val="32"/>
        </w:rPr>
      </w:pPr>
      <w:r w:rsidRPr="00D110BF">
        <w:rPr>
          <w:rFonts w:ascii="黑体" w:eastAsia="黑体" w:hAnsi="黑体" w:hint="eastAsia"/>
          <w:sz w:val="32"/>
          <w:szCs w:val="32"/>
        </w:rPr>
        <w:t>三、</w:t>
      </w:r>
      <w:r w:rsidR="00877616">
        <w:rPr>
          <w:rFonts w:ascii="黑体" w:eastAsia="黑体" w:hAnsi="黑体" w:hint="eastAsia"/>
          <w:sz w:val="32"/>
          <w:szCs w:val="32"/>
        </w:rPr>
        <w:t>其他事项</w:t>
      </w:r>
    </w:p>
    <w:p w:rsidR="00877616" w:rsidRPr="00877616" w:rsidRDefault="00877616" w:rsidP="00877616">
      <w:pPr>
        <w:ind w:firstLineChars="200" w:firstLine="640"/>
        <w:rPr>
          <w:rFonts w:ascii="仿宋_GB2312" w:eastAsia="仿宋_GB2312"/>
          <w:sz w:val="32"/>
          <w:szCs w:val="32"/>
        </w:rPr>
      </w:pPr>
      <w:r w:rsidRPr="00877616">
        <w:rPr>
          <w:rFonts w:ascii="仿宋_GB2312" w:eastAsia="仿宋_GB2312" w:hint="eastAsia"/>
          <w:sz w:val="32"/>
          <w:szCs w:val="32"/>
        </w:rPr>
        <w:t>我</w:t>
      </w:r>
      <w:r w:rsidR="00730951">
        <w:rPr>
          <w:rFonts w:ascii="仿宋_GB2312" w:eastAsia="仿宋_GB2312" w:hint="eastAsia"/>
          <w:sz w:val="32"/>
          <w:szCs w:val="32"/>
        </w:rPr>
        <w:t>局</w:t>
      </w:r>
      <w:r w:rsidRPr="00877616">
        <w:rPr>
          <w:rFonts w:ascii="仿宋_GB2312" w:eastAsia="仿宋_GB2312" w:hint="eastAsia"/>
          <w:sz w:val="32"/>
          <w:szCs w:val="32"/>
        </w:rPr>
        <w:t>将根据申报材料，</w:t>
      </w:r>
      <w:r w:rsidR="00730951">
        <w:rPr>
          <w:rFonts w:ascii="仿宋_GB2312" w:eastAsia="仿宋_GB2312" w:hint="eastAsia"/>
          <w:sz w:val="32"/>
          <w:szCs w:val="32"/>
        </w:rPr>
        <w:t>组织专家评审</w:t>
      </w:r>
      <w:r w:rsidRPr="00877616">
        <w:rPr>
          <w:rFonts w:ascii="仿宋_GB2312" w:eastAsia="仿宋_GB2312" w:hint="eastAsia"/>
          <w:sz w:val="32"/>
          <w:szCs w:val="32"/>
        </w:rPr>
        <w:t>，按照</w:t>
      </w:r>
      <w:r w:rsidR="00730951" w:rsidRPr="00730951">
        <w:rPr>
          <w:rFonts w:ascii="仿宋_GB2312" w:eastAsia="仿宋_GB2312" w:hint="eastAsia"/>
          <w:bCs/>
          <w:sz w:val="32"/>
          <w:szCs w:val="32"/>
        </w:rPr>
        <w:t>《江苏省星级上云企业评定工作指南（2019年版）》</w:t>
      </w:r>
      <w:r w:rsidRPr="00877616">
        <w:rPr>
          <w:rFonts w:ascii="仿宋_GB2312" w:eastAsia="仿宋_GB2312" w:hint="eastAsia"/>
          <w:sz w:val="32"/>
          <w:szCs w:val="32"/>
        </w:rPr>
        <w:t>要求,认定省三星级上云企业，并将初审通过的省四星级、五星级上云企业申报材料汇总上报省</w:t>
      </w:r>
      <w:r w:rsidR="00730951">
        <w:rPr>
          <w:rFonts w:ascii="仿宋_GB2312" w:eastAsia="仿宋_GB2312" w:hint="eastAsia"/>
          <w:sz w:val="32"/>
          <w:szCs w:val="32"/>
        </w:rPr>
        <w:t>工信厅</w:t>
      </w:r>
      <w:r w:rsidRPr="00877616">
        <w:rPr>
          <w:rFonts w:ascii="仿宋_GB2312" w:eastAsia="仿宋_GB2312" w:hint="eastAsia"/>
          <w:sz w:val="32"/>
          <w:szCs w:val="32"/>
        </w:rPr>
        <w:t>。</w:t>
      </w:r>
    </w:p>
    <w:p w:rsidR="00877616" w:rsidRPr="00877616" w:rsidRDefault="00877616" w:rsidP="00877616">
      <w:pPr>
        <w:ind w:firstLineChars="200" w:firstLine="640"/>
        <w:rPr>
          <w:rFonts w:ascii="仿宋_GB2312" w:eastAsia="仿宋_GB2312"/>
          <w:sz w:val="32"/>
          <w:szCs w:val="32"/>
        </w:rPr>
      </w:pPr>
      <w:r w:rsidRPr="00877616">
        <w:rPr>
          <w:rFonts w:ascii="仿宋_GB2312" w:eastAsia="仿宋_GB2312" w:hint="eastAsia"/>
          <w:sz w:val="32"/>
          <w:szCs w:val="32"/>
        </w:rPr>
        <w:t>请各</w:t>
      </w:r>
      <w:r>
        <w:rPr>
          <w:rFonts w:ascii="仿宋_GB2312" w:eastAsia="仿宋_GB2312" w:hint="eastAsia"/>
          <w:sz w:val="32"/>
          <w:szCs w:val="32"/>
        </w:rPr>
        <w:t>辖市、区</w:t>
      </w:r>
      <w:r w:rsidR="002E7E87">
        <w:rPr>
          <w:rFonts w:ascii="仿宋_GB2312" w:eastAsia="仿宋_GB2312" w:hint="eastAsia"/>
          <w:sz w:val="32"/>
          <w:szCs w:val="32"/>
        </w:rPr>
        <w:t>工</w:t>
      </w:r>
      <w:r w:rsidRPr="00877616">
        <w:rPr>
          <w:rFonts w:ascii="仿宋_GB2312" w:eastAsia="仿宋_GB2312" w:hint="eastAsia"/>
          <w:sz w:val="32"/>
          <w:szCs w:val="32"/>
        </w:rPr>
        <w:t>信部门做好引导、组织工作，积极组织企业申报。</w:t>
      </w:r>
    </w:p>
    <w:p w:rsidR="00D110BF" w:rsidRDefault="00D110BF" w:rsidP="00D110BF">
      <w:pPr>
        <w:ind w:firstLineChars="200" w:firstLine="640"/>
        <w:rPr>
          <w:rFonts w:ascii="仿宋_GB2312" w:eastAsia="仿宋_GB2312"/>
          <w:sz w:val="32"/>
          <w:szCs w:val="32"/>
        </w:rPr>
      </w:pPr>
      <w:r>
        <w:rPr>
          <w:rFonts w:ascii="仿宋_GB2312" w:eastAsia="仿宋_GB2312" w:hint="eastAsia"/>
          <w:sz w:val="32"/>
          <w:szCs w:val="32"/>
        </w:rPr>
        <w:t>市</w:t>
      </w:r>
      <w:r w:rsidR="00466615">
        <w:rPr>
          <w:rFonts w:ascii="仿宋_GB2312" w:eastAsia="仿宋_GB2312" w:hint="eastAsia"/>
          <w:sz w:val="32"/>
          <w:szCs w:val="32"/>
        </w:rPr>
        <w:t>工信局</w:t>
      </w:r>
      <w:r w:rsidR="00C5497D" w:rsidRPr="00640400">
        <w:rPr>
          <w:rFonts w:ascii="仿宋_GB2312" w:eastAsia="仿宋_GB2312" w:hint="eastAsia"/>
          <w:sz w:val="32"/>
          <w:szCs w:val="32"/>
        </w:rPr>
        <w:t>联系人：</w:t>
      </w:r>
      <w:r w:rsidR="00390247">
        <w:rPr>
          <w:rFonts w:ascii="仿宋_GB2312" w:eastAsia="仿宋_GB2312" w:hint="eastAsia"/>
          <w:sz w:val="32"/>
          <w:szCs w:val="32"/>
        </w:rPr>
        <w:t>王瑞恒</w:t>
      </w:r>
      <w:r w:rsidR="00C5497D" w:rsidRPr="00640400">
        <w:rPr>
          <w:rFonts w:ascii="仿宋_GB2312" w:eastAsia="仿宋_GB2312" w:hint="eastAsia"/>
          <w:sz w:val="32"/>
          <w:szCs w:val="32"/>
        </w:rPr>
        <w:t xml:space="preserve">  </w:t>
      </w:r>
      <w:r>
        <w:rPr>
          <w:rFonts w:ascii="仿宋_GB2312" w:eastAsia="仿宋_GB2312" w:hint="eastAsia"/>
          <w:sz w:val="32"/>
          <w:szCs w:val="32"/>
        </w:rPr>
        <w:t>85681295</w:t>
      </w:r>
    </w:p>
    <w:p w:rsidR="00D110BF" w:rsidRDefault="00A833C9" w:rsidP="00D110BF">
      <w:pPr>
        <w:ind w:firstLineChars="200" w:firstLine="640"/>
        <w:rPr>
          <w:rFonts w:ascii="仿宋_GB2312" w:eastAsia="仿宋_GB2312"/>
          <w:sz w:val="32"/>
          <w:szCs w:val="32"/>
        </w:rPr>
      </w:pPr>
      <w:r>
        <w:rPr>
          <w:rFonts w:ascii="仿宋_GB2312" w:eastAsia="仿宋_GB2312" w:hint="eastAsia"/>
          <w:sz w:val="32"/>
          <w:szCs w:val="32"/>
        </w:rPr>
        <w:t>各</w:t>
      </w:r>
      <w:r w:rsidR="00D110BF">
        <w:rPr>
          <w:rFonts w:ascii="仿宋_GB2312" w:eastAsia="仿宋_GB2312" w:hint="eastAsia"/>
          <w:sz w:val="32"/>
          <w:szCs w:val="32"/>
        </w:rPr>
        <w:t>辖市</w:t>
      </w:r>
      <w:r>
        <w:rPr>
          <w:rFonts w:ascii="仿宋_GB2312" w:eastAsia="仿宋_GB2312" w:hint="eastAsia"/>
          <w:sz w:val="32"/>
          <w:szCs w:val="32"/>
        </w:rPr>
        <w:t>、</w:t>
      </w:r>
      <w:r w:rsidR="00D110BF">
        <w:rPr>
          <w:rFonts w:ascii="仿宋_GB2312" w:eastAsia="仿宋_GB2312" w:hint="eastAsia"/>
          <w:sz w:val="32"/>
          <w:szCs w:val="32"/>
        </w:rPr>
        <w:t>区</w:t>
      </w:r>
      <w:r w:rsidR="002E7E87">
        <w:rPr>
          <w:rFonts w:ascii="仿宋_GB2312" w:eastAsia="仿宋_GB2312" w:hint="eastAsia"/>
          <w:sz w:val="32"/>
          <w:szCs w:val="32"/>
        </w:rPr>
        <w:t>工</w:t>
      </w:r>
      <w:r w:rsidR="00D110BF">
        <w:rPr>
          <w:rFonts w:ascii="仿宋_GB2312" w:eastAsia="仿宋_GB2312" w:hint="eastAsia"/>
          <w:sz w:val="32"/>
          <w:szCs w:val="32"/>
        </w:rPr>
        <w:t>信（经发）局联系电话：</w:t>
      </w:r>
    </w:p>
    <w:p w:rsidR="00D110BF" w:rsidRDefault="00D110BF" w:rsidP="00D110BF">
      <w:pPr>
        <w:ind w:firstLineChars="200" w:firstLine="640"/>
        <w:rPr>
          <w:rFonts w:ascii="仿宋_GB2312" w:eastAsia="仿宋_GB2312"/>
          <w:sz w:val="32"/>
          <w:szCs w:val="32"/>
        </w:rPr>
      </w:pPr>
      <w:r>
        <w:rPr>
          <w:rFonts w:ascii="仿宋_GB2312" w:eastAsia="仿宋_GB2312" w:hint="eastAsia"/>
          <w:sz w:val="32"/>
          <w:szCs w:val="32"/>
        </w:rPr>
        <w:t xml:space="preserve">溧阳市87286032，金坛区82820596，武进区86310679，新北区85127795，天宁区69660586，钟楼区88890708，经开区  </w:t>
      </w:r>
      <w:r w:rsidR="00390247" w:rsidRPr="00293B41">
        <w:rPr>
          <w:rFonts w:ascii="仿宋_GB2312" w:eastAsia="仿宋_GB2312"/>
          <w:sz w:val="32"/>
          <w:szCs w:val="32"/>
        </w:rPr>
        <w:t>89863307</w:t>
      </w:r>
    </w:p>
    <w:p w:rsidR="00D110BF" w:rsidRDefault="00D110BF" w:rsidP="00D110BF">
      <w:pPr>
        <w:ind w:firstLineChars="200" w:firstLine="640"/>
        <w:rPr>
          <w:rFonts w:ascii="仿宋_GB2312" w:eastAsia="仿宋_GB2312"/>
          <w:sz w:val="32"/>
          <w:szCs w:val="32"/>
        </w:rPr>
      </w:pPr>
    </w:p>
    <w:p w:rsidR="00877616" w:rsidRPr="00877616" w:rsidRDefault="00877616" w:rsidP="00877616">
      <w:pPr>
        <w:ind w:firstLineChars="200" w:firstLine="640"/>
        <w:rPr>
          <w:rFonts w:ascii="仿宋_GB2312" w:eastAsia="仿宋_GB2312"/>
          <w:color w:val="000000" w:themeColor="text1"/>
          <w:sz w:val="32"/>
          <w:szCs w:val="32"/>
        </w:rPr>
      </w:pPr>
      <w:r w:rsidRPr="00877616">
        <w:rPr>
          <w:rFonts w:ascii="仿宋_GB2312" w:eastAsia="仿宋_GB2312" w:hint="eastAsia"/>
          <w:color w:val="000000" w:themeColor="text1"/>
          <w:sz w:val="32"/>
          <w:szCs w:val="32"/>
        </w:rPr>
        <w:t> </w:t>
      </w:r>
      <w:r w:rsidRPr="00877616">
        <w:rPr>
          <w:rFonts w:ascii="仿宋_GB2312" w:eastAsia="仿宋_GB2312" w:hint="eastAsia"/>
          <w:color w:val="000000" w:themeColor="text1"/>
          <w:sz w:val="32"/>
          <w:szCs w:val="32"/>
        </w:rPr>
        <w:t>附件：</w:t>
      </w:r>
      <w:r w:rsidR="002E7E87" w:rsidRPr="002E7E87">
        <w:rPr>
          <w:rFonts w:ascii="仿宋_GB2312" w:eastAsia="仿宋_GB2312" w:hint="eastAsia"/>
          <w:color w:val="000000" w:themeColor="text1"/>
          <w:sz w:val="32"/>
          <w:szCs w:val="32"/>
        </w:rPr>
        <w:t>1</w:t>
      </w:r>
      <w:r w:rsidR="002E7E87" w:rsidRPr="00877616">
        <w:rPr>
          <w:rFonts w:ascii="仿宋_GB2312" w:eastAsia="仿宋_GB2312" w:hint="eastAsia"/>
          <w:color w:val="000000" w:themeColor="text1"/>
          <w:sz w:val="32"/>
          <w:szCs w:val="32"/>
        </w:rPr>
        <w:t>.</w:t>
      </w:r>
      <w:r w:rsidR="002E7E87" w:rsidRPr="002E7E87">
        <w:rPr>
          <w:rFonts w:ascii="仿宋_GB2312" w:eastAsia="仿宋_GB2312" w:hint="eastAsia"/>
          <w:color w:val="000000" w:themeColor="text1"/>
          <w:sz w:val="32"/>
          <w:szCs w:val="32"/>
        </w:rPr>
        <w:t>星级上云企业评定申请表（适用于三星级）</w:t>
      </w:r>
    </w:p>
    <w:p w:rsidR="002E7E87" w:rsidRDefault="002E7E87" w:rsidP="002E7E87">
      <w:pPr>
        <w:ind w:firstLineChars="520" w:firstLine="1664"/>
        <w:rPr>
          <w:rFonts w:ascii="仿宋_GB2312" w:eastAsia="仿宋_GB2312"/>
          <w:color w:val="000000" w:themeColor="text1"/>
          <w:sz w:val="32"/>
          <w:szCs w:val="32"/>
        </w:rPr>
      </w:pPr>
      <w:r w:rsidRPr="002E7E87">
        <w:rPr>
          <w:rFonts w:ascii="仿宋_GB2312" w:eastAsia="仿宋_GB2312" w:hint="eastAsia"/>
          <w:color w:val="000000" w:themeColor="text1"/>
          <w:sz w:val="32"/>
          <w:szCs w:val="32"/>
        </w:rPr>
        <w:t>2</w:t>
      </w:r>
      <w:r w:rsidRPr="00877616">
        <w:rPr>
          <w:rFonts w:ascii="仿宋_GB2312" w:eastAsia="仿宋_GB2312" w:hint="eastAsia"/>
          <w:color w:val="000000" w:themeColor="text1"/>
          <w:sz w:val="32"/>
          <w:szCs w:val="32"/>
        </w:rPr>
        <w:t>.</w:t>
      </w:r>
      <w:r w:rsidRPr="002E7E87">
        <w:rPr>
          <w:rFonts w:ascii="仿宋_GB2312" w:eastAsia="仿宋_GB2312" w:hint="eastAsia"/>
          <w:color w:val="000000" w:themeColor="text1"/>
          <w:sz w:val="32"/>
          <w:szCs w:val="32"/>
        </w:rPr>
        <w:t>星级上云企业评定申请表（适用于四星级、五星级）</w:t>
      </w:r>
    </w:p>
    <w:p w:rsidR="00877616" w:rsidRPr="00877616" w:rsidRDefault="00877616" w:rsidP="002E7E87">
      <w:pPr>
        <w:ind w:firstLineChars="520" w:firstLine="1664"/>
        <w:rPr>
          <w:rFonts w:ascii="仿宋_GB2312" w:eastAsia="仿宋_GB2312"/>
          <w:color w:val="000000" w:themeColor="text1"/>
          <w:sz w:val="32"/>
          <w:szCs w:val="32"/>
        </w:rPr>
      </w:pPr>
      <w:r w:rsidRPr="00877616">
        <w:rPr>
          <w:rFonts w:ascii="仿宋_GB2312" w:eastAsia="仿宋_GB2312" w:hint="eastAsia"/>
          <w:color w:val="000000" w:themeColor="text1"/>
          <w:sz w:val="32"/>
          <w:szCs w:val="32"/>
        </w:rPr>
        <w:t>3.</w:t>
      </w:r>
      <w:r w:rsidR="002E7E87" w:rsidRPr="002E7E87">
        <w:t xml:space="preserve"> </w:t>
      </w:r>
      <w:r w:rsidR="002E7E87" w:rsidRPr="002E7E87">
        <w:rPr>
          <w:rFonts w:ascii="仿宋_GB2312" w:eastAsia="仿宋_GB2312" w:hint="eastAsia"/>
          <w:color w:val="000000" w:themeColor="text1"/>
          <w:sz w:val="32"/>
          <w:szCs w:val="32"/>
        </w:rPr>
        <w:t>星级上云企业认定和推荐企业项目汇总表</w:t>
      </w:r>
      <w:r w:rsidRPr="00877616">
        <w:rPr>
          <w:rFonts w:ascii="仿宋_GB2312" w:eastAsia="仿宋_GB2312" w:hint="eastAsia"/>
          <w:color w:val="000000" w:themeColor="text1"/>
          <w:sz w:val="32"/>
          <w:szCs w:val="32"/>
        </w:rPr>
        <w:t>。</w:t>
      </w:r>
    </w:p>
    <w:p w:rsidR="002E7E87" w:rsidRPr="00877616" w:rsidRDefault="002E7E87" w:rsidP="002E7E87">
      <w:pPr>
        <w:ind w:firstLineChars="520" w:firstLine="1664"/>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Pr="00877616">
        <w:rPr>
          <w:rFonts w:ascii="仿宋_GB2312" w:eastAsia="仿宋_GB2312" w:hint="eastAsia"/>
          <w:color w:val="000000" w:themeColor="text1"/>
          <w:sz w:val="32"/>
          <w:szCs w:val="32"/>
        </w:rPr>
        <w:t>.</w:t>
      </w:r>
      <w:r w:rsidRPr="00730951">
        <w:rPr>
          <w:rFonts w:ascii="仿宋_GB2312" w:eastAsia="仿宋_GB2312" w:hint="eastAsia"/>
          <w:bCs/>
          <w:sz w:val="32"/>
          <w:szCs w:val="32"/>
        </w:rPr>
        <w:t>《江苏省星级上云企业评定工作指南（2019年版）》</w:t>
      </w:r>
    </w:p>
    <w:p w:rsidR="00D110BF" w:rsidRPr="002E7E87" w:rsidRDefault="00D110BF" w:rsidP="00D110BF">
      <w:pPr>
        <w:ind w:firstLineChars="200" w:firstLine="640"/>
        <w:rPr>
          <w:rFonts w:ascii="仿宋_GB2312" w:eastAsia="仿宋_GB2312"/>
          <w:sz w:val="32"/>
          <w:szCs w:val="32"/>
        </w:rPr>
      </w:pPr>
    </w:p>
    <w:p w:rsidR="00A833C9" w:rsidRDefault="00A833C9" w:rsidP="00D110BF">
      <w:pPr>
        <w:ind w:firstLineChars="200" w:firstLine="640"/>
        <w:rPr>
          <w:rFonts w:ascii="仿宋_GB2312" w:eastAsia="仿宋_GB2312"/>
          <w:sz w:val="32"/>
          <w:szCs w:val="32"/>
        </w:rPr>
      </w:pPr>
    </w:p>
    <w:p w:rsidR="00D110BF" w:rsidRDefault="00D110BF" w:rsidP="00D110BF">
      <w:pPr>
        <w:ind w:firstLineChars="200" w:firstLine="640"/>
        <w:jc w:val="right"/>
        <w:rPr>
          <w:rFonts w:ascii="仿宋_GB2312" w:eastAsia="仿宋_GB2312"/>
          <w:sz w:val="32"/>
          <w:szCs w:val="32"/>
        </w:rPr>
      </w:pPr>
      <w:r>
        <w:rPr>
          <w:rFonts w:ascii="仿宋_GB2312" w:eastAsia="仿宋_GB2312" w:hint="eastAsia"/>
          <w:sz w:val="32"/>
          <w:szCs w:val="32"/>
        </w:rPr>
        <w:t>常州市</w:t>
      </w:r>
      <w:r w:rsidR="002E7E87">
        <w:rPr>
          <w:rFonts w:ascii="仿宋_GB2312" w:eastAsia="仿宋_GB2312" w:hint="eastAsia"/>
          <w:sz w:val="32"/>
          <w:szCs w:val="32"/>
        </w:rPr>
        <w:t>工业和信息化局</w:t>
      </w:r>
    </w:p>
    <w:p w:rsidR="00D110BF" w:rsidRDefault="00D110BF" w:rsidP="00D110BF">
      <w:pPr>
        <w:ind w:firstLineChars="200" w:firstLine="640"/>
        <w:jc w:val="right"/>
        <w:rPr>
          <w:rFonts w:ascii="仿宋_GB2312" w:eastAsia="仿宋_GB2312"/>
          <w:sz w:val="32"/>
          <w:szCs w:val="32"/>
        </w:rPr>
      </w:pPr>
      <w:r>
        <w:rPr>
          <w:rFonts w:ascii="仿宋_GB2312" w:eastAsia="仿宋_GB2312" w:hint="eastAsia"/>
          <w:sz w:val="32"/>
          <w:szCs w:val="32"/>
        </w:rPr>
        <w:t>201</w:t>
      </w:r>
      <w:r w:rsidR="002E7E87">
        <w:rPr>
          <w:rFonts w:ascii="仿宋_GB2312" w:eastAsia="仿宋_GB2312" w:hint="eastAsia"/>
          <w:sz w:val="32"/>
          <w:szCs w:val="32"/>
        </w:rPr>
        <w:t>9</w:t>
      </w:r>
      <w:r>
        <w:rPr>
          <w:rFonts w:ascii="仿宋_GB2312" w:eastAsia="仿宋_GB2312" w:hint="eastAsia"/>
          <w:sz w:val="32"/>
          <w:szCs w:val="32"/>
        </w:rPr>
        <w:t>年</w:t>
      </w:r>
      <w:r w:rsidR="00456EB4">
        <w:rPr>
          <w:rFonts w:ascii="仿宋_GB2312" w:eastAsia="仿宋_GB2312" w:hint="eastAsia"/>
          <w:sz w:val="32"/>
          <w:szCs w:val="32"/>
        </w:rPr>
        <w:t>7</w:t>
      </w:r>
      <w:r>
        <w:rPr>
          <w:rFonts w:ascii="仿宋_GB2312" w:eastAsia="仿宋_GB2312" w:hint="eastAsia"/>
          <w:sz w:val="32"/>
          <w:szCs w:val="32"/>
        </w:rPr>
        <w:t>月</w:t>
      </w:r>
      <w:r w:rsidR="00456EB4">
        <w:rPr>
          <w:rFonts w:ascii="仿宋_GB2312" w:eastAsia="仿宋_GB2312" w:hint="eastAsia"/>
          <w:sz w:val="32"/>
          <w:szCs w:val="32"/>
        </w:rPr>
        <w:t>26</w:t>
      </w:r>
      <w:r>
        <w:rPr>
          <w:rFonts w:ascii="仿宋_GB2312" w:eastAsia="仿宋_GB2312" w:hint="eastAsia"/>
          <w:sz w:val="32"/>
          <w:szCs w:val="32"/>
        </w:rPr>
        <w:t>日</w:t>
      </w:r>
    </w:p>
    <w:p w:rsidR="00D110BF" w:rsidRDefault="00D110BF" w:rsidP="00D110BF">
      <w:pPr>
        <w:ind w:firstLineChars="200" w:firstLine="640"/>
        <w:rPr>
          <w:rFonts w:ascii="仿宋_GB2312" w:eastAsia="仿宋_GB2312"/>
          <w:sz w:val="32"/>
          <w:szCs w:val="32"/>
        </w:rPr>
      </w:pPr>
    </w:p>
    <w:p w:rsidR="00DF04E3" w:rsidRDefault="00DF04E3"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4807AF" w:rsidRDefault="004807AF" w:rsidP="00635C82">
      <w:pPr>
        <w:ind w:firstLineChars="200" w:firstLine="640"/>
        <w:rPr>
          <w:rFonts w:ascii="方正仿宋_GBK" w:eastAsia="方正仿宋_GBK"/>
          <w:color w:val="000000" w:themeColor="text1"/>
          <w:sz w:val="32"/>
          <w:szCs w:val="32"/>
        </w:rPr>
      </w:pPr>
    </w:p>
    <w:p w:rsidR="00DF04E3" w:rsidRDefault="00DF04E3" w:rsidP="00635C82">
      <w:pPr>
        <w:ind w:firstLineChars="200" w:firstLine="640"/>
        <w:rPr>
          <w:rFonts w:ascii="方正仿宋_GBK" w:eastAsia="方正仿宋_GBK"/>
          <w:color w:val="000000" w:themeColor="text1"/>
          <w:sz w:val="32"/>
          <w:szCs w:val="32"/>
        </w:rPr>
      </w:pPr>
    </w:p>
    <w:p w:rsidR="00DF04E3" w:rsidRDefault="00DF04E3" w:rsidP="00635C82">
      <w:pPr>
        <w:ind w:firstLineChars="200" w:firstLine="640"/>
        <w:rPr>
          <w:rFonts w:ascii="方正仿宋_GBK" w:eastAsia="方正仿宋_GBK"/>
          <w:color w:val="000000" w:themeColor="text1"/>
          <w:sz w:val="32"/>
          <w:szCs w:val="32"/>
        </w:rPr>
      </w:pPr>
    </w:p>
    <w:p w:rsidR="00DF04E3" w:rsidRDefault="00DF04E3" w:rsidP="00635C82">
      <w:pPr>
        <w:ind w:firstLineChars="200" w:firstLine="640"/>
        <w:rPr>
          <w:rFonts w:ascii="方正仿宋_GBK" w:eastAsia="方正仿宋_GBK"/>
          <w:color w:val="000000" w:themeColor="text1"/>
          <w:sz w:val="32"/>
          <w:szCs w:val="32"/>
        </w:rPr>
      </w:pPr>
    </w:p>
    <w:p w:rsidR="0060067D" w:rsidRDefault="0060067D" w:rsidP="00635C82">
      <w:pPr>
        <w:ind w:firstLineChars="200" w:firstLine="640"/>
        <w:rPr>
          <w:rFonts w:ascii="方正仿宋_GBK" w:eastAsia="方正仿宋_GBK"/>
          <w:color w:val="000000" w:themeColor="text1"/>
          <w:sz w:val="32"/>
          <w:szCs w:val="32"/>
        </w:rPr>
      </w:pPr>
    </w:p>
    <w:p w:rsidR="002E7E87" w:rsidRPr="004C36A4" w:rsidRDefault="002E7E87" w:rsidP="002E7E87">
      <w:pPr>
        <w:spacing w:line="560" w:lineRule="exact"/>
        <w:jc w:val="left"/>
        <w:rPr>
          <w:rFonts w:ascii="方正仿宋_GBK" w:eastAsia="方正仿宋_GBK"/>
          <w:sz w:val="32"/>
        </w:rPr>
      </w:pPr>
      <w:r w:rsidRPr="004C36A4">
        <w:rPr>
          <w:rFonts w:ascii="方正仿宋_GBK" w:eastAsia="方正仿宋_GBK" w:hint="eastAsia"/>
          <w:sz w:val="32"/>
        </w:rPr>
        <w:lastRenderedPageBreak/>
        <w:t>附件</w:t>
      </w:r>
      <w:r>
        <w:rPr>
          <w:rFonts w:ascii="方正仿宋_GBK" w:eastAsia="方正仿宋_GBK" w:hint="eastAsia"/>
          <w:sz w:val="32"/>
        </w:rPr>
        <w:t>1</w:t>
      </w:r>
      <w:bookmarkStart w:id="0" w:name="_GoBack"/>
      <w:bookmarkEnd w:id="0"/>
    </w:p>
    <w:p w:rsidR="002E7E87" w:rsidRDefault="002E7E87" w:rsidP="002E7E87">
      <w:pPr>
        <w:jc w:val="center"/>
        <w:rPr>
          <w:rFonts w:ascii="黑体" w:eastAsia="黑体" w:hAnsi="黑体" w:cs="黑体"/>
          <w:sz w:val="36"/>
          <w:szCs w:val="36"/>
        </w:rPr>
      </w:pPr>
    </w:p>
    <w:p w:rsidR="002E7E87" w:rsidRDefault="002E7E87" w:rsidP="002E7E87">
      <w:pPr>
        <w:rPr>
          <w:rFonts w:ascii="华文中宋" w:eastAsia="华文中宋" w:hAnsi="华文中宋"/>
          <w:b/>
          <w:color w:val="000000"/>
          <w:kern w:val="0"/>
          <w:sz w:val="44"/>
          <w:szCs w:val="21"/>
        </w:rPr>
      </w:pPr>
    </w:p>
    <w:p w:rsidR="002E7E87" w:rsidRDefault="002E7E87" w:rsidP="002E7E87">
      <w:pPr>
        <w:rPr>
          <w:rFonts w:ascii="华文中宋" w:eastAsia="华文中宋" w:hAnsi="华文中宋"/>
          <w:b/>
          <w:color w:val="000000"/>
          <w:kern w:val="0"/>
          <w:sz w:val="44"/>
          <w:szCs w:val="21"/>
        </w:rPr>
      </w:pPr>
    </w:p>
    <w:p w:rsidR="002E7E87" w:rsidRDefault="002E7E87" w:rsidP="002E7E87">
      <w:pPr>
        <w:jc w:val="center"/>
        <w:rPr>
          <w:rFonts w:ascii="华文中宋" w:eastAsia="华文中宋" w:hAnsi="华文中宋"/>
          <w:b/>
          <w:color w:val="000000"/>
          <w:kern w:val="0"/>
          <w:sz w:val="40"/>
          <w:szCs w:val="21"/>
        </w:rPr>
      </w:pPr>
      <w:r>
        <w:rPr>
          <w:rFonts w:ascii="华文中宋" w:eastAsia="华文中宋" w:hAnsi="华文中宋" w:hint="eastAsia"/>
          <w:b/>
          <w:color w:val="000000"/>
          <w:kern w:val="0"/>
          <w:sz w:val="40"/>
          <w:szCs w:val="21"/>
        </w:rPr>
        <w:t>星级上云企业评定申请表</w:t>
      </w:r>
    </w:p>
    <w:p w:rsidR="002E7E87" w:rsidRDefault="002E7E87" w:rsidP="002E7E87">
      <w:pPr>
        <w:jc w:val="center"/>
        <w:rPr>
          <w:rFonts w:ascii="华文中宋" w:eastAsia="华文中宋" w:hAnsi="华文中宋"/>
          <w:b/>
          <w:color w:val="000000"/>
          <w:kern w:val="0"/>
          <w:sz w:val="40"/>
          <w:szCs w:val="21"/>
        </w:rPr>
      </w:pPr>
      <w:r>
        <w:rPr>
          <w:rFonts w:ascii="华文中宋" w:eastAsia="华文中宋" w:hAnsi="华文中宋" w:hint="eastAsia"/>
          <w:b/>
          <w:color w:val="000000"/>
          <w:kern w:val="0"/>
          <w:sz w:val="40"/>
          <w:szCs w:val="21"/>
        </w:rPr>
        <w:t>（适用于三星级）</w:t>
      </w:r>
    </w:p>
    <w:p w:rsidR="002E7E87" w:rsidRDefault="002E7E87" w:rsidP="002E7E87">
      <w:pPr>
        <w:jc w:val="center"/>
        <w:rPr>
          <w:rFonts w:ascii="华文中宋" w:eastAsia="华文中宋" w:hAnsi="华文中宋"/>
          <w:b/>
          <w:color w:val="000000"/>
          <w:kern w:val="0"/>
          <w:sz w:val="44"/>
          <w:szCs w:val="44"/>
        </w:rPr>
      </w:pPr>
    </w:p>
    <w:p w:rsidR="002E7E87" w:rsidRDefault="002E7E87" w:rsidP="002E7E87">
      <w:pPr>
        <w:jc w:val="left"/>
        <w:rPr>
          <w:rFonts w:ascii="华文中宋" w:eastAsia="华文中宋" w:hAnsi="华文中宋"/>
          <w:b/>
          <w:color w:val="000000"/>
          <w:kern w:val="0"/>
          <w:sz w:val="44"/>
          <w:szCs w:val="21"/>
        </w:rPr>
      </w:pPr>
    </w:p>
    <w:p w:rsidR="002E7E87" w:rsidRDefault="002E7E87" w:rsidP="002E7E87">
      <w:pPr>
        <w:spacing w:line="360" w:lineRule="auto"/>
        <w:jc w:val="left"/>
        <w:rPr>
          <w:rFonts w:ascii="华文中宋" w:eastAsia="华文中宋" w:hAnsi="华文中宋"/>
          <w:b/>
          <w:color w:val="000000"/>
          <w:kern w:val="0"/>
          <w:sz w:val="44"/>
          <w:szCs w:val="21"/>
        </w:rPr>
      </w:pPr>
    </w:p>
    <w:p w:rsidR="002E7E87" w:rsidRDefault="002E7E87" w:rsidP="002E7E87">
      <w:pPr>
        <w:spacing w:line="240" w:lineRule="atLeast"/>
        <w:jc w:val="center"/>
        <w:outlineLvl w:val="0"/>
        <w:rPr>
          <w:rFonts w:ascii="宋体"/>
          <w:color w:val="000000"/>
          <w:kern w:val="0"/>
          <w:szCs w:val="21"/>
          <w:u w:val="single"/>
        </w:rPr>
      </w:pPr>
    </w:p>
    <w:p w:rsidR="002E7E87" w:rsidRDefault="002E7E87" w:rsidP="002E7E87">
      <w:pPr>
        <w:spacing w:line="240" w:lineRule="atLeast"/>
        <w:jc w:val="center"/>
        <w:rPr>
          <w:rFonts w:ascii="宋体"/>
          <w:color w:val="000000"/>
          <w:kern w:val="0"/>
          <w:sz w:val="28"/>
          <w:szCs w:val="28"/>
        </w:rPr>
      </w:pPr>
      <w:bookmarkStart w:id="1" w:name="_Toc280584860"/>
      <w:bookmarkStart w:id="2" w:name="_Toc280583679"/>
      <w:r>
        <w:rPr>
          <w:rFonts w:hint="eastAsia"/>
          <w:b/>
          <w:color w:val="000000"/>
          <w:kern w:val="0"/>
          <w:sz w:val="28"/>
          <w:szCs w:val="28"/>
        </w:rPr>
        <w:t>申　报　企</w:t>
      </w:r>
      <w:r>
        <w:rPr>
          <w:rFonts w:hint="eastAsia"/>
          <w:b/>
          <w:color w:val="000000"/>
          <w:kern w:val="0"/>
          <w:sz w:val="28"/>
          <w:szCs w:val="28"/>
        </w:rPr>
        <w:t xml:space="preserve">  </w:t>
      </w:r>
      <w:r>
        <w:rPr>
          <w:rFonts w:hint="eastAsia"/>
          <w:b/>
          <w:color w:val="000000"/>
          <w:kern w:val="0"/>
          <w:sz w:val="28"/>
          <w:szCs w:val="28"/>
        </w:rPr>
        <w:t>业</w:t>
      </w:r>
      <w:r>
        <w:rPr>
          <w:rFonts w:ascii="宋体" w:hint="eastAsia"/>
          <w:color w:val="000000"/>
          <w:kern w:val="0"/>
          <w:sz w:val="28"/>
          <w:szCs w:val="28"/>
        </w:rPr>
        <w:t>：</w:t>
      </w:r>
      <w:r>
        <w:rPr>
          <w:rFonts w:ascii="宋体" w:hint="eastAsia"/>
          <w:color w:val="000000"/>
          <w:kern w:val="0"/>
          <w:sz w:val="28"/>
          <w:szCs w:val="28"/>
          <w:u w:val="single"/>
        </w:rPr>
        <w:t xml:space="preserve">       　　　   　　　　　　　　</w:t>
      </w:r>
      <w:r>
        <w:rPr>
          <w:rFonts w:ascii="宋体"/>
          <w:color w:val="000000"/>
          <w:kern w:val="0"/>
          <w:sz w:val="28"/>
          <w:szCs w:val="28"/>
        </w:rPr>
        <w:t>(</w:t>
      </w:r>
      <w:r>
        <w:rPr>
          <w:rFonts w:ascii="宋体" w:hint="eastAsia"/>
          <w:b/>
          <w:color w:val="000000"/>
          <w:kern w:val="0"/>
          <w:sz w:val="28"/>
          <w:szCs w:val="28"/>
        </w:rPr>
        <w:t>盖章</w:t>
      </w:r>
      <w:r>
        <w:rPr>
          <w:rFonts w:ascii="宋体"/>
          <w:color w:val="000000"/>
          <w:kern w:val="0"/>
          <w:sz w:val="28"/>
          <w:szCs w:val="28"/>
        </w:rPr>
        <w:t>)</w:t>
      </w:r>
      <w:bookmarkEnd w:id="1"/>
      <w:bookmarkEnd w:id="2"/>
    </w:p>
    <w:p w:rsidR="002E7E87" w:rsidRDefault="002E7E87" w:rsidP="002E7E87">
      <w:pPr>
        <w:spacing w:line="240" w:lineRule="atLeast"/>
        <w:jc w:val="center"/>
        <w:rPr>
          <w:rFonts w:ascii="宋体"/>
          <w:color w:val="000000"/>
          <w:kern w:val="0"/>
          <w:sz w:val="28"/>
          <w:szCs w:val="28"/>
        </w:rPr>
      </w:pPr>
    </w:p>
    <w:p w:rsidR="002E7E87" w:rsidRDefault="002E7E87" w:rsidP="002E7E87">
      <w:pPr>
        <w:spacing w:line="240" w:lineRule="atLeast"/>
        <w:jc w:val="center"/>
        <w:rPr>
          <w:rFonts w:ascii="宋体"/>
          <w:b/>
          <w:color w:val="000000"/>
          <w:kern w:val="0"/>
          <w:sz w:val="28"/>
          <w:szCs w:val="28"/>
        </w:rPr>
      </w:pPr>
      <w:r>
        <w:rPr>
          <w:rFonts w:hint="eastAsia"/>
          <w:b/>
          <w:color w:val="000000"/>
          <w:kern w:val="0"/>
          <w:sz w:val="28"/>
          <w:szCs w:val="28"/>
        </w:rPr>
        <w:t>填</w:t>
      </w:r>
      <w:r>
        <w:rPr>
          <w:rFonts w:hint="eastAsia"/>
          <w:b/>
          <w:color w:val="000000"/>
          <w:kern w:val="0"/>
          <w:sz w:val="28"/>
          <w:szCs w:val="28"/>
        </w:rPr>
        <w:t xml:space="preserve">  </w:t>
      </w:r>
      <w:r>
        <w:rPr>
          <w:rFonts w:hint="eastAsia"/>
          <w:b/>
          <w:color w:val="000000"/>
          <w:kern w:val="0"/>
          <w:sz w:val="28"/>
          <w:szCs w:val="28"/>
        </w:rPr>
        <w:t>报　日　期</w:t>
      </w:r>
      <w:r>
        <w:rPr>
          <w:rFonts w:ascii="宋体" w:hint="eastAsia"/>
          <w:color w:val="000000"/>
          <w:kern w:val="0"/>
          <w:sz w:val="28"/>
          <w:szCs w:val="28"/>
        </w:rPr>
        <w:t>：</w:t>
      </w:r>
      <w:r>
        <w:rPr>
          <w:rFonts w:ascii="宋体" w:hint="eastAsia"/>
          <w:color w:val="000000"/>
          <w:kern w:val="0"/>
          <w:sz w:val="28"/>
          <w:szCs w:val="28"/>
          <w:u w:val="single"/>
        </w:rPr>
        <w:t xml:space="preserve">　　  　    　</w:t>
      </w:r>
      <w:r>
        <w:rPr>
          <w:rFonts w:ascii="宋体" w:hint="eastAsia"/>
          <w:b/>
          <w:color w:val="000000"/>
          <w:kern w:val="0"/>
          <w:sz w:val="28"/>
          <w:szCs w:val="28"/>
        </w:rPr>
        <w:t>年</w:t>
      </w:r>
      <w:r>
        <w:rPr>
          <w:rFonts w:ascii="宋体" w:hint="eastAsia"/>
          <w:color w:val="000000"/>
          <w:kern w:val="0"/>
          <w:sz w:val="28"/>
          <w:szCs w:val="28"/>
          <w:u w:val="single"/>
        </w:rPr>
        <w:t xml:space="preserve">       　</w:t>
      </w:r>
      <w:r>
        <w:rPr>
          <w:rFonts w:ascii="宋体" w:hint="eastAsia"/>
          <w:b/>
          <w:color w:val="000000"/>
          <w:kern w:val="0"/>
          <w:sz w:val="28"/>
          <w:szCs w:val="28"/>
        </w:rPr>
        <w:t>月</w:t>
      </w:r>
      <w:r>
        <w:rPr>
          <w:rFonts w:ascii="宋体" w:hint="eastAsia"/>
          <w:color w:val="000000"/>
          <w:kern w:val="0"/>
          <w:sz w:val="28"/>
          <w:szCs w:val="28"/>
          <w:u w:val="single"/>
        </w:rPr>
        <w:t xml:space="preserve">　    　</w:t>
      </w:r>
      <w:r>
        <w:rPr>
          <w:rFonts w:ascii="宋体" w:hint="eastAsia"/>
          <w:b/>
          <w:color w:val="000000"/>
          <w:kern w:val="0"/>
          <w:sz w:val="28"/>
          <w:szCs w:val="28"/>
        </w:rPr>
        <w:t>日</w:t>
      </w:r>
    </w:p>
    <w:p w:rsidR="002E7E87" w:rsidRDefault="002E7E87" w:rsidP="002E7E87">
      <w:pPr>
        <w:spacing w:line="240" w:lineRule="atLeast"/>
        <w:jc w:val="center"/>
        <w:rPr>
          <w:rFonts w:ascii="宋体"/>
          <w:b/>
          <w:color w:val="000000"/>
          <w:kern w:val="0"/>
          <w:sz w:val="28"/>
          <w:szCs w:val="28"/>
        </w:rPr>
      </w:pPr>
    </w:p>
    <w:p w:rsidR="002E7E87" w:rsidRDefault="002E7E87" w:rsidP="002E7E87">
      <w:pPr>
        <w:spacing w:line="240" w:lineRule="atLeast"/>
        <w:jc w:val="center"/>
        <w:rPr>
          <w:rFonts w:ascii="宋体"/>
          <w:b/>
          <w:color w:val="000000"/>
          <w:kern w:val="0"/>
          <w:sz w:val="28"/>
          <w:szCs w:val="28"/>
        </w:rPr>
      </w:pPr>
    </w:p>
    <w:p w:rsidR="002E7E87" w:rsidRDefault="002E7E87" w:rsidP="002E7E87">
      <w:pPr>
        <w:jc w:val="center"/>
        <w:rPr>
          <w:b/>
          <w:color w:val="000000"/>
          <w:kern w:val="0"/>
          <w:sz w:val="28"/>
          <w:szCs w:val="28"/>
        </w:rPr>
      </w:pPr>
    </w:p>
    <w:p w:rsidR="002E7E87" w:rsidRDefault="002E7E87" w:rsidP="002E7E87">
      <w:pPr>
        <w:jc w:val="center"/>
        <w:rPr>
          <w:b/>
          <w:color w:val="000000"/>
          <w:kern w:val="0"/>
          <w:sz w:val="28"/>
          <w:szCs w:val="28"/>
        </w:rPr>
      </w:pPr>
    </w:p>
    <w:p w:rsidR="002E7E87" w:rsidRDefault="002E7E87" w:rsidP="002E7E87">
      <w:pPr>
        <w:jc w:val="center"/>
        <w:rPr>
          <w:b/>
          <w:color w:val="000000"/>
          <w:kern w:val="0"/>
          <w:sz w:val="28"/>
          <w:szCs w:val="28"/>
        </w:rPr>
      </w:pPr>
    </w:p>
    <w:p w:rsidR="002E7E87" w:rsidRDefault="002E7E87" w:rsidP="002E7E87">
      <w:pPr>
        <w:jc w:val="center"/>
        <w:rPr>
          <w:b/>
          <w:color w:val="000000"/>
          <w:kern w:val="0"/>
          <w:sz w:val="28"/>
          <w:szCs w:val="28"/>
        </w:rPr>
      </w:pPr>
    </w:p>
    <w:p w:rsidR="002E7E87" w:rsidRDefault="002E7E87" w:rsidP="002E7E87">
      <w:pPr>
        <w:jc w:val="center"/>
        <w:rPr>
          <w:b/>
          <w:color w:val="000000"/>
          <w:kern w:val="0"/>
          <w:sz w:val="28"/>
          <w:szCs w:val="28"/>
        </w:rPr>
      </w:pPr>
    </w:p>
    <w:p w:rsidR="002E7E87" w:rsidRDefault="002E7E87" w:rsidP="002E7E87">
      <w:pPr>
        <w:jc w:val="center"/>
        <w:rPr>
          <w:b/>
          <w:color w:val="000000"/>
          <w:kern w:val="0"/>
          <w:sz w:val="28"/>
          <w:szCs w:val="28"/>
        </w:rPr>
      </w:pPr>
      <w:r>
        <w:rPr>
          <w:rFonts w:hint="eastAsia"/>
          <w:b/>
          <w:color w:val="000000"/>
          <w:kern w:val="0"/>
          <w:sz w:val="28"/>
          <w:szCs w:val="28"/>
        </w:rPr>
        <w:t>江苏省工信厅编制</w:t>
      </w:r>
    </w:p>
    <w:p w:rsidR="002E7E87" w:rsidRDefault="002E7E87" w:rsidP="008764A0">
      <w:pPr>
        <w:spacing w:afterLines="50" w:line="400" w:lineRule="exact"/>
        <w:ind w:leftChars="-1" w:left="-2" w:firstLineChars="150" w:firstLine="422"/>
        <w:jc w:val="center"/>
        <w:rPr>
          <w:rFonts w:ascii="宋体" w:hAnsi="宋体"/>
          <w:b/>
          <w:sz w:val="28"/>
          <w:szCs w:val="28"/>
        </w:rPr>
      </w:pPr>
    </w:p>
    <w:p w:rsidR="002E7E87" w:rsidRDefault="002E7E87" w:rsidP="008764A0">
      <w:pPr>
        <w:spacing w:afterLines="50" w:line="400" w:lineRule="exact"/>
        <w:ind w:leftChars="-1" w:left="-2" w:firstLineChars="150" w:firstLine="422"/>
        <w:jc w:val="center"/>
        <w:rPr>
          <w:rFonts w:ascii="宋体" w:hAnsi="宋体"/>
          <w:b/>
          <w:sz w:val="28"/>
          <w:szCs w:val="28"/>
        </w:rPr>
      </w:pPr>
    </w:p>
    <w:p w:rsidR="002E7E87" w:rsidRDefault="002E7E87" w:rsidP="008764A0">
      <w:pPr>
        <w:spacing w:afterLines="50" w:line="400" w:lineRule="exact"/>
        <w:ind w:leftChars="-1" w:left="-2" w:firstLineChars="150" w:firstLine="422"/>
        <w:jc w:val="center"/>
        <w:rPr>
          <w:rFonts w:ascii="宋体" w:hAnsi="宋体"/>
          <w:b/>
          <w:sz w:val="28"/>
          <w:szCs w:val="28"/>
        </w:rPr>
      </w:pPr>
      <w:r>
        <w:rPr>
          <w:rFonts w:ascii="宋体" w:hAnsi="宋体" w:hint="eastAsia"/>
          <w:b/>
          <w:sz w:val="28"/>
          <w:szCs w:val="28"/>
        </w:rPr>
        <w:t>填表说明</w:t>
      </w:r>
    </w:p>
    <w:p w:rsidR="002E7E87" w:rsidRDefault="002E7E87" w:rsidP="008764A0">
      <w:pPr>
        <w:spacing w:afterLines="50" w:line="400" w:lineRule="exact"/>
        <w:ind w:leftChars="-1" w:left="-2" w:firstLineChars="150" w:firstLine="422"/>
        <w:jc w:val="center"/>
        <w:rPr>
          <w:rFonts w:ascii="宋体" w:hAnsi="宋体"/>
          <w:b/>
          <w:sz w:val="28"/>
          <w:szCs w:val="28"/>
        </w:rPr>
      </w:pPr>
    </w:p>
    <w:p w:rsidR="002E7E87" w:rsidRDefault="002E7E87" w:rsidP="002E7E87">
      <w:pPr>
        <w:spacing w:line="360" w:lineRule="auto"/>
        <w:ind w:firstLineChars="200" w:firstLine="480"/>
        <w:rPr>
          <w:rFonts w:ascii="宋体" w:hAnsi="宋体"/>
          <w:sz w:val="24"/>
        </w:rPr>
      </w:pPr>
      <w:r>
        <w:rPr>
          <w:rFonts w:ascii="宋体" w:hAnsi="宋体" w:hint="eastAsia"/>
          <w:sz w:val="24"/>
        </w:rPr>
        <w:t>1、本申请表由江苏省工信厅统一编制。</w:t>
      </w:r>
    </w:p>
    <w:p w:rsidR="002E7E87" w:rsidRDefault="002E7E87" w:rsidP="002E7E87">
      <w:pPr>
        <w:spacing w:line="360" w:lineRule="auto"/>
        <w:ind w:firstLineChars="200" w:firstLine="480"/>
        <w:rPr>
          <w:rFonts w:ascii="宋体" w:hAnsi="宋体"/>
          <w:sz w:val="24"/>
        </w:rPr>
      </w:pPr>
      <w:r>
        <w:rPr>
          <w:rFonts w:ascii="宋体" w:hAnsi="宋体" w:hint="eastAsia"/>
          <w:sz w:val="24"/>
        </w:rPr>
        <w:t>2、填写本申请表时，一律用宋体、小四号字体填写。</w:t>
      </w:r>
    </w:p>
    <w:p w:rsidR="002E7E87" w:rsidRDefault="002E7E87" w:rsidP="002E7E87">
      <w:pPr>
        <w:spacing w:line="360" w:lineRule="auto"/>
        <w:ind w:leftChars="-1" w:left="-2" w:firstLineChars="200" w:firstLine="480"/>
        <w:rPr>
          <w:rFonts w:ascii="宋体" w:hAnsi="宋体"/>
          <w:sz w:val="24"/>
        </w:rPr>
      </w:pPr>
      <w:r>
        <w:rPr>
          <w:rFonts w:ascii="宋体" w:hAnsi="宋体" w:hint="eastAsia"/>
          <w:sz w:val="24"/>
        </w:rPr>
        <w:t>3、申请企业需要准备提交的材料包括三份申请表及配套证明材料。请按要求在申请表上统一加盖公章。</w:t>
      </w:r>
    </w:p>
    <w:p w:rsidR="002E7E87" w:rsidRDefault="002E7E87" w:rsidP="002E7E87">
      <w:pPr>
        <w:spacing w:line="360" w:lineRule="auto"/>
        <w:ind w:firstLineChars="200" w:firstLine="480"/>
        <w:rPr>
          <w:rFonts w:ascii="宋体" w:hAnsi="宋体"/>
          <w:sz w:val="24"/>
        </w:rPr>
      </w:pPr>
      <w:r>
        <w:rPr>
          <w:rFonts w:ascii="宋体" w:hAnsi="宋体" w:hint="eastAsia"/>
          <w:sz w:val="24"/>
        </w:rPr>
        <w:t>4、如有任何疑问，可致电或发送电子邮件咨询。</w:t>
      </w:r>
    </w:p>
    <w:p w:rsidR="002E7E87" w:rsidRDefault="002E7E87" w:rsidP="002E7E87">
      <w:pPr>
        <w:spacing w:line="360" w:lineRule="auto"/>
        <w:ind w:firstLineChars="250" w:firstLine="600"/>
        <w:rPr>
          <w:rFonts w:ascii="宋体" w:hAnsi="宋体"/>
          <w:sz w:val="24"/>
        </w:rPr>
      </w:pPr>
    </w:p>
    <w:p w:rsidR="002E7E87" w:rsidRDefault="002E7E87" w:rsidP="002E7E87">
      <w:pPr>
        <w:spacing w:line="360" w:lineRule="auto"/>
        <w:ind w:firstLineChars="250" w:firstLine="600"/>
        <w:rPr>
          <w:rFonts w:ascii="宋体" w:hAnsi="宋体"/>
          <w:sz w:val="24"/>
        </w:rPr>
      </w:pPr>
    </w:p>
    <w:p w:rsidR="002E7E87" w:rsidRDefault="002E7E87" w:rsidP="002E7E87">
      <w:pPr>
        <w:spacing w:line="360" w:lineRule="auto"/>
        <w:ind w:firstLineChars="250" w:firstLine="600"/>
        <w:rPr>
          <w:rFonts w:ascii="宋体" w:hAnsi="宋体"/>
          <w:sz w:val="24"/>
        </w:rPr>
      </w:pPr>
      <w:r>
        <w:rPr>
          <w:rFonts w:ascii="宋体" w:hAnsi="宋体" w:hint="eastAsia"/>
          <w:sz w:val="24"/>
        </w:rPr>
        <w:t>联系方式：</w:t>
      </w:r>
    </w:p>
    <w:p w:rsidR="002E7E87" w:rsidRDefault="002E7E87" w:rsidP="002E7E87">
      <w:pPr>
        <w:spacing w:line="360" w:lineRule="auto"/>
        <w:ind w:firstLineChars="250" w:firstLine="600"/>
        <w:rPr>
          <w:rFonts w:ascii="宋体" w:hAnsi="宋体"/>
          <w:sz w:val="24"/>
        </w:rPr>
      </w:pPr>
      <w:r>
        <w:rPr>
          <w:rFonts w:ascii="宋体" w:hAnsi="宋体" w:hint="eastAsia"/>
          <w:sz w:val="24"/>
        </w:rPr>
        <w:t xml:space="preserve">联 系 人：  </w:t>
      </w:r>
    </w:p>
    <w:p w:rsidR="002E7E87" w:rsidRDefault="002E7E87" w:rsidP="002E7E87">
      <w:pPr>
        <w:spacing w:line="360" w:lineRule="auto"/>
        <w:ind w:firstLineChars="250" w:firstLine="600"/>
        <w:rPr>
          <w:rFonts w:ascii="宋体" w:hAnsi="宋体"/>
          <w:sz w:val="24"/>
        </w:rPr>
      </w:pPr>
      <w:r>
        <w:rPr>
          <w:rFonts w:ascii="宋体" w:hAnsi="宋体" w:hint="eastAsia"/>
          <w:sz w:val="24"/>
        </w:rPr>
        <w:t xml:space="preserve">电    话： </w:t>
      </w:r>
    </w:p>
    <w:p w:rsidR="002E7E87" w:rsidRDefault="002E7E87" w:rsidP="002E7E87">
      <w:pPr>
        <w:spacing w:line="360" w:lineRule="auto"/>
        <w:ind w:firstLineChars="250" w:firstLine="600"/>
        <w:rPr>
          <w:rFonts w:ascii="Arial Unicode MS" w:eastAsia="Arial Unicode MS" w:hAnsi="Arial Unicode MS" w:cs="Arial Unicode MS"/>
          <w:color w:val="0000FF"/>
          <w:sz w:val="24"/>
          <w:u w:val="single"/>
        </w:rPr>
      </w:pPr>
      <w:r>
        <w:rPr>
          <w:rFonts w:ascii="宋体" w:hAnsi="宋体" w:hint="eastAsia"/>
          <w:sz w:val="24"/>
        </w:rPr>
        <w:t>电子邮件</w:t>
      </w:r>
      <w:r>
        <w:rPr>
          <w:rFonts w:ascii="Arial Unicode MS" w:eastAsia="Arial Unicode MS" w:hAnsi="Arial Unicode MS" w:cs="Arial Unicode MS" w:hint="eastAsia"/>
          <w:sz w:val="24"/>
        </w:rPr>
        <w:t>：</w:t>
      </w:r>
      <w:hyperlink r:id="rId7" w:history="1"/>
      <w:r>
        <w:rPr>
          <w:rFonts w:ascii="Arial Unicode MS" w:eastAsia="Arial Unicode MS" w:hAnsi="Arial Unicode MS" w:cs="Arial Unicode MS" w:hint="eastAsia"/>
          <w:sz w:val="24"/>
        </w:rPr>
        <w:t xml:space="preserve">  </w:t>
      </w:r>
    </w:p>
    <w:p w:rsidR="002E7E87" w:rsidRDefault="002E7E87" w:rsidP="002E7E87">
      <w:pPr>
        <w:spacing w:line="360" w:lineRule="auto"/>
        <w:ind w:firstLineChars="250" w:firstLine="600"/>
        <w:rPr>
          <w:rFonts w:ascii="宋体" w:hAnsi="宋体"/>
          <w:sz w:val="24"/>
        </w:rPr>
        <w:sectPr w:rsidR="002E7E87">
          <w:headerReference w:type="default" r:id="rId8"/>
          <w:footerReference w:type="default" r:id="rId9"/>
          <w:headerReference w:type="first" r:id="rId10"/>
          <w:pgSz w:w="11906" w:h="16838"/>
          <w:pgMar w:top="1276" w:right="1701" w:bottom="993" w:left="1701" w:header="851" w:footer="737" w:gutter="0"/>
          <w:cols w:space="720"/>
          <w:titlePg/>
          <w:docGrid w:type="lines" w:linePitch="312"/>
        </w:sectPr>
      </w:pPr>
      <w:r>
        <w:rPr>
          <w:rFonts w:ascii="宋体" w:hAnsi="宋体" w:hint="eastAsia"/>
          <w:sz w:val="24"/>
        </w:rPr>
        <w:t xml:space="preserve">通信地址：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265"/>
        <w:gridCol w:w="1095"/>
        <w:gridCol w:w="2088"/>
        <w:gridCol w:w="1114"/>
        <w:gridCol w:w="850"/>
        <w:gridCol w:w="1692"/>
      </w:tblGrid>
      <w:tr w:rsidR="002E7E87" w:rsidTr="006B1C7C">
        <w:trPr>
          <w:trHeight w:val="340"/>
          <w:jc w:val="center"/>
        </w:trPr>
        <w:tc>
          <w:tcPr>
            <w:tcW w:w="1109" w:type="dxa"/>
            <w:vMerge w:val="restart"/>
            <w:tcBorders>
              <w:top w:val="single" w:sz="18" w:space="0" w:color="auto"/>
              <w:left w:val="single" w:sz="18"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lastRenderedPageBreak/>
              <w:t>申请单位</w:t>
            </w:r>
          </w:p>
          <w:p w:rsidR="002E7E87" w:rsidRDefault="002E7E87" w:rsidP="006B1C7C">
            <w:pPr>
              <w:snapToGrid w:val="0"/>
              <w:spacing w:before="20"/>
              <w:ind w:right="26"/>
              <w:jc w:val="center"/>
              <w:rPr>
                <w:rFonts w:ascii="宋体" w:hAnsi="宋体"/>
                <w:sz w:val="24"/>
              </w:rPr>
            </w:pPr>
            <w:r>
              <w:rPr>
                <w:rFonts w:ascii="宋体" w:hAnsi="宋体" w:hint="eastAsia"/>
                <w:sz w:val="24"/>
              </w:rPr>
              <w:t>基本情况</w:t>
            </w:r>
          </w:p>
        </w:tc>
        <w:tc>
          <w:tcPr>
            <w:tcW w:w="1265" w:type="dxa"/>
            <w:tcBorders>
              <w:top w:val="single" w:sz="18"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中文名称</w:t>
            </w:r>
          </w:p>
        </w:tc>
        <w:tc>
          <w:tcPr>
            <w:tcW w:w="6839" w:type="dxa"/>
            <w:gridSpan w:val="5"/>
            <w:tcBorders>
              <w:top w:val="single" w:sz="18"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1265" w:type="dxa"/>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单位性质</w:t>
            </w:r>
          </w:p>
        </w:tc>
        <w:tc>
          <w:tcPr>
            <w:tcW w:w="6839" w:type="dxa"/>
            <w:gridSpan w:val="5"/>
            <w:tcBorders>
              <w:right w:val="single" w:sz="18" w:space="0" w:color="auto"/>
            </w:tcBorders>
            <w:vAlign w:val="center"/>
          </w:tcPr>
          <w:p w:rsidR="002E7E87" w:rsidRDefault="002E7E87" w:rsidP="006B1C7C">
            <w:pPr>
              <w:snapToGrid w:val="0"/>
              <w:spacing w:before="20"/>
              <w:ind w:right="26" w:firstLineChars="200" w:firstLine="480"/>
              <w:jc w:val="center"/>
              <w:rPr>
                <w:rFonts w:ascii="宋体" w:hAnsi="宋体"/>
                <w:sz w:val="24"/>
              </w:rPr>
            </w:pP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1265" w:type="dxa"/>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注册地址</w:t>
            </w:r>
          </w:p>
        </w:tc>
        <w:tc>
          <w:tcPr>
            <w:tcW w:w="6839" w:type="dxa"/>
            <w:gridSpan w:val="5"/>
            <w:tcBorders>
              <w:right w:val="single" w:sz="18" w:space="0" w:color="auto"/>
            </w:tcBorders>
            <w:vAlign w:val="center"/>
          </w:tcPr>
          <w:p w:rsidR="002E7E87" w:rsidRDefault="002E7E87" w:rsidP="006B1C7C">
            <w:pPr>
              <w:snapToGrid w:val="0"/>
              <w:spacing w:before="20"/>
              <w:ind w:right="26"/>
              <w:rPr>
                <w:rFonts w:ascii="宋体" w:hAnsi="宋体"/>
                <w:sz w:val="24"/>
              </w:rPr>
            </w:pPr>
          </w:p>
        </w:tc>
      </w:tr>
      <w:tr w:rsidR="002E7E87" w:rsidTr="006B1C7C">
        <w:trPr>
          <w:trHeight w:val="340"/>
          <w:jc w:val="center"/>
        </w:trPr>
        <w:tc>
          <w:tcPr>
            <w:tcW w:w="1109" w:type="dxa"/>
            <w:vMerge/>
            <w:tcBorders>
              <w:left w:val="single" w:sz="18"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统一社会信用代码</w:t>
            </w:r>
          </w:p>
        </w:tc>
        <w:tc>
          <w:tcPr>
            <w:tcW w:w="2088" w:type="dxa"/>
            <w:tcBorders>
              <w:top w:val="single" w:sz="4" w:space="0" w:color="auto"/>
              <w:left w:val="single" w:sz="4"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注册资金（万元）</w:t>
            </w:r>
          </w:p>
        </w:tc>
        <w:tc>
          <w:tcPr>
            <w:tcW w:w="1692" w:type="dxa"/>
            <w:tcBorders>
              <w:left w:val="single" w:sz="4" w:space="0" w:color="auto"/>
              <w:bottom w:val="single" w:sz="6"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tcPr>
          <w:p w:rsidR="002E7E87" w:rsidRDefault="002E7E87" w:rsidP="006B1C7C">
            <w:pPr>
              <w:snapToGrid w:val="0"/>
              <w:spacing w:before="20"/>
              <w:ind w:right="26"/>
              <w:jc w:val="center"/>
              <w:rPr>
                <w:rFonts w:ascii="宋体" w:hAnsi="宋体"/>
                <w:sz w:val="24"/>
              </w:rPr>
            </w:pPr>
          </w:p>
        </w:tc>
        <w:tc>
          <w:tcPr>
            <w:tcW w:w="1265" w:type="dxa"/>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法人代表</w:t>
            </w:r>
          </w:p>
        </w:tc>
        <w:tc>
          <w:tcPr>
            <w:tcW w:w="1095" w:type="dxa"/>
            <w:tcBorders>
              <w:bottom w:val="single" w:sz="6" w:space="0" w:color="auto"/>
              <w:right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姓名</w:t>
            </w:r>
          </w:p>
        </w:tc>
        <w:tc>
          <w:tcPr>
            <w:tcW w:w="2088" w:type="dxa"/>
            <w:tcBorders>
              <w:right w:val="single" w:sz="6" w:space="0" w:color="auto"/>
            </w:tcBorders>
            <w:vAlign w:val="center"/>
          </w:tcPr>
          <w:p w:rsidR="002E7E87" w:rsidRDefault="002E7E87"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2E7E87" w:rsidRDefault="002E7E87" w:rsidP="006B1C7C">
            <w:pPr>
              <w:snapToGrid w:val="0"/>
              <w:spacing w:before="20"/>
              <w:ind w:right="26"/>
              <w:jc w:val="center"/>
              <w:rPr>
                <w:rFonts w:ascii="宋体" w:hAnsi="宋体" w:cs="仿宋_GB2312"/>
                <w:sz w:val="24"/>
              </w:rPr>
            </w:pPr>
            <w:r>
              <w:rPr>
                <w:rFonts w:ascii="宋体" w:hAnsi="宋体" w:cs="仿宋_GB2312" w:hint="eastAsia"/>
                <w:sz w:val="24"/>
              </w:rPr>
              <w:t>电话</w:t>
            </w:r>
          </w:p>
        </w:tc>
        <w:tc>
          <w:tcPr>
            <w:tcW w:w="2542" w:type="dxa"/>
            <w:gridSpan w:val="2"/>
            <w:tcBorders>
              <w:left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tcPr>
          <w:p w:rsidR="002E7E87" w:rsidRDefault="002E7E87" w:rsidP="006B1C7C">
            <w:pPr>
              <w:snapToGrid w:val="0"/>
              <w:spacing w:before="20"/>
              <w:ind w:right="26"/>
              <w:jc w:val="center"/>
              <w:rPr>
                <w:rFonts w:ascii="宋体" w:hAnsi="宋体"/>
                <w:sz w:val="24"/>
              </w:rPr>
            </w:pPr>
          </w:p>
        </w:tc>
        <w:tc>
          <w:tcPr>
            <w:tcW w:w="1265" w:type="dxa"/>
            <w:vMerge w:val="restart"/>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联 系 人</w:t>
            </w:r>
          </w:p>
        </w:tc>
        <w:tc>
          <w:tcPr>
            <w:tcW w:w="1095" w:type="dxa"/>
            <w:tcBorders>
              <w:bottom w:val="single" w:sz="6" w:space="0" w:color="auto"/>
              <w:right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姓名</w:t>
            </w:r>
          </w:p>
        </w:tc>
        <w:tc>
          <w:tcPr>
            <w:tcW w:w="2088" w:type="dxa"/>
            <w:tcBorders>
              <w:right w:val="single" w:sz="6" w:space="0" w:color="auto"/>
            </w:tcBorders>
            <w:vAlign w:val="center"/>
          </w:tcPr>
          <w:p w:rsidR="002E7E87" w:rsidRDefault="002E7E87"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cs="仿宋_GB2312" w:hint="eastAsia"/>
                <w:sz w:val="24"/>
              </w:rPr>
              <w:t>职务</w:t>
            </w:r>
          </w:p>
        </w:tc>
        <w:tc>
          <w:tcPr>
            <w:tcW w:w="2542" w:type="dxa"/>
            <w:gridSpan w:val="2"/>
            <w:tcBorders>
              <w:left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tcPr>
          <w:p w:rsidR="002E7E87" w:rsidRDefault="002E7E87" w:rsidP="006B1C7C">
            <w:pPr>
              <w:snapToGrid w:val="0"/>
              <w:spacing w:before="20"/>
              <w:ind w:right="26"/>
              <w:jc w:val="center"/>
              <w:rPr>
                <w:rFonts w:ascii="宋体" w:hAnsi="宋体"/>
                <w:sz w:val="24"/>
              </w:rPr>
            </w:pPr>
          </w:p>
        </w:tc>
        <w:tc>
          <w:tcPr>
            <w:tcW w:w="1265" w:type="dxa"/>
            <w:vMerge/>
            <w:vAlign w:val="center"/>
          </w:tcPr>
          <w:p w:rsidR="002E7E87" w:rsidRDefault="002E7E87" w:rsidP="006B1C7C">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办公电话</w:t>
            </w:r>
          </w:p>
        </w:tc>
        <w:tc>
          <w:tcPr>
            <w:tcW w:w="2088" w:type="dxa"/>
            <w:tcBorders>
              <w:right w:val="single" w:sz="6" w:space="0" w:color="auto"/>
            </w:tcBorders>
            <w:vAlign w:val="center"/>
          </w:tcPr>
          <w:p w:rsidR="002E7E87" w:rsidRDefault="002E7E87"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2E7E87" w:rsidRDefault="002E7E87" w:rsidP="006B1C7C">
            <w:pPr>
              <w:snapToGrid w:val="0"/>
              <w:spacing w:before="20"/>
              <w:ind w:right="26"/>
              <w:jc w:val="center"/>
              <w:rPr>
                <w:rFonts w:ascii="宋体" w:hAnsi="宋体" w:cs="仿宋_GB2312"/>
                <w:sz w:val="24"/>
              </w:rPr>
            </w:pPr>
            <w:r>
              <w:rPr>
                <w:rFonts w:ascii="宋体" w:hAnsi="宋体" w:cs="仿宋_GB2312" w:hint="eastAsia"/>
                <w:sz w:val="24"/>
              </w:rPr>
              <w:t>手机</w:t>
            </w:r>
          </w:p>
        </w:tc>
        <w:tc>
          <w:tcPr>
            <w:tcW w:w="2542" w:type="dxa"/>
            <w:gridSpan w:val="2"/>
            <w:tcBorders>
              <w:left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tcPr>
          <w:p w:rsidR="002E7E87" w:rsidRDefault="002E7E87" w:rsidP="006B1C7C">
            <w:pPr>
              <w:snapToGrid w:val="0"/>
              <w:spacing w:before="20"/>
              <w:ind w:right="26"/>
              <w:jc w:val="center"/>
              <w:rPr>
                <w:rFonts w:ascii="宋体" w:hAnsi="宋体"/>
                <w:sz w:val="24"/>
              </w:rPr>
            </w:pPr>
          </w:p>
        </w:tc>
        <w:tc>
          <w:tcPr>
            <w:tcW w:w="1265" w:type="dxa"/>
            <w:vMerge/>
            <w:vAlign w:val="center"/>
          </w:tcPr>
          <w:p w:rsidR="002E7E87" w:rsidRDefault="002E7E87" w:rsidP="006B1C7C">
            <w:pPr>
              <w:snapToGrid w:val="0"/>
              <w:spacing w:before="20"/>
              <w:ind w:right="26"/>
              <w:jc w:val="center"/>
              <w:rPr>
                <w:rFonts w:ascii="宋体" w:hAnsi="宋体"/>
                <w:sz w:val="24"/>
              </w:rPr>
            </w:pPr>
          </w:p>
        </w:tc>
        <w:tc>
          <w:tcPr>
            <w:tcW w:w="1095" w:type="dxa"/>
            <w:tcBorders>
              <w:right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传真</w:t>
            </w:r>
          </w:p>
        </w:tc>
        <w:tc>
          <w:tcPr>
            <w:tcW w:w="2088" w:type="dxa"/>
            <w:tcBorders>
              <w:right w:val="single" w:sz="4" w:space="0" w:color="auto"/>
            </w:tcBorders>
            <w:vAlign w:val="center"/>
          </w:tcPr>
          <w:p w:rsidR="002E7E87" w:rsidRDefault="002E7E87" w:rsidP="006B1C7C">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电子邮箱</w:t>
            </w:r>
          </w:p>
        </w:tc>
        <w:tc>
          <w:tcPr>
            <w:tcW w:w="2542" w:type="dxa"/>
            <w:gridSpan w:val="2"/>
            <w:tcBorders>
              <w:left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sz w:val="24"/>
              </w:rPr>
            </w:pPr>
          </w:p>
        </w:tc>
      </w:tr>
      <w:tr w:rsidR="002E7E87" w:rsidTr="006B1C7C">
        <w:trPr>
          <w:trHeight w:val="340"/>
          <w:jc w:val="center"/>
        </w:trPr>
        <w:tc>
          <w:tcPr>
            <w:tcW w:w="1109" w:type="dxa"/>
            <w:vMerge/>
            <w:tcBorders>
              <w:left w:val="single" w:sz="18" w:space="0" w:color="auto"/>
            </w:tcBorders>
          </w:tcPr>
          <w:p w:rsidR="002E7E87" w:rsidRDefault="002E7E87" w:rsidP="006B1C7C">
            <w:pPr>
              <w:snapToGrid w:val="0"/>
              <w:spacing w:before="20"/>
              <w:ind w:right="26"/>
              <w:jc w:val="center"/>
              <w:rPr>
                <w:rFonts w:ascii="宋体" w:hAnsi="宋体"/>
                <w:sz w:val="24"/>
              </w:rPr>
            </w:pPr>
          </w:p>
        </w:tc>
        <w:tc>
          <w:tcPr>
            <w:tcW w:w="1265" w:type="dxa"/>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企业规模</w:t>
            </w:r>
          </w:p>
        </w:tc>
        <w:tc>
          <w:tcPr>
            <w:tcW w:w="1095" w:type="dxa"/>
            <w:tcBorders>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总人数</w:t>
            </w:r>
          </w:p>
        </w:tc>
        <w:tc>
          <w:tcPr>
            <w:tcW w:w="2088" w:type="dxa"/>
            <w:tcBorders>
              <w:left w:val="single" w:sz="4" w:space="0" w:color="auto"/>
              <w:right w:val="single" w:sz="4" w:space="0" w:color="auto"/>
            </w:tcBorders>
            <w:vAlign w:val="center"/>
          </w:tcPr>
          <w:p w:rsidR="002E7E87" w:rsidRDefault="002E7E87" w:rsidP="006B1C7C">
            <w:pPr>
              <w:snapToGrid w:val="0"/>
              <w:spacing w:before="20"/>
              <w:ind w:right="26"/>
              <w:jc w:val="right"/>
              <w:rPr>
                <w:rFonts w:ascii="宋体" w:hAnsi="宋体"/>
                <w:sz w:val="24"/>
              </w:rPr>
            </w:pPr>
            <w:r>
              <w:rPr>
                <w:rFonts w:ascii="宋体" w:hAnsi="宋体" w:hint="eastAsia"/>
                <w:sz w:val="24"/>
              </w:rPr>
              <w:t>人</w:t>
            </w:r>
          </w:p>
        </w:tc>
        <w:tc>
          <w:tcPr>
            <w:tcW w:w="1114" w:type="dxa"/>
            <w:tcBorders>
              <w:left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使用云服务人员</w:t>
            </w:r>
          </w:p>
          <w:p w:rsidR="002E7E87" w:rsidRDefault="002E7E87" w:rsidP="006B1C7C">
            <w:pPr>
              <w:snapToGrid w:val="0"/>
              <w:spacing w:before="20"/>
              <w:ind w:right="26"/>
              <w:jc w:val="center"/>
              <w:rPr>
                <w:rFonts w:ascii="宋体" w:hAnsi="宋体"/>
                <w:sz w:val="24"/>
              </w:rPr>
            </w:pPr>
            <w:r>
              <w:rPr>
                <w:rFonts w:ascii="宋体" w:hAnsi="宋体" w:hint="eastAsia"/>
                <w:sz w:val="24"/>
              </w:rPr>
              <w:t>数量</w:t>
            </w:r>
          </w:p>
        </w:tc>
        <w:tc>
          <w:tcPr>
            <w:tcW w:w="2542" w:type="dxa"/>
            <w:gridSpan w:val="2"/>
            <w:tcBorders>
              <w:left w:val="single" w:sz="4" w:space="0" w:color="auto"/>
              <w:right w:val="single" w:sz="18" w:space="0" w:color="auto"/>
            </w:tcBorders>
            <w:vAlign w:val="center"/>
          </w:tcPr>
          <w:p w:rsidR="002E7E87" w:rsidRDefault="002E7E87" w:rsidP="006B1C7C">
            <w:pPr>
              <w:snapToGrid w:val="0"/>
              <w:spacing w:before="20"/>
              <w:ind w:right="26"/>
              <w:jc w:val="right"/>
              <w:rPr>
                <w:rFonts w:ascii="宋体" w:hAnsi="宋体"/>
                <w:sz w:val="24"/>
              </w:rPr>
            </w:pPr>
            <w:r>
              <w:rPr>
                <w:rFonts w:ascii="宋体" w:hAnsi="宋体" w:hint="eastAsia"/>
                <w:sz w:val="24"/>
              </w:rPr>
              <w:t>人</w:t>
            </w: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云服务部署模型</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cs="仿宋_GB2312"/>
                <w:i/>
                <w:color w:val="7030A0"/>
                <w:sz w:val="24"/>
              </w:rPr>
            </w:pPr>
            <w:r>
              <w:rPr>
                <w:rFonts w:ascii="宋体" w:hAnsi="宋体" w:cs="仿宋_GB2312" w:hint="eastAsia"/>
                <w:i/>
                <w:color w:val="7030A0"/>
                <w:sz w:val="24"/>
              </w:rPr>
              <w:t>公有云</w:t>
            </w: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上云合作机构</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cs="仿宋_GB2312"/>
                <w:i/>
                <w:color w:val="7030A0"/>
                <w:sz w:val="24"/>
              </w:rPr>
            </w:pPr>
            <w:r>
              <w:rPr>
                <w:rFonts w:ascii="宋体" w:hAnsi="宋体" w:cs="仿宋_GB2312" w:hint="eastAsia"/>
                <w:i/>
                <w:color w:val="7030A0"/>
                <w:sz w:val="24"/>
              </w:rPr>
              <w:t>指公有云或工业</w:t>
            </w:r>
            <w:r>
              <w:rPr>
                <w:rFonts w:ascii="宋体" w:hAnsi="宋体" w:cs="仿宋_GB2312"/>
                <w:i/>
                <w:color w:val="7030A0"/>
                <w:sz w:val="24"/>
              </w:rPr>
              <w:t>互联网平台</w:t>
            </w:r>
            <w:r>
              <w:rPr>
                <w:rFonts w:ascii="宋体" w:hAnsi="宋体" w:cs="仿宋_GB2312" w:hint="eastAsia"/>
                <w:i/>
                <w:color w:val="7030A0"/>
                <w:sz w:val="24"/>
              </w:rPr>
              <w:t>服务商</w:t>
            </w: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上云开始时间</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cs="仿宋_GB2312"/>
                <w:sz w:val="24"/>
              </w:rPr>
            </w:pPr>
          </w:p>
        </w:tc>
      </w:tr>
      <w:tr w:rsidR="002E7E87" w:rsidTr="006B1C7C">
        <w:trPr>
          <w:trHeight w:val="340"/>
          <w:jc w:val="center"/>
        </w:trPr>
        <w:tc>
          <w:tcPr>
            <w:tcW w:w="1109" w:type="dxa"/>
            <w:vMerge/>
            <w:tcBorders>
              <w:left w:val="single" w:sz="18" w:space="0" w:color="auto"/>
            </w:tcBorders>
            <w:vAlign w:val="center"/>
          </w:tcPr>
          <w:p w:rsidR="002E7E87" w:rsidRDefault="002E7E87"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所处行业</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2E7E87" w:rsidRDefault="002E7E87" w:rsidP="006B1C7C">
            <w:pPr>
              <w:snapToGrid w:val="0"/>
              <w:spacing w:before="20"/>
              <w:ind w:right="26"/>
              <w:jc w:val="center"/>
              <w:rPr>
                <w:rFonts w:ascii="宋体" w:hAnsi="宋体" w:cs="仿宋_GB2312"/>
                <w:i/>
                <w:sz w:val="24"/>
              </w:rPr>
            </w:pPr>
            <w:r>
              <w:rPr>
                <w:rFonts w:ascii="宋体" w:hAnsi="宋体" w:cs="仿宋_GB2312" w:hint="eastAsia"/>
                <w:i/>
                <w:color w:val="7030A0"/>
                <w:sz w:val="24"/>
              </w:rPr>
              <w:t>行业名称请参照GB/T 4754-2017《国民经济行业分类》如软件和信息技术服务业、制造业、建筑业等</w:t>
            </w:r>
          </w:p>
        </w:tc>
      </w:tr>
      <w:tr w:rsidR="002E7E87" w:rsidTr="006B1C7C">
        <w:trPr>
          <w:trHeight w:val="2725"/>
          <w:jc w:val="center"/>
        </w:trPr>
        <w:tc>
          <w:tcPr>
            <w:tcW w:w="1109" w:type="dxa"/>
            <w:tcBorders>
              <w:top w:val="single" w:sz="6" w:space="0" w:color="auto"/>
              <w:left w:val="single" w:sz="18" w:space="0" w:color="auto"/>
              <w:bottom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上云范围及内容</w:t>
            </w:r>
          </w:p>
          <w:p w:rsidR="002E7E87" w:rsidRDefault="002E7E87" w:rsidP="006B1C7C">
            <w:pPr>
              <w:snapToGrid w:val="0"/>
              <w:spacing w:before="20"/>
              <w:ind w:right="26"/>
              <w:jc w:val="center"/>
              <w:rPr>
                <w:rFonts w:ascii="宋体" w:hAnsi="宋体"/>
                <w:sz w:val="24"/>
              </w:rPr>
            </w:pPr>
            <w:r>
              <w:rPr>
                <w:rFonts w:ascii="宋体" w:hAnsi="宋体" w:hint="eastAsia"/>
                <w:sz w:val="24"/>
              </w:rPr>
              <w:t>简介</w:t>
            </w:r>
          </w:p>
        </w:tc>
        <w:tc>
          <w:tcPr>
            <w:tcW w:w="8104" w:type="dxa"/>
            <w:gridSpan w:val="6"/>
            <w:tcBorders>
              <w:top w:val="single" w:sz="4" w:space="0" w:color="auto"/>
              <w:bottom w:val="single" w:sz="6" w:space="0" w:color="auto"/>
              <w:right w:val="single" w:sz="18" w:space="0" w:color="auto"/>
            </w:tcBorders>
          </w:tcPr>
          <w:p w:rsidR="002E7E87" w:rsidRDefault="002E7E87" w:rsidP="006B1C7C">
            <w:pPr>
              <w:snapToGrid w:val="0"/>
              <w:spacing w:before="20"/>
              <w:ind w:right="26" w:firstLineChars="200" w:firstLine="480"/>
              <w:jc w:val="left"/>
              <w:rPr>
                <w:rFonts w:ascii="宋体" w:hAnsi="宋体" w:cs="仿宋_GB2312"/>
                <w:i/>
                <w:color w:val="7030A0"/>
                <w:sz w:val="24"/>
              </w:rPr>
            </w:pPr>
            <w:r>
              <w:rPr>
                <w:rFonts w:ascii="宋体" w:hAnsi="宋体" w:cs="仿宋_GB2312" w:hint="eastAsia"/>
                <w:i/>
                <w:color w:val="7030A0"/>
                <w:sz w:val="24"/>
              </w:rPr>
              <w:t>*简要说明企业上云的范围和内容，不超过500字。同时勾选“企业上云业务及应用表”中的相关内容，并提供佐证材料。</w:t>
            </w:r>
          </w:p>
          <w:p w:rsidR="002E7E87" w:rsidRDefault="002E7E87" w:rsidP="006B1C7C">
            <w:pPr>
              <w:snapToGrid w:val="0"/>
              <w:spacing w:before="20"/>
              <w:ind w:right="26" w:firstLineChars="200" w:firstLine="440"/>
              <w:jc w:val="left"/>
              <w:rPr>
                <w:rFonts w:ascii="宋体" w:hAnsi="宋体"/>
                <w:sz w:val="22"/>
              </w:rPr>
            </w:pPr>
          </w:p>
          <w:p w:rsidR="002E7E87" w:rsidRDefault="002E7E87" w:rsidP="006B1C7C">
            <w:pPr>
              <w:snapToGrid w:val="0"/>
              <w:spacing w:before="20"/>
              <w:ind w:right="26"/>
              <w:jc w:val="left"/>
              <w:rPr>
                <w:rFonts w:ascii="宋体" w:hAnsi="宋体"/>
                <w:sz w:val="22"/>
              </w:rPr>
            </w:pPr>
          </w:p>
          <w:p w:rsidR="002E7E87" w:rsidRDefault="002E7E87" w:rsidP="006B1C7C">
            <w:pPr>
              <w:snapToGrid w:val="0"/>
              <w:spacing w:before="20"/>
              <w:ind w:right="26"/>
              <w:jc w:val="left"/>
              <w:rPr>
                <w:rFonts w:ascii="宋体" w:hAnsi="宋体"/>
                <w:sz w:val="22"/>
              </w:rPr>
            </w:pPr>
          </w:p>
          <w:p w:rsidR="002E7E87" w:rsidRDefault="002E7E87" w:rsidP="006B1C7C">
            <w:pPr>
              <w:snapToGrid w:val="0"/>
              <w:spacing w:before="20"/>
              <w:ind w:right="26"/>
              <w:jc w:val="left"/>
              <w:rPr>
                <w:rFonts w:ascii="宋体" w:hAnsi="宋体"/>
                <w:sz w:val="24"/>
              </w:rPr>
            </w:pPr>
          </w:p>
        </w:tc>
      </w:tr>
      <w:tr w:rsidR="002E7E87" w:rsidTr="006B1C7C">
        <w:trPr>
          <w:trHeight w:val="2676"/>
          <w:jc w:val="center"/>
        </w:trPr>
        <w:tc>
          <w:tcPr>
            <w:tcW w:w="1109" w:type="dxa"/>
            <w:tcBorders>
              <w:top w:val="single" w:sz="6" w:space="0" w:color="auto"/>
              <w:left w:val="single" w:sz="18" w:space="0" w:color="auto"/>
              <w:bottom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上云效果说明</w:t>
            </w:r>
          </w:p>
        </w:tc>
        <w:tc>
          <w:tcPr>
            <w:tcW w:w="8104" w:type="dxa"/>
            <w:gridSpan w:val="6"/>
            <w:tcBorders>
              <w:top w:val="single" w:sz="4" w:space="0" w:color="auto"/>
              <w:bottom w:val="single" w:sz="6" w:space="0" w:color="auto"/>
              <w:right w:val="single" w:sz="18" w:space="0" w:color="auto"/>
            </w:tcBorders>
          </w:tcPr>
          <w:p w:rsidR="002E7E87" w:rsidRDefault="002E7E87" w:rsidP="006B1C7C">
            <w:pPr>
              <w:snapToGrid w:val="0"/>
              <w:spacing w:before="20"/>
              <w:ind w:right="26" w:firstLineChars="200" w:firstLine="480"/>
              <w:jc w:val="left"/>
              <w:rPr>
                <w:rFonts w:ascii="宋体" w:hAnsi="宋体" w:cs="仿宋_GB2312"/>
                <w:i/>
                <w:color w:val="7030A0"/>
                <w:sz w:val="24"/>
              </w:rPr>
            </w:pPr>
            <w:r>
              <w:rPr>
                <w:rFonts w:ascii="宋体" w:hAnsi="宋体" w:cs="仿宋_GB2312" w:hint="eastAsia"/>
                <w:i/>
                <w:color w:val="7030A0"/>
                <w:sz w:val="24"/>
              </w:rPr>
              <w:t>*通过定性和定量相结合的方式，简要说明企业上云后的应用成效，不超过500字。</w:t>
            </w:r>
          </w:p>
          <w:p w:rsidR="002E7E87" w:rsidRDefault="002E7E87" w:rsidP="006B1C7C">
            <w:pPr>
              <w:snapToGrid w:val="0"/>
              <w:spacing w:before="20"/>
              <w:ind w:right="26" w:firstLineChars="200" w:firstLine="440"/>
              <w:jc w:val="left"/>
              <w:rPr>
                <w:rFonts w:ascii="宋体" w:hAnsi="宋体"/>
                <w:sz w:val="22"/>
              </w:rPr>
            </w:pPr>
          </w:p>
          <w:p w:rsidR="002E7E87" w:rsidRDefault="002E7E87" w:rsidP="006B1C7C">
            <w:pPr>
              <w:snapToGrid w:val="0"/>
              <w:spacing w:before="20"/>
              <w:ind w:right="26" w:firstLineChars="200" w:firstLine="440"/>
              <w:jc w:val="left"/>
              <w:rPr>
                <w:rFonts w:ascii="宋体" w:hAnsi="宋体"/>
                <w:sz w:val="22"/>
              </w:rPr>
            </w:pPr>
          </w:p>
        </w:tc>
      </w:tr>
      <w:tr w:rsidR="002E7E87" w:rsidTr="006B1C7C">
        <w:trPr>
          <w:trHeight w:val="1793"/>
          <w:jc w:val="center"/>
        </w:trPr>
        <w:tc>
          <w:tcPr>
            <w:tcW w:w="1109" w:type="dxa"/>
            <w:tcBorders>
              <w:top w:val="single" w:sz="6" w:space="0" w:color="auto"/>
              <w:left w:val="single" w:sz="18" w:space="0" w:color="auto"/>
              <w:bottom w:val="single" w:sz="6" w:space="0" w:color="auto"/>
            </w:tcBorders>
            <w:vAlign w:val="center"/>
          </w:tcPr>
          <w:p w:rsidR="002E7E87" w:rsidRDefault="002E7E87" w:rsidP="006B1C7C">
            <w:pPr>
              <w:snapToGrid w:val="0"/>
              <w:spacing w:before="20"/>
              <w:ind w:right="26"/>
              <w:jc w:val="center"/>
              <w:rPr>
                <w:rFonts w:ascii="宋体" w:hAnsi="宋体"/>
                <w:sz w:val="24"/>
              </w:rPr>
            </w:pPr>
            <w:r>
              <w:rPr>
                <w:rFonts w:ascii="宋体" w:hAnsi="宋体" w:hint="eastAsia"/>
                <w:sz w:val="24"/>
              </w:rPr>
              <w:t>真实性</w:t>
            </w:r>
          </w:p>
          <w:p w:rsidR="002E7E87" w:rsidRDefault="002E7E87" w:rsidP="006B1C7C">
            <w:pPr>
              <w:snapToGrid w:val="0"/>
              <w:spacing w:before="20"/>
              <w:ind w:right="26"/>
              <w:jc w:val="center"/>
              <w:rPr>
                <w:rFonts w:ascii="宋体" w:hAnsi="宋体"/>
                <w:sz w:val="24"/>
              </w:rPr>
            </w:pPr>
            <w:r>
              <w:rPr>
                <w:rFonts w:ascii="宋体" w:hAnsi="宋体" w:hint="eastAsia"/>
                <w:sz w:val="24"/>
              </w:rPr>
              <w:t>承诺</w:t>
            </w:r>
          </w:p>
        </w:tc>
        <w:tc>
          <w:tcPr>
            <w:tcW w:w="8104" w:type="dxa"/>
            <w:gridSpan w:val="6"/>
            <w:tcBorders>
              <w:top w:val="single" w:sz="4" w:space="0" w:color="auto"/>
              <w:bottom w:val="single" w:sz="6" w:space="0" w:color="auto"/>
              <w:right w:val="single" w:sz="18" w:space="0" w:color="auto"/>
            </w:tcBorders>
          </w:tcPr>
          <w:p w:rsidR="002E7E87" w:rsidRDefault="002E7E87" w:rsidP="006B1C7C">
            <w:pPr>
              <w:pStyle w:val="TableParagraph"/>
              <w:spacing w:before="166" w:line="404" w:lineRule="exact"/>
              <w:ind w:leftChars="276" w:left="580" w:right="103"/>
              <w:rPr>
                <w:rFonts w:ascii="宋体" w:hAnsi="宋体"/>
                <w:sz w:val="24"/>
              </w:rPr>
            </w:pPr>
            <w:r>
              <w:rPr>
                <w:rFonts w:ascii="宋体" w:hAnsi="宋体" w:hint="eastAsia"/>
                <w:sz w:val="24"/>
              </w:rPr>
              <w:t>我单位申报的所有材料，均真实、完整，如有不实，愿承担相应的责任。</w:t>
            </w:r>
          </w:p>
          <w:p w:rsidR="002E7E87" w:rsidRDefault="002E7E87" w:rsidP="006B1C7C">
            <w:pPr>
              <w:snapToGrid w:val="0"/>
              <w:spacing w:before="20"/>
              <w:ind w:right="26"/>
              <w:jc w:val="left"/>
              <w:rPr>
                <w:rFonts w:ascii="宋体" w:hAnsi="宋体"/>
                <w:sz w:val="24"/>
              </w:rPr>
            </w:pPr>
          </w:p>
          <w:p w:rsidR="002E7E87" w:rsidRDefault="002E7E87" w:rsidP="006B1C7C">
            <w:pPr>
              <w:snapToGrid w:val="0"/>
              <w:spacing w:before="20"/>
              <w:ind w:right="26" w:firstLineChars="1900" w:firstLine="4560"/>
              <w:jc w:val="left"/>
              <w:rPr>
                <w:rFonts w:ascii="宋体" w:hAnsi="宋体"/>
                <w:sz w:val="24"/>
              </w:rPr>
            </w:pPr>
            <w:r>
              <w:rPr>
                <w:rFonts w:ascii="宋体" w:hAnsi="宋体" w:hint="eastAsia"/>
                <w:sz w:val="24"/>
              </w:rPr>
              <w:t>法人代表（签字）：</w:t>
            </w:r>
          </w:p>
          <w:p w:rsidR="002E7E87" w:rsidRDefault="002E7E87" w:rsidP="006B1C7C">
            <w:pPr>
              <w:snapToGrid w:val="0"/>
              <w:spacing w:before="20"/>
              <w:ind w:right="26" w:firstLineChars="1900" w:firstLine="4560"/>
              <w:jc w:val="left"/>
              <w:rPr>
                <w:rFonts w:ascii="宋体" w:hAnsi="宋体"/>
                <w:sz w:val="24"/>
              </w:rPr>
            </w:pPr>
          </w:p>
          <w:p w:rsidR="002E7E87" w:rsidRDefault="002E7E87" w:rsidP="006B1C7C">
            <w:pPr>
              <w:snapToGrid w:val="0"/>
              <w:spacing w:before="20"/>
              <w:ind w:right="26" w:firstLineChars="1900" w:firstLine="4560"/>
              <w:jc w:val="left"/>
              <w:rPr>
                <w:rFonts w:ascii="宋体" w:hAnsi="宋体"/>
                <w:sz w:val="24"/>
              </w:rPr>
            </w:pPr>
            <w:r>
              <w:rPr>
                <w:rFonts w:ascii="宋体" w:hAnsi="宋体" w:hint="eastAsia"/>
                <w:sz w:val="24"/>
              </w:rPr>
              <w:t xml:space="preserve">申报单位（公章）：                      </w:t>
            </w:r>
          </w:p>
          <w:p w:rsidR="002E7E87" w:rsidRDefault="002E7E87" w:rsidP="006B1C7C">
            <w:pPr>
              <w:snapToGrid w:val="0"/>
              <w:spacing w:before="20"/>
              <w:ind w:right="26" w:firstLineChars="200" w:firstLine="480"/>
              <w:jc w:val="left"/>
              <w:rPr>
                <w:rFonts w:ascii="宋体" w:hAnsi="宋体"/>
                <w:sz w:val="24"/>
              </w:rPr>
            </w:pPr>
            <w:r>
              <w:rPr>
                <w:rFonts w:ascii="宋体" w:hAnsi="宋体" w:hint="eastAsia"/>
                <w:sz w:val="24"/>
              </w:rPr>
              <w:t xml:space="preserve">                                             </w:t>
            </w:r>
          </w:p>
          <w:p w:rsidR="002E7E87" w:rsidRDefault="002E7E87" w:rsidP="006B1C7C">
            <w:pPr>
              <w:snapToGrid w:val="0"/>
              <w:spacing w:before="20"/>
              <w:ind w:right="26" w:firstLineChars="2500" w:firstLine="6000"/>
              <w:jc w:val="left"/>
              <w:rPr>
                <w:rFonts w:ascii="宋体" w:hAnsi="宋体"/>
                <w:sz w:val="22"/>
              </w:rPr>
            </w:pPr>
            <w:r>
              <w:rPr>
                <w:rFonts w:ascii="宋体" w:hAnsi="宋体" w:hint="eastAsia"/>
                <w:sz w:val="24"/>
              </w:rPr>
              <w:t>年   月   日</w:t>
            </w:r>
          </w:p>
        </w:tc>
      </w:tr>
    </w:tbl>
    <w:p w:rsidR="002E7E87" w:rsidRDefault="002E7E87" w:rsidP="002E7E87">
      <w:pPr>
        <w:spacing w:line="360" w:lineRule="auto"/>
        <w:ind w:firstLineChars="200" w:firstLine="480"/>
        <w:rPr>
          <w:sz w:val="24"/>
        </w:rPr>
      </w:pPr>
      <w:r>
        <w:rPr>
          <w:rFonts w:hint="eastAsia"/>
          <w:sz w:val="24"/>
        </w:rPr>
        <w:lastRenderedPageBreak/>
        <w:t>请随本申请表提供以下配套证明材料：</w:t>
      </w:r>
    </w:p>
    <w:p w:rsidR="002E7E87" w:rsidRDefault="002E7E87" w:rsidP="002E7E87">
      <w:pPr>
        <w:numPr>
          <w:ilvl w:val="0"/>
          <w:numId w:val="4"/>
        </w:numPr>
        <w:spacing w:line="360" w:lineRule="auto"/>
        <w:ind w:left="777"/>
        <w:rPr>
          <w:sz w:val="24"/>
        </w:rPr>
      </w:pPr>
      <w:r>
        <w:rPr>
          <w:rFonts w:hint="eastAsia"/>
          <w:sz w:val="24"/>
        </w:rPr>
        <w:t>营业执照副本复印件；</w:t>
      </w:r>
    </w:p>
    <w:p w:rsidR="002E7E87" w:rsidRDefault="002E7E87" w:rsidP="002E7E87">
      <w:pPr>
        <w:numPr>
          <w:ilvl w:val="0"/>
          <w:numId w:val="4"/>
        </w:numPr>
        <w:spacing w:line="360" w:lineRule="auto"/>
        <w:ind w:left="777"/>
        <w:rPr>
          <w:rFonts w:ascii="Calibri" w:hAnsi="Calibri"/>
          <w:color w:val="000000"/>
          <w:sz w:val="24"/>
        </w:rPr>
      </w:pPr>
      <w:r>
        <w:rPr>
          <w:rFonts w:ascii="Calibri" w:hAnsi="Calibri" w:hint="eastAsia"/>
          <w:color w:val="000000"/>
          <w:sz w:val="24"/>
        </w:rPr>
        <w:t>云服务采购、云应用软件定制开发等所有上云投入的合同及发票复印件；</w:t>
      </w:r>
    </w:p>
    <w:p w:rsidR="002E7E87" w:rsidRDefault="002E7E87" w:rsidP="002E7E87">
      <w:pPr>
        <w:numPr>
          <w:ilvl w:val="0"/>
          <w:numId w:val="4"/>
        </w:numPr>
        <w:spacing w:line="360" w:lineRule="auto"/>
        <w:ind w:left="777"/>
        <w:rPr>
          <w:rFonts w:ascii="Calibri" w:hAnsi="Calibri"/>
          <w:color w:val="000000"/>
          <w:sz w:val="24"/>
        </w:rPr>
      </w:pPr>
      <w:r>
        <w:rPr>
          <w:rFonts w:ascii="Calibri" w:hAnsi="Calibri" w:hint="eastAsia"/>
          <w:color w:val="000000"/>
          <w:sz w:val="24"/>
        </w:rPr>
        <w:t>若合同中未明确体现“云服务”、“云产品”等字样，还需提供云服务</w:t>
      </w:r>
      <w:r>
        <w:rPr>
          <w:rFonts w:ascii="Calibri" w:hAnsi="Calibri" w:hint="eastAsia"/>
          <w:color w:val="000000"/>
          <w:sz w:val="24"/>
        </w:rPr>
        <w:t>/</w:t>
      </w:r>
      <w:r>
        <w:rPr>
          <w:rFonts w:ascii="Calibri" w:hAnsi="Calibri" w:hint="eastAsia"/>
          <w:color w:val="000000"/>
          <w:sz w:val="24"/>
        </w:rPr>
        <w:t>产品在云端部署</w:t>
      </w:r>
      <w:r>
        <w:rPr>
          <w:rFonts w:ascii="Calibri" w:hAnsi="Calibri" w:hint="eastAsia"/>
          <w:color w:val="000000"/>
          <w:sz w:val="24"/>
        </w:rPr>
        <w:t>/</w:t>
      </w:r>
      <w:r>
        <w:rPr>
          <w:rFonts w:ascii="Calibri" w:hAnsi="Calibri" w:hint="eastAsia"/>
          <w:color w:val="000000"/>
          <w:sz w:val="24"/>
        </w:rPr>
        <w:t>应用的说明，并由申报企业和云服务</w:t>
      </w:r>
      <w:r>
        <w:rPr>
          <w:rFonts w:ascii="Calibri" w:hAnsi="Calibri" w:hint="eastAsia"/>
          <w:color w:val="000000"/>
          <w:sz w:val="24"/>
        </w:rPr>
        <w:t>/</w:t>
      </w:r>
      <w:r>
        <w:rPr>
          <w:rFonts w:ascii="Calibri" w:hAnsi="Calibri" w:hint="eastAsia"/>
          <w:color w:val="000000"/>
          <w:sz w:val="24"/>
        </w:rPr>
        <w:t>产品提供方共同盖章；</w:t>
      </w:r>
    </w:p>
    <w:p w:rsidR="002E7E87" w:rsidRDefault="002E7E87" w:rsidP="002E7E87">
      <w:pPr>
        <w:numPr>
          <w:ilvl w:val="0"/>
          <w:numId w:val="4"/>
        </w:numPr>
        <w:spacing w:line="360" w:lineRule="auto"/>
        <w:ind w:left="777"/>
        <w:rPr>
          <w:rFonts w:ascii="Calibri" w:hAnsi="Calibri"/>
          <w:color w:val="000000"/>
          <w:sz w:val="24"/>
        </w:rPr>
      </w:pPr>
      <w:r>
        <w:rPr>
          <w:rFonts w:ascii="Calibri" w:hAnsi="Calibri" w:hint="eastAsia"/>
          <w:color w:val="000000"/>
          <w:sz w:val="24"/>
        </w:rPr>
        <w:t>各项上云业务实际使用截图；</w:t>
      </w:r>
    </w:p>
    <w:p w:rsidR="002E7E87" w:rsidRDefault="002E7E87" w:rsidP="002E7E87">
      <w:pPr>
        <w:numPr>
          <w:ilvl w:val="0"/>
          <w:numId w:val="4"/>
        </w:numPr>
        <w:spacing w:line="360" w:lineRule="auto"/>
        <w:ind w:left="777"/>
        <w:rPr>
          <w:rFonts w:ascii="Calibri" w:hAnsi="Calibri"/>
          <w:color w:val="000000"/>
          <w:sz w:val="24"/>
        </w:rPr>
      </w:pPr>
      <w:r>
        <w:rPr>
          <w:rFonts w:ascii="Calibri" w:hAnsi="Calibri" w:hint="eastAsia"/>
          <w:color w:val="000000"/>
          <w:sz w:val="24"/>
        </w:rPr>
        <w:t>其他证明性材料。</w:t>
      </w:r>
    </w:p>
    <w:p w:rsidR="002E7E87" w:rsidRDefault="002E7E87" w:rsidP="002E7E87">
      <w:pPr>
        <w:pStyle w:val="Style3"/>
        <w:widowControl/>
        <w:spacing w:line="360" w:lineRule="auto"/>
        <w:ind w:left="358" w:firstLineChars="0" w:firstLine="0"/>
        <w:jc w:val="left"/>
        <w:rPr>
          <w:rFonts w:ascii="宋体" w:hAnsi="宋体" w:cs="宋体"/>
          <w:color w:val="000000"/>
          <w:kern w:val="0"/>
          <w:sz w:val="24"/>
          <w:szCs w:val="24"/>
        </w:rPr>
      </w:pPr>
    </w:p>
    <w:p w:rsidR="002E7E87" w:rsidRDefault="002E7E87" w:rsidP="002E7E87">
      <w:pPr>
        <w:pStyle w:val="Style3"/>
        <w:widowControl/>
        <w:spacing w:line="360" w:lineRule="auto"/>
        <w:ind w:left="778" w:firstLineChars="0" w:firstLine="0"/>
        <w:jc w:val="left"/>
        <w:rPr>
          <w:rFonts w:ascii="宋体" w:hAnsi="宋体" w:cs="宋体"/>
          <w:color w:val="000000"/>
          <w:kern w:val="0"/>
          <w:sz w:val="24"/>
          <w:szCs w:val="24"/>
        </w:rPr>
      </w:pPr>
    </w:p>
    <w:p w:rsidR="002E7E87" w:rsidRDefault="002E7E87" w:rsidP="002E7E87">
      <w:pPr>
        <w:spacing w:line="420" w:lineRule="exact"/>
        <w:ind w:leftChars="-1" w:left="-2" w:firstLineChars="150" w:firstLine="331"/>
        <w:rPr>
          <w:b/>
          <w:i/>
          <w:sz w:val="22"/>
        </w:rPr>
        <w:sectPr w:rsidR="002E7E87">
          <w:footerReference w:type="default" r:id="rId11"/>
          <w:pgSz w:w="11906" w:h="16838"/>
          <w:pgMar w:top="1440" w:right="1800" w:bottom="1440" w:left="1800" w:header="851" w:footer="992" w:gutter="0"/>
          <w:cols w:space="720"/>
          <w:docGrid w:type="lines" w:linePitch="312"/>
        </w:sectPr>
      </w:pPr>
      <w:r>
        <w:rPr>
          <w:rFonts w:hint="eastAsia"/>
          <w:b/>
          <w:i/>
          <w:sz w:val="22"/>
        </w:rPr>
        <w:t>注：上述文件可以是一份完整的文件包括多项内容，也可以是每项内容均是独立的文件。</w:t>
      </w:r>
    </w:p>
    <w:p w:rsidR="002E7E87" w:rsidRDefault="002E7E87" w:rsidP="008764A0">
      <w:pPr>
        <w:spacing w:afterLines="50" w:line="420" w:lineRule="exact"/>
        <w:jc w:val="center"/>
        <w:rPr>
          <w:b/>
          <w:iCs/>
          <w:sz w:val="32"/>
          <w:szCs w:val="36"/>
        </w:rPr>
      </w:pPr>
      <w:r>
        <w:rPr>
          <w:rFonts w:hint="eastAsia"/>
          <w:b/>
          <w:iCs/>
          <w:sz w:val="32"/>
          <w:szCs w:val="36"/>
        </w:rPr>
        <w:lastRenderedPageBreak/>
        <w:t>附表</w:t>
      </w:r>
      <w:r>
        <w:rPr>
          <w:rFonts w:hint="eastAsia"/>
          <w:b/>
          <w:iCs/>
          <w:sz w:val="32"/>
          <w:szCs w:val="36"/>
        </w:rPr>
        <w:t xml:space="preserve"> </w:t>
      </w:r>
      <w:r>
        <w:rPr>
          <w:rFonts w:hint="eastAsia"/>
          <w:b/>
          <w:iCs/>
          <w:sz w:val="32"/>
          <w:szCs w:val="36"/>
        </w:rPr>
        <w:t>企业上云业务及应用表</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1833"/>
        <w:gridCol w:w="1448"/>
        <w:gridCol w:w="2016"/>
        <w:gridCol w:w="1352"/>
        <w:gridCol w:w="1666"/>
      </w:tblGrid>
      <w:tr w:rsidR="002E7E87" w:rsidTr="006B1C7C">
        <w:trPr>
          <w:cantSplit/>
          <w:tblHeader/>
        </w:trPr>
        <w:tc>
          <w:tcPr>
            <w:tcW w:w="839" w:type="dxa"/>
            <w:vAlign w:val="center"/>
          </w:tcPr>
          <w:p w:rsidR="002E7E87" w:rsidRDefault="002E7E87" w:rsidP="006B1C7C">
            <w:pPr>
              <w:jc w:val="center"/>
              <w:rPr>
                <w:rFonts w:ascii="宋体" w:hAnsi="宋体" w:cs="宋体"/>
                <w:sz w:val="24"/>
              </w:rPr>
            </w:pPr>
            <w:r>
              <w:rPr>
                <w:rFonts w:ascii="宋体" w:hAnsi="宋体" w:cs="宋体" w:hint="eastAsia"/>
                <w:sz w:val="24"/>
              </w:rPr>
              <w:t>类</w:t>
            </w:r>
          </w:p>
        </w:tc>
        <w:tc>
          <w:tcPr>
            <w:tcW w:w="1833" w:type="dxa"/>
            <w:vAlign w:val="center"/>
          </w:tcPr>
          <w:p w:rsidR="002E7E87" w:rsidRDefault="002E7E87" w:rsidP="006B1C7C">
            <w:pPr>
              <w:jc w:val="center"/>
              <w:rPr>
                <w:rFonts w:ascii="宋体" w:hAnsi="宋体" w:cs="宋体"/>
                <w:sz w:val="24"/>
              </w:rPr>
            </w:pPr>
            <w:r>
              <w:rPr>
                <w:rFonts w:ascii="宋体" w:hAnsi="宋体" w:cs="宋体" w:hint="eastAsia"/>
                <w:sz w:val="24"/>
              </w:rPr>
              <w:t>子类</w:t>
            </w:r>
          </w:p>
        </w:tc>
        <w:tc>
          <w:tcPr>
            <w:tcW w:w="1448" w:type="dxa"/>
            <w:vAlign w:val="center"/>
          </w:tcPr>
          <w:p w:rsidR="002E7E87" w:rsidRDefault="002E7E87" w:rsidP="006B1C7C">
            <w:pPr>
              <w:jc w:val="center"/>
              <w:rPr>
                <w:rFonts w:ascii="宋体" w:hAnsi="宋体" w:cs="宋体"/>
                <w:sz w:val="24"/>
              </w:rPr>
            </w:pPr>
            <w:r>
              <w:rPr>
                <w:rFonts w:ascii="宋体" w:hAnsi="宋体" w:cs="宋体" w:hint="eastAsia"/>
                <w:sz w:val="24"/>
              </w:rPr>
              <w:t>域</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子域</w:t>
            </w:r>
          </w:p>
        </w:tc>
        <w:tc>
          <w:tcPr>
            <w:tcW w:w="1352" w:type="dxa"/>
            <w:vAlign w:val="center"/>
          </w:tcPr>
          <w:p w:rsidR="002E7E87" w:rsidRDefault="002E7E87" w:rsidP="006B1C7C">
            <w:pPr>
              <w:jc w:val="center"/>
              <w:rPr>
                <w:rFonts w:ascii="宋体" w:hAnsi="宋体" w:cs="宋体"/>
                <w:sz w:val="24"/>
              </w:rPr>
            </w:pPr>
            <w:r>
              <w:rPr>
                <w:rFonts w:ascii="宋体" w:hAnsi="宋体" w:cs="宋体" w:hint="eastAsia"/>
                <w:sz w:val="24"/>
              </w:rPr>
              <w:t>是否上云/年化投入</w:t>
            </w:r>
          </w:p>
        </w:tc>
        <w:tc>
          <w:tcPr>
            <w:tcW w:w="1666" w:type="dxa"/>
            <w:vAlign w:val="center"/>
          </w:tcPr>
          <w:p w:rsidR="002E7E87" w:rsidRDefault="002E7E87" w:rsidP="006B1C7C">
            <w:pPr>
              <w:jc w:val="center"/>
              <w:rPr>
                <w:rFonts w:ascii="宋体" w:hAnsi="宋体" w:cs="宋体"/>
                <w:sz w:val="24"/>
              </w:rPr>
            </w:pPr>
            <w:r>
              <w:rPr>
                <w:rFonts w:ascii="宋体" w:hAnsi="宋体" w:cs="宋体" w:hint="eastAsia"/>
                <w:sz w:val="24"/>
              </w:rPr>
              <w:t>证明材料在申报书中的页码</w:t>
            </w:r>
          </w:p>
        </w:tc>
      </w:tr>
      <w:tr w:rsidR="002E7E87" w:rsidTr="006B1C7C">
        <w:trPr>
          <w:cantSplit/>
          <w:trHeight w:val="90"/>
        </w:trPr>
        <w:tc>
          <w:tcPr>
            <w:tcW w:w="839"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业务上云</w:t>
            </w:r>
          </w:p>
        </w:tc>
        <w:tc>
          <w:tcPr>
            <w:tcW w:w="1833"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工业APP应用</w:t>
            </w:r>
          </w:p>
        </w:tc>
        <w:tc>
          <w:tcPr>
            <w:tcW w:w="1448"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设计</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研发设计应用</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研发设计案例库</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研发设计协同</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生产</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生产排产管理</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制造执行系统</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163"/>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供应链</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供应链关系管理</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采购管理</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物流管理</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企业资源规划</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Align w:val="center"/>
          </w:tcPr>
          <w:p w:rsidR="002E7E87" w:rsidRDefault="002E7E87" w:rsidP="006B1C7C">
            <w:pPr>
              <w:jc w:val="center"/>
              <w:rPr>
                <w:rFonts w:ascii="宋体" w:hAnsi="宋体" w:cs="宋体"/>
                <w:sz w:val="24"/>
              </w:rPr>
            </w:pPr>
            <w:r>
              <w:rPr>
                <w:rFonts w:ascii="宋体" w:hAnsi="宋体" w:cs="宋体" w:hint="eastAsia"/>
                <w:sz w:val="24"/>
              </w:rPr>
              <w:t>销售</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电商系统</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服务</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客户资源管理</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客户服务</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3464" w:type="dxa"/>
            <w:gridSpan w:val="2"/>
            <w:vAlign w:val="center"/>
          </w:tcPr>
          <w:p w:rsidR="002E7E87" w:rsidRDefault="002E7E87" w:rsidP="006B1C7C">
            <w:pPr>
              <w:jc w:val="center"/>
              <w:rPr>
                <w:rFonts w:ascii="宋体" w:hAnsi="宋体" w:cs="宋体"/>
                <w:sz w:val="24"/>
              </w:rPr>
            </w:pPr>
            <w:r>
              <w:rPr>
                <w:rFonts w:ascii="宋体" w:hAnsi="宋体" w:cs="宋体" w:hint="eastAsia"/>
                <w:sz w:val="24"/>
              </w:rPr>
              <w:t>其他工业APP应用</w:t>
            </w:r>
          </w:p>
        </w:tc>
        <w:tc>
          <w:tcPr>
            <w:tcW w:w="1352" w:type="dxa"/>
            <w:vAlign w:val="center"/>
          </w:tcPr>
          <w:p w:rsidR="002E7E87" w:rsidRDefault="002E7E87" w:rsidP="006B1C7C">
            <w:pPr>
              <w:jc w:val="center"/>
              <w:rPr>
                <w:rFonts w:ascii="宋体" w:hAnsi="宋体" w:cs="宋体"/>
                <w:sz w:val="24"/>
              </w:rPr>
            </w:pPr>
            <w:r>
              <w:rPr>
                <w:rFonts w:ascii="宋体" w:hAnsi="宋体" w:cs="宋体" w:hint="eastAsia"/>
              </w:rPr>
              <w:t>（请说明）</w:t>
            </w: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基础云</w:t>
            </w:r>
            <w:r>
              <w:rPr>
                <w:rFonts w:ascii="宋体" w:hAnsi="宋体" w:cs="宋体"/>
                <w:sz w:val="24"/>
              </w:rPr>
              <w:t>服务</w:t>
            </w:r>
          </w:p>
        </w:tc>
        <w:tc>
          <w:tcPr>
            <w:tcW w:w="3464" w:type="dxa"/>
            <w:gridSpan w:val="2"/>
            <w:vAlign w:val="center"/>
          </w:tcPr>
          <w:p w:rsidR="002E7E87" w:rsidRDefault="002E7E87" w:rsidP="006B1C7C">
            <w:pPr>
              <w:jc w:val="center"/>
              <w:rPr>
                <w:rFonts w:ascii="宋体" w:hAnsi="宋体" w:cs="宋体"/>
                <w:sz w:val="24"/>
              </w:rPr>
            </w:pPr>
            <w:r>
              <w:rPr>
                <w:rFonts w:ascii="宋体" w:hAnsi="宋体" w:cs="宋体" w:hint="eastAsia"/>
                <w:sz w:val="24"/>
              </w:rPr>
              <w:t>计算资源</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3464" w:type="dxa"/>
            <w:gridSpan w:val="2"/>
            <w:vAlign w:val="center"/>
          </w:tcPr>
          <w:p w:rsidR="002E7E87" w:rsidRDefault="002E7E87" w:rsidP="006B1C7C">
            <w:pPr>
              <w:jc w:val="center"/>
              <w:rPr>
                <w:rFonts w:ascii="宋体" w:hAnsi="宋体" w:cs="宋体"/>
                <w:sz w:val="24"/>
              </w:rPr>
            </w:pPr>
            <w:r>
              <w:rPr>
                <w:rFonts w:ascii="宋体" w:hAnsi="宋体" w:cs="宋体" w:hint="eastAsia"/>
                <w:sz w:val="24"/>
              </w:rPr>
              <w:t>存储资源</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3464" w:type="dxa"/>
            <w:gridSpan w:val="2"/>
            <w:vAlign w:val="center"/>
          </w:tcPr>
          <w:p w:rsidR="002E7E87" w:rsidRDefault="002E7E87" w:rsidP="006B1C7C">
            <w:pPr>
              <w:jc w:val="center"/>
              <w:rPr>
                <w:rFonts w:ascii="宋体" w:hAnsi="宋体" w:cs="宋体"/>
                <w:sz w:val="24"/>
              </w:rPr>
            </w:pPr>
            <w:r>
              <w:rPr>
                <w:rFonts w:ascii="宋体" w:hAnsi="宋体" w:cs="宋体" w:hint="eastAsia"/>
                <w:sz w:val="24"/>
              </w:rPr>
              <w:t>数据库</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3464" w:type="dxa"/>
            <w:gridSpan w:val="2"/>
            <w:vAlign w:val="center"/>
          </w:tcPr>
          <w:p w:rsidR="002E7E87" w:rsidRDefault="002E7E87" w:rsidP="006B1C7C">
            <w:pPr>
              <w:jc w:val="center"/>
              <w:rPr>
                <w:rFonts w:ascii="宋体" w:hAnsi="宋体" w:cs="宋体"/>
                <w:sz w:val="24"/>
              </w:rPr>
            </w:pPr>
            <w:r>
              <w:rPr>
                <w:rFonts w:ascii="宋体" w:hAnsi="宋体" w:cs="宋体" w:hint="eastAsia"/>
                <w:sz w:val="24"/>
              </w:rPr>
              <w:t>管理工具</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restart"/>
            <w:vAlign w:val="center"/>
          </w:tcPr>
          <w:p w:rsidR="002E7E87" w:rsidRDefault="002E7E87" w:rsidP="006B1C7C">
            <w:pPr>
              <w:jc w:val="center"/>
              <w:rPr>
                <w:rFonts w:ascii="宋体" w:hAnsi="宋体" w:cs="宋体"/>
                <w:sz w:val="24"/>
              </w:rPr>
            </w:pPr>
            <w:r>
              <w:rPr>
                <w:rFonts w:ascii="宋体" w:hAnsi="宋体" w:cs="宋体" w:hint="eastAsia"/>
                <w:sz w:val="24"/>
              </w:rPr>
              <w:t>安全</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数据安全</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业务安全</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网络安全</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工业系统安全</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Merge/>
            <w:vAlign w:val="center"/>
          </w:tcPr>
          <w:p w:rsidR="002E7E87" w:rsidRDefault="002E7E87" w:rsidP="006B1C7C">
            <w:pPr>
              <w:jc w:val="center"/>
              <w:rPr>
                <w:rFonts w:ascii="宋体" w:hAnsi="宋体" w:cs="宋体"/>
                <w:sz w:val="24"/>
              </w:rPr>
            </w:pP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云灾备</w:t>
            </w:r>
          </w:p>
        </w:tc>
        <w:tc>
          <w:tcPr>
            <w:tcW w:w="1352" w:type="dxa"/>
            <w:vAlign w:val="center"/>
          </w:tcPr>
          <w:p w:rsidR="002E7E87" w:rsidRDefault="002E7E87" w:rsidP="006B1C7C">
            <w:pPr>
              <w:jc w:val="center"/>
              <w:rPr>
                <w:rFonts w:ascii="宋体" w:hAnsi="宋体" w:cs="宋体"/>
                <w:sz w:val="24"/>
              </w:rPr>
            </w:pPr>
          </w:p>
        </w:tc>
        <w:tc>
          <w:tcPr>
            <w:tcW w:w="1666" w:type="dxa"/>
            <w:vAlign w:val="center"/>
          </w:tcPr>
          <w:p w:rsidR="002E7E87" w:rsidRDefault="002E7E87" w:rsidP="006B1C7C">
            <w:pPr>
              <w:jc w:val="center"/>
              <w:rPr>
                <w:rFonts w:ascii="宋体" w:hAnsi="宋体" w:cs="宋体"/>
                <w:sz w:val="24"/>
              </w:rPr>
            </w:pPr>
          </w:p>
        </w:tc>
      </w:tr>
      <w:tr w:rsidR="002E7E87" w:rsidTr="006B1C7C">
        <w:trPr>
          <w:cantSplit/>
          <w:trHeight w:val="90"/>
        </w:trPr>
        <w:tc>
          <w:tcPr>
            <w:tcW w:w="839" w:type="dxa"/>
            <w:vMerge/>
            <w:vAlign w:val="center"/>
          </w:tcPr>
          <w:p w:rsidR="002E7E87" w:rsidRDefault="002E7E87" w:rsidP="006B1C7C">
            <w:pPr>
              <w:jc w:val="center"/>
              <w:rPr>
                <w:rFonts w:ascii="宋体" w:hAnsi="宋体" w:cs="宋体"/>
                <w:sz w:val="24"/>
              </w:rPr>
            </w:pPr>
          </w:p>
        </w:tc>
        <w:tc>
          <w:tcPr>
            <w:tcW w:w="1833" w:type="dxa"/>
            <w:vMerge/>
            <w:vAlign w:val="center"/>
          </w:tcPr>
          <w:p w:rsidR="002E7E87" w:rsidRDefault="002E7E87" w:rsidP="006B1C7C">
            <w:pPr>
              <w:jc w:val="center"/>
              <w:rPr>
                <w:rFonts w:ascii="宋体" w:hAnsi="宋体" w:cs="宋体"/>
                <w:sz w:val="24"/>
              </w:rPr>
            </w:pPr>
          </w:p>
        </w:tc>
        <w:tc>
          <w:tcPr>
            <w:tcW w:w="1448" w:type="dxa"/>
            <w:vAlign w:val="center"/>
          </w:tcPr>
          <w:p w:rsidR="002E7E87" w:rsidRDefault="002E7E87" w:rsidP="006B1C7C">
            <w:pPr>
              <w:jc w:val="center"/>
              <w:rPr>
                <w:rFonts w:ascii="宋体" w:hAnsi="宋体" w:cs="宋体"/>
                <w:sz w:val="24"/>
              </w:rPr>
            </w:pPr>
            <w:r>
              <w:rPr>
                <w:rFonts w:ascii="宋体" w:hAnsi="宋体" w:cs="宋体" w:hint="eastAsia"/>
                <w:sz w:val="24"/>
              </w:rPr>
              <w:t>年化投入</w:t>
            </w:r>
          </w:p>
        </w:tc>
        <w:tc>
          <w:tcPr>
            <w:tcW w:w="2016" w:type="dxa"/>
            <w:vAlign w:val="center"/>
          </w:tcPr>
          <w:p w:rsidR="002E7E87" w:rsidRDefault="002E7E87" w:rsidP="006B1C7C">
            <w:pPr>
              <w:jc w:val="center"/>
              <w:rPr>
                <w:rFonts w:ascii="宋体" w:hAnsi="宋体" w:cs="宋体"/>
                <w:sz w:val="24"/>
              </w:rPr>
            </w:pPr>
            <w:r>
              <w:rPr>
                <w:rFonts w:ascii="宋体" w:hAnsi="宋体" w:cs="宋体" w:hint="eastAsia"/>
                <w:sz w:val="24"/>
              </w:rPr>
              <w:t>不低于1万元</w:t>
            </w:r>
          </w:p>
        </w:tc>
        <w:tc>
          <w:tcPr>
            <w:tcW w:w="1352" w:type="dxa"/>
            <w:vAlign w:val="center"/>
          </w:tcPr>
          <w:p w:rsidR="002E7E87" w:rsidRDefault="002E7E87" w:rsidP="006B1C7C">
            <w:pPr>
              <w:jc w:val="center"/>
              <w:rPr>
                <w:rFonts w:ascii="宋体" w:hAnsi="宋体" w:cs="宋体"/>
                <w:sz w:val="24"/>
              </w:rPr>
            </w:pPr>
            <w:r>
              <w:rPr>
                <w:rFonts w:ascii="宋体" w:hAnsi="宋体" w:cs="宋体" w:hint="eastAsia"/>
              </w:rPr>
              <w:t>（请写明具体数值）</w:t>
            </w:r>
          </w:p>
        </w:tc>
        <w:tc>
          <w:tcPr>
            <w:tcW w:w="1666" w:type="dxa"/>
            <w:vAlign w:val="center"/>
          </w:tcPr>
          <w:p w:rsidR="002E7E87" w:rsidRDefault="002E7E87" w:rsidP="006B1C7C">
            <w:pPr>
              <w:jc w:val="center"/>
              <w:rPr>
                <w:rFonts w:ascii="宋体" w:hAnsi="宋体" w:cs="宋体"/>
                <w:sz w:val="24"/>
              </w:rPr>
            </w:pPr>
          </w:p>
        </w:tc>
      </w:tr>
    </w:tbl>
    <w:p w:rsidR="002E7E87" w:rsidRDefault="002E7E87" w:rsidP="002E7E87">
      <w:pPr>
        <w:rPr>
          <w:rFonts w:ascii="黑体" w:eastAsia="黑体" w:hAnsi="黑体" w:cs="黑体"/>
          <w:sz w:val="36"/>
          <w:szCs w:val="36"/>
        </w:rPr>
      </w:pPr>
    </w:p>
    <w:p w:rsidR="00625B0F" w:rsidRDefault="00625B0F"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Pr="004C36A4" w:rsidRDefault="0060067D" w:rsidP="0060067D">
      <w:pPr>
        <w:spacing w:line="560" w:lineRule="exact"/>
        <w:jc w:val="left"/>
        <w:rPr>
          <w:rFonts w:ascii="方正仿宋_GBK" w:eastAsia="方正仿宋_GBK"/>
          <w:sz w:val="32"/>
        </w:rPr>
      </w:pPr>
      <w:r w:rsidRPr="004C36A4">
        <w:rPr>
          <w:rFonts w:ascii="方正仿宋_GBK" w:eastAsia="方正仿宋_GBK" w:hint="eastAsia"/>
          <w:sz w:val="32"/>
        </w:rPr>
        <w:lastRenderedPageBreak/>
        <w:t>附件</w:t>
      </w:r>
      <w:r>
        <w:rPr>
          <w:rFonts w:ascii="方正仿宋_GBK" w:eastAsia="方正仿宋_GBK" w:hint="eastAsia"/>
          <w:sz w:val="32"/>
        </w:rPr>
        <w:t>2</w:t>
      </w:r>
    </w:p>
    <w:p w:rsidR="0060067D" w:rsidRDefault="0060067D" w:rsidP="0060067D">
      <w:pPr>
        <w:jc w:val="center"/>
        <w:rPr>
          <w:rFonts w:ascii="黑体" w:eastAsia="黑体" w:hAnsi="黑体" w:cs="黑体"/>
          <w:sz w:val="36"/>
          <w:szCs w:val="36"/>
        </w:rPr>
      </w:pPr>
    </w:p>
    <w:p w:rsidR="0060067D" w:rsidRDefault="0060067D" w:rsidP="0060067D">
      <w:pPr>
        <w:rPr>
          <w:rFonts w:ascii="华文中宋" w:eastAsia="华文中宋" w:hAnsi="华文中宋"/>
          <w:b/>
          <w:color w:val="000000"/>
          <w:kern w:val="0"/>
          <w:sz w:val="44"/>
          <w:szCs w:val="21"/>
        </w:rPr>
      </w:pPr>
    </w:p>
    <w:p w:rsidR="0060067D" w:rsidRDefault="0060067D" w:rsidP="0060067D">
      <w:pPr>
        <w:rPr>
          <w:rFonts w:ascii="华文中宋" w:eastAsia="华文中宋" w:hAnsi="华文中宋"/>
          <w:b/>
          <w:color w:val="000000"/>
          <w:kern w:val="0"/>
          <w:sz w:val="44"/>
          <w:szCs w:val="21"/>
        </w:rPr>
      </w:pPr>
    </w:p>
    <w:p w:rsidR="0060067D" w:rsidRDefault="0060067D" w:rsidP="0060067D">
      <w:pPr>
        <w:jc w:val="center"/>
        <w:rPr>
          <w:rFonts w:ascii="华文中宋" w:eastAsia="华文中宋" w:hAnsi="华文中宋"/>
          <w:b/>
          <w:color w:val="000000"/>
          <w:kern w:val="0"/>
          <w:sz w:val="40"/>
          <w:szCs w:val="21"/>
        </w:rPr>
      </w:pPr>
      <w:r>
        <w:rPr>
          <w:rFonts w:ascii="华文中宋" w:eastAsia="华文中宋" w:hAnsi="华文中宋" w:hint="eastAsia"/>
          <w:b/>
          <w:color w:val="000000"/>
          <w:kern w:val="0"/>
          <w:sz w:val="40"/>
          <w:szCs w:val="21"/>
        </w:rPr>
        <w:t>星级上云企业评定申请表</w:t>
      </w:r>
    </w:p>
    <w:p w:rsidR="0060067D" w:rsidRDefault="0060067D" w:rsidP="0060067D">
      <w:pPr>
        <w:jc w:val="center"/>
        <w:rPr>
          <w:rFonts w:ascii="华文中宋" w:eastAsia="华文中宋" w:hAnsi="华文中宋"/>
          <w:b/>
          <w:color w:val="000000"/>
          <w:kern w:val="0"/>
          <w:sz w:val="40"/>
          <w:szCs w:val="21"/>
        </w:rPr>
      </w:pPr>
      <w:r>
        <w:rPr>
          <w:rFonts w:ascii="华文中宋" w:eastAsia="华文中宋" w:hAnsi="华文中宋" w:hint="eastAsia"/>
          <w:b/>
          <w:color w:val="000000"/>
          <w:kern w:val="0"/>
          <w:sz w:val="40"/>
          <w:szCs w:val="21"/>
        </w:rPr>
        <w:t>（适用于四星级、五星级）</w:t>
      </w:r>
    </w:p>
    <w:p w:rsidR="0060067D" w:rsidRDefault="0060067D" w:rsidP="0060067D">
      <w:pPr>
        <w:jc w:val="center"/>
        <w:rPr>
          <w:rFonts w:ascii="华文中宋" w:eastAsia="华文中宋" w:hAnsi="华文中宋"/>
          <w:b/>
          <w:color w:val="000000"/>
          <w:kern w:val="0"/>
          <w:sz w:val="44"/>
          <w:szCs w:val="44"/>
        </w:rPr>
      </w:pPr>
    </w:p>
    <w:p w:rsidR="0060067D" w:rsidRDefault="0060067D" w:rsidP="0060067D">
      <w:pPr>
        <w:jc w:val="left"/>
        <w:rPr>
          <w:rFonts w:ascii="华文中宋" w:eastAsia="华文中宋" w:hAnsi="华文中宋"/>
          <w:b/>
          <w:color w:val="000000"/>
          <w:kern w:val="0"/>
          <w:sz w:val="44"/>
          <w:szCs w:val="21"/>
        </w:rPr>
      </w:pPr>
    </w:p>
    <w:p w:rsidR="0060067D" w:rsidRDefault="0060067D" w:rsidP="0060067D">
      <w:pPr>
        <w:spacing w:line="360" w:lineRule="auto"/>
        <w:jc w:val="left"/>
        <w:rPr>
          <w:rFonts w:ascii="华文中宋" w:eastAsia="华文中宋" w:hAnsi="华文中宋"/>
          <w:b/>
          <w:color w:val="000000"/>
          <w:kern w:val="0"/>
          <w:sz w:val="44"/>
          <w:szCs w:val="21"/>
        </w:rPr>
      </w:pPr>
    </w:p>
    <w:p w:rsidR="0060067D" w:rsidRDefault="0060067D" w:rsidP="0060067D">
      <w:pPr>
        <w:spacing w:line="240" w:lineRule="atLeast"/>
        <w:jc w:val="center"/>
        <w:outlineLvl w:val="0"/>
        <w:rPr>
          <w:rFonts w:ascii="宋体"/>
          <w:color w:val="000000"/>
          <w:kern w:val="0"/>
          <w:szCs w:val="21"/>
          <w:u w:val="single"/>
        </w:rPr>
      </w:pPr>
    </w:p>
    <w:p w:rsidR="0060067D" w:rsidRDefault="0060067D" w:rsidP="0060067D">
      <w:pPr>
        <w:spacing w:line="240" w:lineRule="atLeast"/>
        <w:jc w:val="center"/>
        <w:rPr>
          <w:rFonts w:ascii="宋体"/>
          <w:color w:val="000000"/>
          <w:kern w:val="0"/>
          <w:sz w:val="28"/>
          <w:szCs w:val="28"/>
        </w:rPr>
      </w:pPr>
      <w:r>
        <w:rPr>
          <w:rFonts w:hint="eastAsia"/>
          <w:b/>
          <w:color w:val="000000"/>
          <w:kern w:val="0"/>
          <w:sz w:val="28"/>
          <w:szCs w:val="28"/>
        </w:rPr>
        <w:t>申　报　企</w:t>
      </w:r>
      <w:r>
        <w:rPr>
          <w:rFonts w:hint="eastAsia"/>
          <w:b/>
          <w:color w:val="000000"/>
          <w:kern w:val="0"/>
          <w:sz w:val="28"/>
          <w:szCs w:val="28"/>
        </w:rPr>
        <w:t xml:space="preserve">  </w:t>
      </w:r>
      <w:r>
        <w:rPr>
          <w:rFonts w:hint="eastAsia"/>
          <w:b/>
          <w:color w:val="000000"/>
          <w:kern w:val="0"/>
          <w:sz w:val="28"/>
          <w:szCs w:val="28"/>
        </w:rPr>
        <w:t>业</w:t>
      </w:r>
      <w:r>
        <w:rPr>
          <w:rFonts w:ascii="宋体" w:hint="eastAsia"/>
          <w:color w:val="000000"/>
          <w:kern w:val="0"/>
          <w:sz w:val="28"/>
          <w:szCs w:val="28"/>
        </w:rPr>
        <w:t>：</w:t>
      </w:r>
      <w:r>
        <w:rPr>
          <w:rFonts w:ascii="宋体" w:hint="eastAsia"/>
          <w:color w:val="000000"/>
          <w:kern w:val="0"/>
          <w:sz w:val="28"/>
          <w:szCs w:val="28"/>
          <w:u w:val="single"/>
        </w:rPr>
        <w:t xml:space="preserve">       　　　   　　　　　　　　</w:t>
      </w:r>
      <w:r>
        <w:rPr>
          <w:rFonts w:ascii="宋体"/>
          <w:color w:val="000000"/>
          <w:kern w:val="0"/>
          <w:sz w:val="28"/>
          <w:szCs w:val="28"/>
        </w:rPr>
        <w:t>(</w:t>
      </w:r>
      <w:r>
        <w:rPr>
          <w:rFonts w:ascii="宋体" w:hint="eastAsia"/>
          <w:b/>
          <w:color w:val="000000"/>
          <w:kern w:val="0"/>
          <w:sz w:val="28"/>
          <w:szCs w:val="28"/>
        </w:rPr>
        <w:t>盖章</w:t>
      </w:r>
      <w:r>
        <w:rPr>
          <w:rFonts w:ascii="宋体"/>
          <w:color w:val="000000"/>
          <w:kern w:val="0"/>
          <w:sz w:val="28"/>
          <w:szCs w:val="28"/>
        </w:rPr>
        <w:t>)</w:t>
      </w:r>
    </w:p>
    <w:p w:rsidR="0060067D" w:rsidRDefault="0060067D" w:rsidP="0060067D">
      <w:pPr>
        <w:spacing w:line="240" w:lineRule="atLeast"/>
        <w:jc w:val="center"/>
        <w:rPr>
          <w:rFonts w:ascii="宋体"/>
          <w:color w:val="000000"/>
          <w:kern w:val="0"/>
          <w:sz w:val="28"/>
          <w:szCs w:val="28"/>
        </w:rPr>
      </w:pPr>
    </w:p>
    <w:p w:rsidR="0060067D" w:rsidRDefault="0060067D" w:rsidP="0060067D">
      <w:pPr>
        <w:spacing w:line="240" w:lineRule="atLeast"/>
        <w:jc w:val="center"/>
        <w:rPr>
          <w:rFonts w:ascii="宋体"/>
          <w:b/>
          <w:color w:val="000000"/>
          <w:kern w:val="0"/>
          <w:sz w:val="28"/>
          <w:szCs w:val="28"/>
        </w:rPr>
      </w:pPr>
      <w:r>
        <w:rPr>
          <w:rFonts w:hint="eastAsia"/>
          <w:b/>
          <w:color w:val="000000"/>
          <w:kern w:val="0"/>
          <w:sz w:val="28"/>
          <w:szCs w:val="28"/>
        </w:rPr>
        <w:t>填</w:t>
      </w:r>
      <w:r>
        <w:rPr>
          <w:rFonts w:hint="eastAsia"/>
          <w:b/>
          <w:color w:val="000000"/>
          <w:kern w:val="0"/>
          <w:sz w:val="28"/>
          <w:szCs w:val="28"/>
        </w:rPr>
        <w:t xml:space="preserve">  </w:t>
      </w:r>
      <w:r>
        <w:rPr>
          <w:rFonts w:hint="eastAsia"/>
          <w:b/>
          <w:color w:val="000000"/>
          <w:kern w:val="0"/>
          <w:sz w:val="28"/>
          <w:szCs w:val="28"/>
        </w:rPr>
        <w:t>报　日　期</w:t>
      </w:r>
      <w:r>
        <w:rPr>
          <w:rFonts w:ascii="宋体" w:hint="eastAsia"/>
          <w:color w:val="000000"/>
          <w:kern w:val="0"/>
          <w:sz w:val="28"/>
          <w:szCs w:val="28"/>
        </w:rPr>
        <w:t>：</w:t>
      </w:r>
      <w:r>
        <w:rPr>
          <w:rFonts w:ascii="宋体" w:hint="eastAsia"/>
          <w:color w:val="000000"/>
          <w:kern w:val="0"/>
          <w:sz w:val="28"/>
          <w:szCs w:val="28"/>
          <w:u w:val="single"/>
        </w:rPr>
        <w:t xml:space="preserve">　　  　    　</w:t>
      </w:r>
      <w:r>
        <w:rPr>
          <w:rFonts w:ascii="宋体" w:hint="eastAsia"/>
          <w:b/>
          <w:color w:val="000000"/>
          <w:kern w:val="0"/>
          <w:sz w:val="28"/>
          <w:szCs w:val="28"/>
        </w:rPr>
        <w:t>年</w:t>
      </w:r>
      <w:r>
        <w:rPr>
          <w:rFonts w:ascii="宋体" w:hint="eastAsia"/>
          <w:color w:val="000000"/>
          <w:kern w:val="0"/>
          <w:sz w:val="28"/>
          <w:szCs w:val="28"/>
          <w:u w:val="single"/>
        </w:rPr>
        <w:t xml:space="preserve">       　</w:t>
      </w:r>
      <w:r>
        <w:rPr>
          <w:rFonts w:ascii="宋体" w:hint="eastAsia"/>
          <w:b/>
          <w:color w:val="000000"/>
          <w:kern w:val="0"/>
          <w:sz w:val="28"/>
          <w:szCs w:val="28"/>
        </w:rPr>
        <w:t>月</w:t>
      </w:r>
      <w:r>
        <w:rPr>
          <w:rFonts w:ascii="宋体" w:hint="eastAsia"/>
          <w:color w:val="000000"/>
          <w:kern w:val="0"/>
          <w:sz w:val="28"/>
          <w:szCs w:val="28"/>
          <w:u w:val="single"/>
        </w:rPr>
        <w:t xml:space="preserve">　    　</w:t>
      </w:r>
      <w:r>
        <w:rPr>
          <w:rFonts w:ascii="宋体" w:hint="eastAsia"/>
          <w:b/>
          <w:color w:val="000000"/>
          <w:kern w:val="0"/>
          <w:sz w:val="28"/>
          <w:szCs w:val="28"/>
        </w:rPr>
        <w:t>日</w:t>
      </w:r>
    </w:p>
    <w:p w:rsidR="0060067D" w:rsidRDefault="0060067D" w:rsidP="0060067D">
      <w:pPr>
        <w:spacing w:line="240" w:lineRule="atLeast"/>
        <w:jc w:val="center"/>
        <w:rPr>
          <w:rFonts w:ascii="宋体"/>
          <w:b/>
          <w:color w:val="000000"/>
          <w:kern w:val="0"/>
          <w:sz w:val="28"/>
          <w:szCs w:val="28"/>
        </w:rPr>
      </w:pPr>
    </w:p>
    <w:p w:rsidR="0060067D" w:rsidRDefault="0060067D" w:rsidP="0060067D">
      <w:pPr>
        <w:jc w:val="center"/>
        <w:rPr>
          <w:b/>
          <w:color w:val="000000"/>
          <w:kern w:val="0"/>
          <w:sz w:val="28"/>
          <w:szCs w:val="28"/>
        </w:rPr>
      </w:pPr>
    </w:p>
    <w:p w:rsidR="0060067D" w:rsidRDefault="0060067D" w:rsidP="0060067D">
      <w:pPr>
        <w:jc w:val="center"/>
        <w:rPr>
          <w:b/>
          <w:color w:val="000000"/>
          <w:kern w:val="0"/>
          <w:sz w:val="28"/>
          <w:szCs w:val="28"/>
        </w:rPr>
      </w:pPr>
    </w:p>
    <w:p w:rsidR="0060067D" w:rsidRDefault="0060067D" w:rsidP="0060067D">
      <w:pPr>
        <w:jc w:val="center"/>
        <w:rPr>
          <w:b/>
          <w:color w:val="000000"/>
          <w:kern w:val="0"/>
          <w:sz w:val="28"/>
          <w:szCs w:val="28"/>
        </w:rPr>
      </w:pPr>
    </w:p>
    <w:p w:rsidR="0060067D" w:rsidRDefault="0060067D" w:rsidP="0060067D">
      <w:pPr>
        <w:jc w:val="center"/>
        <w:rPr>
          <w:b/>
          <w:color w:val="000000"/>
          <w:kern w:val="0"/>
          <w:sz w:val="28"/>
          <w:szCs w:val="28"/>
        </w:rPr>
      </w:pPr>
    </w:p>
    <w:p w:rsidR="0060067D" w:rsidRDefault="0060067D" w:rsidP="0060067D">
      <w:pPr>
        <w:jc w:val="center"/>
        <w:rPr>
          <w:b/>
          <w:color w:val="000000"/>
          <w:kern w:val="0"/>
          <w:sz w:val="28"/>
          <w:szCs w:val="28"/>
        </w:rPr>
      </w:pPr>
    </w:p>
    <w:p w:rsidR="0060067D" w:rsidRDefault="0060067D" w:rsidP="0060067D">
      <w:pPr>
        <w:jc w:val="center"/>
        <w:rPr>
          <w:b/>
          <w:color w:val="000000"/>
          <w:kern w:val="0"/>
          <w:sz w:val="28"/>
          <w:szCs w:val="28"/>
        </w:rPr>
      </w:pPr>
      <w:r>
        <w:rPr>
          <w:rFonts w:hint="eastAsia"/>
          <w:b/>
          <w:color w:val="000000"/>
          <w:kern w:val="0"/>
          <w:sz w:val="28"/>
          <w:szCs w:val="28"/>
        </w:rPr>
        <w:t>江苏省工信厅编制</w:t>
      </w:r>
    </w:p>
    <w:p w:rsidR="0060067D" w:rsidRDefault="0060067D" w:rsidP="008764A0">
      <w:pPr>
        <w:spacing w:afterLines="50" w:line="400" w:lineRule="exact"/>
        <w:ind w:leftChars="-1" w:left="-2" w:firstLineChars="150" w:firstLine="422"/>
        <w:jc w:val="center"/>
        <w:rPr>
          <w:rFonts w:ascii="宋体" w:hAnsi="宋体"/>
          <w:b/>
          <w:sz w:val="28"/>
          <w:szCs w:val="28"/>
        </w:rPr>
      </w:pPr>
    </w:p>
    <w:p w:rsidR="0060067D" w:rsidRDefault="0060067D" w:rsidP="008764A0">
      <w:pPr>
        <w:spacing w:afterLines="50" w:line="400" w:lineRule="exact"/>
        <w:ind w:leftChars="-1" w:left="-2" w:firstLineChars="150" w:firstLine="422"/>
        <w:jc w:val="center"/>
        <w:rPr>
          <w:rFonts w:ascii="宋体" w:hAnsi="宋体"/>
          <w:b/>
          <w:sz w:val="28"/>
          <w:szCs w:val="28"/>
        </w:rPr>
      </w:pPr>
      <w:r>
        <w:rPr>
          <w:rFonts w:ascii="宋体" w:hAnsi="宋体" w:hint="eastAsia"/>
          <w:b/>
          <w:sz w:val="28"/>
          <w:szCs w:val="28"/>
        </w:rPr>
        <w:t>填表说明</w:t>
      </w:r>
    </w:p>
    <w:p w:rsidR="0060067D" w:rsidRDefault="0060067D" w:rsidP="008764A0">
      <w:pPr>
        <w:spacing w:afterLines="50" w:line="400" w:lineRule="exact"/>
        <w:ind w:leftChars="-1" w:left="-2" w:firstLineChars="150" w:firstLine="422"/>
        <w:jc w:val="center"/>
        <w:rPr>
          <w:rFonts w:ascii="宋体" w:hAnsi="宋体"/>
          <w:b/>
          <w:sz w:val="28"/>
          <w:szCs w:val="28"/>
        </w:rPr>
      </w:pPr>
    </w:p>
    <w:p w:rsidR="0060067D" w:rsidRDefault="0060067D" w:rsidP="0060067D">
      <w:pPr>
        <w:spacing w:line="360" w:lineRule="auto"/>
        <w:ind w:firstLineChars="200" w:firstLine="480"/>
        <w:rPr>
          <w:rFonts w:ascii="宋体" w:hAnsi="宋体"/>
          <w:sz w:val="24"/>
        </w:rPr>
      </w:pPr>
      <w:r>
        <w:rPr>
          <w:rFonts w:ascii="宋体" w:hAnsi="宋体" w:hint="eastAsia"/>
          <w:sz w:val="24"/>
        </w:rPr>
        <w:t>1、本申请表由江苏省工信厅统一编制。</w:t>
      </w:r>
    </w:p>
    <w:p w:rsidR="0060067D" w:rsidRDefault="0060067D" w:rsidP="0060067D">
      <w:pPr>
        <w:spacing w:line="360" w:lineRule="auto"/>
        <w:ind w:firstLineChars="200" w:firstLine="480"/>
        <w:rPr>
          <w:rFonts w:ascii="宋体" w:hAnsi="宋体"/>
          <w:sz w:val="24"/>
        </w:rPr>
      </w:pPr>
      <w:r>
        <w:rPr>
          <w:rFonts w:ascii="宋体" w:hAnsi="宋体" w:hint="eastAsia"/>
          <w:sz w:val="24"/>
        </w:rPr>
        <w:t>2、填写本申请表时，一律用宋体、小四号字体填写。</w:t>
      </w:r>
    </w:p>
    <w:p w:rsidR="0060067D" w:rsidRDefault="0060067D" w:rsidP="0060067D">
      <w:pPr>
        <w:spacing w:line="360" w:lineRule="auto"/>
        <w:ind w:leftChars="-1" w:left="-2" w:firstLineChars="200" w:firstLine="480"/>
        <w:rPr>
          <w:rFonts w:ascii="宋体" w:hAnsi="宋体"/>
          <w:sz w:val="24"/>
        </w:rPr>
      </w:pPr>
      <w:r>
        <w:rPr>
          <w:rFonts w:ascii="宋体" w:hAnsi="宋体" w:hint="eastAsia"/>
          <w:sz w:val="24"/>
        </w:rPr>
        <w:t>3、申请企业需要准备提交的材料包括三份申请表及配套证明材料。请按要求在申请表上统一加盖公章。</w:t>
      </w:r>
    </w:p>
    <w:p w:rsidR="0060067D" w:rsidRDefault="0060067D" w:rsidP="0060067D">
      <w:pPr>
        <w:spacing w:line="360" w:lineRule="auto"/>
        <w:ind w:firstLineChars="200" w:firstLine="480"/>
        <w:rPr>
          <w:rFonts w:ascii="宋体" w:hAnsi="宋体"/>
          <w:sz w:val="24"/>
        </w:rPr>
      </w:pPr>
      <w:r>
        <w:rPr>
          <w:rFonts w:ascii="宋体" w:hAnsi="宋体" w:hint="eastAsia"/>
          <w:sz w:val="24"/>
        </w:rPr>
        <w:t>4、如有任何疑问，可致电或发送电子邮件咨询。</w:t>
      </w: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r>
        <w:rPr>
          <w:rFonts w:ascii="宋体" w:hAnsi="宋体" w:hint="eastAsia"/>
          <w:sz w:val="24"/>
        </w:rPr>
        <w:t>联系方式：</w:t>
      </w:r>
    </w:p>
    <w:p w:rsidR="0060067D" w:rsidRDefault="0060067D" w:rsidP="0060067D">
      <w:pPr>
        <w:spacing w:line="360" w:lineRule="auto"/>
        <w:ind w:firstLineChars="250" w:firstLine="600"/>
        <w:rPr>
          <w:rFonts w:ascii="宋体" w:hAnsi="宋体"/>
          <w:sz w:val="24"/>
        </w:rPr>
      </w:pPr>
      <w:r>
        <w:rPr>
          <w:rFonts w:ascii="宋体" w:hAnsi="宋体" w:hint="eastAsia"/>
          <w:sz w:val="24"/>
        </w:rPr>
        <w:t xml:space="preserve">联 系 人：  </w:t>
      </w:r>
    </w:p>
    <w:p w:rsidR="0060067D" w:rsidRDefault="0060067D" w:rsidP="0060067D">
      <w:pPr>
        <w:spacing w:line="360" w:lineRule="auto"/>
        <w:ind w:firstLineChars="250" w:firstLine="600"/>
        <w:rPr>
          <w:rFonts w:ascii="宋体" w:hAnsi="宋体"/>
          <w:sz w:val="24"/>
        </w:rPr>
      </w:pPr>
      <w:r>
        <w:rPr>
          <w:rFonts w:ascii="宋体" w:hAnsi="宋体" w:hint="eastAsia"/>
          <w:sz w:val="24"/>
        </w:rPr>
        <w:t xml:space="preserve">电    话： </w:t>
      </w:r>
    </w:p>
    <w:p w:rsidR="0060067D" w:rsidRDefault="0060067D" w:rsidP="0060067D">
      <w:pPr>
        <w:spacing w:line="360" w:lineRule="auto"/>
        <w:ind w:firstLineChars="250" w:firstLine="600"/>
        <w:rPr>
          <w:rFonts w:ascii="Arial Unicode MS" w:eastAsia="Arial Unicode MS" w:hAnsi="Arial Unicode MS" w:cs="Arial Unicode MS"/>
          <w:color w:val="0000FF"/>
          <w:sz w:val="24"/>
          <w:u w:val="single"/>
        </w:rPr>
      </w:pPr>
      <w:r>
        <w:rPr>
          <w:rFonts w:ascii="宋体" w:hAnsi="宋体" w:hint="eastAsia"/>
          <w:sz w:val="24"/>
        </w:rPr>
        <w:t>电子邮件</w:t>
      </w:r>
      <w:r>
        <w:rPr>
          <w:rFonts w:ascii="Arial Unicode MS" w:eastAsia="Arial Unicode MS" w:hAnsi="Arial Unicode MS" w:cs="Arial Unicode MS" w:hint="eastAsia"/>
          <w:sz w:val="24"/>
        </w:rPr>
        <w:t>：</w:t>
      </w:r>
      <w:hyperlink r:id="rId12" w:history="1"/>
      <w:r>
        <w:rPr>
          <w:rFonts w:ascii="Arial Unicode MS" w:eastAsia="Arial Unicode MS" w:hAnsi="Arial Unicode MS" w:cs="Arial Unicode MS" w:hint="eastAsia"/>
          <w:sz w:val="24"/>
        </w:rPr>
        <w:t xml:space="preserve">  </w:t>
      </w:r>
    </w:p>
    <w:p w:rsidR="0060067D" w:rsidRDefault="0060067D" w:rsidP="0060067D">
      <w:pPr>
        <w:spacing w:line="360" w:lineRule="auto"/>
        <w:ind w:firstLineChars="250" w:firstLine="600"/>
        <w:rPr>
          <w:rFonts w:ascii="宋体" w:hAnsi="宋体"/>
          <w:sz w:val="24"/>
        </w:rPr>
      </w:pPr>
      <w:r>
        <w:rPr>
          <w:rFonts w:ascii="宋体" w:hAnsi="宋体" w:hint="eastAsia"/>
          <w:sz w:val="24"/>
        </w:rPr>
        <w:t xml:space="preserve">通信地址：  </w:t>
      </w: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p w:rsidR="0060067D" w:rsidRDefault="0060067D" w:rsidP="0060067D">
      <w:pPr>
        <w:spacing w:line="360" w:lineRule="auto"/>
        <w:ind w:firstLineChars="250" w:firstLine="600"/>
        <w:rPr>
          <w:rFonts w:ascii="宋体" w:hAnsi="宋体"/>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265"/>
        <w:gridCol w:w="1095"/>
        <w:gridCol w:w="2088"/>
        <w:gridCol w:w="1114"/>
        <w:gridCol w:w="895"/>
        <w:gridCol w:w="1647"/>
      </w:tblGrid>
      <w:tr w:rsidR="0060067D" w:rsidTr="006B1C7C">
        <w:trPr>
          <w:trHeight w:val="340"/>
          <w:jc w:val="center"/>
        </w:trPr>
        <w:tc>
          <w:tcPr>
            <w:tcW w:w="1109" w:type="dxa"/>
            <w:vMerge w:val="restart"/>
            <w:tcBorders>
              <w:top w:val="single" w:sz="18" w:space="0" w:color="auto"/>
              <w:left w:val="single" w:sz="18"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lastRenderedPageBreak/>
              <w:t>申请单位</w:t>
            </w:r>
          </w:p>
          <w:p w:rsidR="0060067D" w:rsidRDefault="0060067D" w:rsidP="006B1C7C">
            <w:pPr>
              <w:snapToGrid w:val="0"/>
              <w:spacing w:before="20"/>
              <w:ind w:right="26"/>
              <w:jc w:val="center"/>
              <w:rPr>
                <w:rFonts w:ascii="宋体" w:hAnsi="宋体"/>
                <w:sz w:val="24"/>
              </w:rPr>
            </w:pPr>
            <w:r>
              <w:rPr>
                <w:rFonts w:ascii="宋体" w:hAnsi="宋体" w:hint="eastAsia"/>
                <w:sz w:val="24"/>
              </w:rPr>
              <w:t>基本情况</w:t>
            </w:r>
          </w:p>
        </w:tc>
        <w:tc>
          <w:tcPr>
            <w:tcW w:w="1265" w:type="dxa"/>
            <w:tcBorders>
              <w:top w:val="single" w:sz="18"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中文名称</w:t>
            </w:r>
          </w:p>
        </w:tc>
        <w:tc>
          <w:tcPr>
            <w:tcW w:w="6839" w:type="dxa"/>
            <w:gridSpan w:val="5"/>
            <w:tcBorders>
              <w:top w:val="single" w:sz="18"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1265" w:type="dxa"/>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单位性质</w:t>
            </w:r>
          </w:p>
        </w:tc>
        <w:tc>
          <w:tcPr>
            <w:tcW w:w="6839" w:type="dxa"/>
            <w:gridSpan w:val="5"/>
            <w:tcBorders>
              <w:right w:val="single" w:sz="18" w:space="0" w:color="auto"/>
            </w:tcBorders>
            <w:vAlign w:val="center"/>
          </w:tcPr>
          <w:p w:rsidR="0060067D" w:rsidRDefault="0060067D" w:rsidP="006B1C7C">
            <w:pPr>
              <w:snapToGrid w:val="0"/>
              <w:spacing w:before="20"/>
              <w:ind w:right="26" w:firstLineChars="200" w:firstLine="480"/>
              <w:jc w:val="center"/>
              <w:rPr>
                <w:rFonts w:ascii="宋体" w:hAnsi="宋体"/>
                <w:sz w:val="24"/>
              </w:rPr>
            </w:pP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1265" w:type="dxa"/>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注册地址</w:t>
            </w:r>
          </w:p>
        </w:tc>
        <w:tc>
          <w:tcPr>
            <w:tcW w:w="6839" w:type="dxa"/>
            <w:gridSpan w:val="5"/>
            <w:tcBorders>
              <w:right w:val="single" w:sz="18" w:space="0" w:color="auto"/>
            </w:tcBorders>
            <w:vAlign w:val="center"/>
          </w:tcPr>
          <w:p w:rsidR="0060067D" w:rsidRDefault="0060067D" w:rsidP="006B1C7C">
            <w:pPr>
              <w:snapToGrid w:val="0"/>
              <w:spacing w:before="20"/>
              <w:ind w:right="26"/>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2360" w:type="dxa"/>
            <w:gridSpan w:val="2"/>
            <w:tcBorders>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统一社会信用代码</w:t>
            </w:r>
          </w:p>
        </w:tc>
        <w:tc>
          <w:tcPr>
            <w:tcW w:w="2088" w:type="dxa"/>
            <w:tcBorders>
              <w:top w:val="single" w:sz="4" w:space="0" w:color="auto"/>
              <w:left w:val="single" w:sz="4"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p>
        </w:tc>
        <w:tc>
          <w:tcPr>
            <w:tcW w:w="2009" w:type="dxa"/>
            <w:gridSpan w:val="2"/>
            <w:tcBorders>
              <w:top w:val="single" w:sz="4" w:space="0" w:color="auto"/>
              <w:left w:val="single" w:sz="4"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注册资金（万元）</w:t>
            </w:r>
          </w:p>
        </w:tc>
        <w:tc>
          <w:tcPr>
            <w:tcW w:w="1647" w:type="dxa"/>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1265" w:type="dxa"/>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法人代表</w:t>
            </w:r>
          </w:p>
        </w:tc>
        <w:tc>
          <w:tcPr>
            <w:tcW w:w="1095" w:type="dxa"/>
            <w:tcBorders>
              <w:bottom w:val="single" w:sz="6" w:space="0" w:color="auto"/>
              <w:right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姓名</w:t>
            </w:r>
          </w:p>
        </w:tc>
        <w:tc>
          <w:tcPr>
            <w:tcW w:w="2088" w:type="dxa"/>
            <w:tcBorders>
              <w:right w:val="single" w:sz="6" w:space="0" w:color="auto"/>
            </w:tcBorders>
            <w:vAlign w:val="center"/>
          </w:tcPr>
          <w:p w:rsidR="0060067D" w:rsidRDefault="0060067D"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60067D" w:rsidRDefault="0060067D" w:rsidP="006B1C7C">
            <w:pPr>
              <w:snapToGrid w:val="0"/>
              <w:spacing w:before="20"/>
              <w:ind w:right="26"/>
              <w:jc w:val="center"/>
              <w:rPr>
                <w:rFonts w:ascii="宋体" w:hAnsi="宋体" w:cs="仿宋_GB2312"/>
                <w:sz w:val="24"/>
              </w:rPr>
            </w:pPr>
            <w:r>
              <w:rPr>
                <w:rFonts w:ascii="宋体" w:hAnsi="宋体" w:cs="仿宋_GB2312" w:hint="eastAsia"/>
                <w:sz w:val="24"/>
              </w:rPr>
              <w:t>电话</w:t>
            </w:r>
          </w:p>
        </w:tc>
        <w:tc>
          <w:tcPr>
            <w:tcW w:w="2542" w:type="dxa"/>
            <w:gridSpan w:val="2"/>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1265" w:type="dxa"/>
            <w:vMerge w:val="restart"/>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联 系 人</w:t>
            </w:r>
          </w:p>
        </w:tc>
        <w:tc>
          <w:tcPr>
            <w:tcW w:w="1095" w:type="dxa"/>
            <w:tcBorders>
              <w:bottom w:val="single" w:sz="6" w:space="0" w:color="auto"/>
              <w:right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姓名</w:t>
            </w:r>
          </w:p>
        </w:tc>
        <w:tc>
          <w:tcPr>
            <w:tcW w:w="2088" w:type="dxa"/>
            <w:tcBorders>
              <w:right w:val="single" w:sz="6" w:space="0" w:color="auto"/>
            </w:tcBorders>
            <w:vAlign w:val="center"/>
          </w:tcPr>
          <w:p w:rsidR="0060067D" w:rsidRDefault="0060067D"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cs="仿宋_GB2312" w:hint="eastAsia"/>
                <w:sz w:val="24"/>
              </w:rPr>
              <w:t>职务</w:t>
            </w:r>
          </w:p>
        </w:tc>
        <w:tc>
          <w:tcPr>
            <w:tcW w:w="2542" w:type="dxa"/>
            <w:gridSpan w:val="2"/>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1265" w:type="dxa"/>
            <w:vMerge/>
            <w:vAlign w:val="center"/>
          </w:tcPr>
          <w:p w:rsidR="0060067D" w:rsidRDefault="0060067D" w:rsidP="006B1C7C">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办公电话</w:t>
            </w:r>
          </w:p>
        </w:tc>
        <w:tc>
          <w:tcPr>
            <w:tcW w:w="2088" w:type="dxa"/>
            <w:tcBorders>
              <w:right w:val="single" w:sz="6" w:space="0" w:color="auto"/>
            </w:tcBorders>
            <w:vAlign w:val="center"/>
          </w:tcPr>
          <w:p w:rsidR="0060067D" w:rsidRDefault="0060067D" w:rsidP="006B1C7C">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60067D" w:rsidRDefault="0060067D" w:rsidP="006B1C7C">
            <w:pPr>
              <w:snapToGrid w:val="0"/>
              <w:spacing w:before="20"/>
              <w:ind w:right="26"/>
              <w:jc w:val="center"/>
              <w:rPr>
                <w:rFonts w:ascii="宋体" w:hAnsi="宋体" w:cs="仿宋_GB2312"/>
                <w:sz w:val="24"/>
              </w:rPr>
            </w:pPr>
            <w:r>
              <w:rPr>
                <w:rFonts w:ascii="宋体" w:hAnsi="宋体" w:cs="仿宋_GB2312" w:hint="eastAsia"/>
                <w:sz w:val="24"/>
              </w:rPr>
              <w:t>手机</w:t>
            </w:r>
          </w:p>
        </w:tc>
        <w:tc>
          <w:tcPr>
            <w:tcW w:w="2542" w:type="dxa"/>
            <w:gridSpan w:val="2"/>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1265" w:type="dxa"/>
            <w:vMerge/>
            <w:vAlign w:val="center"/>
          </w:tcPr>
          <w:p w:rsidR="0060067D" w:rsidRDefault="0060067D" w:rsidP="006B1C7C">
            <w:pPr>
              <w:snapToGrid w:val="0"/>
              <w:spacing w:before="20"/>
              <w:ind w:right="26"/>
              <w:jc w:val="center"/>
              <w:rPr>
                <w:rFonts w:ascii="宋体" w:hAnsi="宋体"/>
                <w:sz w:val="24"/>
              </w:rPr>
            </w:pPr>
          </w:p>
        </w:tc>
        <w:tc>
          <w:tcPr>
            <w:tcW w:w="1095" w:type="dxa"/>
            <w:tcBorders>
              <w:right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传真</w:t>
            </w:r>
          </w:p>
        </w:tc>
        <w:tc>
          <w:tcPr>
            <w:tcW w:w="2088" w:type="dxa"/>
            <w:tcBorders>
              <w:right w:val="single" w:sz="4" w:space="0" w:color="auto"/>
            </w:tcBorders>
            <w:vAlign w:val="center"/>
          </w:tcPr>
          <w:p w:rsidR="0060067D" w:rsidRDefault="0060067D" w:rsidP="006B1C7C">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电子邮箱</w:t>
            </w:r>
          </w:p>
        </w:tc>
        <w:tc>
          <w:tcPr>
            <w:tcW w:w="2542" w:type="dxa"/>
            <w:gridSpan w:val="2"/>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1265" w:type="dxa"/>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企业规模</w:t>
            </w:r>
          </w:p>
        </w:tc>
        <w:tc>
          <w:tcPr>
            <w:tcW w:w="1095" w:type="dxa"/>
            <w:tcBorders>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总人数</w:t>
            </w:r>
          </w:p>
        </w:tc>
        <w:tc>
          <w:tcPr>
            <w:tcW w:w="2088" w:type="dxa"/>
            <w:tcBorders>
              <w:left w:val="single" w:sz="4" w:space="0" w:color="auto"/>
              <w:right w:val="single" w:sz="4" w:space="0" w:color="auto"/>
            </w:tcBorders>
            <w:vAlign w:val="center"/>
          </w:tcPr>
          <w:p w:rsidR="0060067D" w:rsidRDefault="0060067D" w:rsidP="006B1C7C">
            <w:pPr>
              <w:snapToGrid w:val="0"/>
              <w:spacing w:before="20"/>
              <w:ind w:right="26"/>
              <w:jc w:val="right"/>
              <w:rPr>
                <w:rFonts w:ascii="宋体" w:hAnsi="宋体"/>
                <w:sz w:val="24"/>
              </w:rPr>
            </w:pPr>
            <w:r>
              <w:rPr>
                <w:rFonts w:ascii="宋体" w:hAnsi="宋体" w:hint="eastAsia"/>
                <w:sz w:val="24"/>
              </w:rPr>
              <w:t>人</w:t>
            </w:r>
          </w:p>
        </w:tc>
        <w:tc>
          <w:tcPr>
            <w:tcW w:w="1114" w:type="dxa"/>
            <w:tcBorders>
              <w:left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使用云服务人员</w:t>
            </w:r>
          </w:p>
          <w:p w:rsidR="0060067D" w:rsidRDefault="0060067D" w:rsidP="006B1C7C">
            <w:pPr>
              <w:snapToGrid w:val="0"/>
              <w:spacing w:before="20"/>
              <w:ind w:right="26"/>
              <w:jc w:val="center"/>
              <w:rPr>
                <w:rFonts w:ascii="宋体" w:hAnsi="宋体"/>
                <w:sz w:val="24"/>
              </w:rPr>
            </w:pPr>
            <w:r>
              <w:rPr>
                <w:rFonts w:ascii="宋体" w:hAnsi="宋体" w:hint="eastAsia"/>
                <w:sz w:val="24"/>
              </w:rPr>
              <w:t>数量</w:t>
            </w:r>
          </w:p>
        </w:tc>
        <w:tc>
          <w:tcPr>
            <w:tcW w:w="2542" w:type="dxa"/>
            <w:gridSpan w:val="2"/>
            <w:tcBorders>
              <w:left w:val="single" w:sz="4" w:space="0" w:color="auto"/>
              <w:right w:val="single" w:sz="18" w:space="0" w:color="auto"/>
            </w:tcBorders>
            <w:vAlign w:val="center"/>
          </w:tcPr>
          <w:p w:rsidR="0060067D" w:rsidRDefault="0060067D" w:rsidP="006B1C7C">
            <w:pPr>
              <w:snapToGrid w:val="0"/>
              <w:spacing w:before="20"/>
              <w:ind w:right="26"/>
              <w:jc w:val="right"/>
              <w:rPr>
                <w:rFonts w:ascii="宋体" w:hAnsi="宋体"/>
                <w:sz w:val="24"/>
              </w:rPr>
            </w:pPr>
            <w:r>
              <w:rPr>
                <w:rFonts w:ascii="宋体" w:hAnsi="宋体" w:hint="eastAsia"/>
                <w:sz w:val="24"/>
              </w:rPr>
              <w:t>人</w:t>
            </w:r>
          </w:p>
        </w:tc>
      </w:tr>
      <w:tr w:rsidR="0060067D" w:rsidTr="006B1C7C">
        <w:trPr>
          <w:trHeight w:val="340"/>
          <w:jc w:val="center"/>
        </w:trPr>
        <w:tc>
          <w:tcPr>
            <w:tcW w:w="1109" w:type="dxa"/>
            <w:vMerge/>
            <w:tcBorders>
              <w:left w:val="single" w:sz="18" w:space="0" w:color="auto"/>
            </w:tcBorders>
          </w:tcPr>
          <w:p w:rsidR="0060067D" w:rsidRDefault="0060067D" w:rsidP="006B1C7C">
            <w:pPr>
              <w:snapToGrid w:val="0"/>
              <w:spacing w:before="20"/>
              <w:ind w:right="26"/>
              <w:jc w:val="center"/>
              <w:rPr>
                <w:rFonts w:ascii="宋体" w:hAnsi="宋体"/>
                <w:sz w:val="24"/>
              </w:rPr>
            </w:pPr>
          </w:p>
        </w:tc>
        <w:tc>
          <w:tcPr>
            <w:tcW w:w="2360" w:type="dxa"/>
            <w:gridSpan w:val="2"/>
            <w:tcBorders>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申请评定星级</w:t>
            </w:r>
          </w:p>
        </w:tc>
        <w:tc>
          <w:tcPr>
            <w:tcW w:w="5744" w:type="dxa"/>
            <w:gridSpan w:val="4"/>
            <w:tcBorders>
              <w:left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sz w:val="24"/>
              </w:rPr>
            </w:pP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云服务部署模型</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cs="仿宋_GB2312"/>
                <w:i/>
                <w:color w:val="7030A0"/>
                <w:sz w:val="24"/>
              </w:rPr>
            </w:pPr>
            <w:r>
              <w:rPr>
                <w:rFonts w:ascii="宋体" w:hAnsi="宋体" w:cs="仿宋_GB2312" w:hint="eastAsia"/>
                <w:i/>
                <w:color w:val="7030A0"/>
                <w:sz w:val="24"/>
              </w:rPr>
              <w:t>指公有云、私有云、混合云等</w:t>
            </w: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上云合作机构</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cs="仿宋_GB2312"/>
                <w:i/>
                <w:color w:val="7030A0"/>
                <w:sz w:val="24"/>
              </w:rPr>
            </w:pPr>
            <w:r>
              <w:rPr>
                <w:rFonts w:ascii="宋体" w:hAnsi="宋体" w:cs="仿宋_GB2312" w:hint="eastAsia"/>
                <w:i/>
                <w:color w:val="7030A0"/>
                <w:sz w:val="24"/>
              </w:rPr>
              <w:t>指公有云、私有云等以及</w:t>
            </w:r>
            <w:r>
              <w:rPr>
                <w:rFonts w:ascii="宋体" w:hAnsi="宋体" w:cs="仿宋_GB2312"/>
                <w:i/>
                <w:color w:val="7030A0"/>
                <w:sz w:val="24"/>
              </w:rPr>
              <w:t>工业互联网平台</w:t>
            </w:r>
            <w:r>
              <w:rPr>
                <w:rFonts w:ascii="宋体" w:hAnsi="宋体" w:cs="仿宋_GB2312" w:hint="eastAsia"/>
                <w:i/>
                <w:color w:val="7030A0"/>
                <w:sz w:val="24"/>
              </w:rPr>
              <w:t>服务商</w:t>
            </w: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上云开始时间</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cs="仿宋_GB2312"/>
                <w:sz w:val="24"/>
              </w:rPr>
            </w:pPr>
          </w:p>
        </w:tc>
      </w:tr>
      <w:tr w:rsidR="0060067D" w:rsidTr="006B1C7C">
        <w:trPr>
          <w:trHeight w:val="340"/>
          <w:jc w:val="center"/>
        </w:trPr>
        <w:tc>
          <w:tcPr>
            <w:tcW w:w="1109" w:type="dxa"/>
            <w:vMerge/>
            <w:tcBorders>
              <w:left w:val="single" w:sz="18" w:space="0" w:color="auto"/>
            </w:tcBorders>
            <w:vAlign w:val="center"/>
          </w:tcPr>
          <w:p w:rsidR="0060067D" w:rsidRDefault="0060067D" w:rsidP="006B1C7C">
            <w:pPr>
              <w:snapToGrid w:val="0"/>
              <w:spacing w:before="20"/>
              <w:ind w:right="26"/>
              <w:jc w:val="center"/>
              <w:rPr>
                <w:rFonts w:ascii="宋体" w:hAnsi="宋体"/>
                <w:sz w:val="24"/>
              </w:rPr>
            </w:pPr>
          </w:p>
        </w:tc>
        <w:tc>
          <w:tcPr>
            <w:tcW w:w="2360" w:type="dxa"/>
            <w:gridSpan w:val="2"/>
            <w:tcBorders>
              <w:top w:val="single" w:sz="6" w:space="0" w:color="auto"/>
              <w:bottom w:val="single" w:sz="4" w:space="0" w:color="auto"/>
              <w:right w:val="single" w:sz="4"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所处行业</w:t>
            </w:r>
          </w:p>
        </w:tc>
        <w:tc>
          <w:tcPr>
            <w:tcW w:w="5744" w:type="dxa"/>
            <w:gridSpan w:val="4"/>
            <w:tcBorders>
              <w:top w:val="single" w:sz="6" w:space="0" w:color="auto"/>
              <w:left w:val="single" w:sz="4" w:space="0" w:color="auto"/>
              <w:bottom w:val="single" w:sz="4" w:space="0" w:color="auto"/>
              <w:right w:val="single" w:sz="18" w:space="0" w:color="auto"/>
            </w:tcBorders>
            <w:vAlign w:val="center"/>
          </w:tcPr>
          <w:p w:rsidR="0060067D" w:rsidRDefault="0060067D" w:rsidP="006B1C7C">
            <w:pPr>
              <w:snapToGrid w:val="0"/>
              <w:spacing w:before="20"/>
              <w:ind w:right="26"/>
              <w:jc w:val="center"/>
              <w:rPr>
                <w:rFonts w:ascii="宋体" w:hAnsi="宋体" w:cs="仿宋_GB2312"/>
                <w:i/>
                <w:sz w:val="24"/>
              </w:rPr>
            </w:pPr>
            <w:r>
              <w:rPr>
                <w:rFonts w:ascii="宋体" w:hAnsi="宋体" w:cs="仿宋_GB2312" w:hint="eastAsia"/>
                <w:i/>
                <w:color w:val="7030A0"/>
                <w:sz w:val="24"/>
              </w:rPr>
              <w:t>行业名称请参照GB/T 4754-2017《国民经济行业分类》如软件和信息技术服务业、制造业、建筑业等</w:t>
            </w:r>
          </w:p>
        </w:tc>
      </w:tr>
      <w:tr w:rsidR="0060067D" w:rsidTr="006B1C7C">
        <w:trPr>
          <w:trHeight w:val="1616"/>
          <w:jc w:val="center"/>
        </w:trPr>
        <w:tc>
          <w:tcPr>
            <w:tcW w:w="1109" w:type="dxa"/>
            <w:tcBorders>
              <w:top w:val="single" w:sz="6" w:space="0" w:color="auto"/>
              <w:left w:val="single" w:sz="18" w:space="0" w:color="auto"/>
              <w:bottom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上云范围及内容</w:t>
            </w:r>
          </w:p>
          <w:p w:rsidR="0060067D" w:rsidRDefault="0060067D" w:rsidP="006B1C7C">
            <w:pPr>
              <w:snapToGrid w:val="0"/>
              <w:spacing w:before="20"/>
              <w:ind w:right="26"/>
              <w:jc w:val="center"/>
              <w:rPr>
                <w:rFonts w:ascii="宋体" w:hAnsi="宋体"/>
                <w:sz w:val="24"/>
              </w:rPr>
            </w:pPr>
            <w:r>
              <w:rPr>
                <w:rFonts w:ascii="宋体" w:hAnsi="宋体" w:hint="eastAsia"/>
                <w:sz w:val="24"/>
              </w:rPr>
              <w:t>简介</w:t>
            </w:r>
          </w:p>
        </w:tc>
        <w:tc>
          <w:tcPr>
            <w:tcW w:w="8104" w:type="dxa"/>
            <w:gridSpan w:val="6"/>
            <w:tcBorders>
              <w:top w:val="single" w:sz="4" w:space="0" w:color="auto"/>
              <w:bottom w:val="single" w:sz="6" w:space="0" w:color="auto"/>
              <w:right w:val="single" w:sz="18" w:space="0" w:color="auto"/>
            </w:tcBorders>
          </w:tcPr>
          <w:p w:rsidR="0060067D" w:rsidRDefault="0060067D" w:rsidP="006B1C7C">
            <w:pPr>
              <w:snapToGrid w:val="0"/>
              <w:spacing w:before="20"/>
              <w:ind w:right="26" w:firstLineChars="200" w:firstLine="480"/>
              <w:jc w:val="left"/>
              <w:rPr>
                <w:rFonts w:ascii="宋体" w:hAnsi="宋体" w:cs="仿宋_GB2312"/>
                <w:i/>
                <w:color w:val="7030A0"/>
                <w:sz w:val="24"/>
              </w:rPr>
            </w:pPr>
            <w:r>
              <w:rPr>
                <w:rFonts w:ascii="宋体" w:hAnsi="宋体" w:cs="仿宋_GB2312" w:hint="eastAsia"/>
                <w:i/>
                <w:color w:val="7030A0"/>
                <w:sz w:val="24"/>
              </w:rPr>
              <w:t>*简要说明企业上云的范围和内容，不超过500字。同时勾选“企业上云业务及应用表”中的相关内容，并提供佐证材料。</w:t>
            </w:r>
          </w:p>
          <w:p w:rsidR="0060067D" w:rsidRDefault="0060067D" w:rsidP="006B1C7C">
            <w:pPr>
              <w:snapToGrid w:val="0"/>
              <w:spacing w:before="20"/>
              <w:ind w:right="26"/>
              <w:jc w:val="left"/>
              <w:rPr>
                <w:rFonts w:ascii="宋体" w:hAnsi="宋体"/>
                <w:sz w:val="22"/>
              </w:rPr>
            </w:pPr>
          </w:p>
          <w:p w:rsidR="0060067D" w:rsidRDefault="0060067D" w:rsidP="006B1C7C">
            <w:pPr>
              <w:snapToGrid w:val="0"/>
              <w:spacing w:before="20"/>
              <w:ind w:right="26"/>
              <w:jc w:val="left"/>
              <w:rPr>
                <w:rFonts w:ascii="宋体" w:hAnsi="宋体"/>
                <w:sz w:val="22"/>
              </w:rPr>
            </w:pPr>
          </w:p>
          <w:p w:rsidR="0060067D" w:rsidRDefault="0060067D" w:rsidP="006B1C7C">
            <w:pPr>
              <w:snapToGrid w:val="0"/>
              <w:spacing w:before="20"/>
              <w:ind w:right="26"/>
              <w:jc w:val="left"/>
              <w:rPr>
                <w:rFonts w:ascii="宋体" w:hAnsi="宋体"/>
                <w:sz w:val="24"/>
              </w:rPr>
            </w:pPr>
          </w:p>
        </w:tc>
      </w:tr>
      <w:tr w:rsidR="0060067D" w:rsidTr="006B1C7C">
        <w:trPr>
          <w:trHeight w:val="1491"/>
          <w:jc w:val="center"/>
        </w:trPr>
        <w:tc>
          <w:tcPr>
            <w:tcW w:w="1109" w:type="dxa"/>
            <w:tcBorders>
              <w:top w:val="single" w:sz="6" w:space="0" w:color="auto"/>
              <w:left w:val="single" w:sz="18" w:space="0" w:color="auto"/>
              <w:bottom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上云效果说明</w:t>
            </w:r>
          </w:p>
        </w:tc>
        <w:tc>
          <w:tcPr>
            <w:tcW w:w="8104" w:type="dxa"/>
            <w:gridSpan w:val="6"/>
            <w:tcBorders>
              <w:top w:val="single" w:sz="4" w:space="0" w:color="auto"/>
              <w:bottom w:val="single" w:sz="6" w:space="0" w:color="auto"/>
              <w:right w:val="single" w:sz="18" w:space="0" w:color="auto"/>
            </w:tcBorders>
          </w:tcPr>
          <w:p w:rsidR="0060067D" w:rsidRDefault="0060067D" w:rsidP="006B1C7C">
            <w:pPr>
              <w:snapToGrid w:val="0"/>
              <w:spacing w:before="20"/>
              <w:ind w:right="26" w:firstLineChars="200" w:firstLine="480"/>
              <w:jc w:val="left"/>
              <w:rPr>
                <w:rFonts w:ascii="宋体" w:hAnsi="宋体" w:cs="仿宋_GB2312"/>
                <w:i/>
                <w:color w:val="7030A0"/>
                <w:sz w:val="24"/>
              </w:rPr>
            </w:pPr>
            <w:r>
              <w:rPr>
                <w:rFonts w:ascii="宋体" w:hAnsi="宋体" w:cs="仿宋_GB2312" w:hint="eastAsia"/>
                <w:i/>
                <w:color w:val="7030A0"/>
                <w:sz w:val="24"/>
              </w:rPr>
              <w:t>*通过定性和定量相结合的方式，简要说明企业上云后的应用成效，不超过500字。如产生了“基于数据+模型的创新应用”，请勾选“企业上云业务及应用表”中的相关内容，并提供佐证材料。</w:t>
            </w:r>
          </w:p>
          <w:p w:rsidR="0060067D" w:rsidRDefault="0060067D" w:rsidP="006B1C7C">
            <w:pPr>
              <w:snapToGrid w:val="0"/>
              <w:spacing w:before="20"/>
              <w:ind w:right="26" w:firstLineChars="200" w:firstLine="440"/>
              <w:jc w:val="left"/>
              <w:rPr>
                <w:rFonts w:ascii="宋体" w:hAnsi="宋体"/>
                <w:sz w:val="22"/>
              </w:rPr>
            </w:pPr>
          </w:p>
          <w:p w:rsidR="0060067D" w:rsidRDefault="0060067D" w:rsidP="006B1C7C">
            <w:pPr>
              <w:snapToGrid w:val="0"/>
              <w:spacing w:before="20"/>
              <w:ind w:right="26" w:firstLineChars="200" w:firstLine="440"/>
              <w:jc w:val="left"/>
              <w:rPr>
                <w:rFonts w:ascii="宋体" w:hAnsi="宋体"/>
                <w:sz w:val="22"/>
              </w:rPr>
            </w:pPr>
          </w:p>
          <w:p w:rsidR="0060067D" w:rsidRDefault="0060067D" w:rsidP="006B1C7C">
            <w:pPr>
              <w:snapToGrid w:val="0"/>
              <w:spacing w:before="20"/>
              <w:ind w:right="26" w:firstLineChars="200" w:firstLine="440"/>
              <w:jc w:val="left"/>
              <w:rPr>
                <w:rFonts w:ascii="宋体" w:hAnsi="宋体"/>
                <w:sz w:val="22"/>
              </w:rPr>
            </w:pPr>
          </w:p>
        </w:tc>
      </w:tr>
      <w:tr w:rsidR="0060067D" w:rsidTr="006B1C7C">
        <w:trPr>
          <w:trHeight w:val="1793"/>
          <w:jc w:val="center"/>
        </w:trPr>
        <w:tc>
          <w:tcPr>
            <w:tcW w:w="1109" w:type="dxa"/>
            <w:tcBorders>
              <w:top w:val="single" w:sz="6" w:space="0" w:color="auto"/>
              <w:left w:val="single" w:sz="18" w:space="0" w:color="auto"/>
              <w:bottom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真实性</w:t>
            </w:r>
          </w:p>
          <w:p w:rsidR="0060067D" w:rsidRDefault="0060067D" w:rsidP="006B1C7C">
            <w:pPr>
              <w:snapToGrid w:val="0"/>
              <w:spacing w:before="20"/>
              <w:ind w:right="26"/>
              <w:jc w:val="center"/>
              <w:rPr>
                <w:rFonts w:ascii="宋体" w:hAnsi="宋体"/>
                <w:sz w:val="24"/>
              </w:rPr>
            </w:pPr>
            <w:r>
              <w:rPr>
                <w:rFonts w:ascii="宋体" w:hAnsi="宋体" w:hint="eastAsia"/>
                <w:sz w:val="24"/>
              </w:rPr>
              <w:t>承诺</w:t>
            </w:r>
          </w:p>
        </w:tc>
        <w:tc>
          <w:tcPr>
            <w:tcW w:w="8104" w:type="dxa"/>
            <w:gridSpan w:val="6"/>
            <w:tcBorders>
              <w:top w:val="single" w:sz="4" w:space="0" w:color="auto"/>
              <w:bottom w:val="single" w:sz="4" w:space="0" w:color="auto"/>
              <w:right w:val="single" w:sz="18" w:space="0" w:color="auto"/>
            </w:tcBorders>
          </w:tcPr>
          <w:p w:rsidR="0060067D" w:rsidRDefault="0060067D" w:rsidP="006B1C7C">
            <w:pPr>
              <w:pStyle w:val="TableParagraph"/>
              <w:snapToGrid w:val="0"/>
              <w:spacing w:before="166" w:line="404" w:lineRule="exact"/>
              <w:ind w:leftChars="276" w:left="580" w:right="103"/>
              <w:jc w:val="left"/>
              <w:rPr>
                <w:rFonts w:ascii="宋体" w:hAnsi="宋体"/>
                <w:sz w:val="24"/>
              </w:rPr>
            </w:pPr>
            <w:r>
              <w:rPr>
                <w:rFonts w:ascii="宋体" w:hAnsi="宋体" w:hint="eastAsia"/>
                <w:sz w:val="24"/>
              </w:rPr>
              <w:t>我单位申报的所有材料，均真实、完整，如有不实，愿承担相应的责任。</w:t>
            </w:r>
          </w:p>
          <w:p w:rsidR="0060067D" w:rsidRDefault="0060067D" w:rsidP="006B1C7C">
            <w:pPr>
              <w:snapToGrid w:val="0"/>
              <w:spacing w:before="20"/>
              <w:ind w:right="26"/>
              <w:jc w:val="left"/>
              <w:rPr>
                <w:rFonts w:ascii="宋体" w:hAnsi="宋体"/>
                <w:sz w:val="24"/>
              </w:rPr>
            </w:pPr>
          </w:p>
          <w:p w:rsidR="0060067D" w:rsidRDefault="0060067D" w:rsidP="006B1C7C">
            <w:pPr>
              <w:snapToGrid w:val="0"/>
              <w:spacing w:before="20"/>
              <w:ind w:right="26" w:firstLineChars="1900" w:firstLine="4560"/>
              <w:jc w:val="left"/>
              <w:rPr>
                <w:rFonts w:ascii="宋体" w:hAnsi="宋体"/>
                <w:sz w:val="24"/>
              </w:rPr>
            </w:pPr>
            <w:r>
              <w:rPr>
                <w:rFonts w:ascii="宋体" w:hAnsi="宋体" w:hint="eastAsia"/>
                <w:sz w:val="24"/>
              </w:rPr>
              <w:t>法人代表（签字）：</w:t>
            </w:r>
          </w:p>
          <w:p w:rsidR="0060067D" w:rsidRDefault="0060067D" w:rsidP="006B1C7C">
            <w:pPr>
              <w:snapToGrid w:val="0"/>
              <w:spacing w:before="20"/>
              <w:ind w:right="26" w:firstLineChars="1900" w:firstLine="4560"/>
              <w:jc w:val="left"/>
              <w:rPr>
                <w:rFonts w:ascii="宋体" w:hAnsi="宋体"/>
                <w:sz w:val="24"/>
              </w:rPr>
            </w:pPr>
          </w:p>
          <w:p w:rsidR="0060067D" w:rsidRDefault="0060067D" w:rsidP="006B1C7C">
            <w:pPr>
              <w:snapToGrid w:val="0"/>
              <w:spacing w:before="20"/>
              <w:ind w:right="26" w:firstLineChars="1900" w:firstLine="4560"/>
              <w:jc w:val="left"/>
              <w:rPr>
                <w:rFonts w:ascii="宋体" w:hAnsi="宋体"/>
                <w:sz w:val="24"/>
              </w:rPr>
            </w:pPr>
            <w:r>
              <w:rPr>
                <w:rFonts w:ascii="宋体" w:hAnsi="宋体" w:hint="eastAsia"/>
                <w:sz w:val="24"/>
              </w:rPr>
              <w:t xml:space="preserve">申报单位（公章）：                      </w:t>
            </w:r>
          </w:p>
          <w:p w:rsidR="0060067D" w:rsidRDefault="0060067D" w:rsidP="006B1C7C">
            <w:pPr>
              <w:snapToGrid w:val="0"/>
              <w:spacing w:before="20"/>
              <w:ind w:right="26" w:firstLineChars="200" w:firstLine="480"/>
              <w:jc w:val="left"/>
              <w:rPr>
                <w:rFonts w:ascii="宋体" w:hAnsi="宋体"/>
                <w:sz w:val="24"/>
              </w:rPr>
            </w:pPr>
            <w:r>
              <w:rPr>
                <w:rFonts w:ascii="宋体" w:hAnsi="宋体" w:hint="eastAsia"/>
                <w:sz w:val="24"/>
              </w:rPr>
              <w:t xml:space="preserve">                                             </w:t>
            </w:r>
          </w:p>
          <w:p w:rsidR="0060067D" w:rsidRDefault="0060067D" w:rsidP="006B1C7C">
            <w:pPr>
              <w:snapToGrid w:val="0"/>
              <w:spacing w:before="20"/>
              <w:ind w:right="26" w:firstLineChars="2500" w:firstLine="6000"/>
              <w:jc w:val="left"/>
              <w:rPr>
                <w:rFonts w:ascii="宋体" w:hAnsi="宋体"/>
                <w:sz w:val="22"/>
              </w:rPr>
            </w:pPr>
            <w:r>
              <w:rPr>
                <w:rFonts w:ascii="宋体" w:hAnsi="宋体" w:hint="eastAsia"/>
                <w:sz w:val="24"/>
              </w:rPr>
              <w:t>年   月   日</w:t>
            </w:r>
          </w:p>
        </w:tc>
      </w:tr>
      <w:tr w:rsidR="0060067D" w:rsidTr="006B1C7C">
        <w:trPr>
          <w:trHeight w:val="1793"/>
          <w:jc w:val="center"/>
        </w:trPr>
        <w:tc>
          <w:tcPr>
            <w:tcW w:w="1109" w:type="dxa"/>
            <w:tcBorders>
              <w:top w:val="single" w:sz="6" w:space="0" w:color="auto"/>
              <w:left w:val="single" w:sz="18" w:space="0" w:color="auto"/>
              <w:bottom w:val="single" w:sz="6" w:space="0" w:color="auto"/>
            </w:tcBorders>
            <w:vAlign w:val="center"/>
          </w:tcPr>
          <w:p w:rsidR="0060067D" w:rsidRDefault="0060067D" w:rsidP="006B1C7C">
            <w:pPr>
              <w:snapToGrid w:val="0"/>
              <w:spacing w:before="20"/>
              <w:ind w:right="26"/>
              <w:jc w:val="center"/>
              <w:rPr>
                <w:rFonts w:ascii="宋体" w:hAnsi="宋体"/>
                <w:sz w:val="24"/>
              </w:rPr>
            </w:pPr>
            <w:r>
              <w:rPr>
                <w:rFonts w:ascii="宋体" w:hAnsi="宋体" w:hint="eastAsia"/>
                <w:sz w:val="24"/>
              </w:rPr>
              <w:t>各市推荐意见</w:t>
            </w:r>
          </w:p>
        </w:tc>
        <w:tc>
          <w:tcPr>
            <w:tcW w:w="8104" w:type="dxa"/>
            <w:gridSpan w:val="6"/>
            <w:tcBorders>
              <w:top w:val="single" w:sz="4" w:space="0" w:color="auto"/>
              <w:bottom w:val="single" w:sz="6" w:space="0" w:color="auto"/>
              <w:right w:val="single" w:sz="18" w:space="0" w:color="auto"/>
            </w:tcBorders>
          </w:tcPr>
          <w:p w:rsidR="0060067D" w:rsidRDefault="0060067D" w:rsidP="006B1C7C">
            <w:pPr>
              <w:snapToGrid w:val="0"/>
              <w:spacing w:before="20"/>
              <w:ind w:right="26" w:firstLineChars="2500" w:firstLine="6000"/>
              <w:jc w:val="left"/>
              <w:rPr>
                <w:rFonts w:ascii="宋体" w:hAnsi="宋体"/>
                <w:sz w:val="24"/>
              </w:rPr>
            </w:pPr>
          </w:p>
          <w:p w:rsidR="0060067D" w:rsidRDefault="0060067D" w:rsidP="006B1C7C">
            <w:pPr>
              <w:snapToGrid w:val="0"/>
              <w:spacing w:before="20"/>
              <w:ind w:right="26"/>
              <w:jc w:val="left"/>
              <w:rPr>
                <w:rFonts w:ascii="宋体" w:hAnsi="宋体"/>
                <w:sz w:val="24"/>
              </w:rPr>
            </w:pPr>
          </w:p>
          <w:p w:rsidR="0060067D" w:rsidRDefault="0060067D" w:rsidP="006B1C7C">
            <w:pPr>
              <w:snapToGrid w:val="0"/>
              <w:spacing w:before="20"/>
              <w:ind w:right="26" w:firstLineChars="1900" w:firstLine="4560"/>
              <w:jc w:val="left"/>
              <w:rPr>
                <w:rFonts w:ascii="宋体" w:hAnsi="宋体"/>
                <w:sz w:val="24"/>
              </w:rPr>
            </w:pPr>
            <w:r>
              <w:rPr>
                <w:rFonts w:ascii="宋体" w:hAnsi="宋体" w:hint="eastAsia"/>
                <w:sz w:val="24"/>
              </w:rPr>
              <w:t>签章：</w:t>
            </w:r>
          </w:p>
          <w:p w:rsidR="0060067D" w:rsidRDefault="0060067D" w:rsidP="006B1C7C">
            <w:pPr>
              <w:snapToGrid w:val="0"/>
              <w:spacing w:before="20"/>
              <w:ind w:right="26" w:firstLineChars="1900" w:firstLine="4560"/>
              <w:jc w:val="left"/>
              <w:rPr>
                <w:rFonts w:ascii="宋体" w:hAnsi="宋体"/>
                <w:sz w:val="24"/>
              </w:rPr>
            </w:pPr>
          </w:p>
          <w:p w:rsidR="0060067D" w:rsidRDefault="0060067D" w:rsidP="006B1C7C">
            <w:pPr>
              <w:snapToGrid w:val="0"/>
              <w:spacing w:before="20"/>
              <w:ind w:right="26" w:firstLineChars="2500" w:firstLine="6000"/>
              <w:jc w:val="left"/>
              <w:rPr>
                <w:rFonts w:ascii="宋体" w:hAnsi="宋体"/>
                <w:sz w:val="24"/>
              </w:rPr>
            </w:pPr>
            <w:r>
              <w:rPr>
                <w:rFonts w:ascii="宋体" w:hAnsi="宋体" w:hint="eastAsia"/>
                <w:sz w:val="24"/>
              </w:rPr>
              <w:t>年   月   日</w:t>
            </w:r>
          </w:p>
        </w:tc>
      </w:tr>
    </w:tbl>
    <w:p w:rsidR="0060067D" w:rsidRDefault="0060067D" w:rsidP="0060067D">
      <w:pPr>
        <w:spacing w:line="360" w:lineRule="auto"/>
        <w:rPr>
          <w:rFonts w:ascii="方正仿宋_GBK" w:eastAsia="方正仿宋_GBK" w:hAnsi="方正仿宋_GBK" w:cs="方正仿宋_GBK"/>
          <w:sz w:val="28"/>
          <w:szCs w:val="28"/>
        </w:rPr>
      </w:pPr>
      <w:r>
        <w:rPr>
          <w:rFonts w:hint="eastAsia"/>
          <w:sz w:val="24"/>
        </w:rPr>
        <w:br w:type="page"/>
      </w:r>
      <w:r>
        <w:rPr>
          <w:rFonts w:hint="eastAsia"/>
          <w:sz w:val="24"/>
        </w:rPr>
        <w:lastRenderedPageBreak/>
        <w:t xml:space="preserve">    </w:t>
      </w:r>
      <w:r>
        <w:rPr>
          <w:rFonts w:hint="eastAsia"/>
          <w:sz w:val="24"/>
        </w:rPr>
        <w:t>请随本申请表提供以下配套证明材料：</w:t>
      </w:r>
    </w:p>
    <w:p w:rsidR="0060067D" w:rsidRDefault="0060067D" w:rsidP="0060067D">
      <w:pPr>
        <w:numPr>
          <w:ilvl w:val="0"/>
          <w:numId w:val="5"/>
        </w:numPr>
        <w:spacing w:line="360" w:lineRule="auto"/>
        <w:ind w:left="777"/>
        <w:rPr>
          <w:sz w:val="24"/>
        </w:rPr>
      </w:pPr>
      <w:r>
        <w:rPr>
          <w:rFonts w:hint="eastAsia"/>
          <w:sz w:val="24"/>
        </w:rPr>
        <w:t>营业执照副本复印件；</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云服务采购（公有云）、云平台采购（私有云）、云应用软件定制开发等所有上云投入的合同及发票复印件；</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若合同中未明确体现“云服务”、“云产品”等字样，还需提供云服务</w:t>
      </w:r>
      <w:r>
        <w:rPr>
          <w:rFonts w:ascii="Calibri" w:hAnsi="Calibri" w:hint="eastAsia"/>
          <w:color w:val="000000"/>
          <w:sz w:val="24"/>
        </w:rPr>
        <w:t>/</w:t>
      </w:r>
      <w:r>
        <w:rPr>
          <w:rFonts w:ascii="Calibri" w:hAnsi="Calibri" w:hint="eastAsia"/>
          <w:color w:val="000000"/>
          <w:sz w:val="24"/>
        </w:rPr>
        <w:t>产品在云端部署</w:t>
      </w:r>
      <w:r>
        <w:rPr>
          <w:rFonts w:ascii="Calibri" w:hAnsi="Calibri" w:hint="eastAsia"/>
          <w:color w:val="000000"/>
          <w:sz w:val="24"/>
        </w:rPr>
        <w:t>/</w:t>
      </w:r>
      <w:r>
        <w:rPr>
          <w:rFonts w:ascii="Calibri" w:hAnsi="Calibri" w:hint="eastAsia"/>
          <w:color w:val="000000"/>
          <w:sz w:val="24"/>
        </w:rPr>
        <w:t>应用的说明，并由申报企业和云服务</w:t>
      </w:r>
      <w:r>
        <w:rPr>
          <w:rFonts w:ascii="Calibri" w:hAnsi="Calibri" w:hint="eastAsia"/>
          <w:color w:val="000000"/>
          <w:sz w:val="24"/>
        </w:rPr>
        <w:t>/</w:t>
      </w:r>
      <w:r>
        <w:rPr>
          <w:rFonts w:ascii="Calibri" w:hAnsi="Calibri" w:hint="eastAsia"/>
          <w:color w:val="000000"/>
          <w:sz w:val="24"/>
        </w:rPr>
        <w:t>产品提供方共同盖章；</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云平台建设方案、用户手册等（私有云）；</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各项上云业务实际使用截图；</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数据和设备上云情况说明及实际使用截图；</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sz w:val="24"/>
        </w:rPr>
        <w:t>基于数据</w:t>
      </w:r>
      <w:r>
        <w:rPr>
          <w:rFonts w:ascii="Calibri" w:hAnsi="Calibri" w:hint="eastAsia"/>
          <w:sz w:val="24"/>
        </w:rPr>
        <w:t>+</w:t>
      </w:r>
      <w:r>
        <w:rPr>
          <w:rFonts w:ascii="Calibri" w:hAnsi="Calibri" w:hint="eastAsia"/>
          <w:sz w:val="24"/>
        </w:rPr>
        <w:t>模型的创新应用情况和效果说明；</w:t>
      </w:r>
    </w:p>
    <w:p w:rsidR="0060067D" w:rsidRDefault="0060067D" w:rsidP="0060067D">
      <w:pPr>
        <w:numPr>
          <w:ilvl w:val="0"/>
          <w:numId w:val="5"/>
        </w:numPr>
        <w:spacing w:line="360" w:lineRule="auto"/>
        <w:ind w:left="777"/>
        <w:rPr>
          <w:rFonts w:ascii="Calibri" w:hAnsi="Calibri"/>
          <w:color w:val="000000"/>
          <w:sz w:val="24"/>
        </w:rPr>
      </w:pPr>
      <w:r>
        <w:rPr>
          <w:rFonts w:ascii="Calibri" w:hAnsi="Calibri" w:hint="eastAsia"/>
          <w:color w:val="000000"/>
          <w:sz w:val="24"/>
        </w:rPr>
        <w:t>其他证明性材料。</w:t>
      </w:r>
    </w:p>
    <w:p w:rsidR="0060067D" w:rsidRDefault="0060067D" w:rsidP="0060067D">
      <w:pPr>
        <w:spacing w:line="360" w:lineRule="auto"/>
        <w:rPr>
          <w:rFonts w:ascii="Calibri" w:hAnsi="Calibri"/>
          <w:color w:val="000000"/>
          <w:sz w:val="24"/>
        </w:rPr>
      </w:pPr>
    </w:p>
    <w:p w:rsidR="0060067D" w:rsidRDefault="0060067D" w:rsidP="0060067D">
      <w:pPr>
        <w:pStyle w:val="Style3"/>
        <w:widowControl/>
        <w:spacing w:line="360" w:lineRule="auto"/>
        <w:ind w:left="358" w:firstLineChars="0" w:firstLine="0"/>
        <w:jc w:val="left"/>
        <w:rPr>
          <w:rFonts w:ascii="宋体" w:hAnsi="宋体" w:cs="宋体"/>
          <w:color w:val="000000"/>
          <w:kern w:val="0"/>
          <w:sz w:val="24"/>
          <w:szCs w:val="24"/>
        </w:rPr>
      </w:pPr>
    </w:p>
    <w:p w:rsidR="0060067D" w:rsidRDefault="0060067D" w:rsidP="0060067D">
      <w:pPr>
        <w:pStyle w:val="Style3"/>
        <w:widowControl/>
        <w:spacing w:line="360" w:lineRule="auto"/>
        <w:ind w:left="778" w:firstLineChars="0" w:firstLine="0"/>
        <w:jc w:val="left"/>
        <w:rPr>
          <w:rFonts w:ascii="宋体" w:hAnsi="宋体" w:cs="宋体"/>
          <w:color w:val="000000"/>
          <w:kern w:val="0"/>
          <w:sz w:val="24"/>
          <w:szCs w:val="24"/>
        </w:rPr>
      </w:pPr>
    </w:p>
    <w:p w:rsidR="0060067D" w:rsidRDefault="0060067D" w:rsidP="0060067D">
      <w:pPr>
        <w:spacing w:line="420" w:lineRule="exact"/>
        <w:ind w:leftChars="-1" w:left="-2" w:firstLineChars="150" w:firstLine="331"/>
        <w:rPr>
          <w:b/>
          <w:i/>
          <w:sz w:val="22"/>
        </w:rPr>
        <w:sectPr w:rsidR="0060067D">
          <w:headerReference w:type="default" r:id="rId13"/>
          <w:pgSz w:w="11906" w:h="16838"/>
          <w:pgMar w:top="1440" w:right="1800" w:bottom="1440" w:left="1800" w:header="851" w:footer="992" w:gutter="0"/>
          <w:cols w:space="720"/>
          <w:docGrid w:type="lines" w:linePitch="312"/>
        </w:sectPr>
      </w:pPr>
      <w:r>
        <w:rPr>
          <w:rFonts w:hint="eastAsia"/>
          <w:b/>
          <w:i/>
          <w:sz w:val="22"/>
        </w:rPr>
        <w:t>注：上述文件可以是一份完整的文件包括多项内容，也可以是每项内容均是独立的文件。</w:t>
      </w:r>
    </w:p>
    <w:p w:rsidR="0060067D" w:rsidRDefault="0060067D" w:rsidP="008764A0">
      <w:pPr>
        <w:spacing w:afterLines="50" w:line="420" w:lineRule="exact"/>
        <w:jc w:val="center"/>
        <w:rPr>
          <w:b/>
          <w:iCs/>
          <w:sz w:val="32"/>
          <w:szCs w:val="36"/>
        </w:rPr>
      </w:pPr>
      <w:r>
        <w:rPr>
          <w:rFonts w:hint="eastAsia"/>
          <w:b/>
          <w:iCs/>
          <w:sz w:val="32"/>
          <w:szCs w:val="36"/>
        </w:rPr>
        <w:lastRenderedPageBreak/>
        <w:t>附表</w:t>
      </w:r>
      <w:r>
        <w:rPr>
          <w:rFonts w:hint="eastAsia"/>
          <w:b/>
          <w:iCs/>
          <w:sz w:val="32"/>
          <w:szCs w:val="36"/>
        </w:rPr>
        <w:t xml:space="preserve"> </w:t>
      </w:r>
      <w:r>
        <w:rPr>
          <w:rFonts w:hint="eastAsia"/>
          <w:b/>
          <w:iCs/>
          <w:sz w:val="32"/>
          <w:szCs w:val="36"/>
        </w:rPr>
        <w:t>企业上云业务及应用表</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1833"/>
        <w:gridCol w:w="1448"/>
        <w:gridCol w:w="2016"/>
        <w:gridCol w:w="1352"/>
        <w:gridCol w:w="1666"/>
      </w:tblGrid>
      <w:tr w:rsidR="0060067D" w:rsidTr="006B1C7C">
        <w:trPr>
          <w:cantSplit/>
          <w:tblHeader/>
        </w:trPr>
        <w:tc>
          <w:tcPr>
            <w:tcW w:w="839" w:type="dxa"/>
            <w:vAlign w:val="center"/>
          </w:tcPr>
          <w:p w:rsidR="0060067D" w:rsidRDefault="0060067D" w:rsidP="006B1C7C">
            <w:pPr>
              <w:jc w:val="center"/>
              <w:rPr>
                <w:rFonts w:ascii="宋体" w:hAnsi="宋体" w:cs="宋体"/>
                <w:sz w:val="24"/>
              </w:rPr>
            </w:pPr>
            <w:r>
              <w:rPr>
                <w:rFonts w:ascii="宋体" w:hAnsi="宋体" w:cs="宋体" w:hint="eastAsia"/>
                <w:sz w:val="24"/>
              </w:rPr>
              <w:t>类</w:t>
            </w: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子类</w:t>
            </w:r>
          </w:p>
        </w:tc>
        <w:tc>
          <w:tcPr>
            <w:tcW w:w="1448" w:type="dxa"/>
            <w:vAlign w:val="center"/>
          </w:tcPr>
          <w:p w:rsidR="0060067D" w:rsidRDefault="0060067D" w:rsidP="006B1C7C">
            <w:pPr>
              <w:jc w:val="center"/>
              <w:rPr>
                <w:rFonts w:ascii="宋体" w:hAnsi="宋体" w:cs="宋体"/>
                <w:sz w:val="24"/>
              </w:rPr>
            </w:pPr>
            <w:r>
              <w:rPr>
                <w:rFonts w:ascii="宋体" w:hAnsi="宋体" w:cs="宋体" w:hint="eastAsia"/>
                <w:sz w:val="24"/>
              </w:rPr>
              <w:t>域</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子域</w:t>
            </w:r>
          </w:p>
        </w:tc>
        <w:tc>
          <w:tcPr>
            <w:tcW w:w="1352" w:type="dxa"/>
            <w:vAlign w:val="center"/>
          </w:tcPr>
          <w:p w:rsidR="0060067D" w:rsidRDefault="0060067D" w:rsidP="006B1C7C">
            <w:pPr>
              <w:jc w:val="center"/>
              <w:rPr>
                <w:rFonts w:ascii="宋体" w:hAnsi="宋体" w:cs="宋体"/>
                <w:sz w:val="24"/>
              </w:rPr>
            </w:pPr>
            <w:r>
              <w:rPr>
                <w:rFonts w:ascii="宋体" w:hAnsi="宋体" w:cs="宋体" w:hint="eastAsia"/>
                <w:sz w:val="24"/>
              </w:rPr>
              <w:t>是否上云</w:t>
            </w:r>
          </w:p>
        </w:tc>
        <w:tc>
          <w:tcPr>
            <w:tcW w:w="1666" w:type="dxa"/>
            <w:vAlign w:val="center"/>
          </w:tcPr>
          <w:p w:rsidR="0060067D" w:rsidRDefault="0060067D" w:rsidP="006B1C7C">
            <w:pPr>
              <w:jc w:val="center"/>
              <w:rPr>
                <w:rFonts w:ascii="宋体" w:hAnsi="宋体" w:cs="宋体"/>
                <w:sz w:val="24"/>
              </w:rPr>
            </w:pPr>
            <w:r>
              <w:rPr>
                <w:rFonts w:ascii="宋体" w:hAnsi="宋体" w:cs="宋体" w:hint="eastAsia"/>
                <w:sz w:val="24"/>
              </w:rPr>
              <w:t>证明材料在申报书中的页码</w:t>
            </w:r>
          </w:p>
        </w:tc>
      </w:tr>
      <w:tr w:rsidR="0060067D" w:rsidTr="006B1C7C">
        <w:trPr>
          <w:cantSplit/>
          <w:trHeight w:val="90"/>
        </w:trPr>
        <w:tc>
          <w:tcPr>
            <w:tcW w:w="83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业务上云</w:t>
            </w: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工业APP应用</w:t>
            </w: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设计</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研发设计应用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研发设计案例库</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研发设计协同</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生产</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生产排产管理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制造执行系统</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163"/>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供应链</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供应链关系管理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采购管理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物流管理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企业资源规划</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Align w:val="center"/>
          </w:tcPr>
          <w:p w:rsidR="0060067D" w:rsidRDefault="0060067D" w:rsidP="006B1C7C">
            <w:pPr>
              <w:jc w:val="center"/>
              <w:rPr>
                <w:rFonts w:ascii="宋体" w:hAnsi="宋体" w:cs="宋体"/>
                <w:sz w:val="24"/>
              </w:rPr>
            </w:pPr>
            <w:r>
              <w:rPr>
                <w:rFonts w:ascii="宋体" w:hAnsi="宋体" w:cs="宋体" w:hint="eastAsia"/>
                <w:sz w:val="24"/>
              </w:rPr>
              <w:t>销售</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电商系统</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服务</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客户资源管理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客户服务</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其他工业APP应用</w:t>
            </w:r>
          </w:p>
        </w:tc>
        <w:tc>
          <w:tcPr>
            <w:tcW w:w="1352" w:type="dxa"/>
            <w:vAlign w:val="center"/>
          </w:tcPr>
          <w:p w:rsidR="0060067D" w:rsidRDefault="0060067D" w:rsidP="006B1C7C">
            <w:pPr>
              <w:jc w:val="center"/>
              <w:rPr>
                <w:rFonts w:ascii="宋体" w:hAnsi="宋体" w:cs="宋体"/>
                <w:sz w:val="24"/>
              </w:rPr>
            </w:pPr>
            <w:r>
              <w:rPr>
                <w:rFonts w:ascii="宋体" w:hAnsi="宋体" w:cs="宋体" w:hint="eastAsia"/>
              </w:rPr>
              <w:t>（请说明）</w:t>
            </w: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基础云服务</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计算资源</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存储资源</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数据库</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管理工具</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安全</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数据安全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业务安全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网络安全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工业系统安全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云灾备</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数据和设备上云</w:t>
            </w: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数据上云</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基础数据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设计数据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生产数据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供应链数据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销售数据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服务数据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设备接入</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sz w:val="24"/>
              </w:rPr>
              <w:t>高能耗设备</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sz w:val="24"/>
              </w:rPr>
              <w:t>通用动力设备</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sz w:val="24"/>
              </w:rPr>
              <w:t>新能源设备</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sz w:val="24"/>
              </w:rPr>
              <w:t>智能装备</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其他设备</w:t>
            </w:r>
          </w:p>
        </w:tc>
        <w:tc>
          <w:tcPr>
            <w:tcW w:w="1352" w:type="dxa"/>
            <w:vAlign w:val="center"/>
          </w:tcPr>
          <w:p w:rsidR="0060067D" w:rsidRDefault="0060067D" w:rsidP="006B1C7C">
            <w:pPr>
              <w:jc w:val="center"/>
              <w:rPr>
                <w:rFonts w:ascii="宋体" w:hAnsi="宋体" w:cs="宋体"/>
                <w:sz w:val="24"/>
              </w:rPr>
            </w:pPr>
            <w:r>
              <w:rPr>
                <w:rFonts w:ascii="宋体" w:hAnsi="宋体" w:cs="宋体" w:hint="eastAsia"/>
              </w:rPr>
              <w:t>（请说明）</w:t>
            </w: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边缘计算</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数据处理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数据分析</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设备服务</w:t>
            </w: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设备管理</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设备台账</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设备点检</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工单管理</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286"/>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维修保养</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数据监控</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实时数据</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数据报表</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信息追溯</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组态画面</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异常报警</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决策优化</w:t>
            </w: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反向控制</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279"/>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1448" w:type="dxa"/>
            <w:vMerge/>
            <w:vAlign w:val="center"/>
          </w:tcPr>
          <w:p w:rsidR="0060067D" w:rsidRDefault="0060067D" w:rsidP="006B1C7C">
            <w:pPr>
              <w:jc w:val="center"/>
              <w:rPr>
                <w:rFonts w:ascii="宋体" w:hAnsi="宋体" w:cs="宋体"/>
                <w:sz w:val="24"/>
              </w:rPr>
            </w:pPr>
          </w:p>
        </w:tc>
        <w:tc>
          <w:tcPr>
            <w:tcW w:w="2016" w:type="dxa"/>
            <w:vAlign w:val="center"/>
          </w:tcPr>
          <w:p w:rsidR="0060067D" w:rsidRDefault="0060067D" w:rsidP="006B1C7C">
            <w:pPr>
              <w:jc w:val="center"/>
              <w:rPr>
                <w:rFonts w:ascii="宋体" w:hAnsi="宋体" w:cs="宋体"/>
                <w:sz w:val="24"/>
              </w:rPr>
            </w:pPr>
            <w:r>
              <w:rPr>
                <w:rFonts w:ascii="宋体" w:hAnsi="宋体" w:cs="宋体" w:hint="eastAsia"/>
                <w:sz w:val="24"/>
              </w:rPr>
              <w:t>执行优化</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基于数据+模型的创新应用</w:t>
            </w: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市场交易分析和预测</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市场交易分析和预测</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90"/>
        </w:trPr>
        <w:tc>
          <w:tcPr>
            <w:tcW w:w="839" w:type="dxa"/>
            <w:vMerge/>
            <w:vAlign w:val="center"/>
          </w:tcPr>
          <w:p w:rsidR="0060067D" w:rsidRDefault="0060067D" w:rsidP="006B1C7C">
            <w:pPr>
              <w:jc w:val="center"/>
              <w:rPr>
                <w:rFonts w:ascii="宋体" w:hAnsi="宋体" w:cs="宋体"/>
                <w:sz w:val="24"/>
              </w:rPr>
            </w:pP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产品/设备远程监控与运维</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产品/设备远程监控与运维</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产品质量管控及工艺优化</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产品质量管控及工艺优化</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产业链协同</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产业链协同</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企业运营分析和预测</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企业运营分析和预测</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基于云计算的新型制造模式</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智能制造</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个性化定制</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网络协同制造</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Height w:val="289"/>
        </w:trPr>
        <w:tc>
          <w:tcPr>
            <w:tcW w:w="839" w:type="dxa"/>
            <w:vMerge/>
            <w:vAlign w:val="center"/>
          </w:tcPr>
          <w:p w:rsidR="0060067D" w:rsidRDefault="0060067D" w:rsidP="006B1C7C">
            <w:pPr>
              <w:jc w:val="center"/>
              <w:rPr>
                <w:rFonts w:ascii="宋体" w:hAnsi="宋体" w:cs="宋体"/>
                <w:sz w:val="24"/>
              </w:rPr>
            </w:pPr>
          </w:p>
        </w:tc>
        <w:tc>
          <w:tcPr>
            <w:tcW w:w="1833" w:type="dxa"/>
            <w:vMerge/>
            <w:vAlign w:val="center"/>
          </w:tcPr>
          <w:p w:rsidR="0060067D" w:rsidRDefault="0060067D" w:rsidP="006B1C7C">
            <w:pPr>
              <w:jc w:val="center"/>
              <w:rPr>
                <w:rFonts w:ascii="宋体" w:hAnsi="宋体" w:cs="宋体"/>
                <w:sz w:val="24"/>
              </w:rPr>
            </w:pP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服务型制造</w:t>
            </w:r>
          </w:p>
        </w:tc>
        <w:tc>
          <w:tcPr>
            <w:tcW w:w="1352" w:type="dxa"/>
            <w:vAlign w:val="center"/>
          </w:tcPr>
          <w:p w:rsidR="0060067D" w:rsidRDefault="0060067D" w:rsidP="006B1C7C">
            <w:pPr>
              <w:jc w:val="center"/>
              <w:rPr>
                <w:rFonts w:ascii="宋体" w:hAnsi="宋体" w:cs="宋体"/>
                <w:sz w:val="24"/>
              </w:rPr>
            </w:pPr>
          </w:p>
        </w:tc>
        <w:tc>
          <w:tcPr>
            <w:tcW w:w="1666" w:type="dxa"/>
            <w:vAlign w:val="center"/>
          </w:tcPr>
          <w:p w:rsidR="0060067D" w:rsidRDefault="0060067D" w:rsidP="006B1C7C">
            <w:pPr>
              <w:jc w:val="center"/>
              <w:rPr>
                <w:rFonts w:ascii="宋体" w:hAnsi="宋体" w:cs="宋体"/>
                <w:sz w:val="24"/>
              </w:rPr>
            </w:pPr>
          </w:p>
        </w:tc>
      </w:tr>
      <w:tr w:rsidR="0060067D" w:rsidTr="006B1C7C">
        <w:trPr>
          <w:cantSplit/>
        </w:trPr>
        <w:tc>
          <w:tcPr>
            <w:tcW w:w="839" w:type="dxa"/>
            <w:vMerge/>
            <w:vAlign w:val="center"/>
          </w:tcPr>
          <w:p w:rsidR="0060067D" w:rsidRDefault="0060067D" w:rsidP="006B1C7C">
            <w:pPr>
              <w:jc w:val="center"/>
              <w:rPr>
                <w:rFonts w:ascii="宋体" w:hAnsi="宋体" w:cs="宋体"/>
                <w:sz w:val="24"/>
              </w:rPr>
            </w:pPr>
          </w:p>
        </w:tc>
        <w:tc>
          <w:tcPr>
            <w:tcW w:w="1833" w:type="dxa"/>
            <w:vAlign w:val="center"/>
          </w:tcPr>
          <w:p w:rsidR="0060067D" w:rsidRDefault="0060067D" w:rsidP="006B1C7C">
            <w:pPr>
              <w:jc w:val="center"/>
              <w:rPr>
                <w:rFonts w:ascii="宋体" w:hAnsi="宋体" w:cs="宋体"/>
                <w:sz w:val="24"/>
              </w:rPr>
            </w:pPr>
            <w:r>
              <w:rPr>
                <w:rFonts w:ascii="宋体" w:hAnsi="宋体" w:cs="宋体" w:hint="eastAsia"/>
                <w:sz w:val="24"/>
              </w:rPr>
              <w:t>其他</w:t>
            </w:r>
          </w:p>
        </w:tc>
        <w:tc>
          <w:tcPr>
            <w:tcW w:w="3464"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其他创新</w:t>
            </w:r>
            <w:r>
              <w:rPr>
                <w:rFonts w:ascii="宋体" w:hAnsi="宋体" w:cs="宋体"/>
                <w:sz w:val="24"/>
              </w:rPr>
              <w:t>应用</w:t>
            </w:r>
          </w:p>
        </w:tc>
        <w:tc>
          <w:tcPr>
            <w:tcW w:w="1352" w:type="dxa"/>
            <w:vAlign w:val="center"/>
          </w:tcPr>
          <w:p w:rsidR="0060067D" w:rsidRDefault="0060067D" w:rsidP="006B1C7C">
            <w:pPr>
              <w:jc w:val="center"/>
              <w:rPr>
                <w:rFonts w:ascii="宋体" w:hAnsi="宋体" w:cs="宋体"/>
                <w:sz w:val="24"/>
              </w:rPr>
            </w:pPr>
            <w:r>
              <w:rPr>
                <w:rFonts w:ascii="宋体" w:hAnsi="宋体" w:cs="宋体" w:hint="eastAsia"/>
              </w:rPr>
              <w:t>（请说明）</w:t>
            </w:r>
          </w:p>
        </w:tc>
        <w:tc>
          <w:tcPr>
            <w:tcW w:w="1666" w:type="dxa"/>
            <w:vAlign w:val="center"/>
          </w:tcPr>
          <w:p w:rsidR="0060067D" w:rsidRDefault="0060067D" w:rsidP="006B1C7C">
            <w:pPr>
              <w:jc w:val="center"/>
              <w:rPr>
                <w:rFonts w:ascii="宋体" w:hAnsi="宋体" w:cs="宋体"/>
                <w:sz w:val="24"/>
              </w:rPr>
            </w:pPr>
          </w:p>
        </w:tc>
      </w:tr>
    </w:tbl>
    <w:p w:rsidR="0060067D" w:rsidRDefault="0060067D" w:rsidP="0060067D">
      <w:pPr>
        <w:rPr>
          <w:rFonts w:ascii="黑体" w:eastAsia="黑体" w:hAnsi="黑体" w:cs="黑体"/>
          <w:sz w:val="36"/>
          <w:szCs w:val="36"/>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Default="0060067D" w:rsidP="002E7E87">
      <w:pPr>
        <w:ind w:firstLineChars="200" w:firstLine="640"/>
        <w:rPr>
          <w:rFonts w:ascii="仿宋_GB2312" w:eastAsia="仿宋_GB2312"/>
          <w:color w:val="000000" w:themeColor="text1"/>
          <w:sz w:val="32"/>
          <w:szCs w:val="32"/>
        </w:rPr>
      </w:pPr>
    </w:p>
    <w:p w:rsidR="0060067D" w:rsidRPr="00E01E72" w:rsidRDefault="0060067D" w:rsidP="0060067D">
      <w:pPr>
        <w:rPr>
          <w:rFonts w:ascii="方正仿宋_GBK" w:eastAsia="方正仿宋_GBK"/>
          <w:sz w:val="32"/>
          <w:szCs w:val="32"/>
        </w:rPr>
      </w:pPr>
      <w:r w:rsidRPr="00E01E72">
        <w:rPr>
          <w:rFonts w:ascii="方正仿宋_GBK" w:eastAsia="方正仿宋_GBK" w:hint="eastAsia"/>
          <w:sz w:val="32"/>
          <w:szCs w:val="32"/>
        </w:rPr>
        <w:lastRenderedPageBreak/>
        <w:t>附件</w:t>
      </w:r>
      <w:r>
        <w:rPr>
          <w:rFonts w:ascii="方正仿宋_GBK" w:eastAsia="方正仿宋_GBK" w:hint="eastAsia"/>
          <w:sz w:val="32"/>
          <w:szCs w:val="32"/>
        </w:rPr>
        <w:t>4</w:t>
      </w:r>
    </w:p>
    <w:p w:rsidR="0060067D" w:rsidRDefault="0060067D" w:rsidP="0060067D"/>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40"/>
          <w:szCs w:val="40"/>
        </w:rPr>
      </w:pPr>
    </w:p>
    <w:p w:rsidR="0060067D" w:rsidRDefault="0060067D" w:rsidP="0060067D">
      <w:pPr>
        <w:jc w:val="center"/>
        <w:rPr>
          <w:rFonts w:ascii="黑体" w:eastAsia="黑体" w:hAnsi="黑体" w:cs="黑体"/>
          <w:sz w:val="40"/>
          <w:szCs w:val="40"/>
        </w:rPr>
      </w:pPr>
    </w:p>
    <w:p w:rsidR="0060067D" w:rsidRDefault="0060067D" w:rsidP="0060067D">
      <w:pPr>
        <w:jc w:val="center"/>
        <w:rPr>
          <w:rFonts w:ascii="黑体" w:eastAsia="黑体" w:hAnsi="黑体" w:cs="黑体"/>
          <w:sz w:val="40"/>
          <w:szCs w:val="40"/>
        </w:rPr>
      </w:pPr>
    </w:p>
    <w:p w:rsidR="0060067D" w:rsidRDefault="0060067D" w:rsidP="0060067D">
      <w:pPr>
        <w:jc w:val="center"/>
        <w:rPr>
          <w:rFonts w:ascii="黑体" w:eastAsia="黑体" w:hAnsi="黑体" w:cs="黑体"/>
          <w:sz w:val="40"/>
          <w:szCs w:val="40"/>
        </w:rPr>
      </w:pPr>
      <w:r>
        <w:rPr>
          <w:rFonts w:ascii="黑体" w:eastAsia="黑体" w:hAnsi="黑体" w:cs="黑体" w:hint="eastAsia"/>
          <w:sz w:val="40"/>
          <w:szCs w:val="40"/>
        </w:rPr>
        <w:t>江苏省星级上云企业评定工作指南</w:t>
      </w:r>
    </w:p>
    <w:p w:rsidR="0060067D" w:rsidRDefault="0060067D" w:rsidP="0060067D">
      <w:pPr>
        <w:tabs>
          <w:tab w:val="left" w:pos="2773"/>
          <w:tab w:val="center" w:pos="4153"/>
        </w:tabs>
        <w:jc w:val="left"/>
        <w:rPr>
          <w:rFonts w:ascii="黑体" w:eastAsia="黑体" w:hAnsi="黑体" w:cs="黑体"/>
          <w:sz w:val="40"/>
          <w:szCs w:val="40"/>
        </w:rPr>
      </w:pPr>
      <w:r>
        <w:rPr>
          <w:rFonts w:ascii="黑体" w:eastAsia="黑体" w:hAnsi="黑体" w:cs="黑体"/>
          <w:sz w:val="40"/>
          <w:szCs w:val="40"/>
        </w:rPr>
        <w:tab/>
      </w:r>
      <w:r>
        <w:rPr>
          <w:rFonts w:ascii="黑体" w:eastAsia="黑体" w:hAnsi="黑体" w:cs="黑体"/>
          <w:sz w:val="40"/>
          <w:szCs w:val="40"/>
        </w:rPr>
        <w:tab/>
      </w:r>
      <w:r>
        <w:rPr>
          <w:rFonts w:ascii="黑体" w:eastAsia="黑体" w:hAnsi="黑体" w:cs="黑体" w:hint="eastAsia"/>
          <w:sz w:val="40"/>
          <w:szCs w:val="40"/>
        </w:rPr>
        <w:t>（2019年版）</w:t>
      </w:r>
    </w:p>
    <w:p w:rsidR="0060067D" w:rsidRDefault="0060067D" w:rsidP="0060067D">
      <w:pP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6"/>
          <w:szCs w:val="36"/>
        </w:rPr>
      </w:pPr>
    </w:p>
    <w:p w:rsidR="0060067D" w:rsidRDefault="0060067D" w:rsidP="0060067D">
      <w:pPr>
        <w:jc w:val="center"/>
        <w:rPr>
          <w:rFonts w:ascii="黑体" w:eastAsia="黑体" w:hAnsi="黑体" w:cs="黑体"/>
          <w:sz w:val="32"/>
          <w:szCs w:val="32"/>
        </w:rPr>
      </w:pPr>
      <w:r>
        <w:rPr>
          <w:rFonts w:ascii="黑体" w:eastAsia="黑体" w:hAnsi="黑体" w:cs="黑体" w:hint="eastAsia"/>
          <w:sz w:val="32"/>
          <w:szCs w:val="32"/>
        </w:rPr>
        <w:t>江苏省工业和信息化厅</w:t>
      </w:r>
    </w:p>
    <w:p w:rsidR="0060067D" w:rsidRDefault="0060067D" w:rsidP="0060067D">
      <w:pPr>
        <w:jc w:val="center"/>
        <w:rPr>
          <w:rFonts w:ascii="黑体" w:eastAsia="黑体" w:hAnsi="黑体" w:cs="黑体"/>
          <w:sz w:val="36"/>
          <w:szCs w:val="36"/>
        </w:rPr>
        <w:sectPr w:rsidR="0060067D">
          <w:footerReference w:type="default" r:id="rId14"/>
          <w:footerReference w:type="first" r:id="rId15"/>
          <w:pgSz w:w="11906" w:h="16838"/>
          <w:pgMar w:top="1440" w:right="1800" w:bottom="1440" w:left="1800" w:header="851" w:footer="992" w:gutter="0"/>
          <w:cols w:space="720"/>
          <w:docGrid w:type="lines" w:linePitch="312"/>
        </w:sectPr>
      </w:pPr>
      <w:r>
        <w:rPr>
          <w:rFonts w:ascii="黑体" w:eastAsia="黑体" w:hAnsi="黑体" w:cs="黑体" w:hint="eastAsia"/>
          <w:sz w:val="32"/>
          <w:szCs w:val="32"/>
        </w:rPr>
        <w:t>二〇一八年十二月</w:t>
      </w:r>
    </w:p>
    <w:p w:rsidR="0060067D" w:rsidRDefault="0060067D" w:rsidP="0060067D">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lastRenderedPageBreak/>
        <w:t>一、总则</w:t>
      </w:r>
    </w:p>
    <w:p w:rsidR="0060067D" w:rsidRDefault="0060067D" w:rsidP="0060067D">
      <w:p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（一）目的</w:t>
      </w:r>
    </w:p>
    <w:p w:rsidR="0060067D" w:rsidRDefault="0060067D" w:rsidP="0060067D">
      <w:pPr>
        <w:spacing w:line="560" w:lineRule="exact"/>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为落实《加快推进“企业上云”三年行动计划》（苏经信企信〔2017〕923号），大力推动“企业上云”，支撑星级上云企业评定工作，特制定本指南。</w:t>
      </w:r>
    </w:p>
    <w:p w:rsidR="0060067D" w:rsidRDefault="0060067D" w:rsidP="0060067D">
      <w:p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（二）适用范围</w:t>
      </w:r>
    </w:p>
    <w:p w:rsidR="0060067D" w:rsidRDefault="0060067D" w:rsidP="0060067D">
      <w:pPr>
        <w:spacing w:line="560" w:lineRule="exact"/>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1、本指南中适用于在江苏省注册且具有独立法人地位的企业。</w:t>
      </w:r>
    </w:p>
    <w:p w:rsidR="0060067D" w:rsidRDefault="0060067D" w:rsidP="0060067D">
      <w:pPr>
        <w:spacing w:line="560" w:lineRule="exact"/>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2、三星级上云企业应通过采购公有云服务的形式上云；四星和五星级上云企业可通过采购公有云服务、自建私有云或以混合云等形式上云。</w:t>
      </w:r>
    </w:p>
    <w:p w:rsidR="0060067D" w:rsidRDefault="0060067D" w:rsidP="0060067D">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二、组织管理</w:t>
      </w:r>
    </w:p>
    <w:p w:rsidR="0060067D" w:rsidRDefault="0060067D" w:rsidP="0060067D">
      <w:p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（一）主管部门</w:t>
      </w:r>
    </w:p>
    <w:p w:rsidR="0060067D" w:rsidRDefault="0060067D" w:rsidP="0060067D">
      <w:pPr>
        <w:spacing w:line="560" w:lineRule="exact"/>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江苏省工信厅，各设区市经信委及昆山市、泰兴市、沭阳县经信委（局）负责组织星级上云企业评定工作。</w:t>
      </w:r>
    </w:p>
    <w:p w:rsidR="0060067D" w:rsidRDefault="0060067D" w:rsidP="0060067D">
      <w:p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（二）分级管理</w:t>
      </w:r>
    </w:p>
    <w:p w:rsidR="0060067D" w:rsidRDefault="0060067D" w:rsidP="0060067D">
      <w:pPr>
        <w:spacing w:line="560" w:lineRule="exact"/>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三星级上云企业由各设区市经信委及昆山市、泰兴市、沭阳县经信委（局）组织评定，结果报省工信厅。四星级、五星级上云企业由各设区市经信委及昆山市、泰兴市、沭阳县经信委（局）组织推荐，省工信厅组织评定。</w:t>
      </w:r>
    </w:p>
    <w:p w:rsidR="0060067D" w:rsidRDefault="0060067D" w:rsidP="0060067D">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三、上云范围及内容</w:t>
      </w:r>
    </w:p>
    <w:p w:rsidR="0060067D" w:rsidRDefault="0060067D" w:rsidP="0060067D">
      <w:p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（一）业务上云</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企业通过购买公有云服务，或</w:t>
      </w:r>
      <w:r>
        <w:rPr>
          <w:rFonts w:ascii="方正仿宋_GBK" w:eastAsia="方正仿宋_GBK" w:hAnsi="方正仿宋_GBK" w:cs="仿宋_GB2312"/>
          <w:sz w:val="32"/>
          <w:szCs w:val="32"/>
        </w:rPr>
        <w:t>建设</w:t>
      </w:r>
      <w:r>
        <w:rPr>
          <w:rFonts w:ascii="方正仿宋_GBK" w:eastAsia="方正仿宋_GBK" w:hAnsi="方正仿宋_GBK" w:cs="仿宋_GB2312" w:hint="eastAsia"/>
          <w:sz w:val="32"/>
          <w:szCs w:val="32"/>
        </w:rPr>
        <w:t>私有云、混合云等方式，应用工业APP及基础云服务</w:t>
      </w:r>
      <w:r>
        <w:rPr>
          <w:rFonts w:ascii="方正仿宋_GBK" w:eastAsia="方正仿宋_GBK" w:hAnsi="方正仿宋_GBK" w:cs="仿宋_GB2312"/>
          <w:sz w:val="32"/>
          <w:szCs w:val="32"/>
        </w:rPr>
        <w:t>，实现</w:t>
      </w:r>
      <w:r>
        <w:rPr>
          <w:rFonts w:ascii="方正仿宋_GBK" w:eastAsia="方正仿宋_GBK" w:hAnsi="方正仿宋_GBK" w:cs="仿宋_GB2312" w:hint="eastAsia"/>
          <w:sz w:val="32"/>
          <w:szCs w:val="32"/>
        </w:rPr>
        <w:t>核心</w:t>
      </w:r>
      <w:r>
        <w:rPr>
          <w:rFonts w:ascii="方正仿宋_GBK" w:eastAsia="方正仿宋_GBK" w:hAnsi="方正仿宋_GBK" w:cs="仿宋_GB2312"/>
          <w:sz w:val="32"/>
          <w:szCs w:val="32"/>
        </w:rPr>
        <w:t>业务</w:t>
      </w:r>
      <w:r>
        <w:rPr>
          <w:rFonts w:ascii="方正仿宋_GBK" w:eastAsia="方正仿宋_GBK" w:hAnsi="方正仿宋_GBK" w:cs="仿宋_GB2312" w:hint="eastAsia"/>
          <w:sz w:val="32"/>
          <w:szCs w:val="32"/>
        </w:rPr>
        <w:t>上云。</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b/>
          <w:bCs/>
          <w:sz w:val="32"/>
          <w:szCs w:val="32"/>
        </w:rPr>
        <w:lastRenderedPageBreak/>
        <w:t>1、工业APP应用</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（1）设计</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研发设计应用。选用建模、分析、制图、工艺、仿真、逆向、试验、数控编程等云端研发设计服务，共享研发设计工具，降低成本，保障研发设计信息安全。</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研发设计案例库。建设云端研发设计案例库，实现研发设计案例的在线分析、集成、共享和管理。</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 xml:space="preserve">研发设计协同。选用任务分发、任务众包、分工协作等云设计服务，实现部门及企业间跨地域、多语言的协同开发。 </w:t>
      </w:r>
    </w:p>
    <w:p w:rsidR="0060067D" w:rsidRDefault="0060067D" w:rsidP="0060067D">
      <w:pPr>
        <w:numPr>
          <w:ilvl w:val="0"/>
          <w:numId w:val="9"/>
        </w:num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生产</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生产排产管理。在云端制定预排产计划，并分析计划与现场实际的偏差，动态调整排产计划。</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制造执行系统。选用云端MES，进行制造数据管理、计划排程管理、生产调度管理、质量管理、人员管理、工作中心、工具工装管理、生产过程控制、底层数据集成分析、上层数据集成分解等管理模块，为企业打造一个扎实、可靠、全面、可行的制造协同管理平台。</w:t>
      </w:r>
    </w:p>
    <w:p w:rsidR="0060067D" w:rsidRDefault="0060067D" w:rsidP="0060067D">
      <w:pPr>
        <w:numPr>
          <w:ilvl w:val="0"/>
          <w:numId w:val="9"/>
        </w:num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供应链</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供应商关系管理。选用云端SRM，通过供应商分类选择、战略关系发展、供应商谈判和供应商绩效评价等服务，在供需双方间建立和维持长久、稳定紧密的伙伴关系，从而达到降低采购成本、提升工作效率，为企业创造巨大价值。</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采购管理。选用云端采购管理系统，明确需采购的</w:t>
      </w:r>
      <w:r>
        <w:rPr>
          <w:rFonts w:ascii="方正仿宋_GBK" w:eastAsia="方正仿宋_GBK" w:hAnsi="方正仿宋_GBK" w:hint="eastAsia"/>
          <w:color w:val="000000"/>
          <w:sz w:val="32"/>
          <w:szCs w:val="32"/>
        </w:rPr>
        <w:lastRenderedPageBreak/>
        <w:t>产品种类与数量，对采购订单、交货日期、预发货清单等进行统一管理，帮助授权用户从云端获得供应商、采购价格行情参考和分析等相关数据和信息。</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物流管理。选用云端物流管理系统，统计分析物料库存状态、制定物流计划、统一管理运力并追踪产品物流信息。</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企业资源规划。选用云端ERP，对信息进行充分整理、有效传递，使企业的资源在购、存、产、销、人、财、物等各个方面能够得到合理地配置与利用，从而实现企业经营效率的提高。</w:t>
      </w:r>
    </w:p>
    <w:p w:rsidR="0060067D" w:rsidRDefault="0060067D" w:rsidP="0060067D">
      <w:pPr>
        <w:numPr>
          <w:ilvl w:val="0"/>
          <w:numId w:val="9"/>
        </w:num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销售</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利用电商云、工业互联网/工业云平台等，进行商品展示推广、交易管理、支付管理等，降低企业电子商务部署成本。</w:t>
      </w:r>
    </w:p>
    <w:p w:rsidR="0060067D" w:rsidRDefault="0060067D" w:rsidP="0060067D">
      <w:pPr>
        <w:numPr>
          <w:ilvl w:val="0"/>
          <w:numId w:val="9"/>
        </w:num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服务</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客户资源管理。选用云端CRM，协调企业与顾客间在</w:t>
      </w:r>
      <w:hyperlink r:id="rId16" w:tgtFrame="_blank" w:history="1">
        <w:r>
          <w:rPr>
            <w:rFonts w:ascii="方正仿宋_GBK" w:eastAsia="方正仿宋_GBK" w:hAnsi="方正仿宋_GBK" w:hint="eastAsia"/>
            <w:color w:val="000000"/>
            <w:sz w:val="32"/>
            <w:szCs w:val="32"/>
          </w:rPr>
          <w:t>销售</w:t>
        </w:r>
      </w:hyperlink>
      <w:r>
        <w:rPr>
          <w:rFonts w:ascii="方正仿宋_GBK" w:eastAsia="方正仿宋_GBK" w:hAnsi="方正仿宋_GBK" w:hint="eastAsia"/>
          <w:color w:val="000000"/>
          <w:sz w:val="32"/>
          <w:szCs w:val="32"/>
        </w:rPr>
        <w:t>、</w:t>
      </w:r>
      <w:hyperlink r:id="rId17" w:tgtFrame="_blank" w:history="1">
        <w:r>
          <w:rPr>
            <w:rFonts w:ascii="方正仿宋_GBK" w:eastAsia="方正仿宋_GBK" w:hAnsi="方正仿宋_GBK" w:hint="eastAsia"/>
            <w:color w:val="000000"/>
            <w:sz w:val="32"/>
            <w:szCs w:val="32"/>
          </w:rPr>
          <w:t>营销</w:t>
        </w:r>
      </w:hyperlink>
      <w:r>
        <w:rPr>
          <w:rFonts w:ascii="方正仿宋_GBK" w:eastAsia="方正仿宋_GBK" w:hAnsi="方正仿宋_GBK" w:hint="eastAsia"/>
          <w:color w:val="000000"/>
          <w:sz w:val="32"/>
          <w:szCs w:val="32"/>
        </w:rPr>
        <w:t>和服务上的交互，从而提升企业</w:t>
      </w:r>
      <w:hyperlink r:id="rId18" w:tgtFrame="_blank" w:history="1">
        <w:r>
          <w:rPr>
            <w:rFonts w:ascii="方正仿宋_GBK" w:eastAsia="方正仿宋_GBK" w:hAnsi="方正仿宋_GBK" w:hint="eastAsia"/>
            <w:color w:val="000000"/>
            <w:sz w:val="32"/>
            <w:szCs w:val="32"/>
          </w:rPr>
          <w:t>管理方式</w:t>
        </w:r>
      </w:hyperlink>
      <w:r>
        <w:rPr>
          <w:rFonts w:ascii="方正仿宋_GBK" w:eastAsia="方正仿宋_GBK" w:hAnsi="方正仿宋_GBK" w:hint="eastAsia"/>
          <w:color w:val="000000"/>
          <w:sz w:val="32"/>
          <w:szCs w:val="32"/>
        </w:rPr>
        <w:t>，向客户提供创新的、个性化的客户交互和服务。</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客户服务。选用呼叫中心、客服工作台、智能客服机器人等云端客户服务，打造高效智能客服体系，向客户提供智能服务和个性化服务。</w:t>
      </w:r>
    </w:p>
    <w:p w:rsidR="0060067D" w:rsidRDefault="0060067D" w:rsidP="0060067D">
      <w:pPr>
        <w:spacing w:line="560" w:lineRule="exact"/>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 xml:space="preserve"> </w:t>
      </w:r>
      <w:r>
        <w:rPr>
          <w:rFonts w:ascii="方正仿宋_GBK" w:eastAsia="方正仿宋_GBK" w:hAnsi="方正仿宋_GBK" w:cs="仿宋_GB2312" w:hint="eastAsia"/>
          <w:b/>
          <w:bCs/>
          <w:sz w:val="32"/>
          <w:szCs w:val="32"/>
        </w:rPr>
        <w:t xml:space="preserve">   2、基础云服务</w:t>
      </w:r>
    </w:p>
    <w:p w:rsidR="0060067D" w:rsidRDefault="0060067D" w:rsidP="0060067D">
      <w:pPr>
        <w:spacing w:line="560" w:lineRule="exact"/>
        <w:rPr>
          <w:rFonts w:ascii="方正仿宋_GBK" w:eastAsia="方正仿宋_GBK" w:hAnsi="方正仿宋_GBK"/>
          <w:color w:val="000000"/>
          <w:sz w:val="32"/>
          <w:szCs w:val="32"/>
        </w:rPr>
      </w:pPr>
      <w:r>
        <w:rPr>
          <w:rFonts w:ascii="方正仿宋_GBK" w:eastAsia="方正仿宋_GBK" w:hAnsi="方正仿宋_GBK" w:cs="仿宋_GB2312"/>
          <w:sz w:val="32"/>
          <w:szCs w:val="32"/>
        </w:rPr>
        <w:t xml:space="preserve">    </w:t>
      </w:r>
      <w:r>
        <w:rPr>
          <w:rFonts w:ascii="方正仿宋_GBK" w:eastAsia="方正仿宋_GBK" w:hAnsi="方正仿宋_GBK" w:hint="eastAsia"/>
          <w:color w:val="000000"/>
          <w:sz w:val="32"/>
          <w:szCs w:val="32"/>
        </w:rPr>
        <w:t>（1）计算资源。根据业务需求，选择云服务器、容器、弹性伸缩、GPU等不同类型的计算服务，实现集中资源管理和动态分配。</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lastRenderedPageBreak/>
        <w:t>（2）存储资源。根据数据的冷热属性，选择对象存储、块存储、文件存储、归档存储等不同类型的存储服务，提高数据存储经济性、安全性、可靠性。</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（3）数据库。选用数据库云托管服务或关系型、分布式、时序等不同类型的云数据库，及数据复制与管理服务，实现跨平台、跨业务的数据库统一管理。</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（4）管理工具。采用微服务、应用运维、应用性能等云运维产品，实现应用系统的云化智能运维。</w:t>
      </w:r>
    </w:p>
    <w:p w:rsidR="0060067D" w:rsidRDefault="0060067D" w:rsidP="0060067D">
      <w:pPr>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（5）安全</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数据安全。选用数据云安全产品和服务，实现企业数据防篡改、防盗用保护。</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业务安全。选用注册保护、登录保护、漏洞巡检、应用加固等不同类型的业务云安全产品和服务，监控业务运行状态，及时预警业务运行风险，通过关联性分析生成风险解决方案并实施，持续优化业务安全防御，保障业务稳定安全运行。</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网络安全。选用子账户管理、访问控制，漏洞扫描与修复、入侵检测防御、防火墙、分布式拒绝服务防护、Docker镜像安全检测等不同类型的网络云安全产品和服务，保障企业网络安全,降低网络安全构建成本。</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工业系统安全。选用具有设备、工控系统、关键零部件等安全防护机制的工业互联网/工业云平台，主动防护漏洞危害与病毒风险，提升安全可靠能力。</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云灾备。在云端对生产业务系统及业务数据进行容</w:t>
      </w:r>
      <w:r>
        <w:rPr>
          <w:rFonts w:ascii="方正仿宋_GBK" w:eastAsia="方正仿宋_GBK" w:hAnsi="方正仿宋_GBK" w:hint="eastAsia"/>
          <w:color w:val="000000"/>
          <w:sz w:val="32"/>
          <w:szCs w:val="32"/>
        </w:rPr>
        <w:lastRenderedPageBreak/>
        <w:t>灾备份，提升系统与数据的可靠性和可用性。</w:t>
      </w:r>
    </w:p>
    <w:p w:rsidR="0060067D" w:rsidRDefault="0060067D" w:rsidP="0060067D">
      <w:pPr>
        <w:numPr>
          <w:ilvl w:val="0"/>
          <w:numId w:val="10"/>
        </w:num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数据上云和设备上云</w:t>
      </w:r>
    </w:p>
    <w:p w:rsidR="0060067D" w:rsidRDefault="0060067D" w:rsidP="0060067D">
      <w:pPr>
        <w:spacing w:line="560" w:lineRule="exact"/>
        <w:ind w:firstLineChars="200" w:firstLine="640"/>
        <w:rPr>
          <w:rFonts w:ascii="方正仿宋_GBK" w:eastAsia="方正仿宋_GBK" w:hAnsi="方正仿宋_GBK" w:cs="仿宋_GB2312"/>
          <w:bCs/>
          <w:sz w:val="32"/>
          <w:szCs w:val="32"/>
        </w:rPr>
      </w:pPr>
      <w:r>
        <w:rPr>
          <w:rFonts w:ascii="方正仿宋_GBK" w:eastAsia="方正仿宋_GBK" w:hAnsi="方正仿宋_GBK" w:cs="仿宋_GB2312" w:hint="eastAsia"/>
          <w:sz w:val="32"/>
          <w:szCs w:val="32"/>
        </w:rPr>
        <w:t>企业可通过私有云、公有云或混合云的模式，实现基础、设计、生产、供应链、销售、服务等数据上云，以及高能耗设备、通用动力设备、新能源设备、智能装备等工业设备上云，结合边缘侧对数据处理和分析，获得设备管理、数据监控、决策优化等云端服务。</w:t>
      </w:r>
    </w:p>
    <w:p w:rsidR="0060067D" w:rsidRDefault="0060067D" w:rsidP="0060067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1、数据上云</w:t>
      </w:r>
    </w:p>
    <w:p w:rsidR="0060067D" w:rsidRDefault="0060067D" w:rsidP="0060067D">
      <w:pPr>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（1）基础数据。将企业在人力资源、财务、行政等日常经营管理过程中产生的数据上传到云端，并对其进行分析及展现。</w:t>
      </w:r>
    </w:p>
    <w:p w:rsidR="0060067D" w:rsidRDefault="0060067D" w:rsidP="0060067D">
      <w:pPr>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（2）设计数据。将设计过程的制图、仿真、逆向、试验、优化等数据上传到云端，并对其进行分析及展现。</w:t>
      </w:r>
    </w:p>
    <w:p w:rsidR="0060067D" w:rsidRDefault="0060067D" w:rsidP="0060067D">
      <w:pPr>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（3）生产数据。将生产过程的产能、进度、质量、耗损等数据上传至云端，并对其进行分析及展现。</w:t>
      </w:r>
    </w:p>
    <w:p w:rsidR="0060067D" w:rsidRDefault="0060067D" w:rsidP="0060067D">
      <w:pPr>
        <w:tabs>
          <w:tab w:val="center" w:pos="4153"/>
        </w:tabs>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（4）供应链数据。将供应链中的物流、资金流、信息流、商流等数据上传至云端，并对其进行分析及展现。</w:t>
      </w:r>
    </w:p>
    <w:p w:rsidR="0060067D" w:rsidRDefault="0060067D" w:rsidP="0060067D">
      <w:pPr>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（5）销售数据。将销售过程的销售额、销售利润、订单信息、用户消费习惯等数据上传到云端，并对其进行分析及展现。</w:t>
      </w:r>
    </w:p>
    <w:p w:rsidR="0060067D" w:rsidRDefault="0060067D" w:rsidP="0060067D">
      <w:pPr>
        <w:spacing w:line="560" w:lineRule="exact"/>
        <w:ind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（6）服务数据。将服务过程的客户信息、客户满意度、产品运行、健康状况等数据上传到云端，并对其进行分析及展现。</w:t>
      </w:r>
    </w:p>
    <w:p w:rsidR="0060067D" w:rsidRDefault="0060067D" w:rsidP="0060067D">
      <w:pPr>
        <w:spacing w:line="560" w:lineRule="exact"/>
        <w:ind w:firstLineChars="200" w:firstLine="640"/>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2、设备上云</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lastRenderedPageBreak/>
        <w:t>（1）高能耗设备。将炼铁高炉、工业锅炉等高能耗设备接入云端，开展设备状态监测、工况优化、故障诊断和远程运维等服务，提高设备能源利用效率、减少污染物排放、强化风险防范能力。</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（2）通用动力设备。将柴油发动机、大中型电机、大型空压机等通用动力设备接入云端，开展运行监测、故障预警、预测性维护、能效优化等服务，保障设备安全、可靠、稳定、高效运行。</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（3）新能源设备。将风电、光伏等新能源设备接入云端，开展设备建模、功率预测、调度优化等服务，提高发电效率、降低运维成本，提高并网效率。</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（4）智能装备。将工程机械、数控机床等智能化水平较高的设备接入云端，开展设备资产管理、健康监测、运营优化、能力交易、安全操作等服务，培育网络化协同制造、供应链金融、设备租赁等新模式。</w:t>
      </w:r>
    </w:p>
    <w:p w:rsidR="0060067D" w:rsidRDefault="0060067D" w:rsidP="0060067D">
      <w:pPr>
        <w:spacing w:line="560" w:lineRule="exact"/>
        <w:ind w:firstLineChars="200" w:firstLine="640"/>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3、边缘计算</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（1）数据处理。在边缘侧对数据进行筛选、压缩、加密等操作，剔除其中无效、异常或冗余的数据，降低数据包容量，提升数据的准确性、可靠性、安全性和保密性等。</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（2）数据分析。在边缘侧对处理后的数据进行计算分析，减轻云端计算的压力，形成有用的信息和结论。</w:t>
      </w:r>
    </w:p>
    <w:p w:rsidR="0060067D" w:rsidRDefault="0060067D" w:rsidP="0060067D">
      <w:pPr>
        <w:spacing w:line="560" w:lineRule="exact"/>
        <w:ind w:firstLineChars="200" w:firstLine="640"/>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4、设备服务</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（1）设备管理</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设备台账。对设备型号、规格、功能描述等在云端</w:t>
      </w:r>
      <w:r>
        <w:rPr>
          <w:rFonts w:ascii="方正仿宋_GBK" w:eastAsia="方正仿宋_GBK" w:hAnsi="方正仿宋_GBK" w:hint="eastAsia"/>
          <w:color w:val="000000"/>
          <w:sz w:val="32"/>
          <w:szCs w:val="32"/>
        </w:rPr>
        <w:lastRenderedPageBreak/>
        <w:t>进行电子化管理，形成设备档案，实现设备历史维保记录的追溯。</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设备点检。云化实现设备定时提醒、定位打卡、结果上报等功能，加速企业点检过程。</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工单管理。通过自定义流程子系统，实现工单在云端的柔性化管理，企业可以自定义工单类型、触发条件、闭环流程等，使企业各类事件能够快速响应。</w:t>
      </w:r>
    </w:p>
    <w:p w:rsidR="0060067D" w:rsidRDefault="0060067D" w:rsidP="0060067D">
      <w:pPr>
        <w:numPr>
          <w:ilvl w:val="0"/>
          <w:numId w:val="1"/>
        </w:numPr>
        <w:spacing w:line="560" w:lineRule="exact"/>
        <w:ind w:left="0" w:firstLine="856"/>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维修保养。实现设备保养计划、维修申请、现场操作、维保决策等环节在云端的信息化管控，提高企业设备管理效率，降低维保不到位带来的风险。</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w:t>
      </w:r>
      <w:r>
        <w:rPr>
          <w:rFonts w:ascii="方正仿宋_GBK" w:eastAsia="方正仿宋_GBK" w:hAnsi="方正仿宋_GBK" w:cs="仿宋_GB2312"/>
          <w:sz w:val="32"/>
          <w:szCs w:val="32"/>
        </w:rPr>
        <w:t>2</w:t>
      </w:r>
      <w:r>
        <w:rPr>
          <w:rFonts w:ascii="方正仿宋_GBK" w:eastAsia="方正仿宋_GBK" w:hAnsi="方正仿宋_GBK" w:cs="仿宋_GB2312" w:hint="eastAsia"/>
          <w:sz w:val="32"/>
          <w:szCs w:val="32"/>
        </w:rPr>
        <w:t>）数据监控</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实时数据。通过数据采集链路，将设备的运行状态与运行参数实时展示，数据可以通过订阅推送的方式实时更新。</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数据报表。利用数据统计子系统形成各类统计报表，对数据进行处理、分析与展现。</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信息追溯。支持查询及回溯设备的历史数据，通过图表形式反映其数据特征与历史趋势。</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组态画面。利用组态界面工具，绘制现场拓扑仿真图，实现设备在线情况、异常情况、运行参数等信息的集中展示，把握设备的整体运行情况。</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异常报警。通过配置报警策略设置报警触发条件，当报警触发时可及时收到提醒，并将报警相关的异常数据进行打包，用于分析异常报警时刻数据的波动情况。</w:t>
      </w:r>
    </w:p>
    <w:p w:rsidR="0060067D" w:rsidRDefault="0060067D" w:rsidP="0060067D">
      <w:pPr>
        <w:numPr>
          <w:ilvl w:val="0"/>
          <w:numId w:val="11"/>
        </w:num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lastRenderedPageBreak/>
        <w:t>决策优化</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反向控制。在保证安全的前提下，通过网络链路在云端对设备进行远程控制，以实现设备参数调整、停启、执行等操作。</w:t>
      </w:r>
    </w:p>
    <w:p w:rsidR="0060067D" w:rsidRDefault="0060067D" w:rsidP="0060067D">
      <w:pPr>
        <w:numPr>
          <w:ilvl w:val="0"/>
          <w:numId w:val="1"/>
        </w:numPr>
        <w:spacing w:line="560" w:lineRule="exact"/>
        <w:ind w:left="0" w:firstLine="8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执行优化。基于数据分析结果、知识库等，实现设备算法的自我优化及执行过程的自我决策。</w:t>
      </w:r>
    </w:p>
    <w:p w:rsidR="0060067D" w:rsidRDefault="0060067D" w:rsidP="0060067D">
      <w:pPr>
        <w:numPr>
          <w:ilvl w:val="0"/>
          <w:numId w:val="10"/>
        </w:numPr>
        <w:spacing w:line="560" w:lineRule="exact"/>
        <w:ind w:firstLineChars="200" w:firstLine="640"/>
        <w:rPr>
          <w:rFonts w:ascii="楷体" w:eastAsia="楷体" w:hAnsi="楷体" w:cs="仿宋_GB2312"/>
          <w:bCs/>
          <w:sz w:val="32"/>
          <w:szCs w:val="32"/>
        </w:rPr>
      </w:pPr>
      <w:r>
        <w:rPr>
          <w:rFonts w:ascii="楷体" w:eastAsia="楷体" w:hAnsi="楷体" w:cs="仿宋_GB2312" w:hint="eastAsia"/>
          <w:bCs/>
          <w:sz w:val="32"/>
          <w:szCs w:val="32"/>
        </w:rPr>
        <w:t>基于数据+模型的创新应用</w:t>
      </w:r>
    </w:p>
    <w:p w:rsidR="0060067D" w:rsidRDefault="0060067D" w:rsidP="0060067D">
      <w:pPr>
        <w:spacing w:line="560" w:lineRule="exact"/>
        <w:ind w:firstLine="642"/>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企业通过私有云、公有云或混合云的模式实现业务上云、数据上云和设备上云的基础上，进一步利用云计算、大数据、人工智能、工业互联网等先进技术，消除信息孤岛，实现各系统间及各业务环节间的数据联通、共享，在市场交易分析和预测、产品/设备远程监控与运维、产品质量管控及工艺优化、产业链协同、基于云计算的新型制造模式等方面取得显著应用成效。</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市场交易分析和预测</w:t>
      </w:r>
    </w:p>
    <w:p w:rsidR="0060067D" w:rsidRDefault="0060067D" w:rsidP="0060067D">
      <w:pPr>
        <w:spacing w:line="560" w:lineRule="exact"/>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 xml:space="preserve">    基于云化的核心业务系统，利用大数据和人工智能等技术，对市场交易数据、交易行为进行分析，预测市场趋势，为企业发展提供有效决策支持。</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产品/设备远程监控与运维</w:t>
      </w:r>
    </w:p>
    <w:p w:rsidR="0060067D" w:rsidRDefault="0060067D" w:rsidP="0060067D">
      <w:pPr>
        <w:tabs>
          <w:tab w:val="left" w:pos="2867"/>
        </w:tabs>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在产品/设备全生命周期中运维服务阶段，利用云计算、大数据、人工智能、工业互联网等信息化和智能技术，实现产品/设备状态监测、健康及故障诊断、预测分析、预防性管理等远程的监控与运维。</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产品质量管控及工艺优化</w:t>
      </w:r>
    </w:p>
    <w:p w:rsidR="0060067D" w:rsidRDefault="0060067D" w:rsidP="0060067D">
      <w:pPr>
        <w:spacing w:line="560" w:lineRule="exact"/>
        <w:ind w:firstLineChars="200" w:firstLine="640"/>
        <w:rPr>
          <w:rFonts w:ascii="方正仿宋_GBK" w:eastAsia="方正仿宋_GBK" w:hAnsi="方正仿宋_GBK" w:cs="仿宋_GB2312"/>
          <w:b/>
          <w:bCs/>
          <w:sz w:val="32"/>
          <w:szCs w:val="32"/>
        </w:rPr>
      </w:pPr>
      <w:r>
        <w:rPr>
          <w:rFonts w:ascii="方正仿宋_GBK" w:eastAsia="方正仿宋_GBK" w:hAnsi="方正仿宋_GBK" w:hint="eastAsia"/>
          <w:color w:val="000000"/>
          <w:sz w:val="32"/>
          <w:szCs w:val="32"/>
        </w:rPr>
        <w:lastRenderedPageBreak/>
        <w:t>基于云化的核心业务系统，通过数据采集、数据清洗、数据分析等手段，实现产品质量检测和控制，以及通过对产品生产、销售及售后相关反馈信息的收集，实现对产品功能、工艺等方面的优化和改进。</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产业链协同</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通过设置产业链不同环节间的物流、资金流、信息流、工作流和增值流等一系列要素，推动横向、纵向和端到端的集成，实现价值链、企业链、供需链和空间链的优化配置和提升，促进产业链中上下游的高效运转与协同创新。</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企业运营分析和预测</w:t>
      </w:r>
    </w:p>
    <w:p w:rsidR="0060067D" w:rsidRDefault="0060067D" w:rsidP="0060067D">
      <w:pPr>
        <w:spacing w:line="560" w:lineRule="exact"/>
        <w:ind w:firstLineChars="200"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通过收集、融合、分析企业运营过程中的各类数据，打通企业核心价值链，对企业的运营数据进行实时呈现</w:t>
      </w:r>
      <w:r>
        <w:rPr>
          <w:rFonts w:ascii="方正仿宋_GBK" w:eastAsia="方正仿宋_GBK" w:hAnsi="方正仿宋_GBK" w:cs="仿宋_GB2312"/>
          <w:sz w:val="32"/>
          <w:szCs w:val="32"/>
        </w:rPr>
        <w:t>，</w:t>
      </w:r>
      <w:r>
        <w:rPr>
          <w:rFonts w:ascii="方正仿宋_GBK" w:eastAsia="方正仿宋_GBK" w:hAnsi="方正仿宋_GBK" w:cs="仿宋_GB2312" w:hint="eastAsia"/>
          <w:sz w:val="32"/>
          <w:szCs w:val="32"/>
        </w:rPr>
        <w:t>客观展示企业全景，并利用机器学习技术和预测模型，演绎企业的未来趋势，为企业运营现状分析和未来预测提供支撑，帮助企业跨越增长瓶颈，实现可持续改善。</w:t>
      </w:r>
    </w:p>
    <w:p w:rsidR="0060067D" w:rsidRDefault="0060067D" w:rsidP="0060067D">
      <w:pPr>
        <w:numPr>
          <w:ilvl w:val="0"/>
          <w:numId w:val="12"/>
        </w:numPr>
        <w:spacing w:line="560" w:lineRule="exact"/>
        <w:ind w:firstLine="642"/>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基于云计算的新型制造模式</w:t>
      </w:r>
    </w:p>
    <w:p w:rsidR="0060067D" w:rsidRDefault="0060067D" w:rsidP="0060067D">
      <w:pPr>
        <w:spacing w:line="560" w:lineRule="exact"/>
        <w:ind w:firstLine="642"/>
        <w:rPr>
          <w:rFonts w:ascii="方正仿宋_GBK" w:eastAsia="方正仿宋_GBK" w:hAnsi="方正仿宋_GBK" w:cs="仿宋_GB2312"/>
          <w:sz w:val="32"/>
          <w:szCs w:val="32"/>
        </w:rPr>
      </w:pPr>
      <w:r>
        <w:rPr>
          <w:rFonts w:ascii="方正仿宋_GBK" w:eastAsia="方正仿宋_GBK" w:hAnsi="方正仿宋_GBK" w:hint="eastAsia"/>
          <w:color w:val="000000"/>
          <w:sz w:val="32"/>
          <w:szCs w:val="32"/>
        </w:rPr>
        <w:t>企业在上云的基础上</w:t>
      </w:r>
      <w:r>
        <w:rPr>
          <w:rFonts w:ascii="方正仿宋_GBK" w:eastAsia="方正仿宋_GBK" w:hAnsi="方正仿宋_GBK" w:cs="仿宋_GB2312" w:hint="eastAsia"/>
          <w:sz w:val="32"/>
          <w:szCs w:val="32"/>
        </w:rPr>
        <w:t>，通过利用云计算、大数据、工业互联网、人工智能、区块链、AR/VR等技术的应用，实现业务模式的创新，包括但不限于：</w:t>
      </w:r>
    </w:p>
    <w:p w:rsidR="0060067D" w:rsidRDefault="0060067D" w:rsidP="0060067D">
      <w:pPr>
        <w:spacing w:line="560" w:lineRule="exact"/>
        <w:ind w:firstLine="642"/>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（1）智能制造。</w:t>
      </w:r>
      <w:r>
        <w:rPr>
          <w:rFonts w:ascii="方正仿宋_GBK" w:eastAsia="方正仿宋_GBK" w:hAnsi="方正仿宋_GBK" w:hint="eastAsia"/>
          <w:color w:val="000000"/>
          <w:sz w:val="32"/>
          <w:szCs w:val="32"/>
        </w:rPr>
        <w:t>基于新一代信息通信技术与先进制造技术深度融合，贯穿于设计、生产、管理、服务等制造活动的各个环节，具有自感知、自学习、自决策、自执行、自适应等功能的新型生产方式。</w:t>
      </w:r>
    </w:p>
    <w:p w:rsidR="0060067D" w:rsidRDefault="0060067D" w:rsidP="0060067D">
      <w:pPr>
        <w:spacing w:line="560" w:lineRule="exact"/>
        <w:rPr>
          <w:rFonts w:ascii="方正仿宋_GBK" w:eastAsia="方正仿宋_GBK" w:hAnsi="方正仿宋_GBK"/>
          <w:color w:val="000000"/>
          <w:sz w:val="32"/>
          <w:szCs w:val="32"/>
        </w:rPr>
      </w:pPr>
      <w:r>
        <w:rPr>
          <w:rFonts w:ascii="方正仿宋_GBK" w:eastAsia="方正仿宋_GBK" w:hAnsi="方正仿宋_GBK" w:cs="仿宋_GB2312" w:hint="eastAsia"/>
          <w:b/>
          <w:bCs/>
          <w:sz w:val="32"/>
          <w:szCs w:val="32"/>
        </w:rPr>
        <w:t xml:space="preserve">  </w:t>
      </w:r>
      <w:r>
        <w:rPr>
          <w:rFonts w:ascii="方正仿宋_GBK" w:eastAsia="方正仿宋_GBK" w:hAnsi="方正仿宋_GBK" w:hint="eastAsia"/>
          <w:color w:val="000000"/>
          <w:sz w:val="32"/>
          <w:szCs w:val="32"/>
        </w:rPr>
        <w:t xml:space="preserve">  （2）个性化定制。</w:t>
      </w:r>
      <w:r>
        <w:rPr>
          <w:rFonts w:ascii="方正仿宋_GBK" w:eastAsia="方正仿宋_GBK" w:hAnsi="方正仿宋_GBK"/>
          <w:color w:val="000000"/>
          <w:sz w:val="32"/>
          <w:szCs w:val="32"/>
        </w:rPr>
        <w:t>以</w:t>
      </w:r>
      <w:r>
        <w:rPr>
          <w:rFonts w:ascii="方正仿宋_GBK" w:eastAsia="方正仿宋_GBK" w:hAnsi="方正仿宋_GBK" w:hint="eastAsia"/>
          <w:color w:val="000000"/>
          <w:sz w:val="32"/>
          <w:szCs w:val="32"/>
        </w:rPr>
        <w:t>用户或订单</w:t>
      </w:r>
      <w:r>
        <w:rPr>
          <w:rFonts w:ascii="方正仿宋_GBK" w:eastAsia="方正仿宋_GBK" w:hAnsi="方正仿宋_GBK"/>
          <w:color w:val="000000"/>
          <w:sz w:val="32"/>
          <w:szCs w:val="32"/>
        </w:rPr>
        <w:t>为中心，根据产品总</w:t>
      </w:r>
      <w:r>
        <w:rPr>
          <w:rFonts w:ascii="方正仿宋_GBK" w:eastAsia="方正仿宋_GBK" w:hAnsi="方正仿宋_GBK"/>
          <w:color w:val="000000"/>
          <w:sz w:val="32"/>
          <w:szCs w:val="32"/>
        </w:rPr>
        <w:lastRenderedPageBreak/>
        <w:t>体结构或原型，结合个性化需求完成产品设计</w:t>
      </w:r>
      <w:r>
        <w:rPr>
          <w:rFonts w:ascii="方正仿宋_GBK" w:eastAsia="方正仿宋_GBK" w:hAnsi="方正仿宋_GBK" w:hint="eastAsia"/>
          <w:color w:val="000000"/>
          <w:sz w:val="32"/>
          <w:szCs w:val="32"/>
        </w:rPr>
        <w:t>和</w:t>
      </w:r>
      <w:r>
        <w:rPr>
          <w:rFonts w:ascii="方正仿宋_GBK" w:eastAsia="方正仿宋_GBK" w:hAnsi="方正仿宋_GBK"/>
          <w:color w:val="000000"/>
          <w:sz w:val="32"/>
          <w:szCs w:val="32"/>
        </w:rPr>
        <w:t>生产制造。</w:t>
      </w:r>
    </w:p>
    <w:p w:rsidR="0060067D" w:rsidRDefault="0060067D" w:rsidP="0060067D">
      <w:pPr>
        <w:tabs>
          <w:tab w:val="left" w:pos="2867"/>
        </w:tabs>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（3）网络协同制造。</w:t>
      </w:r>
      <w:r>
        <w:rPr>
          <w:rFonts w:ascii="方正仿宋_GBK" w:eastAsia="方正仿宋_GBK" w:hAnsi="方正仿宋_GBK"/>
          <w:color w:val="000000"/>
          <w:sz w:val="32"/>
          <w:szCs w:val="32"/>
        </w:rPr>
        <w:t>利用</w:t>
      </w:r>
      <w:r>
        <w:rPr>
          <w:rFonts w:ascii="方正仿宋_GBK" w:eastAsia="方正仿宋_GBK" w:hAnsi="方正仿宋_GBK" w:hint="eastAsia"/>
          <w:color w:val="000000"/>
          <w:sz w:val="32"/>
          <w:szCs w:val="32"/>
        </w:rPr>
        <w:t>云计算、大数据、人工智能、工业互联网等先进技术</w:t>
      </w:r>
      <w:r>
        <w:rPr>
          <w:rFonts w:ascii="方正仿宋_GBK" w:eastAsia="方正仿宋_GBK" w:hAnsi="方正仿宋_GBK"/>
          <w:color w:val="000000"/>
          <w:sz w:val="32"/>
          <w:szCs w:val="32"/>
        </w:rPr>
        <w:t>，将串行工作变为并行工程，实现供应链内及跨供应链间的企业产品设计、制造、管理和商务等的</w:t>
      </w:r>
      <w:r>
        <w:rPr>
          <w:rFonts w:ascii="方正仿宋_GBK" w:eastAsia="方正仿宋_GBK" w:hAnsi="方正仿宋_GBK" w:hint="eastAsia"/>
          <w:color w:val="000000"/>
          <w:sz w:val="32"/>
          <w:szCs w:val="32"/>
        </w:rPr>
        <w:t>协作</w:t>
      </w:r>
      <w:r>
        <w:rPr>
          <w:rFonts w:ascii="方正仿宋_GBK" w:eastAsia="方正仿宋_GBK" w:hAnsi="方正仿宋_GBK"/>
          <w:color w:val="000000"/>
          <w:sz w:val="32"/>
          <w:szCs w:val="32"/>
        </w:rPr>
        <w:t>的生产模式</w:t>
      </w:r>
      <w:r>
        <w:rPr>
          <w:rFonts w:ascii="方正仿宋_GBK" w:eastAsia="方正仿宋_GBK" w:hAnsi="方正仿宋_GBK" w:hint="eastAsia"/>
          <w:color w:val="000000"/>
          <w:sz w:val="32"/>
          <w:szCs w:val="32"/>
        </w:rPr>
        <w:t>。</w:t>
      </w:r>
    </w:p>
    <w:p w:rsidR="0060067D" w:rsidRDefault="0060067D" w:rsidP="0060067D">
      <w:pPr>
        <w:tabs>
          <w:tab w:val="left" w:pos="2867"/>
        </w:tabs>
        <w:spacing w:line="560" w:lineRule="exact"/>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4）服务型制造。将物理或虚拟资源进行服务化封装，对封装的服务进行建模和描述并发布到工业互联网/工业云平台，提供生产性服务和服务性生产，实现分散化制造资源的整合和企业核心竞争力的高效利用，使得以传统产品制造为核心的模式向以提供服务为核心的模式转变。</w:t>
      </w:r>
    </w:p>
    <w:p w:rsidR="0060067D" w:rsidRDefault="0060067D" w:rsidP="0060067D">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四、评定标准</w:t>
      </w:r>
    </w:p>
    <w:p w:rsidR="0060067D" w:rsidRDefault="0060067D" w:rsidP="0060067D">
      <w:pPr>
        <w:spacing w:line="560" w:lineRule="exact"/>
        <w:ind w:firstLine="642"/>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根据企业业务上云、数据上云和设备上云，以及企业上云后基于数据+模型的创新应用情况，评定企业上云的星级。具体如下表所示。</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723"/>
        <w:gridCol w:w="801"/>
        <w:gridCol w:w="1928"/>
        <w:gridCol w:w="849"/>
        <w:gridCol w:w="849"/>
        <w:gridCol w:w="850"/>
        <w:gridCol w:w="849"/>
      </w:tblGrid>
      <w:tr w:rsidR="0060067D" w:rsidTr="006B1C7C">
        <w:trPr>
          <w:cantSplit/>
          <w:tblHeader/>
        </w:trPr>
        <w:tc>
          <w:tcPr>
            <w:tcW w:w="744"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类</w:t>
            </w:r>
          </w:p>
        </w:tc>
        <w:tc>
          <w:tcPr>
            <w:tcW w:w="1723"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子类</w:t>
            </w:r>
          </w:p>
        </w:tc>
        <w:tc>
          <w:tcPr>
            <w:tcW w:w="801"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域</w:t>
            </w:r>
          </w:p>
        </w:tc>
        <w:tc>
          <w:tcPr>
            <w:tcW w:w="1928"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子域</w:t>
            </w:r>
          </w:p>
        </w:tc>
        <w:tc>
          <w:tcPr>
            <w:tcW w:w="849"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三星</w:t>
            </w:r>
          </w:p>
        </w:tc>
        <w:tc>
          <w:tcPr>
            <w:tcW w:w="849"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四星</w:t>
            </w:r>
          </w:p>
        </w:tc>
        <w:tc>
          <w:tcPr>
            <w:tcW w:w="850"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五星</w:t>
            </w:r>
          </w:p>
        </w:tc>
        <w:tc>
          <w:tcPr>
            <w:tcW w:w="849" w:type="dxa"/>
            <w:shd w:val="clear" w:color="auto" w:fill="D7D7D7"/>
            <w:vAlign w:val="center"/>
          </w:tcPr>
          <w:p w:rsidR="0060067D" w:rsidRDefault="0060067D" w:rsidP="006B1C7C">
            <w:pPr>
              <w:jc w:val="center"/>
              <w:rPr>
                <w:rFonts w:ascii="宋体" w:hAnsi="宋体" w:cs="宋体"/>
                <w:b/>
                <w:bCs/>
                <w:sz w:val="24"/>
              </w:rPr>
            </w:pPr>
            <w:r>
              <w:rPr>
                <w:rFonts w:ascii="宋体" w:hAnsi="宋体" w:cs="宋体" w:hint="eastAsia"/>
                <w:b/>
                <w:bCs/>
                <w:sz w:val="24"/>
              </w:rPr>
              <w:t>备注</w:t>
            </w:r>
          </w:p>
        </w:tc>
      </w:tr>
      <w:tr w:rsidR="0060067D" w:rsidTr="006B1C7C">
        <w:trPr>
          <w:cantSplit/>
          <w:trHeight w:val="90"/>
        </w:trPr>
        <w:tc>
          <w:tcPr>
            <w:tcW w:w="744"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业务上云</w:t>
            </w: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工业</w:t>
            </w:r>
            <w:r>
              <w:rPr>
                <w:rFonts w:ascii="宋体" w:hAnsi="宋体" w:cs="宋体"/>
                <w:sz w:val="24"/>
              </w:rPr>
              <w:t>APP</w:t>
            </w:r>
            <w:r>
              <w:rPr>
                <w:rFonts w:ascii="宋体" w:hAnsi="宋体" w:cs="宋体" w:hint="eastAsia"/>
                <w:sz w:val="24"/>
              </w:rPr>
              <w:t>应用</w:t>
            </w: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设计</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研发设计应用</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至少实现任意两项子域内容</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w:t>
            </w:r>
          </w:p>
        </w:tc>
        <w:tc>
          <w:tcPr>
            <w:tcW w:w="850"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至少实现任意三项子域内容</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三星级只需</w:t>
            </w:r>
            <w:r>
              <w:rPr>
                <w:rFonts w:ascii="宋体" w:hAnsi="宋体" w:cs="宋体"/>
                <w:sz w:val="24"/>
              </w:rPr>
              <w:t>满足工业APP应用或者基础云服务其中一类要求</w:t>
            </w: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研发设计案例库</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研发设计协同</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生产</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生产排产管理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制造执行系统</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163"/>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供应链</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供应链关系管理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采购管理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物流管理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企业资源规划</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Align w:val="center"/>
          </w:tcPr>
          <w:p w:rsidR="0060067D" w:rsidRDefault="0060067D" w:rsidP="006B1C7C">
            <w:pPr>
              <w:jc w:val="center"/>
              <w:rPr>
                <w:rFonts w:ascii="宋体" w:hAnsi="宋体" w:cs="宋体"/>
                <w:sz w:val="24"/>
              </w:rPr>
            </w:pPr>
            <w:r>
              <w:rPr>
                <w:rFonts w:ascii="宋体" w:hAnsi="宋体" w:cs="宋体" w:hint="eastAsia"/>
                <w:sz w:val="24"/>
              </w:rPr>
              <w:t>销售</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电商系统</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服务</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客户资源管理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客户服务</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其他工业APP应用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基础云服务</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计算资源</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至少实现任意三项</w:t>
            </w:r>
            <w:r>
              <w:rPr>
                <w:rFonts w:ascii="宋体" w:hAnsi="宋体" w:cs="宋体" w:hint="eastAsia"/>
                <w:sz w:val="24"/>
              </w:rPr>
              <w:lastRenderedPageBreak/>
              <w:t>子域内容</w:t>
            </w:r>
          </w:p>
        </w:tc>
        <w:tc>
          <w:tcPr>
            <w:tcW w:w="849" w:type="dxa"/>
            <w:vMerge/>
            <w:vAlign w:val="center"/>
          </w:tcPr>
          <w:p w:rsidR="0060067D" w:rsidRDefault="0060067D" w:rsidP="006B1C7C">
            <w:pPr>
              <w:jc w:val="center"/>
              <w:rPr>
                <w:rFonts w:ascii="宋体" w:hAnsi="宋体" w:cs="宋体"/>
                <w:sz w:val="24"/>
              </w:rPr>
            </w:pPr>
          </w:p>
        </w:tc>
        <w:tc>
          <w:tcPr>
            <w:tcW w:w="850"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至少实现任意五项</w:t>
            </w:r>
            <w:r>
              <w:rPr>
                <w:rFonts w:ascii="宋体" w:hAnsi="宋体" w:cs="宋体" w:hint="eastAsia"/>
                <w:sz w:val="24"/>
              </w:rPr>
              <w:lastRenderedPageBreak/>
              <w:t>子域内容</w:t>
            </w: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存储资源</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数据库</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管理工具</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安全</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数据安全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业务安全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网络安全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工业系统安全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云灾备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419"/>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Align w:val="center"/>
          </w:tcPr>
          <w:p w:rsidR="0060067D" w:rsidRDefault="0060067D" w:rsidP="006B1C7C">
            <w:pPr>
              <w:jc w:val="center"/>
              <w:rPr>
                <w:rFonts w:ascii="宋体" w:hAnsi="宋体" w:cs="宋体"/>
                <w:sz w:val="24"/>
                <w:vertAlign w:val="superscript"/>
              </w:rPr>
            </w:pPr>
            <w:r>
              <w:rPr>
                <w:rFonts w:ascii="宋体" w:hAnsi="宋体" w:cs="宋体" w:hint="eastAsia"/>
                <w:sz w:val="24"/>
              </w:rPr>
              <w:t>年化投入</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不低于1万元</w:t>
            </w:r>
          </w:p>
        </w:tc>
        <w:tc>
          <w:tcPr>
            <w:tcW w:w="849" w:type="dxa"/>
            <w:vAlign w:val="center"/>
          </w:tcPr>
          <w:p w:rsidR="0060067D" w:rsidRDefault="0060067D" w:rsidP="006B1C7C">
            <w:pPr>
              <w:jc w:val="center"/>
              <w:rPr>
                <w:rFonts w:ascii="宋体" w:hAnsi="宋体" w:cs="宋体"/>
                <w:sz w:val="24"/>
              </w:rPr>
            </w:pPr>
            <w:r>
              <w:rPr>
                <w:rFonts w:ascii="Arial" w:hAnsi="Arial" w:cs="Arial"/>
                <w:sz w:val="24"/>
              </w:rPr>
              <w:t>√</w:t>
            </w:r>
          </w:p>
        </w:tc>
        <w:tc>
          <w:tcPr>
            <w:tcW w:w="849" w:type="dxa"/>
            <w:vMerge/>
            <w:vAlign w:val="center"/>
          </w:tcPr>
          <w:p w:rsidR="0060067D" w:rsidRDefault="0060067D" w:rsidP="006B1C7C">
            <w:pPr>
              <w:jc w:val="center"/>
              <w:rPr>
                <w:rFonts w:ascii="宋体" w:hAnsi="宋体" w:cs="宋体"/>
                <w:sz w:val="24"/>
              </w:rPr>
            </w:pPr>
          </w:p>
        </w:tc>
        <w:tc>
          <w:tcPr>
            <w:tcW w:w="850" w:type="dxa"/>
            <w:vAlign w:val="center"/>
          </w:tcPr>
          <w:p w:rsidR="0060067D" w:rsidRDefault="0060067D" w:rsidP="006B1C7C">
            <w:pPr>
              <w:jc w:val="center"/>
              <w:rPr>
                <w:rFonts w:ascii="宋体" w:hAnsi="宋体" w:cs="宋体"/>
                <w:sz w:val="24"/>
              </w:rPr>
            </w:pPr>
            <w:r>
              <w:rPr>
                <w:rFonts w:ascii="Arial" w:hAnsi="Arial" w:cs="Arial"/>
                <w:sz w:val="24"/>
              </w:rPr>
              <w:t>√</w:t>
            </w: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数据上云和设备上云</w:t>
            </w: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数据上云</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设计数据</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至少实现任意六项子域内容</w:t>
            </w:r>
          </w:p>
        </w:tc>
        <w:tc>
          <w:tcPr>
            <w:tcW w:w="850"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至少实现任意六项子域内容</w:t>
            </w:r>
          </w:p>
        </w:tc>
        <w:tc>
          <w:tcPr>
            <w:tcW w:w="849" w:type="dxa"/>
            <w:vMerge w:val="restart"/>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生产数据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供应链数据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销售数据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服务数据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企业</w:t>
            </w:r>
            <w:r>
              <w:rPr>
                <w:rFonts w:ascii="宋体" w:hAnsi="宋体" w:cs="宋体"/>
                <w:sz w:val="24"/>
              </w:rPr>
              <w:t>其他数据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设备接入</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sz w:val="24"/>
              </w:rPr>
              <w:t>高能耗设备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sz w:val="24"/>
              </w:rPr>
              <w:t>通用动力设备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sz w:val="24"/>
              </w:rPr>
              <w:t>新能源设备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sz w:val="24"/>
              </w:rPr>
              <w:t>智能装备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其他设备</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边缘计算</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数据处理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数据分析</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设备服务</w:t>
            </w: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设备管理</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设备台账</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设备点检</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工单管理</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286"/>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维修保养</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数据监控</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实时数据</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数据报表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信息追溯</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组态画面</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异常报警</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决策优化</w:t>
            </w: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反向控制</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279"/>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801" w:type="dxa"/>
            <w:vMerge/>
            <w:vAlign w:val="center"/>
          </w:tcPr>
          <w:p w:rsidR="0060067D" w:rsidRDefault="0060067D" w:rsidP="006B1C7C">
            <w:pPr>
              <w:jc w:val="center"/>
              <w:rPr>
                <w:rFonts w:ascii="宋体" w:hAnsi="宋体" w:cs="宋体"/>
                <w:sz w:val="24"/>
              </w:rPr>
            </w:pPr>
          </w:p>
        </w:tc>
        <w:tc>
          <w:tcPr>
            <w:tcW w:w="1928" w:type="dxa"/>
            <w:vAlign w:val="center"/>
          </w:tcPr>
          <w:p w:rsidR="0060067D" w:rsidRDefault="0060067D" w:rsidP="006B1C7C">
            <w:pPr>
              <w:jc w:val="center"/>
              <w:rPr>
                <w:rFonts w:ascii="宋体" w:hAnsi="宋体" w:cs="宋体"/>
                <w:sz w:val="24"/>
              </w:rPr>
            </w:pPr>
            <w:r>
              <w:rPr>
                <w:rFonts w:ascii="宋体" w:hAnsi="宋体" w:cs="宋体" w:hint="eastAsia"/>
                <w:sz w:val="24"/>
              </w:rPr>
              <w:t>执行优化</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基于数据+模型的创新应用</w:t>
            </w: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市场交易分析和预测</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市场交易分析和预测</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w:t>
            </w:r>
          </w:p>
        </w:tc>
        <w:tc>
          <w:tcPr>
            <w:tcW w:w="849"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w:t>
            </w:r>
          </w:p>
        </w:tc>
        <w:tc>
          <w:tcPr>
            <w:tcW w:w="850"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至少实现任意一项子域内容</w:t>
            </w:r>
          </w:p>
        </w:tc>
        <w:tc>
          <w:tcPr>
            <w:tcW w:w="849" w:type="dxa"/>
            <w:vMerge w:val="restart"/>
            <w:vAlign w:val="center"/>
          </w:tcPr>
          <w:p w:rsidR="0060067D" w:rsidRDefault="0060067D" w:rsidP="006B1C7C">
            <w:pPr>
              <w:jc w:val="center"/>
              <w:rPr>
                <w:rFonts w:ascii="宋体" w:hAnsi="宋体" w:cs="宋体"/>
                <w:sz w:val="24"/>
              </w:rPr>
            </w:pPr>
          </w:p>
        </w:tc>
      </w:tr>
      <w:tr w:rsidR="0060067D" w:rsidTr="006B1C7C">
        <w:trPr>
          <w:cantSplit/>
          <w:trHeight w:val="90"/>
        </w:trPr>
        <w:tc>
          <w:tcPr>
            <w:tcW w:w="744" w:type="dxa"/>
            <w:vMerge/>
            <w:vAlign w:val="center"/>
          </w:tcPr>
          <w:p w:rsidR="0060067D" w:rsidRDefault="0060067D" w:rsidP="006B1C7C">
            <w:pPr>
              <w:jc w:val="center"/>
              <w:rPr>
                <w:rFonts w:ascii="宋体" w:hAnsi="宋体" w:cs="宋体"/>
                <w:sz w:val="24"/>
              </w:rPr>
            </w:pP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产品/设备远程监控与运维</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产品/设备远程监控与运维</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产品质量管控及工艺优化</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产品质量管控及工艺优化</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产业链协同</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产业链协同</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企业运营分析和预测</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企业运营分析和预测</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restart"/>
            <w:vAlign w:val="center"/>
          </w:tcPr>
          <w:p w:rsidR="0060067D" w:rsidRDefault="0060067D" w:rsidP="006B1C7C">
            <w:pPr>
              <w:jc w:val="center"/>
              <w:rPr>
                <w:rFonts w:ascii="宋体" w:hAnsi="宋体" w:cs="宋体"/>
                <w:sz w:val="24"/>
              </w:rPr>
            </w:pPr>
            <w:r>
              <w:rPr>
                <w:rFonts w:ascii="宋体" w:hAnsi="宋体" w:cs="宋体" w:hint="eastAsia"/>
                <w:sz w:val="24"/>
              </w:rPr>
              <w:t>基于云计算的新型制造模式</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智能制造</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个性化定制</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网络协同制造</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Height w:val="289"/>
        </w:trPr>
        <w:tc>
          <w:tcPr>
            <w:tcW w:w="744" w:type="dxa"/>
            <w:vMerge/>
            <w:vAlign w:val="center"/>
          </w:tcPr>
          <w:p w:rsidR="0060067D" w:rsidRDefault="0060067D" w:rsidP="006B1C7C">
            <w:pPr>
              <w:jc w:val="center"/>
              <w:rPr>
                <w:rFonts w:ascii="宋体" w:hAnsi="宋体" w:cs="宋体"/>
                <w:sz w:val="24"/>
              </w:rPr>
            </w:pPr>
          </w:p>
        </w:tc>
        <w:tc>
          <w:tcPr>
            <w:tcW w:w="1723" w:type="dxa"/>
            <w:vMerge/>
            <w:vAlign w:val="center"/>
          </w:tcPr>
          <w:p w:rsidR="0060067D" w:rsidRDefault="0060067D" w:rsidP="006B1C7C">
            <w:pPr>
              <w:jc w:val="center"/>
              <w:rPr>
                <w:rFonts w:ascii="宋体" w:hAnsi="宋体" w:cs="宋体"/>
                <w:sz w:val="24"/>
              </w:rPr>
            </w:pP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服务型制造</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r w:rsidR="0060067D" w:rsidTr="006B1C7C">
        <w:trPr>
          <w:cantSplit/>
        </w:trPr>
        <w:tc>
          <w:tcPr>
            <w:tcW w:w="744" w:type="dxa"/>
            <w:vMerge/>
            <w:vAlign w:val="center"/>
          </w:tcPr>
          <w:p w:rsidR="0060067D" w:rsidRDefault="0060067D" w:rsidP="006B1C7C">
            <w:pPr>
              <w:jc w:val="center"/>
              <w:rPr>
                <w:rFonts w:ascii="宋体" w:hAnsi="宋体" w:cs="宋体"/>
                <w:sz w:val="24"/>
              </w:rPr>
            </w:pPr>
          </w:p>
        </w:tc>
        <w:tc>
          <w:tcPr>
            <w:tcW w:w="1723" w:type="dxa"/>
            <w:vAlign w:val="center"/>
          </w:tcPr>
          <w:p w:rsidR="0060067D" w:rsidRDefault="0060067D" w:rsidP="006B1C7C">
            <w:pPr>
              <w:jc w:val="center"/>
              <w:rPr>
                <w:rFonts w:ascii="宋体" w:hAnsi="宋体" w:cs="宋体"/>
                <w:sz w:val="24"/>
              </w:rPr>
            </w:pPr>
            <w:r>
              <w:rPr>
                <w:rFonts w:ascii="宋体" w:hAnsi="宋体" w:cs="宋体" w:hint="eastAsia"/>
                <w:sz w:val="24"/>
              </w:rPr>
              <w:t>其他</w:t>
            </w:r>
          </w:p>
        </w:tc>
        <w:tc>
          <w:tcPr>
            <w:tcW w:w="2729" w:type="dxa"/>
            <w:gridSpan w:val="2"/>
            <w:vAlign w:val="center"/>
          </w:tcPr>
          <w:p w:rsidR="0060067D" w:rsidRDefault="0060067D" w:rsidP="006B1C7C">
            <w:pPr>
              <w:jc w:val="center"/>
              <w:rPr>
                <w:rFonts w:ascii="宋体" w:hAnsi="宋体" w:cs="宋体"/>
                <w:sz w:val="24"/>
              </w:rPr>
            </w:pPr>
            <w:r>
              <w:rPr>
                <w:rFonts w:ascii="宋体" w:hAnsi="宋体" w:cs="宋体" w:hint="eastAsia"/>
                <w:sz w:val="24"/>
              </w:rPr>
              <w:t>其他创新</w:t>
            </w:r>
            <w:r>
              <w:rPr>
                <w:rFonts w:ascii="宋体" w:hAnsi="宋体" w:cs="宋体"/>
                <w:sz w:val="24"/>
              </w:rPr>
              <w:t>应用</w:t>
            </w:r>
          </w:p>
        </w:tc>
        <w:tc>
          <w:tcPr>
            <w:tcW w:w="849"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c>
          <w:tcPr>
            <w:tcW w:w="850" w:type="dxa"/>
            <w:vMerge/>
            <w:vAlign w:val="center"/>
          </w:tcPr>
          <w:p w:rsidR="0060067D" w:rsidRDefault="0060067D" w:rsidP="006B1C7C">
            <w:pPr>
              <w:jc w:val="center"/>
              <w:rPr>
                <w:rFonts w:ascii="宋体" w:hAnsi="宋体" w:cs="宋体"/>
                <w:sz w:val="24"/>
              </w:rPr>
            </w:pPr>
          </w:p>
        </w:tc>
        <w:tc>
          <w:tcPr>
            <w:tcW w:w="849" w:type="dxa"/>
            <w:vMerge/>
            <w:vAlign w:val="center"/>
          </w:tcPr>
          <w:p w:rsidR="0060067D" w:rsidRDefault="0060067D" w:rsidP="006B1C7C">
            <w:pPr>
              <w:jc w:val="center"/>
              <w:rPr>
                <w:rFonts w:ascii="宋体" w:hAnsi="宋体" w:cs="宋体"/>
                <w:sz w:val="24"/>
              </w:rPr>
            </w:pPr>
          </w:p>
        </w:tc>
      </w:tr>
    </w:tbl>
    <w:p w:rsidR="0060067D" w:rsidRDefault="0060067D" w:rsidP="0060067D">
      <w:pPr>
        <w:ind w:firstLineChars="200" w:firstLine="640"/>
        <w:rPr>
          <w:rFonts w:ascii="黑体" w:eastAsia="黑体" w:hAnsi="黑体" w:cs="仿宋_GB2312"/>
          <w:bCs/>
          <w:sz w:val="32"/>
          <w:szCs w:val="32"/>
        </w:rPr>
      </w:pPr>
      <w:r>
        <w:rPr>
          <w:rFonts w:ascii="黑体" w:eastAsia="黑体" w:hAnsi="黑体" w:cs="仿宋_GB2312" w:hint="eastAsia"/>
          <w:bCs/>
          <w:sz w:val="32"/>
          <w:szCs w:val="32"/>
        </w:rPr>
        <w:t>五、评定程序</w:t>
      </w:r>
    </w:p>
    <w:p w:rsidR="0060067D" w:rsidRDefault="0060067D" w:rsidP="0060067D">
      <w:pPr>
        <w:rPr>
          <w:rFonts w:ascii="方正仿宋_GBK" w:eastAsia="方正仿宋_GBK" w:hAnsi="方正仿宋_GBK" w:cs="仿宋_GB2312"/>
          <w:b/>
          <w:bCs/>
          <w:sz w:val="32"/>
          <w:szCs w:val="32"/>
        </w:rPr>
      </w:pPr>
      <w:r>
        <w:rPr>
          <w:rFonts w:ascii="仿宋_GB2312" w:eastAsia="仿宋_GB2312" w:hAnsi="仿宋_GB2312" w:cs="仿宋_GB2312" w:hint="eastAsia"/>
          <w:b/>
          <w:bCs/>
          <w:sz w:val="32"/>
          <w:szCs w:val="32"/>
        </w:rPr>
        <w:t xml:space="preserve">    </w:t>
      </w:r>
      <w:r>
        <w:rPr>
          <w:rFonts w:ascii="方正仿宋_GBK" w:eastAsia="方正仿宋_GBK" w:hAnsi="方正仿宋_GBK" w:cs="仿宋_GB2312" w:hint="eastAsia"/>
          <w:b/>
          <w:bCs/>
          <w:sz w:val="32"/>
          <w:szCs w:val="32"/>
        </w:rPr>
        <w:t>（一）企业申请</w:t>
      </w:r>
    </w:p>
    <w:p w:rsidR="0060067D" w:rsidRDefault="0060067D" w:rsidP="0060067D">
      <w:pPr>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2019年</w:t>
      </w:r>
      <w:r>
        <w:rPr>
          <w:rFonts w:ascii="方正仿宋_GBK" w:eastAsia="方正仿宋_GBK" w:hAnsi="方正仿宋_GBK" w:cs="仿宋_GB2312"/>
          <w:sz w:val="32"/>
          <w:szCs w:val="32"/>
        </w:rPr>
        <w:t>4</w:t>
      </w:r>
      <w:r>
        <w:rPr>
          <w:rFonts w:ascii="方正仿宋_GBK" w:eastAsia="方正仿宋_GBK" w:hAnsi="方正仿宋_GBK" w:cs="仿宋_GB2312" w:hint="eastAsia"/>
          <w:sz w:val="32"/>
          <w:szCs w:val="32"/>
        </w:rPr>
        <w:t>月和</w:t>
      </w:r>
      <w:r>
        <w:rPr>
          <w:rFonts w:ascii="方正仿宋_GBK" w:eastAsia="方正仿宋_GBK" w:hAnsi="方正仿宋_GBK" w:cs="仿宋_GB2312"/>
          <w:sz w:val="32"/>
          <w:szCs w:val="32"/>
        </w:rPr>
        <w:t>9</w:t>
      </w:r>
      <w:r>
        <w:rPr>
          <w:rFonts w:ascii="方正仿宋_GBK" w:eastAsia="方正仿宋_GBK" w:hAnsi="方正仿宋_GBK" w:cs="仿宋_GB2312" w:hint="eastAsia"/>
          <w:sz w:val="32"/>
          <w:szCs w:val="32"/>
        </w:rPr>
        <w:t>月各组织一批星级上云企业申报工作。企业根据申报星级，填写《星级上云企业评定申请表》（简称《评定申请表》，见附件一及附件二）及配套证明材料，申请表由企业加盖公章后提交各设区市经信委及昆山市、泰兴市、沭阳县经信委（局）。</w:t>
      </w:r>
    </w:p>
    <w:p w:rsidR="0060067D" w:rsidRDefault="0060067D" w:rsidP="0060067D">
      <w:pPr>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 xml:space="preserve">     （二）材料审查</w:t>
      </w:r>
    </w:p>
    <w:p w:rsidR="0060067D" w:rsidRDefault="0060067D" w:rsidP="0060067D">
      <w:pPr>
        <w:rPr>
          <w:rFonts w:ascii="方正仿宋_GBK" w:eastAsia="方正仿宋_GBK" w:hAnsi="方正仿宋_GBK" w:cs="仿宋_GB2312"/>
          <w:sz w:val="32"/>
          <w:szCs w:val="32"/>
        </w:rPr>
      </w:pPr>
      <w:r>
        <w:rPr>
          <w:rFonts w:ascii="方正仿宋_GBK" w:eastAsia="方正仿宋_GBK" w:hAnsi="方正仿宋_GBK" w:cs="仿宋_GB2312"/>
          <w:sz w:val="32"/>
          <w:szCs w:val="32"/>
        </w:rPr>
        <w:t xml:space="preserve">     </w:t>
      </w:r>
      <w:r>
        <w:rPr>
          <w:rFonts w:ascii="方正仿宋_GBK" w:eastAsia="方正仿宋_GBK" w:hAnsi="方正仿宋_GBK" w:cs="仿宋_GB2312" w:hint="eastAsia"/>
          <w:sz w:val="32"/>
          <w:szCs w:val="32"/>
        </w:rPr>
        <w:t>1、各设区市经信委及昆山市、泰兴市、沭阳县经信委（局）组织对星级企业《评定申请表》及其配套证明材料进行初步审查。</w:t>
      </w:r>
    </w:p>
    <w:p w:rsidR="0060067D" w:rsidRDefault="0060067D" w:rsidP="0060067D">
      <w:pPr>
        <w:rPr>
          <w:rFonts w:ascii="方正仿宋_GBK" w:eastAsia="方正仿宋_GBK" w:hAnsi="方正仿宋_GBK" w:cs="仿宋_GB2312"/>
          <w:sz w:val="32"/>
          <w:szCs w:val="32"/>
        </w:rPr>
      </w:pPr>
      <w:r>
        <w:rPr>
          <w:rFonts w:ascii="方正仿宋_GBK" w:eastAsia="方正仿宋_GBK" w:hAnsi="方正仿宋_GBK" w:cs="仿宋_GB2312"/>
          <w:sz w:val="32"/>
          <w:szCs w:val="32"/>
        </w:rPr>
        <w:t xml:space="preserve">     </w:t>
      </w:r>
      <w:r>
        <w:rPr>
          <w:rFonts w:ascii="方正仿宋_GBK" w:eastAsia="方正仿宋_GBK" w:hAnsi="方正仿宋_GBK" w:cs="仿宋_GB2312" w:hint="eastAsia"/>
          <w:sz w:val="32"/>
          <w:szCs w:val="32"/>
        </w:rPr>
        <w:t>2、各设区市经信委及昆山市、泰兴市、沭阳县经信委（局）将符合要求的四星级、五星级上云企业项目材料汇总报送省工信厅。</w:t>
      </w:r>
    </w:p>
    <w:p w:rsidR="0060067D" w:rsidRDefault="0060067D" w:rsidP="0060067D">
      <w:pPr>
        <w:numPr>
          <w:ilvl w:val="0"/>
          <w:numId w:val="13"/>
        </w:numPr>
        <w:ind w:firstLine="640"/>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t>评定审核</w:t>
      </w:r>
    </w:p>
    <w:p w:rsidR="0060067D" w:rsidRDefault="0060067D" w:rsidP="0060067D">
      <w:pPr>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1、各设区市经信委及昆山市、泰兴市、沭阳县经信委（局）依据本指南要求组织开展三星级上云企业申报项目评定工作，将评定结果报省工信厅。</w:t>
      </w:r>
    </w:p>
    <w:p w:rsidR="0060067D" w:rsidRDefault="0060067D" w:rsidP="0060067D">
      <w:pPr>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2、省工信厅依据本指南要求组织开展四星级和五星级上云企业申报项目评定工作。</w:t>
      </w:r>
    </w:p>
    <w:p w:rsidR="0060067D" w:rsidRDefault="0060067D" w:rsidP="0060067D">
      <w:pPr>
        <w:numPr>
          <w:ilvl w:val="0"/>
          <w:numId w:val="13"/>
        </w:numPr>
        <w:ind w:firstLine="640"/>
        <w:rPr>
          <w:rFonts w:ascii="方正仿宋_GBK" w:eastAsia="方正仿宋_GBK" w:hAnsi="方正仿宋_GBK" w:cs="仿宋_GB2312"/>
          <w:b/>
          <w:bCs/>
          <w:sz w:val="32"/>
          <w:szCs w:val="32"/>
        </w:rPr>
      </w:pPr>
      <w:r>
        <w:rPr>
          <w:rFonts w:ascii="方正仿宋_GBK" w:eastAsia="方正仿宋_GBK" w:hAnsi="方正仿宋_GBK" w:cs="仿宋_GB2312" w:hint="eastAsia"/>
          <w:b/>
          <w:bCs/>
          <w:sz w:val="32"/>
          <w:szCs w:val="32"/>
        </w:rPr>
        <w:lastRenderedPageBreak/>
        <w:t>结果发布</w:t>
      </w:r>
    </w:p>
    <w:p w:rsidR="0060067D" w:rsidRDefault="0060067D" w:rsidP="0060067D">
      <w:pPr>
        <w:ind w:firstLine="640"/>
        <w:rPr>
          <w:rFonts w:ascii="方正仿宋_GBK" w:eastAsia="方正仿宋_GBK" w:hAnsi="方正仿宋_GBK" w:cs="仿宋_GB2312"/>
          <w:sz w:val="32"/>
          <w:szCs w:val="32"/>
        </w:rPr>
      </w:pPr>
      <w:r>
        <w:rPr>
          <w:rFonts w:ascii="方正仿宋_GBK" w:eastAsia="方正仿宋_GBK" w:hAnsi="方正仿宋_GBK" w:cs="仿宋_GB2312" w:hint="eastAsia"/>
          <w:sz w:val="32"/>
          <w:szCs w:val="32"/>
        </w:rPr>
        <w:t>1、省工信厅定期综合发布全省三星级、四星级、五星级上云企业名单。</w:t>
      </w:r>
    </w:p>
    <w:p w:rsidR="0060067D" w:rsidRDefault="0060067D" w:rsidP="0060067D">
      <w:pPr>
        <w:ind w:firstLineChars="200" w:firstLine="640"/>
        <w:rPr>
          <w:rFonts w:ascii="黑体" w:eastAsia="黑体" w:hAnsi="黑体" w:cs="仿宋_GB2312"/>
          <w:bCs/>
          <w:sz w:val="32"/>
          <w:szCs w:val="32"/>
        </w:rPr>
      </w:pPr>
      <w:r>
        <w:rPr>
          <w:rFonts w:ascii="黑体" w:eastAsia="黑体" w:hAnsi="黑体" w:cs="仿宋_GB2312" w:hint="eastAsia"/>
          <w:bCs/>
          <w:sz w:val="32"/>
          <w:szCs w:val="32"/>
        </w:rPr>
        <w:t>六、附则</w:t>
      </w:r>
    </w:p>
    <w:p w:rsidR="0060067D" w:rsidRDefault="0060067D" w:rsidP="0060067D">
      <w:pPr>
        <w:widowControl/>
        <w:spacing w:line="360" w:lineRule="auto"/>
        <w:ind w:firstLineChars="200" w:firstLine="640"/>
        <w:jc w:val="left"/>
        <w:rPr>
          <w:rFonts w:ascii="方正仿宋_GBK" w:eastAsia="方正仿宋_GBK" w:hAnsi="方正仿宋_GBK" w:cs="宋体"/>
          <w:kern w:val="0"/>
          <w:sz w:val="32"/>
          <w:szCs w:val="32"/>
        </w:rPr>
      </w:pPr>
      <w:r>
        <w:rPr>
          <w:rFonts w:ascii="方正仿宋_GBK" w:eastAsia="方正仿宋_GBK" w:hAnsi="方正仿宋_GBK" w:cs="宋体" w:hint="eastAsia"/>
          <w:kern w:val="0"/>
          <w:sz w:val="32"/>
          <w:szCs w:val="32"/>
        </w:rPr>
        <w:t>（一）本指南自发布之日起施行。</w:t>
      </w:r>
    </w:p>
    <w:p w:rsidR="0060067D" w:rsidRDefault="0060067D" w:rsidP="0060067D">
      <w:pPr>
        <w:widowControl/>
        <w:spacing w:line="360" w:lineRule="auto"/>
        <w:ind w:firstLineChars="200" w:firstLine="640"/>
        <w:jc w:val="left"/>
        <w:rPr>
          <w:rFonts w:ascii="方正仿宋_GBK" w:eastAsia="方正仿宋_GBK" w:hAnsi="方正仿宋_GBK" w:cs="宋体"/>
          <w:kern w:val="0"/>
          <w:sz w:val="32"/>
          <w:szCs w:val="32"/>
        </w:rPr>
      </w:pPr>
      <w:r>
        <w:rPr>
          <w:rFonts w:ascii="方正仿宋_GBK" w:eastAsia="方正仿宋_GBK" w:hAnsi="方正仿宋_GBK" w:cs="宋体" w:hint="eastAsia"/>
          <w:kern w:val="0"/>
          <w:sz w:val="32"/>
          <w:szCs w:val="32"/>
        </w:rPr>
        <w:t>（二）本指南由江苏</w:t>
      </w:r>
      <w:r>
        <w:rPr>
          <w:rFonts w:ascii="方正仿宋_GBK" w:eastAsia="方正仿宋_GBK" w:hAnsi="方正仿宋_GBK" w:cs="仿宋_GB2312" w:hint="eastAsia"/>
          <w:sz w:val="32"/>
          <w:szCs w:val="32"/>
        </w:rPr>
        <w:t>省工信厅</w:t>
      </w:r>
      <w:r>
        <w:rPr>
          <w:rFonts w:ascii="方正仿宋_GBK" w:eastAsia="方正仿宋_GBK" w:hAnsi="方正仿宋_GBK" w:cs="宋体" w:hint="eastAsia"/>
          <w:kern w:val="0"/>
          <w:sz w:val="32"/>
          <w:szCs w:val="32"/>
        </w:rPr>
        <w:t>负责解释。</w:t>
      </w:r>
    </w:p>
    <w:p w:rsidR="0060067D" w:rsidRDefault="0060067D" w:rsidP="0060067D">
      <w:pPr>
        <w:rPr>
          <w:rFonts w:ascii="方正仿宋_GBK" w:eastAsia="方正仿宋_GBK" w:hAnsi="方正仿宋_GBK" w:cs="仿宋_GB2312"/>
          <w:sz w:val="32"/>
          <w:szCs w:val="32"/>
        </w:rPr>
      </w:pPr>
    </w:p>
    <w:p w:rsidR="0060067D" w:rsidRDefault="0060067D" w:rsidP="0060067D">
      <w:pPr>
        <w:jc w:val="center"/>
        <w:rPr>
          <w:rFonts w:ascii="黑体" w:eastAsia="黑体" w:hAnsi="黑体" w:cs="黑体"/>
          <w:sz w:val="36"/>
          <w:szCs w:val="36"/>
        </w:rPr>
      </w:pPr>
    </w:p>
    <w:sectPr w:rsidR="0060067D" w:rsidSect="008764A0">
      <w:footerReference w:type="even" r:id="rId19"/>
      <w:footerReference w:type="default" r:id="rId2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DA" w:rsidRDefault="000B2DDA" w:rsidP="00023391">
      <w:r>
        <w:separator/>
      </w:r>
    </w:p>
  </w:endnote>
  <w:endnote w:type="continuationSeparator" w:id="1">
    <w:p w:rsidR="000B2DDA" w:rsidRDefault="000B2DDA" w:rsidP="000233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variable"/>
    <w:sig w:usb0="00000000"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6B1C7C">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Pr="001F4A99" w:rsidRDefault="006B1C7C" w:rsidP="006B1C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1A5A43">
    <w:pPr>
      <w:pStyle w:val="a4"/>
    </w:pPr>
    <w:r>
      <w:pict>
        <v:shapetype id="_x0000_t202" coordsize="21600,21600" o:spt="202" path="m,l,21600r21600,l21600,xe">
          <v:stroke joinstyle="miter"/>
          <v:path gradientshapeok="t" o:connecttype="rect"/>
        </v:shapetype>
        <v:shape id="文本框 68" o:spid="_x0000_s22538" type="#_x0000_t202" style="position:absolute;margin-left:0;margin-top:0;width:2in;height:2in;z-index:251669504;mso-wrap-style:none;mso-position-horizontal:center;mso-position-horizontal-relative:margin" filled="f" stroked="f">
          <v:fill o:detectmouseclick="t"/>
          <v:textbox style="mso-fit-shape-to-text:t" inset="0,0,0,0">
            <w:txbxContent>
              <w:p w:rsidR="006B1C7C" w:rsidRDefault="006B1C7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1A5A43">
    <w:pPr>
      <w:pStyle w:val="a4"/>
      <w:jc w:val="center"/>
    </w:pPr>
    <w:r>
      <w:pict>
        <v:shapetype id="_x0000_t202" coordsize="21600,21600" o:spt="202" path="m,l,21600r21600,l21600,xe">
          <v:stroke joinstyle="miter"/>
          <v:path gradientshapeok="t" o:connecttype="rect"/>
        </v:shapetype>
        <v:shape id="文本框 10" o:spid="_x0000_s22531" type="#_x0000_t202" style="position:absolute;left:0;text-align:left;margin-left:-85.05pt;margin-top:-792.25pt;width:2in;height:2in;z-index:251662336;mso-wrap-style:none;mso-position-horizontal-relative:margin" filled="f" stroked="f">
          <v:textbox style="mso-fit-shape-to-text:t" inset="0,0,0,0">
            <w:txbxContent>
              <w:p w:rsidR="006B1C7C" w:rsidRDefault="001A5A43">
                <w:pPr>
                  <w:snapToGrid w:val="0"/>
                  <w:rPr>
                    <w:sz w:val="18"/>
                  </w:rPr>
                </w:pPr>
                <w:r>
                  <w:rPr>
                    <w:rFonts w:hint="eastAsia"/>
                    <w:sz w:val="18"/>
                  </w:rPr>
                  <w:fldChar w:fldCharType="begin"/>
                </w:r>
                <w:r w:rsidR="006B1C7C">
                  <w:rPr>
                    <w:rFonts w:hint="eastAsia"/>
                    <w:sz w:val="18"/>
                  </w:rPr>
                  <w:instrText xml:space="preserve"> PAGE  \* MERGEFORMAT </w:instrText>
                </w:r>
                <w:r>
                  <w:rPr>
                    <w:rFonts w:hint="eastAsia"/>
                    <w:sz w:val="18"/>
                  </w:rPr>
                  <w:fldChar w:fldCharType="separate"/>
                </w:r>
                <w:r w:rsidR="008764A0">
                  <w:rPr>
                    <w:noProof/>
                    <w:sz w:val="18"/>
                  </w:rPr>
                  <w:t>14</w:t>
                </w:r>
                <w:r>
                  <w:rPr>
                    <w:rFonts w:hint="eastAsia"/>
                    <w:sz w:val="18"/>
                  </w:rPr>
                  <w:fldChar w:fldCharType="end"/>
                </w:r>
              </w:p>
            </w:txbxContent>
          </v:textbox>
          <w10:wrap anchorx="margin"/>
        </v:shape>
      </w:pict>
    </w:r>
    <w:r>
      <w:pict>
        <v:shape id="文本框 9" o:spid="_x0000_s22530" type="#_x0000_t202" style="position:absolute;left:0;text-align:left;margin-left:-85.05pt;margin-top:-792.25pt;width:2in;height:2in;z-index:251661312;mso-wrap-style:none;mso-position-horizontal-relative:margin" filled="f" stroked="f">
          <v:textbox style="mso-fit-shape-to-text:t" inset="0,0,0,0">
            <w:txbxContent>
              <w:p w:rsidR="006B1C7C" w:rsidRDefault="001A5A43">
                <w:pPr>
                  <w:snapToGrid w:val="0"/>
                  <w:rPr>
                    <w:sz w:val="18"/>
                  </w:rPr>
                </w:pPr>
                <w:r>
                  <w:rPr>
                    <w:rFonts w:hint="eastAsia"/>
                    <w:sz w:val="18"/>
                  </w:rPr>
                  <w:fldChar w:fldCharType="begin"/>
                </w:r>
                <w:r w:rsidR="006B1C7C">
                  <w:rPr>
                    <w:rFonts w:hint="eastAsia"/>
                    <w:sz w:val="18"/>
                  </w:rPr>
                  <w:instrText xml:space="preserve"> PAGE  \* MERGEFORMAT </w:instrText>
                </w:r>
                <w:r>
                  <w:rPr>
                    <w:rFonts w:hint="eastAsia"/>
                    <w:sz w:val="18"/>
                  </w:rPr>
                  <w:fldChar w:fldCharType="separate"/>
                </w:r>
                <w:r w:rsidR="008764A0">
                  <w:rPr>
                    <w:noProof/>
                    <w:sz w:val="18"/>
                  </w:rPr>
                  <w:t>14</w:t>
                </w:r>
                <w:r>
                  <w:rPr>
                    <w:rFonts w:hint="eastAsia"/>
                    <w:sz w:val="18"/>
                  </w:rPr>
                  <w:fldChar w:fldCharType="end"/>
                </w:r>
              </w:p>
            </w:txbxContent>
          </v:textbox>
          <w10:wrap anchorx="margin"/>
        </v:shape>
      </w:pict>
    </w:r>
    <w:r>
      <w:pict>
        <v:shape id="文本框 8" o:spid="_x0000_s22529" type="#_x0000_t202" style="position:absolute;left:0;text-align:left;margin-left:-85.05pt;margin-top:-792.25pt;width:2in;height:2in;z-index:251660288;mso-wrap-style:none;mso-position-horizontal-relative:margin" filled="f" stroked="f">
          <v:textbox style="mso-fit-shape-to-text:t" inset="0,0,0,0">
            <w:txbxContent>
              <w:p w:rsidR="006B1C7C" w:rsidRDefault="001A5A43">
                <w:pPr>
                  <w:snapToGrid w:val="0"/>
                  <w:rPr>
                    <w:sz w:val="18"/>
                  </w:rPr>
                </w:pPr>
                <w:r>
                  <w:rPr>
                    <w:rFonts w:hint="eastAsia"/>
                    <w:sz w:val="18"/>
                  </w:rPr>
                  <w:fldChar w:fldCharType="begin"/>
                </w:r>
                <w:r w:rsidR="006B1C7C">
                  <w:rPr>
                    <w:rFonts w:hint="eastAsia"/>
                    <w:sz w:val="18"/>
                  </w:rPr>
                  <w:instrText xml:space="preserve"> PAGE  \* MERGEFORMAT </w:instrText>
                </w:r>
                <w:r>
                  <w:rPr>
                    <w:rFonts w:hint="eastAsia"/>
                    <w:sz w:val="18"/>
                  </w:rPr>
                  <w:fldChar w:fldCharType="separate"/>
                </w:r>
                <w:r w:rsidR="008764A0">
                  <w:rPr>
                    <w:noProof/>
                    <w:sz w:val="18"/>
                  </w:rPr>
                  <w:t>14</w:t>
                </w:r>
                <w:r>
                  <w:rPr>
                    <w:rFonts w:hint="eastAsia"/>
                    <w:sz w:val="18"/>
                  </w:rPr>
                  <w:fldChar w:fldCharType="end"/>
                </w:r>
              </w:p>
            </w:txbxContent>
          </v:textbox>
          <w10:wrap anchorx="margin"/>
        </v:shape>
      </w:pict>
    </w:r>
    <w:r w:rsidR="006B1C7C">
      <w:rPr>
        <w:rFonts w:hint="eastAsia"/>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1A5A43">
    <w:pPr>
      <w:pStyle w:val="a4"/>
      <w:framePr w:wrap="around" w:vAnchor="text" w:hAnchor="margin" w:xAlign="center" w:y="1"/>
      <w:rPr>
        <w:rStyle w:val="aa"/>
      </w:rPr>
    </w:pPr>
    <w:r>
      <w:fldChar w:fldCharType="begin"/>
    </w:r>
    <w:r w:rsidR="006B1C7C">
      <w:rPr>
        <w:rStyle w:val="aa"/>
      </w:rPr>
      <w:instrText xml:space="preserve">PAGE  </w:instrText>
    </w:r>
    <w:r>
      <w:fldChar w:fldCharType="separate"/>
    </w:r>
    <w:r w:rsidR="006B1C7C">
      <w:rPr>
        <w:rStyle w:val="aa"/>
      </w:rPr>
      <w:t>- 1 -</w:t>
    </w:r>
    <w:r>
      <w:fldChar w:fldCharType="end"/>
    </w:r>
  </w:p>
  <w:p w:rsidR="006B1C7C" w:rsidRDefault="006B1C7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1A5A43">
    <w:pPr>
      <w:pStyle w:val="a4"/>
      <w:framePr w:wrap="around" w:vAnchor="text" w:hAnchor="margin" w:xAlign="center" w:y="1"/>
      <w:rPr>
        <w:rStyle w:val="aa"/>
        <w:sz w:val="24"/>
        <w:szCs w:val="24"/>
      </w:rPr>
    </w:pPr>
    <w:r>
      <w:rPr>
        <w:sz w:val="24"/>
        <w:szCs w:val="24"/>
      </w:rPr>
      <w:fldChar w:fldCharType="begin"/>
    </w:r>
    <w:r w:rsidR="006B1C7C">
      <w:rPr>
        <w:rStyle w:val="aa"/>
        <w:sz w:val="24"/>
        <w:szCs w:val="24"/>
      </w:rPr>
      <w:instrText xml:space="preserve">PAGE  </w:instrText>
    </w:r>
    <w:r>
      <w:rPr>
        <w:sz w:val="24"/>
        <w:szCs w:val="24"/>
      </w:rPr>
      <w:fldChar w:fldCharType="separate"/>
    </w:r>
    <w:r w:rsidR="008764A0">
      <w:rPr>
        <w:rStyle w:val="aa"/>
        <w:noProof/>
        <w:sz w:val="24"/>
        <w:szCs w:val="24"/>
      </w:rPr>
      <w:t>7</w:t>
    </w:r>
    <w:r>
      <w:rPr>
        <w:sz w:val="24"/>
        <w:szCs w:val="24"/>
      </w:rPr>
      <w:fldChar w:fldCharType="end"/>
    </w:r>
  </w:p>
  <w:p w:rsidR="006B1C7C" w:rsidRDefault="006B1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DA" w:rsidRDefault="000B2DDA" w:rsidP="00023391">
      <w:r>
        <w:separator/>
      </w:r>
    </w:p>
  </w:footnote>
  <w:footnote w:type="continuationSeparator" w:id="1">
    <w:p w:rsidR="000B2DDA" w:rsidRDefault="000B2DDA" w:rsidP="00023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6B1C7C" w:rsidP="006B1C7C">
    <w:pPr>
      <w:pStyle w:val="a3"/>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Default="006B1C7C" w:rsidP="006B1C7C">
    <w:pPr>
      <w:pStyle w:val="a3"/>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C" w:rsidRPr="00124E2B" w:rsidRDefault="006B1C7C" w:rsidP="006B1C7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2AA"/>
    <w:multiLevelType w:val="multilevel"/>
    <w:tmpl w:val="3BA322AA"/>
    <w:lvl w:ilvl="0">
      <w:start w:val="1"/>
      <w:numFmt w:val="decimal"/>
      <w:lvlText w:val="%1."/>
      <w:lvlJc w:val="left"/>
      <w:pPr>
        <w:ind w:left="778"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1">
    <w:nsid w:val="5AB20E20"/>
    <w:multiLevelType w:val="singleLevel"/>
    <w:tmpl w:val="5AB20E20"/>
    <w:lvl w:ilvl="0">
      <w:start w:val="3"/>
      <w:numFmt w:val="chineseCounting"/>
      <w:suff w:val="nothing"/>
      <w:lvlText w:val="（%1）"/>
      <w:lvlJc w:val="left"/>
    </w:lvl>
  </w:abstractNum>
  <w:abstractNum w:abstractNumId="2">
    <w:nsid w:val="5AB20FBF"/>
    <w:multiLevelType w:val="singleLevel"/>
    <w:tmpl w:val="5AB20FBF"/>
    <w:lvl w:ilvl="0">
      <w:start w:val="1"/>
      <w:numFmt w:val="decimal"/>
      <w:suff w:val="nothing"/>
      <w:lvlText w:val="%1、"/>
      <w:lvlJc w:val="left"/>
      <w:pPr>
        <w:ind w:left="0" w:firstLine="0"/>
      </w:pPr>
    </w:lvl>
  </w:abstractNum>
  <w:abstractNum w:abstractNumId="3">
    <w:nsid w:val="5AB37AAE"/>
    <w:multiLevelType w:val="multilevel"/>
    <w:tmpl w:val="5AB37AAE"/>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5AB382CF"/>
    <w:multiLevelType w:val="singleLevel"/>
    <w:tmpl w:val="5AB382CF"/>
    <w:lvl w:ilvl="0">
      <w:start w:val="1"/>
      <w:numFmt w:val="decimal"/>
      <w:suff w:val="nothing"/>
      <w:lvlText w:val="%1、"/>
      <w:lvlJc w:val="left"/>
    </w:lvl>
  </w:abstractNum>
  <w:abstractNum w:abstractNumId="5">
    <w:nsid w:val="5BD0374F"/>
    <w:multiLevelType w:val="multilevel"/>
    <w:tmpl w:val="5BD0374F"/>
    <w:lvl w:ilvl="0">
      <w:start w:val="1"/>
      <w:numFmt w:val="decimal"/>
      <w:lvlText w:val="%1."/>
      <w:lvlJc w:val="left"/>
      <w:pPr>
        <w:ind w:left="778"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6">
    <w:nsid w:val="5BE3E126"/>
    <w:multiLevelType w:val="multilevel"/>
    <w:tmpl w:val="5BE3E126"/>
    <w:lvl w:ilvl="0">
      <w:start w:val="1"/>
      <w:numFmt w:val="decimal"/>
      <w:lvlText w:val="%1."/>
      <w:lvlJc w:val="left"/>
      <w:pPr>
        <w:ind w:left="778"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7">
    <w:nsid w:val="5BF528E6"/>
    <w:multiLevelType w:val="singleLevel"/>
    <w:tmpl w:val="5BF528E6"/>
    <w:lvl w:ilvl="0">
      <w:start w:val="2"/>
      <w:numFmt w:val="decimal"/>
      <w:suff w:val="nothing"/>
      <w:lvlText w:val="（%1）"/>
      <w:lvlJc w:val="left"/>
    </w:lvl>
  </w:abstractNum>
  <w:abstractNum w:abstractNumId="8">
    <w:nsid w:val="5BF65683"/>
    <w:multiLevelType w:val="singleLevel"/>
    <w:tmpl w:val="5BF65683"/>
    <w:lvl w:ilvl="0">
      <w:start w:val="3"/>
      <w:numFmt w:val="decimal"/>
      <w:suff w:val="nothing"/>
      <w:lvlText w:val="（%1）"/>
      <w:lvlJc w:val="left"/>
    </w:lvl>
  </w:abstractNum>
  <w:abstractNum w:abstractNumId="9">
    <w:nsid w:val="5C024855"/>
    <w:multiLevelType w:val="singleLevel"/>
    <w:tmpl w:val="5C024855"/>
    <w:lvl w:ilvl="0">
      <w:start w:val="2"/>
      <w:numFmt w:val="chineseCounting"/>
      <w:suff w:val="nothing"/>
      <w:lvlText w:val="（%1）"/>
      <w:lvlJc w:val="left"/>
    </w:lvl>
  </w:abstractNum>
  <w:abstractNum w:abstractNumId="10">
    <w:nsid w:val="5C05FC16"/>
    <w:multiLevelType w:val="singleLevel"/>
    <w:tmpl w:val="5C05FC16"/>
    <w:lvl w:ilvl="0">
      <w:start w:val="1"/>
      <w:numFmt w:val="chineseCounting"/>
      <w:suff w:val="nothing"/>
      <w:lvlText w:val="%1、"/>
      <w:lvlJc w:val="left"/>
    </w:lvl>
  </w:abstractNum>
  <w:abstractNum w:abstractNumId="11">
    <w:nsid w:val="5C0634C6"/>
    <w:multiLevelType w:val="singleLevel"/>
    <w:tmpl w:val="5C0634C6"/>
    <w:lvl w:ilvl="0">
      <w:start w:val="1"/>
      <w:numFmt w:val="chineseCounting"/>
      <w:suff w:val="nothing"/>
      <w:lvlText w:val="（%1）"/>
      <w:lvlJc w:val="left"/>
    </w:lvl>
  </w:abstractNum>
  <w:abstractNum w:abstractNumId="12">
    <w:nsid w:val="5C074262"/>
    <w:multiLevelType w:val="singleLevel"/>
    <w:tmpl w:val="5C074262"/>
    <w:lvl w:ilvl="0">
      <w:start w:val="3"/>
      <w:numFmt w:val="chineseCounting"/>
      <w:suff w:val="nothing"/>
      <w:lvlText w:val="（%1）"/>
      <w:lvlJc w:val="left"/>
    </w:lvl>
  </w:abstractNum>
  <w:num w:numId="1">
    <w:abstractNumId w:val="3"/>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0"/>
  </w:num>
  <w:num w:numId="7">
    <w:abstractNumId w:val="11"/>
  </w:num>
  <w:num w:numId="8">
    <w:abstractNumId w:val="12"/>
  </w:num>
  <w:num w:numId="9">
    <w:abstractNumId w:val="7"/>
  </w:num>
  <w:num w:numId="10">
    <w:abstractNumId w:val="9"/>
  </w:num>
  <w:num w:numId="11">
    <w:abstractNumId w:val="8"/>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2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8F4"/>
    <w:rsid w:val="00023391"/>
    <w:rsid w:val="00027713"/>
    <w:rsid w:val="00056A7E"/>
    <w:rsid w:val="000B2DDA"/>
    <w:rsid w:val="00102203"/>
    <w:rsid w:val="00142FC5"/>
    <w:rsid w:val="001A5A43"/>
    <w:rsid w:val="00202952"/>
    <w:rsid w:val="002902F9"/>
    <w:rsid w:val="002A13BE"/>
    <w:rsid w:val="002D5430"/>
    <w:rsid w:val="002E7E87"/>
    <w:rsid w:val="00306E1F"/>
    <w:rsid w:val="00330A79"/>
    <w:rsid w:val="00390247"/>
    <w:rsid w:val="00394D23"/>
    <w:rsid w:val="00434C79"/>
    <w:rsid w:val="00456EB4"/>
    <w:rsid w:val="00466615"/>
    <w:rsid w:val="004807AF"/>
    <w:rsid w:val="004B6826"/>
    <w:rsid w:val="004C6C40"/>
    <w:rsid w:val="004F5807"/>
    <w:rsid w:val="005026F7"/>
    <w:rsid w:val="00505F77"/>
    <w:rsid w:val="0053044C"/>
    <w:rsid w:val="0057153C"/>
    <w:rsid w:val="00590F37"/>
    <w:rsid w:val="005A1D57"/>
    <w:rsid w:val="0060067D"/>
    <w:rsid w:val="00625B0F"/>
    <w:rsid w:val="00635C82"/>
    <w:rsid w:val="00637934"/>
    <w:rsid w:val="00640400"/>
    <w:rsid w:val="006B1C7C"/>
    <w:rsid w:val="006D514D"/>
    <w:rsid w:val="007124C4"/>
    <w:rsid w:val="00730951"/>
    <w:rsid w:val="00762629"/>
    <w:rsid w:val="00763C76"/>
    <w:rsid w:val="00782BEF"/>
    <w:rsid w:val="007E58F4"/>
    <w:rsid w:val="008415E9"/>
    <w:rsid w:val="0085288B"/>
    <w:rsid w:val="00865A41"/>
    <w:rsid w:val="008764A0"/>
    <w:rsid w:val="00877616"/>
    <w:rsid w:val="008F71F1"/>
    <w:rsid w:val="009344EF"/>
    <w:rsid w:val="0095440B"/>
    <w:rsid w:val="00965F4F"/>
    <w:rsid w:val="0097585F"/>
    <w:rsid w:val="00A24790"/>
    <w:rsid w:val="00A7247C"/>
    <w:rsid w:val="00A833C9"/>
    <w:rsid w:val="00AD59DB"/>
    <w:rsid w:val="00AD654A"/>
    <w:rsid w:val="00B03173"/>
    <w:rsid w:val="00B22A71"/>
    <w:rsid w:val="00B86277"/>
    <w:rsid w:val="00BD3DD2"/>
    <w:rsid w:val="00C50484"/>
    <w:rsid w:val="00C51F71"/>
    <w:rsid w:val="00C5497D"/>
    <w:rsid w:val="00C85853"/>
    <w:rsid w:val="00C93A38"/>
    <w:rsid w:val="00CC647D"/>
    <w:rsid w:val="00D06AA5"/>
    <w:rsid w:val="00D110BF"/>
    <w:rsid w:val="00D405B3"/>
    <w:rsid w:val="00D82CC1"/>
    <w:rsid w:val="00D90897"/>
    <w:rsid w:val="00D96359"/>
    <w:rsid w:val="00D97620"/>
    <w:rsid w:val="00DF04E3"/>
    <w:rsid w:val="00E03A3B"/>
    <w:rsid w:val="00E1142B"/>
    <w:rsid w:val="00E1161F"/>
    <w:rsid w:val="00E167BC"/>
    <w:rsid w:val="00E758C9"/>
    <w:rsid w:val="00EA5CC0"/>
    <w:rsid w:val="00EB5A02"/>
    <w:rsid w:val="00F26251"/>
    <w:rsid w:val="00F75228"/>
    <w:rsid w:val="00F80941"/>
    <w:rsid w:val="00F923CB"/>
    <w:rsid w:val="00FA0BAC"/>
    <w:rsid w:val="00FC3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13"/>
    <w:pPr>
      <w:widowControl w:val="0"/>
      <w:jc w:val="both"/>
    </w:pPr>
  </w:style>
  <w:style w:type="paragraph" w:styleId="1">
    <w:name w:val="heading 1"/>
    <w:basedOn w:val="a"/>
    <w:next w:val="a"/>
    <w:link w:val="1Char"/>
    <w:qFormat/>
    <w:rsid w:val="0060067D"/>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33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3391"/>
    <w:rPr>
      <w:sz w:val="18"/>
      <w:szCs w:val="18"/>
    </w:rPr>
  </w:style>
  <w:style w:type="paragraph" w:styleId="a4">
    <w:name w:val="footer"/>
    <w:basedOn w:val="a"/>
    <w:link w:val="Char0"/>
    <w:unhideWhenUsed/>
    <w:rsid w:val="00023391"/>
    <w:pPr>
      <w:tabs>
        <w:tab w:val="center" w:pos="4153"/>
        <w:tab w:val="right" w:pos="8306"/>
      </w:tabs>
      <w:snapToGrid w:val="0"/>
      <w:jc w:val="left"/>
    </w:pPr>
    <w:rPr>
      <w:sz w:val="18"/>
      <w:szCs w:val="18"/>
    </w:rPr>
  </w:style>
  <w:style w:type="character" w:customStyle="1" w:styleId="Char0">
    <w:name w:val="页脚 Char"/>
    <w:basedOn w:val="a0"/>
    <w:link w:val="a4"/>
    <w:rsid w:val="00023391"/>
    <w:rPr>
      <w:sz w:val="18"/>
      <w:szCs w:val="18"/>
    </w:rPr>
  </w:style>
  <w:style w:type="character" w:styleId="a5">
    <w:name w:val="Hyperlink"/>
    <w:basedOn w:val="a0"/>
    <w:unhideWhenUsed/>
    <w:rsid w:val="00B03173"/>
    <w:rPr>
      <w:color w:val="0563C1" w:themeColor="hyperlink"/>
      <w:u w:val="single"/>
    </w:rPr>
  </w:style>
  <w:style w:type="paragraph" w:styleId="a6">
    <w:name w:val="Date"/>
    <w:basedOn w:val="a"/>
    <w:next w:val="a"/>
    <w:link w:val="Char1"/>
    <w:uiPriority w:val="99"/>
    <w:semiHidden/>
    <w:unhideWhenUsed/>
    <w:rsid w:val="00635C82"/>
    <w:pPr>
      <w:ind w:leftChars="2500" w:left="100"/>
    </w:pPr>
  </w:style>
  <w:style w:type="character" w:customStyle="1" w:styleId="Char1">
    <w:name w:val="日期 Char"/>
    <w:basedOn w:val="a0"/>
    <w:link w:val="a6"/>
    <w:uiPriority w:val="99"/>
    <w:semiHidden/>
    <w:rsid w:val="00635C82"/>
  </w:style>
  <w:style w:type="paragraph" w:styleId="a7">
    <w:name w:val="Normal (Web)"/>
    <w:basedOn w:val="a"/>
    <w:uiPriority w:val="99"/>
    <w:unhideWhenUsed/>
    <w:rsid w:val="00877616"/>
    <w:rPr>
      <w:rFonts w:ascii="Times New Roman" w:hAnsi="Times New Roman" w:cs="Times New Roman"/>
      <w:sz w:val="24"/>
      <w:szCs w:val="24"/>
    </w:rPr>
  </w:style>
  <w:style w:type="character" w:styleId="a8">
    <w:name w:val="Strong"/>
    <w:basedOn w:val="a0"/>
    <w:uiPriority w:val="22"/>
    <w:qFormat/>
    <w:rsid w:val="00877616"/>
    <w:rPr>
      <w:b/>
      <w:bCs/>
    </w:rPr>
  </w:style>
  <w:style w:type="paragraph" w:styleId="a9">
    <w:name w:val="annotation text"/>
    <w:basedOn w:val="a"/>
    <w:link w:val="Char2"/>
    <w:unhideWhenUsed/>
    <w:rsid w:val="00625B0F"/>
    <w:pPr>
      <w:jc w:val="left"/>
    </w:pPr>
    <w:rPr>
      <w:rFonts w:ascii="Calibri" w:eastAsia="宋体" w:hAnsi="Calibri" w:cs="Times New Roman"/>
      <w:szCs w:val="24"/>
    </w:rPr>
  </w:style>
  <w:style w:type="character" w:customStyle="1" w:styleId="Char2">
    <w:name w:val="批注文字 Char"/>
    <w:basedOn w:val="a0"/>
    <w:link w:val="a9"/>
    <w:rsid w:val="00625B0F"/>
    <w:rPr>
      <w:rFonts w:ascii="Calibri" w:eastAsia="宋体" w:hAnsi="Calibri" w:cs="Times New Roman"/>
      <w:szCs w:val="24"/>
    </w:rPr>
  </w:style>
  <w:style w:type="paragraph" w:customStyle="1" w:styleId="Style3">
    <w:name w:val="_Style 3"/>
    <w:basedOn w:val="a"/>
    <w:uiPriority w:val="34"/>
    <w:qFormat/>
    <w:rsid w:val="00625B0F"/>
    <w:pPr>
      <w:ind w:firstLineChars="200" w:firstLine="420"/>
    </w:pPr>
    <w:rPr>
      <w:rFonts w:ascii="Calibri" w:eastAsia="宋体" w:hAnsi="Calibri" w:cs="Times New Roman"/>
    </w:rPr>
  </w:style>
  <w:style w:type="character" w:styleId="aa">
    <w:name w:val="page number"/>
    <w:basedOn w:val="a0"/>
    <w:qFormat/>
    <w:rsid w:val="00625B0F"/>
  </w:style>
  <w:style w:type="paragraph" w:customStyle="1" w:styleId="TableParagraph">
    <w:name w:val="Table Paragraph"/>
    <w:basedOn w:val="a"/>
    <w:uiPriority w:val="1"/>
    <w:qFormat/>
    <w:rsid w:val="002E7E87"/>
    <w:rPr>
      <w:rFonts w:ascii="Times New Roman" w:eastAsia="宋体" w:hAnsi="Times New Roman" w:cs="Times New Roman"/>
      <w:szCs w:val="24"/>
    </w:rPr>
  </w:style>
  <w:style w:type="character" w:customStyle="1" w:styleId="1Char">
    <w:name w:val="标题 1 Char"/>
    <w:basedOn w:val="a0"/>
    <w:link w:val="1"/>
    <w:rsid w:val="0060067D"/>
    <w:rPr>
      <w:rFonts w:ascii="宋体" w:eastAsia="宋体" w:hAnsi="宋体" w:cs="Times New Roman"/>
      <w:b/>
      <w:kern w:val="44"/>
      <w:sz w:val="48"/>
      <w:szCs w:val="48"/>
    </w:rPr>
  </w:style>
  <w:style w:type="character" w:customStyle="1" w:styleId="Char10">
    <w:name w:val="批注框文本 Char1"/>
    <w:link w:val="ab"/>
    <w:rsid w:val="0060067D"/>
    <w:rPr>
      <w:rFonts w:ascii="Segoe UI" w:hAnsi="Segoe UI" w:cs="Segoe UI"/>
      <w:sz w:val="18"/>
      <w:szCs w:val="18"/>
    </w:rPr>
  </w:style>
  <w:style w:type="character" w:customStyle="1" w:styleId="ac">
    <w:name w:val="页脚 字符"/>
    <w:rsid w:val="0060067D"/>
    <w:rPr>
      <w:kern w:val="2"/>
      <w:sz w:val="21"/>
      <w:szCs w:val="24"/>
    </w:rPr>
  </w:style>
  <w:style w:type="character" w:customStyle="1" w:styleId="ad">
    <w:name w:val="页眉 字符"/>
    <w:rsid w:val="0060067D"/>
    <w:rPr>
      <w:kern w:val="2"/>
      <w:sz w:val="21"/>
      <w:szCs w:val="24"/>
    </w:rPr>
  </w:style>
  <w:style w:type="paragraph" w:styleId="ab">
    <w:name w:val="Balloon Text"/>
    <w:basedOn w:val="a"/>
    <w:link w:val="Char10"/>
    <w:rsid w:val="0060067D"/>
    <w:rPr>
      <w:rFonts w:ascii="Segoe UI" w:hAnsi="Segoe UI" w:cs="Segoe UI"/>
      <w:sz w:val="18"/>
      <w:szCs w:val="18"/>
    </w:rPr>
  </w:style>
  <w:style w:type="character" w:customStyle="1" w:styleId="Char3">
    <w:name w:val="批注框文本 Char"/>
    <w:basedOn w:val="a0"/>
    <w:link w:val="ab"/>
    <w:uiPriority w:val="99"/>
    <w:semiHidden/>
    <w:rsid w:val="0060067D"/>
    <w:rPr>
      <w:sz w:val="18"/>
      <w:szCs w:val="18"/>
    </w:rPr>
  </w:style>
  <w:style w:type="table" w:styleId="ae">
    <w:name w:val="Table Grid"/>
    <w:basedOn w:val="a1"/>
    <w:rsid w:val="006006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6700">
      <w:bodyDiv w:val="1"/>
      <w:marLeft w:val="0"/>
      <w:marRight w:val="0"/>
      <w:marTop w:val="0"/>
      <w:marBottom w:val="0"/>
      <w:divBdr>
        <w:top w:val="none" w:sz="0" w:space="0" w:color="auto"/>
        <w:left w:val="none" w:sz="0" w:space="0" w:color="auto"/>
        <w:bottom w:val="none" w:sz="0" w:space="0" w:color="auto"/>
        <w:right w:val="none" w:sz="0" w:space="0" w:color="auto"/>
      </w:divBdr>
    </w:div>
    <w:div w:id="42292862">
      <w:bodyDiv w:val="1"/>
      <w:marLeft w:val="0"/>
      <w:marRight w:val="0"/>
      <w:marTop w:val="0"/>
      <w:marBottom w:val="0"/>
      <w:divBdr>
        <w:top w:val="none" w:sz="0" w:space="0" w:color="auto"/>
        <w:left w:val="none" w:sz="0" w:space="0" w:color="auto"/>
        <w:bottom w:val="none" w:sz="0" w:space="0" w:color="auto"/>
        <w:right w:val="none" w:sz="0" w:space="0" w:color="auto"/>
      </w:divBdr>
    </w:div>
    <w:div w:id="48382679">
      <w:bodyDiv w:val="1"/>
      <w:marLeft w:val="0"/>
      <w:marRight w:val="0"/>
      <w:marTop w:val="0"/>
      <w:marBottom w:val="0"/>
      <w:divBdr>
        <w:top w:val="none" w:sz="0" w:space="0" w:color="auto"/>
        <w:left w:val="none" w:sz="0" w:space="0" w:color="auto"/>
        <w:bottom w:val="none" w:sz="0" w:space="0" w:color="auto"/>
        <w:right w:val="none" w:sz="0" w:space="0" w:color="auto"/>
      </w:divBdr>
    </w:div>
    <w:div w:id="91439506">
      <w:bodyDiv w:val="1"/>
      <w:marLeft w:val="0"/>
      <w:marRight w:val="0"/>
      <w:marTop w:val="0"/>
      <w:marBottom w:val="0"/>
      <w:divBdr>
        <w:top w:val="none" w:sz="0" w:space="0" w:color="auto"/>
        <w:left w:val="none" w:sz="0" w:space="0" w:color="auto"/>
        <w:bottom w:val="none" w:sz="0" w:space="0" w:color="auto"/>
        <w:right w:val="none" w:sz="0" w:space="0" w:color="auto"/>
      </w:divBdr>
    </w:div>
    <w:div w:id="710418526">
      <w:bodyDiv w:val="1"/>
      <w:marLeft w:val="0"/>
      <w:marRight w:val="0"/>
      <w:marTop w:val="0"/>
      <w:marBottom w:val="0"/>
      <w:divBdr>
        <w:top w:val="none" w:sz="0" w:space="0" w:color="auto"/>
        <w:left w:val="none" w:sz="0" w:space="0" w:color="auto"/>
        <w:bottom w:val="none" w:sz="0" w:space="0" w:color="auto"/>
        <w:right w:val="none" w:sz="0" w:space="0" w:color="auto"/>
      </w:divBdr>
    </w:div>
    <w:div w:id="783576749">
      <w:bodyDiv w:val="1"/>
      <w:marLeft w:val="0"/>
      <w:marRight w:val="0"/>
      <w:marTop w:val="0"/>
      <w:marBottom w:val="0"/>
      <w:divBdr>
        <w:top w:val="none" w:sz="0" w:space="0" w:color="auto"/>
        <w:left w:val="none" w:sz="0" w:space="0" w:color="auto"/>
        <w:bottom w:val="none" w:sz="0" w:space="0" w:color="auto"/>
        <w:right w:val="none" w:sz="0" w:space="0" w:color="auto"/>
      </w:divBdr>
    </w:div>
    <w:div w:id="834346122">
      <w:bodyDiv w:val="1"/>
      <w:marLeft w:val="0"/>
      <w:marRight w:val="0"/>
      <w:marTop w:val="0"/>
      <w:marBottom w:val="0"/>
      <w:divBdr>
        <w:top w:val="none" w:sz="0" w:space="0" w:color="auto"/>
        <w:left w:val="none" w:sz="0" w:space="0" w:color="auto"/>
        <w:bottom w:val="none" w:sz="0" w:space="0" w:color="auto"/>
        <w:right w:val="none" w:sz="0" w:space="0" w:color="auto"/>
      </w:divBdr>
    </w:div>
    <w:div w:id="1062406174">
      <w:bodyDiv w:val="1"/>
      <w:marLeft w:val="0"/>
      <w:marRight w:val="0"/>
      <w:marTop w:val="0"/>
      <w:marBottom w:val="0"/>
      <w:divBdr>
        <w:top w:val="none" w:sz="0" w:space="0" w:color="auto"/>
        <w:left w:val="none" w:sz="0" w:space="0" w:color="auto"/>
        <w:bottom w:val="none" w:sz="0" w:space="0" w:color="auto"/>
        <w:right w:val="none" w:sz="0" w:space="0" w:color="auto"/>
      </w:divBdr>
    </w:div>
    <w:div w:id="1210218997">
      <w:bodyDiv w:val="1"/>
      <w:marLeft w:val="0"/>
      <w:marRight w:val="0"/>
      <w:marTop w:val="0"/>
      <w:marBottom w:val="0"/>
      <w:divBdr>
        <w:top w:val="none" w:sz="0" w:space="0" w:color="auto"/>
        <w:left w:val="none" w:sz="0" w:space="0" w:color="auto"/>
        <w:bottom w:val="none" w:sz="0" w:space="0" w:color="auto"/>
        <w:right w:val="none" w:sz="0" w:space="0" w:color="auto"/>
      </w:divBdr>
    </w:div>
    <w:div w:id="1219897248">
      <w:bodyDiv w:val="1"/>
      <w:marLeft w:val="0"/>
      <w:marRight w:val="0"/>
      <w:marTop w:val="0"/>
      <w:marBottom w:val="0"/>
      <w:divBdr>
        <w:top w:val="none" w:sz="0" w:space="0" w:color="auto"/>
        <w:left w:val="none" w:sz="0" w:space="0" w:color="auto"/>
        <w:bottom w:val="none" w:sz="0" w:space="0" w:color="auto"/>
        <w:right w:val="none" w:sz="0" w:space="0" w:color="auto"/>
      </w:divBdr>
    </w:div>
    <w:div w:id="17215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baike.baidu.com/item/%E7%AE%A1%E7%90%86%E6%96%B9%E5%BC%8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tss@miit.gov.cn%20" TargetMode="External"/><Relationship Id="rId12" Type="http://schemas.openxmlformats.org/officeDocument/2006/relationships/hyperlink" Target="mailto:itss@miit.gov.cn%20" TargetMode="External"/><Relationship Id="rId17" Type="http://schemas.openxmlformats.org/officeDocument/2006/relationships/hyperlink" Target="https://baike.baidu.com/item/%E8%90%A5%E9%94%80" TargetMode="External"/><Relationship Id="rId2" Type="http://schemas.openxmlformats.org/officeDocument/2006/relationships/styles" Target="styles.xml"/><Relationship Id="rId16" Type="http://schemas.openxmlformats.org/officeDocument/2006/relationships/hyperlink" Target="https://baike.baidu.com/item/%E9%94%80%E5%94%AE/239410"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1629</Words>
  <Characters>9288</Characters>
  <Application>Microsoft Office Word</Application>
  <DocSecurity>0</DocSecurity>
  <Lines>77</Lines>
  <Paragraphs>21</Paragraphs>
  <ScaleCrop>false</ScaleCrop>
  <Company>Microsoft</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cp:lastModifiedBy>
  <cp:revision>5</cp:revision>
  <cp:lastPrinted>2019-07-26T02:52:00Z</cp:lastPrinted>
  <dcterms:created xsi:type="dcterms:W3CDTF">2019-07-25T09:13:00Z</dcterms:created>
  <dcterms:modified xsi:type="dcterms:W3CDTF">2019-07-26T03:26:00Z</dcterms:modified>
</cp:coreProperties>
</file>