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eastAsia="zh-CN"/>
        </w:rPr>
        <w:t>青梦建站</w:t>
      </w:r>
      <w:r>
        <w:rPr>
          <w:rFonts w:hint="eastAsia"/>
          <w:b/>
          <w:bCs/>
          <w:sz w:val="40"/>
          <w:szCs w:val="48"/>
          <w:lang w:val="en-US" w:eastAsia="zh-CN"/>
        </w:rPr>
        <w:t>2020年关于展示型网站续费及</w:t>
      </w:r>
    </w:p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增值项目具体收费标准说明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4"/>
        <w:gridCol w:w="4830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0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478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kern w:val="2"/>
                <w:sz w:val="32"/>
                <w:szCs w:val="4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32"/>
                <w:szCs w:val="40"/>
                <w:lang w:val="en-US" w:eastAsia="zh-CN" w:bidi="ar"/>
              </w:rPr>
              <w:t>展示型网站续费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2"/>
                <w:sz w:val="32"/>
                <w:szCs w:val="40"/>
                <w:lang w:val="en-US" w:eastAsia="zh-CN" w:bidi="ar"/>
              </w:rPr>
              <w:t>（必选）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478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  <w:t>云服务器托管费是承载系统内容的储存器，如到期未及时支付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478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  <w:t>即视为放弃平台使用，平台无法正常运转。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3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  <w:t>项目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  <w:t>说明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  <w:t>价格/年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3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  <w:t>共享云服务器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2"/>
                <w:sz w:val="20"/>
                <w:szCs w:val="22"/>
                <w:lang w:val="en-US" w:eastAsia="zh-CN" w:bidi="ar"/>
              </w:rPr>
              <w:t>（可升级提升网站访问速度，稳定性）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网站内容数据，功能储存未续费，网站自动关闭。数据清空，网站无法使用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sz w:val="20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2"/>
                <w:sz w:val="20"/>
                <w:szCs w:val="22"/>
                <w:lang w:val="en-US" w:eastAsia="zh-CN" w:bidi="ar"/>
              </w:rPr>
              <w:t>800元/年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3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  <w:t>域名续费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  <w:t>（可自行续费，或者选择代续费）</w:t>
            </w:r>
          </w:p>
        </w:tc>
        <w:tc>
          <w:tcPr>
            <w:tcW w:w="4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域名过期后，域名无法解析，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无法打开网站，并且无法再重新使用</w:t>
            </w:r>
          </w:p>
        </w:tc>
        <w:tc>
          <w:tcPr>
            <w:tcW w:w="2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color w:val="FF0000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2"/>
                <w:sz w:val="20"/>
                <w:szCs w:val="22"/>
                <w:lang w:val="en-US" w:eastAsia="zh-CN" w:bidi="ar"/>
              </w:rPr>
              <w:t>100元/年</w:t>
            </w:r>
          </w:p>
        </w:tc>
      </w:tr>
    </w:tbl>
    <w:p>
      <w:pPr>
        <w:jc w:val="center"/>
        <w:rPr>
          <w:rFonts w:hint="default"/>
          <w:sz w:val="32"/>
          <w:szCs w:val="40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4"/>
        <w:gridCol w:w="3405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0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3478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2"/>
                <w:sz w:val="32"/>
                <w:szCs w:val="4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32"/>
                <w:szCs w:val="40"/>
                <w:lang w:val="en-US" w:eastAsia="zh-CN" w:bidi="ar"/>
              </w:rPr>
              <w:t>增值项目收费标准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2"/>
                <w:sz w:val="32"/>
                <w:szCs w:val="40"/>
                <w:lang w:val="en-US" w:eastAsia="zh-CN" w:bidi="ar"/>
              </w:rPr>
              <w:t>（可选）</w:t>
            </w:r>
          </w:p>
          <w:p>
            <w:pPr>
              <w:keepNext w:val="0"/>
              <w:keepLines w:val="0"/>
              <w:widowControl w:val="0"/>
              <w:suppressLineNumbers w:val="0"/>
              <w:tabs>
                <w:tab w:val="left" w:pos="3478"/>
              </w:tabs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2"/>
                <w:sz w:val="32"/>
                <w:szCs w:val="40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  <w:t>根据具体需要，内容收费，可自行选择。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4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  <w:t>项目</w:t>
            </w: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shd w:val="clear" w:color="auto" w:fill="FFFFFF"/>
                <w:lang w:eastAsia="zh-CN"/>
              </w:rPr>
              <w:t>（自选）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  <w:t>说明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0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  <w:t>网站重新整体设计修改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重新设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2"/>
                <w:lang w:val="en-US" w:eastAsia="zh-CN"/>
              </w:rPr>
              <w:t>计网站内</w:t>
            </w:r>
            <w:r>
              <w:rPr>
                <w:rFonts w:hint="eastAsia" w:ascii="微软雅黑" w:hAnsi="微软雅黑" w:eastAsia="微软雅黑" w:cs="微软雅黑"/>
                <w:sz w:val="20"/>
                <w:szCs w:val="22"/>
                <w:lang w:val="en-US" w:eastAsia="zh-CN"/>
              </w:rPr>
              <w:t>容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sz w:val="20"/>
                <w:szCs w:val="22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20"/>
                <w:szCs w:val="22"/>
                <w:lang w:val="en-US" w:eastAsia="zh-CN"/>
              </w:rPr>
              <w:t>2600元/次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4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 w:color="auto" w:fill="FFFFFF"/>
              <w:wordWrap w:val="0"/>
              <w:spacing w:before="60" w:beforeAutospacing="0" w:afterAutospacing="0" w:line="360" w:lineRule="auto"/>
              <w:ind w:leftChars="0" w:right="0" w:rightChars="0"/>
              <w:jc w:val="left"/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shd w:val="clear" w:color="auto" w:fill="FFFFFF"/>
                <w:lang w:eastAsia="zh-CN"/>
              </w:rPr>
              <w:t>微信公众号代认证注册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  <w:t>（不含微信认证费300元）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  <w:t>200元/次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4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 w:color="auto" w:fill="FFFFFF"/>
              <w:wordWrap w:val="0"/>
              <w:spacing w:before="60" w:beforeAutospacing="0" w:afterAutospacing="0" w:line="360" w:lineRule="auto"/>
              <w:ind w:leftChars="0" w:right="0" w:rightChars="0"/>
              <w:jc w:val="left"/>
              <w:rPr>
                <w:rFonts w:hint="eastAsia" w:ascii="黑体" w:hAnsi="黑体" w:eastAsia="黑体" w:cs="黑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shd w:val="clear" w:color="auto" w:fill="FFFFFF"/>
              </w:rPr>
              <w:t>功能板块增减板块变动，链接接入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 w:color="auto" w:fill="FFFFFF"/>
              <w:wordWrap w:val="0"/>
              <w:spacing w:before="60" w:beforeAutospacing="0" w:afterAutospacing="0" w:line="360" w:lineRule="auto"/>
              <w:ind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shd w:val="clear" w:color="auto" w:fill="FFFFFF"/>
                <w:lang w:eastAsia="zh-CN"/>
              </w:rPr>
              <w:t>购买方提供修改文档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shd w:val="clear" w:color="auto" w:fill="FFFFFF"/>
              </w:rPr>
              <w:t>（不涉及源码开发）。</w:t>
            </w: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2"/>
                <w:sz w:val="20"/>
                <w:szCs w:val="22"/>
                <w:lang w:val="en-US" w:eastAsia="zh-CN" w:bidi="ar"/>
              </w:rPr>
              <w:t>500元/次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4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 w:color="auto" w:fill="FFFFFF"/>
              <w:wordWrap w:val="0"/>
              <w:spacing w:before="60" w:beforeAutospacing="0" w:afterAutospacing="0" w:line="360" w:lineRule="auto"/>
              <w:ind w:leftChars="0" w:right="0" w:rightChars="0"/>
              <w:jc w:val="left"/>
              <w:rPr>
                <w:rFonts w:hint="eastAsia" w:ascii="黑体" w:hAnsi="黑体" w:eastAsia="黑体" w:cs="黑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shd w:val="clear" w:color="auto" w:fill="FFFFFF"/>
                <w:lang w:val="en-US" w:eastAsia="zh-CN"/>
              </w:rPr>
              <w:t>https域名加密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2"/>
                <w:lang w:val="en-US" w:eastAsia="zh-CN"/>
              </w:rPr>
              <w:t>800元/次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4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 w:color="auto" w:fill="FFFFFF"/>
              <w:wordWrap w:val="0"/>
              <w:spacing w:before="60" w:beforeAutospacing="0" w:afterAutospacing="0" w:line="360" w:lineRule="auto"/>
              <w:ind w:leftChars="0" w:right="0" w:rightChars="0"/>
              <w:jc w:val="left"/>
              <w:rPr>
                <w:rFonts w:hint="eastAsia" w:ascii="黑体" w:hAnsi="黑体" w:eastAsia="黑体" w:cs="黑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shd w:val="clear" w:color="auto" w:fill="FFFFFF"/>
                <w:lang w:eastAsia="zh-CN"/>
              </w:rPr>
              <w:t>资料代更新</w:t>
            </w:r>
          </w:p>
          <w:p>
            <w:pPr>
              <w:pStyle w:val="2"/>
              <w:widowControl/>
              <w:numPr>
                <w:ilvl w:val="0"/>
                <w:numId w:val="0"/>
              </w:numPr>
              <w:shd w:val="clear" w:color="auto" w:fill="FFFFFF"/>
              <w:wordWrap w:val="0"/>
              <w:spacing w:before="60" w:beforeAutospacing="0" w:afterAutospacing="0" w:line="360" w:lineRule="auto"/>
              <w:ind w:leftChars="0" w:right="0" w:rightChars="0"/>
              <w:jc w:val="left"/>
              <w:rPr>
                <w:rFonts w:hint="eastAsia" w:ascii="黑体" w:hAnsi="黑体" w:eastAsia="黑体" w:cs="黑体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shd w:val="clear" w:color="auto" w:fill="FFFFFF"/>
                <w:lang w:eastAsia="zh-CN"/>
              </w:rPr>
              <w:t>乙方提供资料，甲方负责更新网站内容</w:t>
            </w:r>
          </w:p>
        </w:tc>
        <w:tc>
          <w:tcPr>
            <w:tcW w:w="34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widowControl/>
              <w:numPr>
                <w:ilvl w:val="0"/>
                <w:numId w:val="0"/>
              </w:numPr>
              <w:shd w:val="clear" w:color="auto" w:fill="FFFFFF"/>
              <w:wordWrap w:val="0"/>
              <w:spacing w:before="60" w:beforeAutospacing="0" w:afterAutospacing="0" w:line="360" w:lineRule="auto"/>
              <w:ind w:leftChars="0" w:right="0" w:rightChars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shd w:val="clear" w:color="auto" w:fill="FFFFFF"/>
                <w:lang w:eastAsia="zh-CN"/>
              </w:rPr>
              <w:t>购买方提供内容文档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000000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  <w:t>120元/次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 w:cs="微软雅黑"/>
                <w:kern w:val="2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color w:val="FF0000"/>
                <w:kern w:val="2"/>
                <w:sz w:val="20"/>
                <w:szCs w:val="22"/>
                <w:lang w:val="en-US" w:eastAsia="zh-CN" w:bidi="ar"/>
              </w:rPr>
              <w:t>更多增值项目请通过青梦建站官网了解：www.kmqmjz.com，或咨询官网客服</w:t>
            </w:r>
            <w:bookmarkStart w:id="0" w:name="_GoBack"/>
            <w:bookmarkEnd w:id="0"/>
          </w:p>
        </w:tc>
      </w:tr>
    </w:tbl>
    <w:p>
      <w:pPr>
        <w:jc w:val="both"/>
        <w:rPr>
          <w:rFonts w:hint="default"/>
          <w:sz w:val="32"/>
          <w:szCs w:val="40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C240EF"/>
    <w:rsid w:val="09F330AF"/>
    <w:rsid w:val="24AA713A"/>
    <w:rsid w:val="260F1577"/>
    <w:rsid w:val="2DAE2A0A"/>
    <w:rsid w:val="2E6B1A74"/>
    <w:rsid w:val="53924A2F"/>
    <w:rsid w:val="5A3C12D1"/>
    <w:rsid w:val="5EBF260A"/>
    <w:rsid w:val="600D563B"/>
    <w:rsid w:val="638E3864"/>
    <w:rsid w:val="68165982"/>
    <w:rsid w:val="6AAB4E41"/>
    <w:rsid w:val="6B151898"/>
    <w:rsid w:val="6BA01E06"/>
    <w:rsid w:val="6C926C5C"/>
    <w:rsid w:val="785A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2020-04-13T01:26:49Z</dcterms:created>
  <dc:creator>Administrator</dc:creator>
  <cp:lastModifiedBy>Administrator</cp:lastModifiedBy>
  <dcterms:modified xsi:type="dcterms:W3CDTF">2020-04-13T02:03:44Z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