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Lucida Sans Unicode"/>
          <w:b/>
          <w:sz w:val="28"/>
          <w:szCs w:val="28"/>
        </w:rPr>
      </w:pPr>
      <w:r>
        <w:rPr>
          <w:rFonts w:hint="eastAsia" w:ascii="仿宋" w:hAnsi="仿宋" w:eastAsia="仿宋" w:cs="Lucida Sans Unicode"/>
          <w:b/>
          <w:sz w:val="28"/>
          <w:szCs w:val="28"/>
        </w:rPr>
        <w:t>附件3：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《最低价格承诺书》</w:t>
      </w:r>
    </w:p>
    <w:p>
      <w:pPr>
        <w:pStyle w:val="21"/>
        <w:adjustRightInd w:val="0"/>
        <w:spacing w:line="360" w:lineRule="auto"/>
        <w:rPr>
          <w:rFonts w:hint="eastAsia" w:ascii="仿宋" w:hAnsi="仿宋" w:eastAsia="仿宋" w:cstheme="minorBidi"/>
          <w:bCs/>
          <w:kern w:val="2"/>
          <w:szCs w:val="22"/>
          <w:lang w:eastAsia="zh-CN"/>
        </w:rPr>
      </w:pPr>
      <w:r>
        <w:rPr>
          <w:rFonts w:hint="eastAsia" w:ascii="仿宋" w:hAnsi="仿宋" w:eastAsia="仿宋"/>
        </w:rPr>
        <w:t>致：</w:t>
      </w:r>
      <w:r>
        <w:rPr>
          <w:rFonts w:hint="eastAsia" w:ascii="仿宋" w:hAnsi="仿宋" w:eastAsia="仿宋" w:cs="Arial"/>
          <w:sz w:val="24"/>
          <w:lang w:eastAsia="zh-CN"/>
        </w:rPr>
        <w:t>中国医科大学附属第一医院</w:t>
      </w:r>
    </w:p>
    <w:p>
      <w:pPr>
        <w:tabs>
          <w:tab w:val="left" w:pos="8231"/>
        </w:tabs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我方将按照采购人的要求按时配送议价通过产品，确保产品的购销合同的履行，并在此郑重承诺：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一、我方不会为达成采购意向同采购人进行任何不正当联系，不会在供货过程中有任何违法违规行为。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二、在参加本次议价活动中所提供的</w:t>
      </w:r>
      <w:r>
        <w:rPr>
          <w:rFonts w:hint="eastAsia" w:ascii="仿宋" w:hAnsi="仿宋" w:eastAsia="仿宋"/>
          <w:bCs/>
          <w:sz w:val="24"/>
        </w:rPr>
        <w:t>产品</w:t>
      </w:r>
      <w:r>
        <w:rPr>
          <w:rFonts w:hint="eastAsia" w:ascii="仿宋" w:hAnsi="仿宋" w:eastAsia="仿宋"/>
          <w:sz w:val="24"/>
        </w:rPr>
        <w:t>报价为目前本公司销售产品的辽宁省市场范围内最低价格（包含让利等其他附属优惠，详见相关发票复印件或说明函）。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三、承诺在此次项目采购周期过程中，我公司供货价格不高于</w:t>
      </w:r>
      <w:r>
        <w:rPr>
          <w:rFonts w:hint="eastAsia" w:ascii="仿宋" w:hAnsi="仿宋" w:eastAsia="仿宋" w:cs="Arial"/>
          <w:sz w:val="24"/>
          <w:lang w:eastAsia="zh-CN"/>
        </w:rPr>
        <w:t>中国医科大学附属第一医院</w:t>
      </w:r>
      <w:r>
        <w:rPr>
          <w:rFonts w:hint="eastAsia" w:ascii="仿宋" w:hAnsi="仿宋" w:eastAsia="仿宋"/>
          <w:sz w:val="24"/>
        </w:rPr>
        <w:t>以往的实际采购价。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四、承诺在此次项目有效期内，如本公司经营的产品市场价格下调必须同期向</w:t>
      </w:r>
      <w:r>
        <w:rPr>
          <w:rFonts w:hint="eastAsia" w:ascii="仿宋" w:hAnsi="仿宋" w:eastAsia="仿宋" w:cs="Arial"/>
          <w:sz w:val="24"/>
          <w:lang w:eastAsia="zh-CN"/>
        </w:rPr>
        <w:t>中国医科大学附属第一医院</w:t>
      </w:r>
      <w:r>
        <w:rPr>
          <w:rFonts w:hint="eastAsia" w:ascii="仿宋" w:hAnsi="仿宋" w:eastAsia="仿宋"/>
          <w:sz w:val="24"/>
        </w:rPr>
        <w:t>提供同样的下调价格。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五、如我公司在履行供货职责中，采购方发现所采购产品价格高于其它医疗机构的采购价，采购方可将我公司列入“黑名单”，并禁止参与</w:t>
      </w:r>
      <w:r>
        <w:rPr>
          <w:rFonts w:hint="eastAsia" w:ascii="仿宋" w:hAnsi="仿宋" w:eastAsia="仿宋" w:cs="Arial"/>
          <w:sz w:val="24"/>
          <w:lang w:eastAsia="zh-CN"/>
        </w:rPr>
        <w:t>中国医科大学附属第一医院</w:t>
      </w:r>
      <w:r>
        <w:rPr>
          <w:rFonts w:hint="eastAsia" w:ascii="仿宋" w:hAnsi="仿宋" w:eastAsia="仿宋"/>
          <w:sz w:val="24"/>
        </w:rPr>
        <w:t>相关的招标采购或议价项目，同时我公司自愿接受采购方的一切处罚措施。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承诺经核实上述事项如有违反，贵方有权取消本公司的供货资格并视为价格欺骗，取消本公司及相关公司所有产品在</w:t>
      </w:r>
      <w:r>
        <w:rPr>
          <w:rFonts w:hint="eastAsia" w:ascii="仿宋" w:hAnsi="仿宋" w:eastAsia="仿宋" w:cs="Arial"/>
          <w:sz w:val="24"/>
          <w:lang w:eastAsia="zh-CN"/>
        </w:rPr>
        <w:t>中国医科大学附属第一医院</w:t>
      </w:r>
      <w:r>
        <w:rPr>
          <w:rFonts w:hint="eastAsia" w:ascii="仿宋" w:hAnsi="仿宋" w:eastAsia="仿宋"/>
          <w:sz w:val="24"/>
        </w:rPr>
        <w:t>经销权和其它产品的一切供货权利，三年内不准参加</w:t>
      </w:r>
      <w:r>
        <w:rPr>
          <w:rFonts w:hint="eastAsia" w:ascii="仿宋" w:hAnsi="仿宋" w:eastAsia="仿宋" w:cs="Arial"/>
          <w:sz w:val="24"/>
          <w:lang w:eastAsia="zh-CN"/>
        </w:rPr>
        <w:t>中国医科大学附属第一医院</w:t>
      </w:r>
      <w:r>
        <w:rPr>
          <w:rFonts w:hint="eastAsia" w:ascii="仿宋" w:hAnsi="仿宋" w:eastAsia="仿宋"/>
          <w:sz w:val="24"/>
        </w:rPr>
        <w:t>开展的所有招标采购和议价活动。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sz w:val="24"/>
        </w:rPr>
        <w:t>本承诺有效期与供货合同有效期相同。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Cs/>
          <w:sz w:val="24"/>
        </w:rPr>
      </w:pPr>
    </w:p>
    <w:p>
      <w:pPr>
        <w:adjustRightInd w:val="0"/>
        <w:snapToGrid w:val="0"/>
        <w:spacing w:before="50" w:after="50" w:line="360" w:lineRule="auto"/>
        <w:rPr>
          <w:rFonts w:ascii="仿宋" w:hAnsi="仿宋" w:eastAsia="仿宋"/>
          <w:bCs/>
          <w:sz w:val="24"/>
          <w:u w:val="single"/>
        </w:rPr>
      </w:pPr>
      <w:r>
        <w:rPr>
          <w:rFonts w:hint="eastAsia" w:ascii="仿宋" w:hAnsi="仿宋" w:eastAsia="仿宋"/>
          <w:bCs/>
          <w:sz w:val="24"/>
        </w:rPr>
        <w:t>供应商（盖章）：</w:t>
      </w:r>
      <w:r>
        <w:rPr>
          <w:rFonts w:hint="eastAsia" w:ascii="仿宋" w:hAnsi="仿宋" w:eastAsia="仿宋"/>
          <w:bCs/>
          <w:sz w:val="24"/>
          <w:u w:val="single"/>
        </w:rPr>
        <w:t xml:space="preserve">                                      </w:t>
      </w:r>
    </w:p>
    <w:p>
      <w:pPr>
        <w:adjustRightInd w:val="0"/>
        <w:snapToGrid w:val="0"/>
        <w:spacing w:before="50" w:after="50" w:line="360" w:lineRule="auto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法定代表人（签字）：</w:t>
      </w:r>
      <w:r>
        <w:rPr>
          <w:rFonts w:hint="eastAsia" w:ascii="仿宋" w:hAnsi="仿宋" w:eastAsia="仿宋"/>
          <w:bCs/>
          <w:sz w:val="24"/>
          <w:u w:val="single"/>
        </w:rPr>
        <w:t xml:space="preserve">               　　　　　　　　　  </w:t>
      </w:r>
      <w:r>
        <w:rPr>
          <w:rFonts w:hint="eastAsia" w:ascii="仿宋" w:hAnsi="仿宋" w:eastAsia="仿宋"/>
          <w:bCs/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Cs/>
          <w:sz w:val="24"/>
        </w:rPr>
      </w:pPr>
      <w:bookmarkStart w:id="0" w:name="_Hlk61437560"/>
      <w:r>
        <w:rPr>
          <w:rFonts w:hint="eastAsia" w:ascii="仿宋" w:hAnsi="仿宋" w:eastAsia="仿宋"/>
          <w:bCs/>
          <w:sz w:val="24"/>
        </w:rPr>
        <w:t>日期：</w:t>
      </w:r>
      <w:r>
        <w:rPr>
          <w:rFonts w:hint="eastAsia" w:ascii="仿宋" w:hAnsi="仿宋" w:eastAsia="仿宋"/>
          <w:bCs/>
          <w:sz w:val="24"/>
          <w:u w:val="single"/>
        </w:rPr>
        <w:t xml:space="preserve">  　      </w:t>
      </w:r>
      <w:r>
        <w:rPr>
          <w:rFonts w:hint="eastAsia" w:ascii="仿宋" w:hAnsi="仿宋" w:eastAsia="仿宋"/>
          <w:bCs/>
          <w:sz w:val="24"/>
        </w:rPr>
        <w:t>年</w:t>
      </w:r>
      <w:r>
        <w:rPr>
          <w:rFonts w:hint="eastAsia" w:ascii="仿宋" w:hAnsi="仿宋" w:eastAsia="仿宋"/>
          <w:bCs/>
          <w:sz w:val="24"/>
          <w:u w:val="single"/>
        </w:rPr>
        <w:t xml:space="preserve">    </w:t>
      </w:r>
      <w:r>
        <w:rPr>
          <w:rFonts w:hint="eastAsia" w:ascii="仿宋" w:hAnsi="仿宋" w:eastAsia="仿宋"/>
          <w:bCs/>
          <w:sz w:val="24"/>
        </w:rPr>
        <w:t>月</w:t>
      </w:r>
      <w:r>
        <w:rPr>
          <w:rFonts w:hint="eastAsia" w:ascii="仿宋" w:hAnsi="仿宋" w:eastAsia="仿宋"/>
          <w:bCs/>
          <w:sz w:val="24"/>
          <w:u w:val="single"/>
        </w:rPr>
        <w:t xml:space="preserve">    </w:t>
      </w:r>
      <w:r>
        <w:rPr>
          <w:rFonts w:hint="eastAsia" w:ascii="仿宋" w:hAnsi="仿宋" w:eastAsia="仿宋"/>
          <w:bCs/>
          <w:sz w:val="24"/>
        </w:rPr>
        <w:t>日</w:t>
      </w:r>
      <w:bookmarkEnd w:id="0"/>
      <w:bookmarkStart w:id="1" w:name="_GoBack"/>
      <w:bookmarkEnd w:id="1"/>
    </w:p>
    <w:sectPr>
      <w:pgSz w:w="11906" w:h="16838"/>
      <w:pgMar w:top="1134" w:right="1134" w:bottom="1134" w:left="1134" w:header="851" w:footer="992" w:gutter="0"/>
      <w:cols w:space="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2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7771D"/>
    <w:rsid w:val="000516AA"/>
    <w:rsid w:val="00066156"/>
    <w:rsid w:val="00097160"/>
    <w:rsid w:val="0018454F"/>
    <w:rsid w:val="001D703B"/>
    <w:rsid w:val="002120B9"/>
    <w:rsid w:val="002B5B0D"/>
    <w:rsid w:val="002C061C"/>
    <w:rsid w:val="003227FD"/>
    <w:rsid w:val="003C647B"/>
    <w:rsid w:val="003F0C34"/>
    <w:rsid w:val="003F24AB"/>
    <w:rsid w:val="00442D66"/>
    <w:rsid w:val="0047462B"/>
    <w:rsid w:val="00495769"/>
    <w:rsid w:val="00571C57"/>
    <w:rsid w:val="00572723"/>
    <w:rsid w:val="00586220"/>
    <w:rsid w:val="00616F39"/>
    <w:rsid w:val="006924C8"/>
    <w:rsid w:val="006C4D94"/>
    <w:rsid w:val="006F2632"/>
    <w:rsid w:val="006F55C6"/>
    <w:rsid w:val="00726450"/>
    <w:rsid w:val="008A309D"/>
    <w:rsid w:val="008E08B3"/>
    <w:rsid w:val="00902C0B"/>
    <w:rsid w:val="009455E2"/>
    <w:rsid w:val="009A07F5"/>
    <w:rsid w:val="00A474ED"/>
    <w:rsid w:val="00A64577"/>
    <w:rsid w:val="00B1682F"/>
    <w:rsid w:val="00B66EB8"/>
    <w:rsid w:val="00B739D7"/>
    <w:rsid w:val="00B957EE"/>
    <w:rsid w:val="00C55122"/>
    <w:rsid w:val="00CF2E81"/>
    <w:rsid w:val="00D537A2"/>
    <w:rsid w:val="00E23C9A"/>
    <w:rsid w:val="00E3251A"/>
    <w:rsid w:val="00E54C53"/>
    <w:rsid w:val="00E661F8"/>
    <w:rsid w:val="00E70212"/>
    <w:rsid w:val="00F205FA"/>
    <w:rsid w:val="00F41EB9"/>
    <w:rsid w:val="00F469F5"/>
    <w:rsid w:val="0BDC4EC4"/>
    <w:rsid w:val="0DC3057B"/>
    <w:rsid w:val="1A7D4B93"/>
    <w:rsid w:val="1FFB7236"/>
    <w:rsid w:val="20A254EF"/>
    <w:rsid w:val="31417BA4"/>
    <w:rsid w:val="366B3579"/>
    <w:rsid w:val="403A44D6"/>
    <w:rsid w:val="4267771D"/>
    <w:rsid w:val="43694900"/>
    <w:rsid w:val="53BD2F33"/>
    <w:rsid w:val="565F3711"/>
    <w:rsid w:val="60336E47"/>
    <w:rsid w:val="69232986"/>
    <w:rsid w:val="71D2737B"/>
    <w:rsid w:val="776641EE"/>
    <w:rsid w:val="7C0A2735"/>
    <w:rsid w:val="7C9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24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9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10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0">
    <w:name w:val="font112"/>
    <w:basedOn w:val="9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paragraph" w:customStyle="1" w:styleId="21">
    <w:name w:val="表格"/>
    <w:basedOn w:val="1"/>
    <w:qFormat/>
    <w:uiPriority w:val="0"/>
    <w:pPr>
      <w:snapToGrid w:val="0"/>
    </w:pPr>
    <w:rPr>
      <w:rFonts w:ascii="宋体" w:hAnsi="宋体" w:eastAsia="宋体" w:cs="Times New Roman"/>
      <w:kern w:val="0"/>
      <w:sz w:val="24"/>
    </w:rPr>
  </w:style>
  <w:style w:type="character" w:customStyle="1" w:styleId="2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Char"/>
    <w:basedOn w:val="9"/>
    <w:link w:val="4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551</Characters>
  <Lines>4</Lines>
  <Paragraphs>1</Paragraphs>
  <TotalTime>0</TotalTime>
  <ScaleCrop>false</ScaleCrop>
  <LinksUpToDate>false</LinksUpToDate>
  <CharactersWithSpaces>646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2021-03-03T05:27:00Z</dcterms:created>
  <dc:creator>Admin</dc:creator>
  <cp:lastModifiedBy>回忆</cp:lastModifiedBy>
  <cp:lastPrinted>2021-10-29T02:42:00Z</cp:lastPrinted>
  <dcterms:modified xsi:type="dcterms:W3CDTF">2021-12-07T02:59:51Z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72ED44E83B0E418CB5F2DB0E1213C83B</vt:lpwstr>
  </property>
</Properties>
</file>