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B19" w:rsidRPr="0065152F" w:rsidRDefault="00AC3804" w:rsidP="00AC3804">
      <w:pPr>
        <w:widowControl/>
        <w:shd w:val="clear" w:color="auto" w:fill="FFFFFF"/>
        <w:spacing w:before="100" w:beforeAutospacing="1" w:after="100" w:afterAutospacing="1" w:line="240" w:lineRule="auto"/>
        <w:ind w:firstLineChars="0" w:firstLine="0"/>
        <w:jc w:val="center"/>
        <w:rPr>
          <w:rFonts w:ascii="微软雅黑" w:eastAsia="微软雅黑" w:hAnsi="微软雅黑" w:cs="Arial"/>
          <w:color w:val="FF0000"/>
          <w:kern w:val="0"/>
          <w:sz w:val="40"/>
          <w:szCs w:val="40"/>
        </w:rPr>
      </w:pPr>
      <w:r>
        <w:rPr>
          <w:rFonts w:ascii="微软雅黑" w:eastAsia="微软雅黑" w:hAnsi="微软雅黑" w:cs="Arial"/>
          <w:color w:val="FF0000"/>
          <w:kern w:val="0"/>
          <w:sz w:val="40"/>
          <w:szCs w:val="40"/>
        </w:rPr>
        <w:t xml:space="preserve">Global Mapper </w:t>
      </w:r>
      <w:r w:rsidR="004F5B19" w:rsidRPr="0065152F">
        <w:rPr>
          <w:rFonts w:ascii="微软雅黑" w:eastAsia="微软雅黑" w:hAnsi="微软雅黑" w:cs="Arial" w:hint="eastAsia"/>
          <w:color w:val="FF0000"/>
          <w:kern w:val="0"/>
          <w:sz w:val="40"/>
          <w:szCs w:val="40"/>
        </w:rPr>
        <w:t>L</w:t>
      </w:r>
      <w:r w:rsidR="004F5B19" w:rsidRPr="0065152F">
        <w:rPr>
          <w:rFonts w:ascii="微软雅黑" w:eastAsia="微软雅黑" w:hAnsi="微软雅黑" w:cs="Arial"/>
          <w:color w:val="FF0000"/>
          <w:kern w:val="0"/>
          <w:sz w:val="40"/>
          <w:szCs w:val="40"/>
        </w:rPr>
        <w:t xml:space="preserve">iDAR </w:t>
      </w:r>
      <w:r w:rsidR="00CC2724">
        <w:rPr>
          <w:rFonts w:ascii="微软雅黑" w:eastAsia="微软雅黑" w:hAnsi="微软雅黑" w:cs="Arial" w:hint="eastAsia"/>
          <w:color w:val="FF0000"/>
          <w:kern w:val="0"/>
          <w:sz w:val="40"/>
          <w:szCs w:val="40"/>
        </w:rPr>
        <w:t>技术</w:t>
      </w:r>
      <w:r w:rsidR="004F5B19" w:rsidRPr="0065152F">
        <w:rPr>
          <w:rFonts w:ascii="微软雅黑" w:eastAsia="微软雅黑" w:hAnsi="微软雅黑" w:cs="Arial" w:hint="eastAsia"/>
          <w:color w:val="FF0000"/>
          <w:kern w:val="0"/>
          <w:sz w:val="40"/>
          <w:szCs w:val="40"/>
        </w:rPr>
        <w:t>研讨会</w:t>
      </w:r>
      <w:r w:rsidR="0065152F">
        <w:rPr>
          <w:rFonts w:ascii="微软雅黑" w:eastAsia="微软雅黑" w:hint="eastAsia"/>
          <w:color w:val="FF0000"/>
          <w:sz w:val="40"/>
        </w:rPr>
        <w:t>邀请函</w:t>
      </w:r>
    </w:p>
    <w:p w:rsidR="0065152F" w:rsidRDefault="0065152F" w:rsidP="0065152F">
      <w:pPr>
        <w:spacing w:line="300" w:lineRule="exact"/>
        <w:ind w:leftChars="-1" w:left="-2" w:right="31" w:firstLine="420"/>
        <w:jc w:val="center"/>
        <w:rPr>
          <w:sz w:val="21"/>
        </w:rPr>
      </w:pPr>
      <w:r>
        <w:rPr>
          <w:rFonts w:hint="eastAsia"/>
          <w:color w:val="FF0000"/>
          <w:sz w:val="21"/>
        </w:rPr>
        <w:t>北京</w:t>
      </w:r>
      <w:r>
        <w:rPr>
          <w:color w:val="FF0000"/>
          <w:sz w:val="21"/>
        </w:rPr>
        <w:t>易凯图</w:t>
      </w:r>
      <w:r>
        <w:rPr>
          <w:rFonts w:hint="eastAsia"/>
          <w:color w:val="FF0000"/>
          <w:sz w:val="21"/>
        </w:rPr>
        <w:t>科技有限公司 【</w:t>
      </w:r>
      <w:r>
        <w:rPr>
          <w:rFonts w:ascii="等线" w:eastAsia="等线" w:hint="eastAsia"/>
          <w:color w:val="FF0000"/>
          <w:sz w:val="21"/>
        </w:rPr>
        <w:t xml:space="preserve">2019 </w:t>
      </w:r>
      <w:r>
        <w:rPr>
          <w:color w:val="FF0000"/>
          <w:sz w:val="21"/>
        </w:rPr>
        <w:t>培</w:t>
      </w:r>
      <w:r>
        <w:rPr>
          <w:rFonts w:hint="eastAsia"/>
          <w:color w:val="FF0000"/>
          <w:sz w:val="21"/>
        </w:rPr>
        <w:t>四】</w:t>
      </w:r>
    </w:p>
    <w:p w:rsidR="0065152F" w:rsidRPr="0065152F" w:rsidRDefault="0065152F" w:rsidP="0065152F">
      <w:pPr>
        <w:autoSpaceDE w:val="0"/>
        <w:autoSpaceDN w:val="0"/>
        <w:spacing w:before="16" w:line="254" w:lineRule="auto"/>
        <w:ind w:right="-2" w:firstLineChars="0" w:firstLine="0"/>
        <w:jc w:val="center"/>
        <w:rPr>
          <w:rFonts w:ascii="微软雅黑" w:eastAsia="微软雅黑" w:hAnsi="宋体" w:cs="宋体"/>
          <w:b/>
          <w:kern w:val="0"/>
          <w:sz w:val="28"/>
          <w:lang w:eastAsia="en-US"/>
        </w:rPr>
      </w:pPr>
      <w:proofErr w:type="spellStart"/>
      <w:r w:rsidRPr="0065152F">
        <w:rPr>
          <w:rFonts w:ascii="微软雅黑" w:eastAsia="微软雅黑" w:hAnsi="宋体" w:cs="宋体" w:hint="eastAsia"/>
          <w:b/>
          <w:kern w:val="0"/>
          <w:sz w:val="28"/>
          <w:lang w:eastAsia="en-US"/>
        </w:rPr>
        <w:t>关于举办“G</w:t>
      </w:r>
      <w:r w:rsidRPr="0065152F">
        <w:rPr>
          <w:rFonts w:ascii="微软雅黑" w:eastAsia="微软雅黑" w:hAnsi="宋体" w:cs="宋体"/>
          <w:b/>
          <w:kern w:val="0"/>
          <w:sz w:val="28"/>
          <w:lang w:eastAsia="en-US"/>
        </w:rPr>
        <w:t>lobal</w:t>
      </w:r>
      <w:proofErr w:type="spellEnd"/>
      <w:r w:rsidRPr="0065152F">
        <w:rPr>
          <w:rFonts w:ascii="微软雅黑" w:eastAsia="微软雅黑" w:hAnsi="宋体" w:cs="宋体"/>
          <w:b/>
          <w:kern w:val="0"/>
          <w:sz w:val="28"/>
          <w:lang w:eastAsia="en-US"/>
        </w:rPr>
        <w:t xml:space="preserve"> Mapper LiDAR </w:t>
      </w:r>
      <w:r w:rsidR="00CC2724">
        <w:rPr>
          <w:rFonts w:ascii="微软雅黑" w:eastAsia="微软雅黑" w:hAnsi="宋体" w:cs="宋体" w:hint="eastAsia"/>
          <w:b/>
          <w:kern w:val="0"/>
          <w:sz w:val="28"/>
        </w:rPr>
        <w:t>技术</w:t>
      </w:r>
      <w:proofErr w:type="spellStart"/>
      <w:r w:rsidRPr="0065152F">
        <w:rPr>
          <w:rFonts w:ascii="微软雅黑" w:eastAsia="微软雅黑" w:hAnsi="宋体" w:cs="宋体" w:hint="eastAsia"/>
          <w:b/>
          <w:kern w:val="0"/>
          <w:sz w:val="28"/>
          <w:lang w:eastAsia="en-US"/>
        </w:rPr>
        <w:t>研讨会”的通知</w:t>
      </w:r>
      <w:proofErr w:type="spellEnd"/>
      <w:r w:rsidRPr="0065152F">
        <w:rPr>
          <w:rFonts w:ascii="微软雅黑" w:eastAsia="微软雅黑" w:hAnsi="宋体" w:cs="宋体"/>
          <w:b/>
          <w:noProof/>
          <w:kern w:val="0"/>
          <w:sz w:val="28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3514E7" wp14:editId="5B6FBAC8">
                <wp:simplePos x="0" y="0"/>
                <wp:positionH relativeFrom="page">
                  <wp:posOffset>1146810</wp:posOffset>
                </wp:positionH>
                <wp:positionV relativeFrom="paragraph">
                  <wp:posOffset>29210</wp:posOffset>
                </wp:positionV>
                <wp:extent cx="5274310" cy="0"/>
                <wp:effectExtent l="0" t="0" r="0" b="0"/>
                <wp:wrapTopAndBottom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289E" id="Line 20" o:spid="_x0000_s1026" style="position:absolute;left:0;text-align:lef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3pt,2.3pt" to="505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" strokecolor="red" strokeweight="1.5pt">
                <w10:wrap type="topAndBottom" anchorx="page"/>
              </v:line>
            </w:pict>
          </mc:Fallback>
        </mc:AlternateContent>
      </w:r>
    </w:p>
    <w:p w:rsidR="00206C67" w:rsidRDefault="00CC2724" w:rsidP="004F5B19">
      <w:pPr>
        <w:ind w:firstLineChars="0" w:firstLine="0"/>
        <w:rPr>
          <w:rFonts w:ascii="Arial" w:eastAsia="宋体" w:hAnsi="Arial" w:cs="Arial"/>
          <w:color w:val="333333"/>
          <w:kern w:val="0"/>
          <w:szCs w:val="24"/>
        </w:rPr>
      </w:pPr>
      <w:r>
        <w:rPr>
          <w:rFonts w:ascii="Arial" w:eastAsia="宋体" w:hAnsi="Arial" w:cs="Arial" w:hint="eastAsia"/>
          <w:noProof/>
          <w:color w:val="333333"/>
          <w:kern w:val="0"/>
          <w:szCs w:val="24"/>
        </w:rPr>
        <w:drawing>
          <wp:inline distT="0" distB="0" distL="0" distR="0">
            <wp:extent cx="5274310" cy="1831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xel2Point_Presentation_ 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7F" w:rsidRPr="0085332A" w:rsidRDefault="007E507F" w:rsidP="0085332A">
      <w:pPr>
        <w:ind w:firstLine="480"/>
      </w:pPr>
      <w:r w:rsidRPr="0085332A">
        <w:rPr>
          <w:rFonts w:hint="eastAsia"/>
        </w:rPr>
        <w:t>Global Mapper软件相信大家都不陌生，从V15版本引入的LiDAR模块如今在全球的LiDAR处理领域已是一支非常重要的力量，特别是V19版本新推出的Pixel-to-Points工具可以说给Global Mapper产品功能带来了革命性的变化，Global Mapper LiDAR模块继承了Global Mapper标准版高性价比的特点，对于使用或管理地面或机载激光雷达以及其他点</w:t>
      </w:r>
      <w:proofErr w:type="gramStart"/>
      <w:r w:rsidRPr="0085332A">
        <w:rPr>
          <w:rFonts w:hint="eastAsia"/>
        </w:rPr>
        <w:t>云数据</w:t>
      </w:r>
      <w:proofErr w:type="gramEnd"/>
      <w:r w:rsidRPr="0085332A">
        <w:rPr>
          <w:rFonts w:hint="eastAsia"/>
        </w:rPr>
        <w:t>集的任何人来说都是必备的工具！</w:t>
      </w:r>
    </w:p>
    <w:p w:rsidR="007E507F" w:rsidRPr="0085332A" w:rsidRDefault="007E507F" w:rsidP="0085332A">
      <w:pPr>
        <w:ind w:firstLine="480"/>
      </w:pPr>
      <w:r w:rsidRPr="0085332A">
        <w:t>为了</w:t>
      </w:r>
      <w:r w:rsidR="00D66DBD" w:rsidRPr="0085332A">
        <w:rPr>
          <w:rFonts w:hint="eastAsia"/>
        </w:rPr>
        <w:t>让国内用户更好的了解和使用G</w:t>
      </w:r>
      <w:r w:rsidR="00D66DBD" w:rsidRPr="0085332A">
        <w:t>lobal Mapper LiDAR模块，北京易凯图科技有限公司</w:t>
      </w:r>
      <w:r w:rsidR="00D66DBD" w:rsidRPr="0085332A">
        <w:rPr>
          <w:rFonts w:hint="eastAsia"/>
        </w:rPr>
        <w:t>拟举办一期L</w:t>
      </w:r>
      <w:r w:rsidR="00D66DBD" w:rsidRPr="0085332A">
        <w:t>iDAR的</w:t>
      </w:r>
      <w:r w:rsidR="00CC2724">
        <w:rPr>
          <w:rFonts w:hint="eastAsia"/>
        </w:rPr>
        <w:t>技术</w:t>
      </w:r>
      <w:r w:rsidR="00D66DBD" w:rsidRPr="0085332A">
        <w:t>研讨会，</w:t>
      </w:r>
      <w:r w:rsidR="00D66DBD" w:rsidRPr="0085332A">
        <w:rPr>
          <w:rFonts w:hint="eastAsia"/>
        </w:rPr>
        <w:t>特</w:t>
      </w:r>
      <w:r w:rsidR="00D66DBD" w:rsidRPr="0085332A">
        <w:t xml:space="preserve">邀请美国Blue Marble </w:t>
      </w:r>
      <w:proofErr w:type="spellStart"/>
      <w:r w:rsidR="00D66DBD" w:rsidRPr="0085332A">
        <w:t>Geographics</w:t>
      </w:r>
      <w:proofErr w:type="spellEnd"/>
      <w:r w:rsidR="00D66DBD" w:rsidRPr="0085332A">
        <w:rPr>
          <w:rFonts w:hint="eastAsia"/>
        </w:rPr>
        <w:t>专家</w:t>
      </w:r>
      <w:r w:rsidR="0055162C">
        <w:rPr>
          <w:rFonts w:hint="eastAsia"/>
        </w:rPr>
        <w:t>主讲</w:t>
      </w:r>
      <w:r w:rsidR="00D66DBD" w:rsidRPr="0085332A">
        <w:rPr>
          <w:rFonts w:hint="eastAsia"/>
        </w:rPr>
        <w:t>，易凯图将</w:t>
      </w:r>
      <w:r w:rsidR="0055162C">
        <w:rPr>
          <w:rFonts w:hint="eastAsia"/>
        </w:rPr>
        <w:t>认真</w:t>
      </w:r>
      <w:r w:rsidR="00D66DBD" w:rsidRPr="0085332A">
        <w:rPr>
          <w:rFonts w:hint="eastAsia"/>
        </w:rPr>
        <w:t>做好技术和语言支持，本次</w:t>
      </w:r>
      <w:r w:rsidR="00CC2724">
        <w:rPr>
          <w:rFonts w:hint="eastAsia"/>
        </w:rPr>
        <w:t>技术</w:t>
      </w:r>
      <w:r w:rsidR="00D66DBD" w:rsidRPr="0085332A">
        <w:rPr>
          <w:rFonts w:hint="eastAsia"/>
        </w:rPr>
        <w:t>研讨会为期一天，与中国测绘地理信息学会学术年会及第9届中国测绘地理信息技术装备博览会同期举办，机会难得，不容错过。</w:t>
      </w:r>
    </w:p>
    <w:p w:rsidR="00E7338F" w:rsidRDefault="00EF1B80" w:rsidP="00E7338F">
      <w:pPr>
        <w:pStyle w:val="1"/>
        <w:spacing w:before="163" w:after="163"/>
        <w:rPr>
          <w:lang w:eastAsia="zh-CN"/>
        </w:rPr>
      </w:pPr>
      <w:r>
        <w:rPr>
          <w:rFonts w:hint="eastAsia"/>
          <w:lang w:eastAsia="zh-CN"/>
        </w:rPr>
        <w:t>一、</w:t>
      </w:r>
      <w:r w:rsidR="00E7338F">
        <w:rPr>
          <w:rFonts w:hint="eastAsia"/>
          <w:lang w:eastAsia="zh-CN"/>
        </w:rPr>
        <w:t>时间地点</w:t>
      </w:r>
    </w:p>
    <w:p w:rsidR="00E7338F" w:rsidRPr="0085332A" w:rsidRDefault="00E7338F" w:rsidP="0085332A">
      <w:pPr>
        <w:pStyle w:val="a9"/>
        <w:numPr>
          <w:ilvl w:val="0"/>
          <w:numId w:val="10"/>
        </w:numPr>
        <w:spacing w:line="360" w:lineRule="auto"/>
        <w:rPr>
          <w:sz w:val="24"/>
          <w:szCs w:val="24"/>
          <w:lang w:eastAsia="zh-CN"/>
        </w:rPr>
      </w:pPr>
      <w:r w:rsidRPr="0085332A">
        <w:rPr>
          <w:sz w:val="24"/>
          <w:szCs w:val="24"/>
          <w:lang w:eastAsia="zh-CN"/>
        </w:rPr>
        <w:t>时间：</w:t>
      </w:r>
      <w:r w:rsidRPr="0085332A">
        <w:rPr>
          <w:rFonts w:hint="eastAsia"/>
          <w:sz w:val="24"/>
          <w:szCs w:val="24"/>
          <w:lang w:eastAsia="zh-CN"/>
        </w:rPr>
        <w:t>2019年10月17号</w:t>
      </w:r>
      <w:r w:rsidR="007E507F" w:rsidRPr="0085332A">
        <w:rPr>
          <w:rFonts w:hint="eastAsia"/>
          <w:sz w:val="24"/>
          <w:szCs w:val="24"/>
          <w:lang w:eastAsia="zh-CN"/>
        </w:rPr>
        <w:t xml:space="preserve"> 8:</w:t>
      </w:r>
      <w:r w:rsidR="007E507F" w:rsidRPr="0085332A">
        <w:rPr>
          <w:sz w:val="24"/>
          <w:szCs w:val="24"/>
          <w:lang w:eastAsia="zh-CN"/>
        </w:rPr>
        <w:t>30</w:t>
      </w:r>
      <w:r w:rsidR="007E507F" w:rsidRPr="0085332A">
        <w:rPr>
          <w:rFonts w:hint="eastAsia"/>
          <w:sz w:val="24"/>
          <w:szCs w:val="24"/>
          <w:lang w:eastAsia="zh-CN"/>
        </w:rPr>
        <w:t>—16:</w:t>
      </w:r>
      <w:r w:rsidR="007E507F" w:rsidRPr="0085332A">
        <w:rPr>
          <w:sz w:val="24"/>
          <w:szCs w:val="24"/>
          <w:lang w:eastAsia="zh-CN"/>
        </w:rPr>
        <w:t>30</w:t>
      </w:r>
      <w:r w:rsidRPr="0085332A">
        <w:rPr>
          <w:rFonts w:hint="eastAsia"/>
          <w:sz w:val="24"/>
          <w:szCs w:val="24"/>
          <w:lang w:eastAsia="zh-CN"/>
        </w:rPr>
        <w:t>，会期</w:t>
      </w:r>
      <w:r w:rsidR="007E507F" w:rsidRPr="0085332A">
        <w:rPr>
          <w:rFonts w:hint="eastAsia"/>
          <w:sz w:val="24"/>
          <w:szCs w:val="24"/>
          <w:lang w:eastAsia="zh-CN"/>
        </w:rPr>
        <w:t>一</w:t>
      </w:r>
      <w:r w:rsidRPr="0085332A">
        <w:rPr>
          <w:rFonts w:hint="eastAsia"/>
          <w:sz w:val="24"/>
          <w:szCs w:val="24"/>
          <w:lang w:eastAsia="zh-CN"/>
        </w:rPr>
        <w:t>天，15</w:t>
      </w:r>
      <w:r w:rsidR="007E507F" w:rsidRPr="0085332A">
        <w:rPr>
          <w:rFonts w:hint="eastAsia"/>
          <w:sz w:val="24"/>
          <w:szCs w:val="24"/>
          <w:lang w:eastAsia="zh-CN"/>
        </w:rPr>
        <w:t>、16</w:t>
      </w:r>
      <w:r w:rsidRPr="0085332A">
        <w:rPr>
          <w:rFonts w:hint="eastAsia"/>
          <w:sz w:val="24"/>
          <w:szCs w:val="24"/>
          <w:lang w:eastAsia="zh-CN"/>
        </w:rPr>
        <w:t>号报道</w:t>
      </w:r>
      <w:r w:rsidR="007E507F" w:rsidRPr="0085332A">
        <w:rPr>
          <w:rFonts w:hint="eastAsia"/>
          <w:sz w:val="24"/>
          <w:szCs w:val="24"/>
          <w:lang w:eastAsia="zh-CN"/>
        </w:rPr>
        <w:t>（报到地点：南京国际展览中心北京易凯图科技有限公司展位：</w:t>
      </w:r>
      <w:r w:rsidR="007E507F" w:rsidRPr="00A073A4">
        <w:rPr>
          <w:rFonts w:hint="eastAsia"/>
          <w:b/>
          <w:bCs/>
          <w:color w:val="FF0000"/>
          <w:sz w:val="24"/>
          <w:szCs w:val="24"/>
          <w:lang w:eastAsia="zh-CN"/>
        </w:rPr>
        <w:t>H</w:t>
      </w:r>
      <w:r w:rsidR="007E507F" w:rsidRPr="00A073A4">
        <w:rPr>
          <w:b/>
          <w:bCs/>
          <w:color w:val="FF0000"/>
          <w:sz w:val="24"/>
          <w:szCs w:val="24"/>
          <w:lang w:eastAsia="zh-CN"/>
        </w:rPr>
        <w:t>68</w:t>
      </w:r>
      <w:r w:rsidR="007E507F" w:rsidRPr="0085332A">
        <w:rPr>
          <w:rFonts w:hint="eastAsia"/>
          <w:sz w:val="24"/>
          <w:szCs w:val="24"/>
          <w:lang w:eastAsia="zh-CN"/>
        </w:rPr>
        <w:t>）</w:t>
      </w:r>
    </w:p>
    <w:p w:rsidR="00E7338F" w:rsidRPr="0085332A" w:rsidRDefault="007E507F" w:rsidP="0085332A">
      <w:pPr>
        <w:pStyle w:val="a9"/>
        <w:numPr>
          <w:ilvl w:val="0"/>
          <w:numId w:val="10"/>
        </w:numPr>
        <w:spacing w:line="360" w:lineRule="auto"/>
        <w:rPr>
          <w:sz w:val="24"/>
          <w:szCs w:val="24"/>
          <w:lang w:eastAsia="zh-CN"/>
        </w:rPr>
      </w:pPr>
      <w:r w:rsidRPr="0085332A">
        <w:rPr>
          <w:rFonts w:hint="eastAsia"/>
          <w:sz w:val="24"/>
          <w:szCs w:val="24"/>
          <w:lang w:eastAsia="zh-CN"/>
        </w:rPr>
        <w:t>会议</w:t>
      </w:r>
      <w:r w:rsidR="00E7338F" w:rsidRPr="0085332A">
        <w:rPr>
          <w:sz w:val="24"/>
          <w:szCs w:val="24"/>
          <w:lang w:eastAsia="zh-CN"/>
        </w:rPr>
        <w:t>地点：</w:t>
      </w:r>
      <w:r w:rsidRPr="0085332A">
        <w:rPr>
          <w:rFonts w:hint="eastAsia"/>
          <w:sz w:val="24"/>
          <w:szCs w:val="24"/>
          <w:lang w:eastAsia="zh-CN"/>
        </w:rPr>
        <w:t>南京（新庄）国际展览中心</w:t>
      </w:r>
      <w:bookmarkStart w:id="0" w:name="_GoBack"/>
      <w:bookmarkEnd w:id="0"/>
      <w:r w:rsidR="00CC2724">
        <w:rPr>
          <w:rFonts w:hint="eastAsia"/>
          <w:sz w:val="24"/>
          <w:szCs w:val="24"/>
          <w:lang w:eastAsia="zh-CN"/>
        </w:rPr>
        <w:t>会议室；</w:t>
      </w:r>
    </w:p>
    <w:p w:rsidR="00E7338F" w:rsidRPr="0085332A" w:rsidRDefault="007E507F" w:rsidP="0085332A">
      <w:pPr>
        <w:pStyle w:val="a9"/>
        <w:numPr>
          <w:ilvl w:val="0"/>
          <w:numId w:val="10"/>
        </w:numPr>
        <w:spacing w:line="360" w:lineRule="auto"/>
        <w:rPr>
          <w:sz w:val="24"/>
          <w:szCs w:val="24"/>
          <w:lang w:eastAsia="zh-CN"/>
        </w:rPr>
      </w:pPr>
      <w:r w:rsidRPr="0085332A">
        <w:rPr>
          <w:rFonts w:hint="eastAsia"/>
          <w:sz w:val="24"/>
          <w:szCs w:val="24"/>
          <w:lang w:eastAsia="zh-CN"/>
        </w:rPr>
        <w:t>注册</w:t>
      </w:r>
      <w:r w:rsidR="00E7338F" w:rsidRPr="0085332A">
        <w:rPr>
          <w:rFonts w:hint="eastAsia"/>
          <w:sz w:val="24"/>
          <w:szCs w:val="24"/>
          <w:lang w:eastAsia="zh-CN"/>
        </w:rPr>
        <w:t>报名截止时间：2019年</w:t>
      </w:r>
      <w:r w:rsidRPr="0085332A">
        <w:rPr>
          <w:rFonts w:hint="eastAsia"/>
          <w:sz w:val="24"/>
          <w:szCs w:val="24"/>
          <w:lang w:eastAsia="zh-CN"/>
        </w:rPr>
        <w:t>10</w:t>
      </w:r>
      <w:r w:rsidR="00E7338F" w:rsidRPr="0085332A">
        <w:rPr>
          <w:rFonts w:hint="eastAsia"/>
          <w:sz w:val="24"/>
          <w:szCs w:val="24"/>
          <w:lang w:eastAsia="zh-CN"/>
        </w:rPr>
        <w:t>月1</w:t>
      </w:r>
      <w:r w:rsidRPr="0085332A">
        <w:rPr>
          <w:rFonts w:hint="eastAsia"/>
          <w:sz w:val="24"/>
          <w:szCs w:val="24"/>
          <w:lang w:eastAsia="zh-CN"/>
        </w:rPr>
        <w:t>1</w:t>
      </w:r>
      <w:r w:rsidR="00E7338F" w:rsidRPr="0085332A">
        <w:rPr>
          <w:rFonts w:hint="eastAsia"/>
          <w:sz w:val="24"/>
          <w:szCs w:val="24"/>
          <w:lang w:eastAsia="zh-CN"/>
        </w:rPr>
        <w:t>号；</w:t>
      </w:r>
    </w:p>
    <w:p w:rsidR="00EF1B80" w:rsidRDefault="00EF1B80" w:rsidP="00EF1B80">
      <w:pPr>
        <w:pStyle w:val="a4"/>
        <w:ind w:left="289" w:firstLineChars="0" w:firstLine="0"/>
        <w:rPr>
          <w:lang w:eastAsia="zh-CN"/>
        </w:rPr>
      </w:pPr>
    </w:p>
    <w:p w:rsidR="004F5B19" w:rsidRDefault="00EF1B80" w:rsidP="007E507F">
      <w:pPr>
        <w:pStyle w:val="1"/>
        <w:spacing w:before="163" w:after="163"/>
        <w:rPr>
          <w:lang w:eastAsia="zh-CN"/>
        </w:rPr>
      </w:pPr>
      <w:r>
        <w:rPr>
          <w:rFonts w:hint="eastAsia"/>
          <w:lang w:eastAsia="zh-CN"/>
        </w:rPr>
        <w:t>二、</w:t>
      </w:r>
      <w:r w:rsidR="004F5B19">
        <w:rPr>
          <w:rFonts w:hint="eastAsia"/>
          <w:lang w:eastAsia="zh-CN"/>
        </w:rPr>
        <w:t>主讲人：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4F5B19" w:rsidTr="004F5B19">
        <w:tc>
          <w:tcPr>
            <w:tcW w:w="1838" w:type="dxa"/>
          </w:tcPr>
          <w:p w:rsidR="004F5B19" w:rsidRPr="004F5B19" w:rsidRDefault="004F5B19" w:rsidP="004F5B19">
            <w:pPr>
              <w:widowControl/>
              <w:spacing w:before="100" w:beforeAutospacing="1" w:after="100" w:afterAutospacing="1" w:line="240" w:lineRule="auto"/>
              <w:ind w:firstLineChars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08178" cy="908178"/>
                  <wp:effectExtent l="0" t="0" r="635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23" cy="91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38F">
              <w:rPr>
                <w:rFonts w:ascii="微软雅黑" w:eastAsia="微软雅黑" w:hAnsi="微软雅黑"/>
                <w:b/>
                <w:bCs/>
              </w:rPr>
              <w:t>Sam Knight</w:t>
            </w:r>
          </w:p>
        </w:tc>
        <w:tc>
          <w:tcPr>
            <w:tcW w:w="6458" w:type="dxa"/>
          </w:tcPr>
          <w:p w:rsidR="004F5B19" w:rsidRPr="0085332A" w:rsidRDefault="004B7C0D" w:rsidP="0085332A">
            <w:pPr>
              <w:spacing w:line="240" w:lineRule="atLeast"/>
              <w:ind w:firstLine="420"/>
              <w:rPr>
                <w:rFonts w:ascii="宋体" w:eastAsia="宋体" w:hAnsi="宋体"/>
                <w:sz w:val="21"/>
                <w:szCs w:val="20"/>
              </w:rPr>
            </w:pPr>
            <w:r w:rsidRPr="0085332A">
              <w:rPr>
                <w:rFonts w:ascii="宋体" w:eastAsia="宋体" w:hAnsi="宋体" w:hint="eastAsia"/>
                <w:sz w:val="21"/>
                <w:szCs w:val="20"/>
              </w:rPr>
              <w:t>原就职于缅因州交通部测绘组，</w:t>
            </w:r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于2004年来到</w:t>
            </w:r>
            <w:r w:rsidR="004F5B19" w:rsidRPr="0085332A">
              <w:rPr>
                <w:rFonts w:ascii="宋体" w:eastAsia="宋体" w:hAnsi="宋体"/>
                <w:sz w:val="21"/>
                <w:szCs w:val="20"/>
              </w:rPr>
              <w:t xml:space="preserve">Blue Marble </w:t>
            </w:r>
            <w:proofErr w:type="spellStart"/>
            <w:r w:rsidR="004F5B19" w:rsidRPr="0085332A">
              <w:rPr>
                <w:rFonts w:ascii="宋体" w:eastAsia="宋体" w:hAnsi="宋体"/>
                <w:sz w:val="21"/>
                <w:szCs w:val="20"/>
              </w:rPr>
              <w:t>Geographics</w:t>
            </w:r>
            <w:proofErr w:type="spellEnd"/>
            <w:r w:rsidR="004F5B19" w:rsidRPr="0085332A">
              <w:rPr>
                <w:rFonts w:ascii="宋体" w:eastAsia="宋体" w:hAnsi="宋体"/>
                <w:sz w:val="21"/>
                <w:szCs w:val="20"/>
              </w:rPr>
              <w:t>，领导应用支持团队</w:t>
            </w:r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，</w:t>
            </w:r>
            <w:r w:rsidRPr="0085332A">
              <w:rPr>
                <w:rFonts w:ascii="宋体" w:eastAsia="宋体" w:hAnsi="宋体" w:hint="eastAsia"/>
                <w:sz w:val="21"/>
                <w:szCs w:val="20"/>
              </w:rPr>
              <w:t>将应用G</w:t>
            </w:r>
            <w:r w:rsidRPr="0085332A">
              <w:rPr>
                <w:rFonts w:ascii="宋体" w:eastAsia="宋体" w:hAnsi="宋体"/>
                <w:sz w:val="21"/>
                <w:szCs w:val="20"/>
              </w:rPr>
              <w:t>IS</w:t>
            </w:r>
            <w:r w:rsidRPr="0085332A">
              <w:rPr>
                <w:rFonts w:ascii="宋体" w:eastAsia="宋体" w:hAnsi="宋体" w:hint="eastAsia"/>
                <w:sz w:val="21"/>
                <w:szCs w:val="20"/>
              </w:rPr>
              <w:t>的经验带到了软件管理团队，</w:t>
            </w:r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后来成为</w:t>
            </w:r>
            <w:r w:rsidRPr="0085332A">
              <w:rPr>
                <w:rFonts w:ascii="宋体" w:eastAsia="宋体" w:hAnsi="宋体" w:cs="Segoe UI"/>
                <w:sz w:val="21"/>
                <w:szCs w:val="21"/>
                <w:shd w:val="clear" w:color="auto" w:fill="FFFFFF"/>
              </w:rPr>
              <w:t>Blue Marble</w:t>
            </w:r>
            <w:r w:rsidRPr="0085332A">
              <w:rPr>
                <w:rFonts w:ascii="宋体" w:eastAsia="宋体" w:hAnsi="宋体" w:cs="Segoe UI" w:hint="eastAsia"/>
                <w:sz w:val="21"/>
                <w:szCs w:val="21"/>
                <w:shd w:val="clear" w:color="auto" w:fill="FFFFFF"/>
              </w:rPr>
              <w:t>的</w:t>
            </w:r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产品经理，</w:t>
            </w:r>
            <w:r w:rsidRPr="0085332A">
              <w:rPr>
                <w:rFonts w:ascii="宋体" w:eastAsia="宋体" w:hAnsi="宋体"/>
                <w:sz w:val="21"/>
                <w:szCs w:val="20"/>
              </w:rPr>
              <w:t>开发并领导了Blue Marble的Applied Geodesy培训计划，在一些世界领先的GIS支持部门培训了数百名GIS专业人员</w:t>
            </w:r>
            <w:r w:rsidR="0065152F" w:rsidRPr="0085332A">
              <w:rPr>
                <w:rFonts w:ascii="宋体" w:eastAsia="宋体" w:hAnsi="宋体" w:hint="eastAsia"/>
                <w:sz w:val="21"/>
                <w:szCs w:val="20"/>
              </w:rPr>
              <w:t>，经常参加行业会议并发表演讲</w:t>
            </w:r>
            <w:r w:rsidRPr="0085332A">
              <w:rPr>
                <w:rFonts w:ascii="宋体" w:eastAsia="宋体" w:hAnsi="宋体"/>
                <w:sz w:val="21"/>
                <w:szCs w:val="20"/>
              </w:rPr>
              <w:t>。</w:t>
            </w:r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现为B</w:t>
            </w:r>
            <w:r w:rsidR="004F5B19" w:rsidRPr="0085332A">
              <w:rPr>
                <w:rFonts w:ascii="宋体" w:eastAsia="宋体" w:hAnsi="宋体"/>
                <w:sz w:val="21"/>
                <w:szCs w:val="20"/>
              </w:rPr>
              <w:t xml:space="preserve">lue Marble </w:t>
            </w:r>
            <w:proofErr w:type="spellStart"/>
            <w:r w:rsidR="004F5B19" w:rsidRPr="0085332A">
              <w:rPr>
                <w:rFonts w:ascii="宋体" w:eastAsia="宋体" w:hAnsi="宋体"/>
                <w:sz w:val="21"/>
                <w:szCs w:val="20"/>
              </w:rPr>
              <w:t>Geogarphics</w:t>
            </w:r>
            <w:proofErr w:type="spellEnd"/>
            <w:r w:rsidR="004F5B19" w:rsidRPr="0085332A">
              <w:rPr>
                <w:rFonts w:ascii="宋体" w:eastAsia="宋体" w:hAnsi="宋体" w:hint="eastAsia"/>
                <w:sz w:val="21"/>
                <w:szCs w:val="20"/>
              </w:rPr>
              <w:t>产品管理总监。</w:t>
            </w:r>
          </w:p>
        </w:tc>
      </w:tr>
    </w:tbl>
    <w:p w:rsidR="004F5B19" w:rsidRDefault="00EF1B80" w:rsidP="007E507F">
      <w:pPr>
        <w:pStyle w:val="1"/>
        <w:spacing w:before="163" w:after="163"/>
        <w:rPr>
          <w:lang w:eastAsia="zh-CN"/>
        </w:rPr>
      </w:pPr>
      <w:r>
        <w:rPr>
          <w:rFonts w:hint="eastAsia"/>
          <w:lang w:eastAsia="zh-CN"/>
        </w:rPr>
        <w:t>三、</w:t>
      </w:r>
      <w:r w:rsidR="004F5B19">
        <w:rPr>
          <w:rFonts w:hint="eastAsia"/>
          <w:lang w:eastAsia="zh-CN"/>
        </w:rPr>
        <w:t>主要内容</w:t>
      </w:r>
      <w:r>
        <w:rPr>
          <w:rFonts w:hint="eastAsia"/>
          <w:lang w:eastAsia="zh-CN"/>
        </w:rPr>
        <w:t>安排</w:t>
      </w:r>
    </w:p>
    <w:p w:rsidR="00AC3804" w:rsidRDefault="00AC3804" w:rsidP="00AC3804">
      <w:pPr>
        <w:ind w:firstLineChars="0" w:firstLine="0"/>
      </w:pPr>
      <w:r>
        <w:rPr>
          <w:noProof/>
        </w:rPr>
        <w:drawing>
          <wp:inline distT="0" distB="0" distL="0" distR="0">
            <wp:extent cx="5274310" cy="24326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BD" w:rsidRPr="006310A3" w:rsidRDefault="00D66DBD" w:rsidP="0085332A">
      <w:pPr>
        <w:ind w:firstLine="480"/>
      </w:pPr>
      <w:r w:rsidRPr="006310A3">
        <w:rPr>
          <w:rFonts w:hint="eastAsia"/>
        </w:rPr>
        <w:t>为期一天的L</w:t>
      </w:r>
      <w:r w:rsidRPr="006310A3">
        <w:t>iDAR</w:t>
      </w:r>
      <w:r w:rsidR="00CC2724">
        <w:rPr>
          <w:rFonts w:hint="eastAsia"/>
        </w:rPr>
        <w:t>技术</w:t>
      </w:r>
      <w:r w:rsidRPr="006310A3">
        <w:t>研</w:t>
      </w:r>
      <w:r w:rsidRPr="006310A3">
        <w:rPr>
          <w:rFonts w:hint="eastAsia"/>
        </w:rPr>
        <w:t>讨会将</w:t>
      </w:r>
      <w:r w:rsidR="007D6261" w:rsidRPr="006310A3">
        <w:rPr>
          <w:rFonts w:hint="eastAsia"/>
        </w:rPr>
        <w:t>全方位覆盖从初期的数据质量检验到3</w:t>
      </w:r>
      <w:r w:rsidR="007D6261" w:rsidRPr="006310A3">
        <w:t>D分析的整</w:t>
      </w:r>
      <w:r w:rsidR="007D6261" w:rsidRPr="006310A3">
        <w:rPr>
          <w:rFonts w:hint="eastAsia"/>
        </w:rPr>
        <w:t>个L</w:t>
      </w:r>
      <w:r w:rsidR="007D6261" w:rsidRPr="006310A3">
        <w:t>iDAR处理流</w:t>
      </w:r>
      <w:r w:rsidR="007D6261" w:rsidRPr="006310A3">
        <w:rPr>
          <w:rFonts w:hint="eastAsia"/>
        </w:rPr>
        <w:t>程，从介绍L</w:t>
      </w:r>
      <w:r w:rsidR="007D6261" w:rsidRPr="006310A3">
        <w:t>iDAR数据的结构和特征</w:t>
      </w:r>
      <w:r w:rsidR="007D6261" w:rsidRPr="006310A3">
        <w:rPr>
          <w:rFonts w:hint="eastAsia"/>
        </w:rPr>
        <w:t>开始，随后将讲述一系列软件工作流如点云可视化、编辑和分析能力，同时也会介绍从无人机影像生成点云的</w:t>
      </w:r>
      <w:r w:rsidR="007D6261" w:rsidRPr="006310A3">
        <w:t>Pixels-to-Points工具。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7576"/>
      </w:tblGrid>
      <w:tr w:rsidR="0065152F" w:rsidRPr="006310A3" w:rsidTr="00E7338F">
        <w:tc>
          <w:tcPr>
            <w:tcW w:w="7576" w:type="dxa"/>
            <w:vAlign w:val="center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LiDAR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数据的结构和特征</w:t>
            </w:r>
          </w:p>
        </w:tc>
      </w:tr>
      <w:tr w:rsidR="0065152F" w:rsidRPr="0065152F" w:rsidTr="0065152F">
        <w:trPr>
          <w:trHeight w:val="1691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什么是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LiDAR?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导入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文件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从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XYZ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文件生成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数据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点云属性分析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测量点云覆盖面积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使用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 xml:space="preserve"> Pixels-to-Points 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工具生成点云</w:t>
            </w:r>
          </w:p>
        </w:tc>
      </w:tr>
      <w:tr w:rsidR="0065152F" w:rsidRPr="0065152F" w:rsidTr="0065152F">
        <w:trPr>
          <w:trHeight w:val="1796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lastRenderedPageBreak/>
              <w:t>摄影测量原理简介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将无人机影像预览为像片点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点云选项和设置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生成正射影像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生成点云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点云可视化</w:t>
            </w:r>
          </w:p>
        </w:tc>
      </w:tr>
      <w:tr w:rsidR="0065152F" w:rsidRPr="0065152F" w:rsidTr="006310A3">
        <w:trPr>
          <w:trHeight w:val="1437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点云符号化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应用颜色给点云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创建点云横截面视图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三维窗口中显示点云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LiDAR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滤波</w:t>
            </w:r>
          </w:p>
        </w:tc>
      </w:tr>
      <w:tr w:rsidR="0065152F" w:rsidRPr="0065152F" w:rsidTr="006310A3">
        <w:trPr>
          <w:trHeight w:val="1690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查询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 xml:space="preserve">LiDAR 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属性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基于分类和回波类型进行过滤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基于高程范围进行过滤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地理过滤或裁切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移除噪声点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LiDAR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编辑</w:t>
            </w:r>
          </w:p>
        </w:tc>
      </w:tr>
      <w:tr w:rsidR="0065152F" w:rsidRPr="0065152F" w:rsidTr="0065152F">
        <w:trPr>
          <w:trHeight w:val="1798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在二维窗口中手工编辑点云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在断面视图中编辑点云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重投影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移动或纠正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L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图层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质量控制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 xml:space="preserve"> (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重直改正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)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点云自动分类</w:t>
            </w:r>
          </w:p>
        </w:tc>
      </w:tr>
      <w:tr w:rsidR="0065152F" w:rsidRPr="0065152F" w:rsidTr="00E7338F">
        <w:trPr>
          <w:trHeight w:val="1177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识别和重新分类地面点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识别和重新分类植被和建筑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物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点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识别和重新分类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电力线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点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从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 xml:space="preserve">LiDAR 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数据中提取矢量要素</w:t>
            </w:r>
          </w:p>
        </w:tc>
      </w:tr>
      <w:tr w:rsidR="0065152F" w:rsidRPr="0065152F" w:rsidTr="0065152F">
        <w:trPr>
          <w:trHeight w:val="1374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提取建筑物屋顶区域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提取树木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提取电力线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在路径断面窗口中提取要素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网格化点云以创建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DTM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或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>DSM</w:t>
            </w:r>
          </w:p>
        </w:tc>
      </w:tr>
      <w:tr w:rsidR="0065152F" w:rsidRPr="0065152F" w:rsidTr="00E7338F">
        <w:trPr>
          <w:trHeight w:val="1027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LiDAR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点云构建三角网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内插点云生成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DTM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或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DSM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水域置平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地形分析和体积计算</w:t>
            </w:r>
          </w:p>
        </w:tc>
      </w:tr>
      <w:tr w:rsidR="0065152F" w:rsidRPr="0065152F" w:rsidTr="00E7338F">
        <w:trPr>
          <w:trHeight w:val="1408"/>
        </w:trPr>
        <w:tc>
          <w:tcPr>
            <w:tcW w:w="7576" w:type="dxa"/>
          </w:tcPr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lastRenderedPageBreak/>
              <w:t>Change generation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计算堆体积</w:t>
            </w:r>
          </w:p>
          <w:p w:rsidR="0065152F" w:rsidRPr="0065152F" w:rsidRDefault="0065152F" w:rsidP="002146CD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填挖方计算</w:t>
            </w:r>
          </w:p>
          <w:p w:rsidR="0065152F" w:rsidRPr="0065152F" w:rsidRDefault="0065152F" w:rsidP="0065152F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firstLineChars="0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变化检测</w:t>
            </w:r>
          </w:p>
        </w:tc>
      </w:tr>
      <w:tr w:rsidR="0065152F" w:rsidRPr="006310A3" w:rsidTr="0065152F">
        <w:tc>
          <w:tcPr>
            <w:tcW w:w="7576" w:type="dxa"/>
          </w:tcPr>
          <w:p w:rsidR="0065152F" w:rsidRPr="006310A3" w:rsidRDefault="0065152F" w:rsidP="00E7338F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714" w:firstLineChars="0" w:hanging="357"/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</w:pP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导出</w:t>
            </w:r>
            <w:r w:rsidRPr="006310A3">
              <w:rPr>
                <w:rFonts w:ascii="Arial" w:eastAsia="宋体" w:hAnsi="Arial" w:cs="Arial"/>
                <w:b/>
                <w:bCs/>
                <w:color w:val="333333"/>
                <w:kern w:val="0"/>
                <w:szCs w:val="24"/>
              </w:rPr>
              <w:t xml:space="preserve">LiDAR </w:t>
            </w:r>
            <w:r w:rsidRPr="006310A3"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Cs w:val="24"/>
              </w:rPr>
              <w:t>数据</w:t>
            </w:r>
          </w:p>
        </w:tc>
      </w:tr>
      <w:tr w:rsidR="0065152F" w:rsidRPr="0065152F" w:rsidTr="006310A3">
        <w:trPr>
          <w:trHeight w:val="643"/>
        </w:trPr>
        <w:tc>
          <w:tcPr>
            <w:tcW w:w="7576" w:type="dxa"/>
          </w:tcPr>
          <w:p w:rsidR="0065152F" w:rsidRPr="0065152F" w:rsidRDefault="0065152F" w:rsidP="006310A3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1434" w:firstLineChars="0" w:hanging="357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导出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 xml:space="preserve"> las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或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 xml:space="preserve"> </w:t>
            </w:r>
            <w:proofErr w:type="spellStart"/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laz</w:t>
            </w:r>
            <w:proofErr w:type="spellEnd"/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文件</w:t>
            </w:r>
          </w:p>
          <w:p w:rsidR="0065152F" w:rsidRPr="0065152F" w:rsidRDefault="0065152F" w:rsidP="006310A3">
            <w:pPr>
              <w:widowControl/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1434" w:firstLineChars="0" w:hanging="357"/>
              <w:jc w:val="left"/>
              <w:rPr>
                <w:rFonts w:ascii="Arial" w:eastAsia="宋体" w:hAnsi="Arial" w:cs="Arial"/>
                <w:color w:val="333333"/>
                <w:kern w:val="0"/>
                <w:szCs w:val="24"/>
              </w:rPr>
            </w:pP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从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 xml:space="preserve">LiDAR 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数据生成</w:t>
            </w:r>
            <w:r w:rsidRPr="0065152F">
              <w:rPr>
                <w:rFonts w:ascii="Arial" w:eastAsia="宋体" w:hAnsi="Arial" w:cs="Arial" w:hint="eastAsia"/>
                <w:color w:val="333333"/>
                <w:kern w:val="0"/>
                <w:szCs w:val="24"/>
              </w:rPr>
              <w:t>3</w:t>
            </w:r>
            <w:r w:rsidRPr="0065152F">
              <w:rPr>
                <w:rFonts w:ascii="Arial" w:eastAsia="宋体" w:hAnsi="Arial" w:cs="Arial"/>
                <w:color w:val="333333"/>
                <w:kern w:val="0"/>
                <w:szCs w:val="24"/>
              </w:rPr>
              <w:t>D PDF</w:t>
            </w:r>
          </w:p>
        </w:tc>
      </w:tr>
    </w:tbl>
    <w:p w:rsidR="002146CD" w:rsidRDefault="00EF1B80" w:rsidP="00A35124">
      <w:pPr>
        <w:pStyle w:val="1"/>
        <w:spacing w:before="163" w:after="163"/>
        <w:rPr>
          <w:lang w:eastAsia="zh-CN"/>
        </w:rPr>
      </w:pPr>
      <w:r>
        <w:rPr>
          <w:rFonts w:hint="eastAsia"/>
          <w:lang w:eastAsia="zh-CN"/>
        </w:rPr>
        <w:t>四、</w:t>
      </w:r>
      <w:r w:rsidR="00A35124">
        <w:rPr>
          <w:rFonts w:hint="eastAsia"/>
          <w:lang w:eastAsia="zh-CN"/>
        </w:rPr>
        <w:t>费用及报名</w:t>
      </w:r>
    </w:p>
    <w:p w:rsidR="00A35124" w:rsidRDefault="00CC2724" w:rsidP="0085332A">
      <w:pPr>
        <w:pStyle w:val="a4"/>
        <w:numPr>
          <w:ilvl w:val="0"/>
          <w:numId w:val="8"/>
        </w:numPr>
        <w:ind w:firstLineChars="0"/>
        <w:rPr>
          <w:lang w:eastAsia="zh-CN"/>
        </w:rPr>
      </w:pPr>
      <w:r>
        <w:rPr>
          <w:rFonts w:ascii="Arial" w:hAnsi="Arial" w:cs="Arial"/>
          <w:color w:val="000000"/>
          <w:lang w:eastAsia="zh-CN"/>
        </w:rPr>
        <w:t>本次研讨会</w:t>
      </w:r>
      <w:r>
        <w:rPr>
          <w:rFonts w:ascii="Arial" w:hAnsi="Arial" w:cs="Arial"/>
          <w:color w:val="FF0000"/>
          <w:lang w:eastAsia="zh-CN"/>
        </w:rPr>
        <w:t>免费</w:t>
      </w:r>
      <w:r>
        <w:rPr>
          <w:rFonts w:ascii="Arial" w:hAnsi="Arial" w:cs="Arial"/>
          <w:color w:val="000000"/>
          <w:lang w:eastAsia="zh-CN"/>
        </w:rPr>
        <w:t>，</w:t>
      </w:r>
      <w:r w:rsidR="00A94134">
        <w:rPr>
          <w:rFonts w:ascii="Arial" w:hAnsi="Arial" w:cs="Arial" w:hint="eastAsia"/>
          <w:color w:val="000000"/>
          <w:lang w:eastAsia="zh-CN"/>
        </w:rPr>
        <w:t>欢迎各行业感兴趣用户的参加，</w:t>
      </w:r>
      <w:r>
        <w:rPr>
          <w:rFonts w:ascii="Arial" w:hAnsi="Arial" w:cs="Arial"/>
          <w:color w:val="000000"/>
          <w:lang w:eastAsia="zh-CN"/>
        </w:rPr>
        <w:t>但需要提前报名注册，差旅费自理</w:t>
      </w:r>
      <w:r w:rsidR="00A35124" w:rsidRPr="0085332A">
        <w:rPr>
          <w:rFonts w:hint="eastAsia"/>
          <w:lang w:eastAsia="zh-CN"/>
        </w:rPr>
        <w:t>；</w:t>
      </w:r>
    </w:p>
    <w:p w:rsidR="002146CD" w:rsidRPr="0085332A" w:rsidRDefault="002146CD" w:rsidP="0085332A">
      <w:pPr>
        <w:pStyle w:val="a4"/>
        <w:numPr>
          <w:ilvl w:val="0"/>
          <w:numId w:val="8"/>
        </w:numPr>
        <w:ind w:firstLineChars="0"/>
        <w:rPr>
          <w:lang w:eastAsia="zh-CN"/>
        </w:rPr>
      </w:pPr>
      <w:r w:rsidRPr="0085332A">
        <w:rPr>
          <w:rFonts w:hint="eastAsia"/>
          <w:lang w:eastAsia="zh-CN"/>
        </w:rPr>
        <w:t>本次</w:t>
      </w:r>
      <w:r w:rsidR="00A94134">
        <w:rPr>
          <w:rFonts w:hint="eastAsia"/>
          <w:lang w:eastAsia="zh-CN"/>
        </w:rPr>
        <w:t>会议</w:t>
      </w:r>
      <w:r w:rsidRPr="0085332A">
        <w:rPr>
          <w:rFonts w:hint="eastAsia"/>
          <w:lang w:eastAsia="zh-CN"/>
        </w:rPr>
        <w:t>15人以上开班，如果报名人数过多，将控制在40人以内</w:t>
      </w:r>
      <w:r w:rsidR="00A94134">
        <w:rPr>
          <w:rFonts w:hint="eastAsia"/>
          <w:lang w:eastAsia="zh-CN"/>
        </w:rPr>
        <w:t>，如有不可抗力，北京易凯图科技有限公司拥有更改及撤消本会议的权利</w:t>
      </w:r>
      <w:r w:rsidR="00A35124" w:rsidRPr="0085332A">
        <w:rPr>
          <w:rFonts w:hint="eastAsia"/>
          <w:lang w:eastAsia="zh-CN"/>
        </w:rPr>
        <w:t>；</w:t>
      </w:r>
    </w:p>
    <w:p w:rsidR="002146CD" w:rsidRPr="0085332A" w:rsidRDefault="002146CD" w:rsidP="0085332A">
      <w:pPr>
        <w:pStyle w:val="a4"/>
        <w:numPr>
          <w:ilvl w:val="0"/>
          <w:numId w:val="8"/>
        </w:numPr>
        <w:ind w:firstLineChars="0"/>
        <w:rPr>
          <w:lang w:eastAsia="zh-CN"/>
        </w:rPr>
      </w:pPr>
      <w:r w:rsidRPr="0085332A">
        <w:rPr>
          <w:rFonts w:hint="eastAsia"/>
          <w:lang w:eastAsia="zh-CN"/>
        </w:rPr>
        <w:t>本次培训不接受现场报名，有意</w:t>
      </w:r>
      <w:proofErr w:type="gramStart"/>
      <w:r w:rsidRPr="0085332A">
        <w:rPr>
          <w:rFonts w:hint="eastAsia"/>
          <w:lang w:eastAsia="zh-CN"/>
        </w:rPr>
        <w:t>参与者请提填写</w:t>
      </w:r>
      <w:proofErr w:type="gramEnd"/>
      <w:r w:rsidRPr="0085332A">
        <w:rPr>
          <w:rFonts w:hint="eastAsia"/>
          <w:lang w:eastAsia="zh-CN"/>
        </w:rPr>
        <w:t>报名表发送到：</w:t>
      </w:r>
      <w:hyperlink r:id="rId10" w:history="1">
        <w:r w:rsidRPr="0085332A">
          <w:rPr>
            <w:lang w:eastAsia="zh-CN"/>
          </w:rPr>
          <w:t>info@ecarto-bj.com</w:t>
        </w:r>
      </w:hyperlink>
      <w:r w:rsidRPr="0085332A">
        <w:rPr>
          <w:rFonts w:hint="eastAsia"/>
          <w:lang w:eastAsia="zh-CN"/>
        </w:rPr>
        <w:t>或直接点击</w:t>
      </w:r>
      <w:r w:rsidR="0055162C">
        <w:rPr>
          <w:rFonts w:hint="eastAsia"/>
          <w:lang w:eastAsia="zh-CN"/>
        </w:rPr>
        <w:t xml:space="preserve"> </w:t>
      </w:r>
      <w:hyperlink r:id="rId11" w:history="1">
        <w:r w:rsidRPr="0055162C">
          <w:rPr>
            <w:rStyle w:val="a7"/>
            <w:rFonts w:hint="eastAsia"/>
            <w:b/>
            <w:bCs/>
            <w:i/>
            <w:iCs/>
            <w:color w:val="FF0000"/>
            <w:lang w:eastAsia="zh-CN"/>
          </w:rPr>
          <w:t>报名链</w:t>
        </w:r>
        <w:r w:rsidRPr="0055162C">
          <w:rPr>
            <w:rStyle w:val="a7"/>
            <w:rFonts w:hint="eastAsia"/>
            <w:b/>
            <w:bCs/>
            <w:i/>
            <w:iCs/>
            <w:color w:val="FF0000"/>
            <w:lang w:eastAsia="zh-CN"/>
          </w:rPr>
          <w:t>接</w:t>
        </w:r>
      </w:hyperlink>
      <w:r w:rsidR="0055162C">
        <w:rPr>
          <w:b/>
          <w:bCs/>
          <w:i/>
          <w:iCs/>
          <w:color w:val="FF0000"/>
          <w:lang w:eastAsia="zh-CN"/>
        </w:rPr>
        <w:t xml:space="preserve"> </w:t>
      </w:r>
      <w:r w:rsidRPr="0085332A">
        <w:rPr>
          <w:rFonts w:hint="eastAsia"/>
          <w:lang w:eastAsia="zh-CN"/>
        </w:rPr>
        <w:t>进行报名。</w:t>
      </w:r>
    </w:p>
    <w:p w:rsidR="00A35124" w:rsidRDefault="00EF1B80" w:rsidP="00A35124">
      <w:pPr>
        <w:pStyle w:val="1"/>
        <w:spacing w:before="163" w:after="163"/>
        <w:rPr>
          <w:lang w:eastAsia="zh-CN"/>
        </w:rPr>
      </w:pPr>
      <w:r>
        <w:rPr>
          <w:rFonts w:hint="eastAsia"/>
          <w:lang w:eastAsia="zh-CN"/>
        </w:rPr>
        <w:t>五、</w:t>
      </w:r>
      <w:r w:rsidR="00A35124">
        <w:rPr>
          <w:rFonts w:hint="eastAsia"/>
          <w:lang w:eastAsia="zh-CN"/>
        </w:rPr>
        <w:t>相关说明</w:t>
      </w:r>
    </w:p>
    <w:p w:rsidR="00A35124" w:rsidRPr="0085332A" w:rsidRDefault="00A35124" w:rsidP="0085332A">
      <w:pPr>
        <w:pStyle w:val="a9"/>
        <w:numPr>
          <w:ilvl w:val="0"/>
          <w:numId w:val="11"/>
        </w:numPr>
        <w:spacing w:line="360" w:lineRule="auto"/>
        <w:rPr>
          <w:sz w:val="24"/>
          <w:szCs w:val="24"/>
          <w:lang w:eastAsia="zh-CN"/>
        </w:rPr>
      </w:pPr>
      <w:r w:rsidRPr="0085332A">
        <w:rPr>
          <w:rFonts w:hint="eastAsia"/>
          <w:sz w:val="24"/>
          <w:szCs w:val="24"/>
          <w:lang w:eastAsia="zh-CN"/>
        </w:rPr>
        <w:t>本次</w:t>
      </w:r>
      <w:r w:rsidR="00CC2724">
        <w:rPr>
          <w:rFonts w:hint="eastAsia"/>
          <w:sz w:val="24"/>
          <w:szCs w:val="24"/>
          <w:lang w:eastAsia="zh-CN"/>
        </w:rPr>
        <w:t>研讨</w:t>
      </w:r>
      <w:r w:rsidRPr="0085332A">
        <w:rPr>
          <w:rFonts w:hint="eastAsia"/>
          <w:sz w:val="24"/>
          <w:szCs w:val="24"/>
          <w:lang w:eastAsia="zh-CN"/>
        </w:rPr>
        <w:t>会有动手实践的练习，参与者需要自带w</w:t>
      </w:r>
      <w:r w:rsidRPr="0085332A">
        <w:rPr>
          <w:sz w:val="24"/>
          <w:szCs w:val="24"/>
          <w:lang w:eastAsia="zh-CN"/>
        </w:rPr>
        <w:t>indows</w:t>
      </w:r>
      <w:r w:rsidRPr="0085332A">
        <w:rPr>
          <w:rFonts w:hint="eastAsia"/>
          <w:sz w:val="24"/>
          <w:szCs w:val="24"/>
          <w:lang w:eastAsia="zh-CN"/>
        </w:rPr>
        <w:t>系统的笔记本并装上最新的</w:t>
      </w:r>
      <w:r w:rsidRPr="0085332A">
        <w:rPr>
          <w:sz w:val="24"/>
          <w:szCs w:val="24"/>
          <w:lang w:eastAsia="zh-CN"/>
        </w:rPr>
        <w:t>Global Mapper</w:t>
      </w:r>
      <w:r w:rsidRPr="0085332A">
        <w:rPr>
          <w:rFonts w:hint="eastAsia"/>
          <w:sz w:val="24"/>
          <w:szCs w:val="24"/>
          <w:lang w:eastAsia="zh-CN"/>
        </w:rPr>
        <w:t>版本，如果需要，我们可提供Li</w:t>
      </w:r>
      <w:r w:rsidRPr="0085332A">
        <w:rPr>
          <w:sz w:val="24"/>
          <w:szCs w:val="24"/>
          <w:lang w:eastAsia="zh-CN"/>
        </w:rPr>
        <w:t>DAR</w:t>
      </w:r>
      <w:r w:rsidRPr="0085332A">
        <w:rPr>
          <w:rFonts w:hint="eastAsia"/>
          <w:sz w:val="24"/>
          <w:szCs w:val="24"/>
          <w:lang w:eastAsia="zh-CN"/>
        </w:rPr>
        <w:t>模块的临时许可，所有的数据将提前通过邮件发送给参与者。</w:t>
      </w:r>
    </w:p>
    <w:p w:rsidR="00A35124" w:rsidRPr="0085332A" w:rsidRDefault="00A94134" w:rsidP="0085332A">
      <w:pPr>
        <w:pStyle w:val="a9"/>
        <w:numPr>
          <w:ilvl w:val="0"/>
          <w:numId w:val="11"/>
        </w:numPr>
        <w:spacing w:line="360" w:lineRule="auto"/>
        <w:rPr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17F9E2" wp14:editId="73DA1F9A">
            <wp:simplePos x="0" y="0"/>
            <wp:positionH relativeFrom="column">
              <wp:posOffset>3860800</wp:posOffset>
            </wp:positionH>
            <wp:positionV relativeFrom="paragraph">
              <wp:posOffset>816610</wp:posOffset>
            </wp:positionV>
            <wp:extent cx="1588770" cy="1676400"/>
            <wp:effectExtent l="0" t="0" r="0" b="0"/>
            <wp:wrapNone/>
            <wp:docPr id="11" name="图片 11" descr="扫描_2018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扫描_201804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24" w:rsidRPr="0085332A">
        <w:rPr>
          <w:rFonts w:hint="eastAsia"/>
          <w:sz w:val="24"/>
          <w:szCs w:val="24"/>
          <w:lang w:eastAsia="zh-CN"/>
        </w:rPr>
        <w:t>参与者须有G</w:t>
      </w:r>
      <w:r w:rsidR="00A35124" w:rsidRPr="0085332A">
        <w:rPr>
          <w:sz w:val="24"/>
          <w:szCs w:val="24"/>
          <w:lang w:eastAsia="zh-CN"/>
        </w:rPr>
        <w:t>IS</w:t>
      </w:r>
      <w:r w:rsidR="00A35124" w:rsidRPr="0085332A">
        <w:rPr>
          <w:rFonts w:hint="eastAsia"/>
          <w:sz w:val="24"/>
          <w:szCs w:val="24"/>
          <w:lang w:eastAsia="zh-CN"/>
        </w:rPr>
        <w:t>的基础，同时最好熟悉G</w:t>
      </w:r>
      <w:r w:rsidR="00A35124" w:rsidRPr="0085332A">
        <w:rPr>
          <w:sz w:val="24"/>
          <w:szCs w:val="24"/>
          <w:lang w:eastAsia="zh-CN"/>
        </w:rPr>
        <w:t>lobal Mapper</w:t>
      </w:r>
      <w:r w:rsidR="00A35124" w:rsidRPr="0085332A">
        <w:rPr>
          <w:rFonts w:hint="eastAsia"/>
          <w:sz w:val="24"/>
          <w:szCs w:val="24"/>
          <w:lang w:eastAsia="zh-CN"/>
        </w:rPr>
        <w:t>，为了充分利用有限的时间，以下方面不会在</w:t>
      </w:r>
      <w:r w:rsidR="00CC2724">
        <w:rPr>
          <w:rFonts w:hint="eastAsia"/>
          <w:sz w:val="24"/>
          <w:szCs w:val="24"/>
          <w:lang w:eastAsia="zh-CN"/>
        </w:rPr>
        <w:t>课程</w:t>
      </w:r>
      <w:r w:rsidR="00A35124" w:rsidRPr="0085332A">
        <w:rPr>
          <w:rFonts w:hint="eastAsia"/>
          <w:sz w:val="24"/>
          <w:szCs w:val="24"/>
          <w:lang w:eastAsia="zh-CN"/>
        </w:rPr>
        <w:t>上涉及：软件核心基础功能，如文件管理、界面、选择等。</w:t>
      </w:r>
    </w:p>
    <w:p w:rsidR="00A94134" w:rsidRDefault="00A94134" w:rsidP="00A94134">
      <w:pPr>
        <w:ind w:left="480" w:firstLineChars="0" w:firstLine="0"/>
      </w:pPr>
    </w:p>
    <w:p w:rsidR="00A94134" w:rsidRDefault="00A94134" w:rsidP="00A94134">
      <w:pPr>
        <w:pStyle w:val="11"/>
        <w:snapToGrid w:val="0"/>
        <w:spacing w:line="300" w:lineRule="auto"/>
        <w:ind w:left="480"/>
        <w:jc w:val="right"/>
        <w:rPr>
          <w:rFonts w:ascii="宋体" w:hAnsi="宋体"/>
          <w:bCs/>
          <w:iCs/>
          <w:sz w:val="22"/>
          <w:szCs w:val="22"/>
          <w:lang w:eastAsia="zh-CN"/>
        </w:rPr>
      </w:pPr>
      <w:r>
        <w:rPr>
          <w:rFonts w:ascii="宋体" w:hAnsi="宋体" w:hint="eastAsia"/>
          <w:bCs/>
          <w:iCs/>
          <w:sz w:val="22"/>
          <w:szCs w:val="22"/>
          <w:lang w:eastAsia="zh-CN"/>
        </w:rPr>
        <w:t>北京易凯图科技有限公司</w:t>
      </w:r>
    </w:p>
    <w:p w:rsidR="00A94134" w:rsidRPr="00C02689" w:rsidRDefault="00A94134" w:rsidP="00A94134">
      <w:pPr>
        <w:pStyle w:val="11"/>
        <w:snapToGrid w:val="0"/>
        <w:spacing w:line="300" w:lineRule="auto"/>
        <w:ind w:left="480"/>
        <w:jc w:val="right"/>
        <w:rPr>
          <w:rFonts w:ascii="宋体" w:hAnsi="宋体"/>
          <w:bCs/>
          <w:iCs/>
          <w:sz w:val="22"/>
          <w:szCs w:val="22"/>
        </w:rPr>
      </w:pPr>
      <w:hyperlink r:id="rId13" w:history="1">
        <w:r w:rsidRPr="0090218D">
          <w:rPr>
            <w:rStyle w:val="a7"/>
            <w:iCs/>
            <w:sz w:val="22"/>
            <w:szCs w:val="22"/>
          </w:rPr>
          <w:t>www.ecartotech.com</w:t>
        </w:r>
      </w:hyperlink>
      <w:r>
        <w:rPr>
          <w:rFonts w:ascii="宋体" w:hAnsi="宋体"/>
          <w:bCs/>
          <w:iCs/>
          <w:sz w:val="22"/>
          <w:szCs w:val="22"/>
        </w:rPr>
        <w:t xml:space="preserve"> 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                                 </w:t>
      </w:r>
    </w:p>
    <w:p w:rsidR="00A94134" w:rsidRPr="00A94134" w:rsidRDefault="00A94134" w:rsidP="00A94134">
      <w:pPr>
        <w:snapToGrid w:val="0"/>
        <w:spacing w:line="300" w:lineRule="auto"/>
        <w:ind w:left="480" w:firstLineChars="0" w:firstLine="0"/>
        <w:jc w:val="right"/>
        <w:rPr>
          <w:rStyle w:val="a7"/>
          <w:rFonts w:ascii="Times New Roman" w:eastAsia="宋体" w:hAnsi="Times New Roman" w:cs="Times New Roman"/>
          <w:iCs/>
          <w:kern w:val="1"/>
          <w:sz w:val="22"/>
          <w:lang w:eastAsia="ar-SA"/>
        </w:rPr>
      </w:pPr>
      <w:r w:rsidRPr="00A94134">
        <w:rPr>
          <w:color w:val="000000"/>
        </w:rPr>
        <w:t xml:space="preserve"> </w:t>
      </w:r>
      <w:hyperlink r:id="rId14" w:history="1">
        <w:r w:rsidRPr="00A94134">
          <w:rPr>
            <w:rStyle w:val="a7"/>
            <w:rFonts w:ascii="Times New Roman" w:eastAsia="宋体" w:hAnsi="Times New Roman" w:cs="Times New Roman"/>
            <w:iCs/>
            <w:kern w:val="1"/>
            <w:sz w:val="22"/>
            <w:lang w:eastAsia="ar-SA"/>
          </w:rPr>
          <w:t>info@ecarto-bj.com</w:t>
        </w:r>
      </w:hyperlink>
    </w:p>
    <w:p w:rsidR="00A94134" w:rsidRPr="00A94134" w:rsidRDefault="00A94134" w:rsidP="00A94134">
      <w:pPr>
        <w:snapToGrid w:val="0"/>
        <w:spacing w:line="300" w:lineRule="auto"/>
        <w:ind w:left="480" w:firstLineChars="0" w:firstLine="0"/>
        <w:jc w:val="right"/>
        <w:rPr>
          <w:rStyle w:val="a7"/>
          <w:rFonts w:ascii="Times New Roman" w:eastAsia="宋体" w:hAnsi="Times New Roman" w:cs="Times New Roman"/>
          <w:iCs/>
          <w:kern w:val="1"/>
          <w:sz w:val="22"/>
          <w:u w:val="none"/>
          <w:lang w:eastAsia="ar-SA"/>
        </w:rPr>
      </w:pPr>
      <w:r w:rsidRPr="00A94134">
        <w:rPr>
          <w:rStyle w:val="a7"/>
          <w:rFonts w:ascii="Times New Roman" w:eastAsia="宋体" w:hAnsi="Times New Roman" w:cs="Times New Roman"/>
          <w:iCs/>
          <w:kern w:val="1"/>
          <w:sz w:val="22"/>
          <w:u w:val="none"/>
          <w:lang w:eastAsia="ar-SA"/>
        </w:rPr>
        <w:t>010-88600210</w:t>
      </w:r>
    </w:p>
    <w:p w:rsidR="00A94134" w:rsidRPr="00EF1B80" w:rsidRDefault="00A94134" w:rsidP="00A94134">
      <w:pPr>
        <w:ind w:left="480" w:firstLineChars="0" w:firstLine="0"/>
        <w:jc w:val="right"/>
        <w:rPr>
          <w:rFonts w:hint="eastAsia"/>
        </w:rPr>
      </w:pPr>
    </w:p>
    <w:p w:rsidR="00A35124" w:rsidRPr="00A35124" w:rsidRDefault="00A35124" w:rsidP="00A35124">
      <w:pPr>
        <w:pStyle w:val="a4"/>
        <w:ind w:firstLineChars="0"/>
        <w:rPr>
          <w:lang w:eastAsia="zh-CN"/>
        </w:rPr>
      </w:pPr>
    </w:p>
    <w:p w:rsidR="00366535" w:rsidRDefault="007E507F" w:rsidP="0065152F">
      <w:pPr>
        <w:ind w:firstLineChars="0" w:firstLine="0"/>
      </w:pPr>
      <w:r w:rsidRPr="007E507F">
        <w:rPr>
          <w:noProof/>
        </w:rPr>
        <w:drawing>
          <wp:inline distT="0" distB="0" distL="0" distR="0" wp14:anchorId="60592C67" wp14:editId="33C812C2">
            <wp:extent cx="5274310" cy="2785745"/>
            <wp:effectExtent l="0" t="0" r="254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9B8B52DE-D430-4A49-8D27-0115E2B88F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9B8B52DE-D430-4A49-8D27-0115E2B88F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6111"/>
                    <a:stretch/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DF" w:rsidRDefault="007E507F" w:rsidP="00EF1B80">
      <w:pPr>
        <w:ind w:firstLineChars="0" w:firstLine="0"/>
      </w:pPr>
      <w:r w:rsidRPr="007E507F">
        <w:rPr>
          <w:noProof/>
        </w:rPr>
        <w:drawing>
          <wp:inline distT="0" distB="0" distL="0" distR="0" wp14:anchorId="7700D4AD" wp14:editId="38E6674E">
            <wp:extent cx="5274310" cy="2787650"/>
            <wp:effectExtent l="0" t="0" r="2540" b="0"/>
            <wp:docPr id="5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986A2A1D-5893-48B4-A2A4-9D73AF8667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986A2A1D-5893-48B4-A2A4-9D73AF8667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5834"/>
                    <a:stretch/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1DF" w:rsidSect="008533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113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D18" w:rsidRDefault="00476D18" w:rsidP="0085332A">
      <w:pPr>
        <w:spacing w:line="240" w:lineRule="auto"/>
        <w:ind w:firstLine="480"/>
      </w:pPr>
      <w:r>
        <w:separator/>
      </w:r>
    </w:p>
  </w:endnote>
  <w:endnote w:type="continuationSeparator" w:id="0">
    <w:p w:rsidR="00476D18" w:rsidRDefault="00476D18" w:rsidP="0085332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c"/>
      <w:ind w:firstLine="36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CFF5D81" wp14:editId="6BB32003">
              <wp:simplePos x="0" y="0"/>
              <wp:positionH relativeFrom="column">
                <wp:posOffset>1612828</wp:posOffset>
              </wp:positionH>
              <wp:positionV relativeFrom="paragraph">
                <wp:posOffset>-109220</wp:posOffset>
              </wp:positionV>
              <wp:extent cx="2037080" cy="593725"/>
              <wp:effectExtent l="0" t="2540" r="1270" b="3810"/>
              <wp:wrapSquare wrapText="bothSides"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593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32A" w:rsidRPr="0085332A" w:rsidRDefault="0085332A" w:rsidP="0085332A">
                          <w:pPr>
                            <w:spacing w:line="240" w:lineRule="auto"/>
                            <w:ind w:firstLineChars="0" w:firstLine="0"/>
                            <w:jc w:val="center"/>
                            <w:rPr>
                              <w:rFonts w:ascii="宋体" w:eastAsia="宋体" w:hAnsi="宋体" w:cs="Arial"/>
                              <w:sz w:val="21"/>
                              <w:szCs w:val="20"/>
                            </w:rPr>
                          </w:pPr>
                          <w:r w:rsidRPr="0085332A">
                            <w:rPr>
                              <w:rFonts w:ascii="宋体" w:eastAsia="宋体" w:hAnsi="宋体" w:cs="Arial"/>
                              <w:sz w:val="21"/>
                              <w:szCs w:val="20"/>
                            </w:rPr>
                            <w:t>北京易凯图科技有限公司</w:t>
                          </w:r>
                          <w:hyperlink r:id="rId1" w:history="1">
                            <w:r w:rsidRPr="0085332A">
                              <w:rPr>
                                <w:rStyle w:val="a7"/>
                                <w:rFonts w:ascii="宋体" w:eastAsia="宋体" w:hAnsi="宋体" w:cs="Arial"/>
                                <w:sz w:val="21"/>
                                <w:szCs w:val="20"/>
                              </w:rPr>
                              <w:t>www.ecartotech.com</w:t>
                            </w:r>
                          </w:hyperlink>
                        </w:p>
                        <w:p w:rsidR="0085332A" w:rsidRPr="0085332A" w:rsidRDefault="00476D18" w:rsidP="0085332A">
                          <w:pPr>
                            <w:spacing w:line="240" w:lineRule="auto"/>
                            <w:ind w:firstLineChars="0" w:firstLine="0"/>
                            <w:jc w:val="center"/>
                            <w:rPr>
                              <w:rFonts w:ascii="宋体" w:eastAsia="宋体" w:hAnsi="宋体" w:cs="Arial"/>
                              <w:sz w:val="21"/>
                              <w:szCs w:val="20"/>
                            </w:rPr>
                          </w:pPr>
                          <w:hyperlink r:id="rId2" w:history="1">
                            <w:r w:rsidR="0085332A" w:rsidRPr="0085332A">
                              <w:rPr>
                                <w:rStyle w:val="a7"/>
                                <w:rFonts w:ascii="宋体" w:eastAsia="宋体" w:hAnsi="宋体" w:cs="Arial"/>
                                <w:sz w:val="21"/>
                                <w:szCs w:val="20"/>
                              </w:rPr>
                              <w:t>info@ecarto-bj.com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FF5D8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127pt;margin-top:-8.6pt;width:160.4pt;height:46.7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" stroked="f">
              <v:textbox style="mso-fit-shape-to-text:t">
                <w:txbxContent>
                  <w:p w:rsidR="0085332A" w:rsidRPr="0085332A" w:rsidRDefault="0085332A" w:rsidP="0085332A">
                    <w:pPr>
                      <w:spacing w:line="240" w:lineRule="auto"/>
                      <w:ind w:firstLineChars="0" w:firstLine="0"/>
                      <w:jc w:val="center"/>
                      <w:rPr>
                        <w:rFonts w:ascii="宋体" w:eastAsia="宋体" w:hAnsi="宋体" w:cs="Arial"/>
                        <w:sz w:val="21"/>
                        <w:szCs w:val="20"/>
                      </w:rPr>
                    </w:pPr>
                    <w:r w:rsidRPr="0085332A">
                      <w:rPr>
                        <w:rFonts w:ascii="宋体" w:eastAsia="宋体" w:hAnsi="宋体" w:cs="Arial"/>
                        <w:sz w:val="21"/>
                        <w:szCs w:val="20"/>
                      </w:rPr>
                      <w:t>北京易凯图科技有限公司</w:t>
                    </w:r>
                    <w:hyperlink r:id="rId3" w:history="1">
                      <w:r w:rsidRPr="0085332A">
                        <w:rPr>
                          <w:rStyle w:val="a7"/>
                          <w:rFonts w:ascii="宋体" w:eastAsia="宋体" w:hAnsi="宋体" w:cs="Arial"/>
                          <w:sz w:val="21"/>
                          <w:szCs w:val="20"/>
                        </w:rPr>
                        <w:t>www.ecartotech.com</w:t>
                      </w:r>
                    </w:hyperlink>
                  </w:p>
                  <w:p w:rsidR="0085332A" w:rsidRPr="0085332A" w:rsidRDefault="00476D18" w:rsidP="0085332A">
                    <w:pPr>
                      <w:spacing w:line="240" w:lineRule="auto"/>
                      <w:ind w:firstLineChars="0" w:firstLine="0"/>
                      <w:jc w:val="center"/>
                      <w:rPr>
                        <w:rFonts w:ascii="宋体" w:eastAsia="宋体" w:hAnsi="宋体" w:cs="Arial"/>
                        <w:sz w:val="21"/>
                        <w:szCs w:val="20"/>
                      </w:rPr>
                    </w:pPr>
                    <w:hyperlink r:id="rId4" w:history="1">
                      <w:r w:rsidR="0085332A" w:rsidRPr="0085332A">
                        <w:rPr>
                          <w:rStyle w:val="a7"/>
                          <w:rFonts w:ascii="宋体" w:eastAsia="宋体" w:hAnsi="宋体" w:cs="Arial"/>
                          <w:sz w:val="21"/>
                          <w:szCs w:val="20"/>
                        </w:rPr>
                        <w:t>info@ecarto-bj.com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D18" w:rsidRDefault="00476D18" w:rsidP="0085332A">
      <w:pPr>
        <w:spacing w:line="240" w:lineRule="auto"/>
        <w:ind w:firstLine="480"/>
      </w:pPr>
      <w:r>
        <w:separator/>
      </w:r>
    </w:p>
  </w:footnote>
  <w:footnote w:type="continuationSeparator" w:id="0">
    <w:p w:rsidR="00476D18" w:rsidRDefault="00476D18" w:rsidP="0085332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a"/>
      <w:ind w:firstLine="360"/>
    </w:pPr>
    <w:r>
      <w:rPr>
        <w:noProof/>
      </w:rPr>
      <w:drawing>
        <wp:inline distT="0" distB="0" distL="0" distR="0">
          <wp:extent cx="1630392" cy="815196"/>
          <wp:effectExtent l="0" t="0" r="8255" b="444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f ecarto透明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165" cy="82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32A" w:rsidRDefault="0085332A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A73AF"/>
    <w:multiLevelType w:val="hybridMultilevel"/>
    <w:tmpl w:val="7D721940"/>
    <w:lvl w:ilvl="0" w:tplc="3D706D1E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49124B8"/>
    <w:multiLevelType w:val="multilevel"/>
    <w:tmpl w:val="A02C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44231"/>
    <w:multiLevelType w:val="hybridMultilevel"/>
    <w:tmpl w:val="23A252F4"/>
    <w:lvl w:ilvl="0" w:tplc="944468D6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1240BF7"/>
    <w:multiLevelType w:val="hybridMultilevel"/>
    <w:tmpl w:val="4B8A3A1C"/>
    <w:lvl w:ilvl="0" w:tplc="944468D6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96C5962"/>
    <w:multiLevelType w:val="hybridMultilevel"/>
    <w:tmpl w:val="054A3684"/>
    <w:lvl w:ilvl="0" w:tplc="A058CF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F1E5EA9"/>
    <w:multiLevelType w:val="hybridMultilevel"/>
    <w:tmpl w:val="9F1A3B38"/>
    <w:lvl w:ilvl="0" w:tplc="C8C4863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E93B96"/>
    <w:multiLevelType w:val="hybridMultilevel"/>
    <w:tmpl w:val="5A4A41A6"/>
    <w:lvl w:ilvl="0" w:tplc="944468D6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59820B97"/>
    <w:multiLevelType w:val="hybridMultilevel"/>
    <w:tmpl w:val="EC14492C"/>
    <w:lvl w:ilvl="0" w:tplc="0F6E43F2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B911812"/>
    <w:multiLevelType w:val="hybridMultilevel"/>
    <w:tmpl w:val="1D580414"/>
    <w:lvl w:ilvl="0" w:tplc="73282644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606712A1"/>
    <w:multiLevelType w:val="hybridMultilevel"/>
    <w:tmpl w:val="FB826BD0"/>
    <w:lvl w:ilvl="0" w:tplc="40C2A1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44B2EF8"/>
    <w:multiLevelType w:val="hybridMultilevel"/>
    <w:tmpl w:val="1B90C2B0"/>
    <w:lvl w:ilvl="0" w:tplc="944468D6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7AB669B8"/>
    <w:multiLevelType w:val="hybridMultilevel"/>
    <w:tmpl w:val="1D580414"/>
    <w:lvl w:ilvl="0" w:tplc="73282644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6"/>
  </w:num>
  <w:num w:numId="9">
    <w:abstractNumId w:val="10"/>
  </w:num>
  <w:num w:numId="10">
    <w:abstractNumId w:val="3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C67"/>
    <w:rsid w:val="001E603A"/>
    <w:rsid w:val="00206C67"/>
    <w:rsid w:val="00210D10"/>
    <w:rsid w:val="002146CD"/>
    <w:rsid w:val="002E6572"/>
    <w:rsid w:val="00366535"/>
    <w:rsid w:val="00421555"/>
    <w:rsid w:val="00476D18"/>
    <w:rsid w:val="004A55EB"/>
    <w:rsid w:val="004B7C0D"/>
    <w:rsid w:val="004F5B19"/>
    <w:rsid w:val="0055162C"/>
    <w:rsid w:val="006310A3"/>
    <w:rsid w:val="0065152F"/>
    <w:rsid w:val="007301C2"/>
    <w:rsid w:val="007D6261"/>
    <w:rsid w:val="007E507F"/>
    <w:rsid w:val="0085332A"/>
    <w:rsid w:val="008A71DF"/>
    <w:rsid w:val="00956D87"/>
    <w:rsid w:val="00A073A4"/>
    <w:rsid w:val="00A35124"/>
    <w:rsid w:val="00A94134"/>
    <w:rsid w:val="00AC3804"/>
    <w:rsid w:val="00AF1EE0"/>
    <w:rsid w:val="00CC2724"/>
    <w:rsid w:val="00CC71F6"/>
    <w:rsid w:val="00D66DBD"/>
    <w:rsid w:val="00D91FAF"/>
    <w:rsid w:val="00E7338F"/>
    <w:rsid w:val="00EF1B80"/>
    <w:rsid w:val="00F8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45C4B"/>
  <w15:chartTrackingRefBased/>
  <w15:docId w15:val="{C4DD9842-38C2-4C85-86C9-DF86713A2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C67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link w:val="10"/>
    <w:uiPriority w:val="9"/>
    <w:qFormat/>
    <w:rsid w:val="00E7338F"/>
    <w:pPr>
      <w:autoSpaceDE w:val="0"/>
      <w:autoSpaceDN w:val="0"/>
      <w:spacing w:beforeLines="50" w:before="50" w:afterLines="50" w:after="50"/>
      <w:ind w:firstLineChars="0" w:firstLine="0"/>
      <w:jc w:val="left"/>
      <w:outlineLvl w:val="0"/>
    </w:pPr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4F5B19"/>
    <w:pPr>
      <w:widowControl/>
      <w:spacing w:before="100" w:beforeAutospacing="1" w:after="100" w:afterAutospacing="1" w:line="240" w:lineRule="auto"/>
      <w:ind w:firstLineChars="0" w:firstLine="0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4F5B1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0">
    <w:name w:val="标题 1 字符"/>
    <w:basedOn w:val="a0"/>
    <w:link w:val="1"/>
    <w:uiPriority w:val="9"/>
    <w:rsid w:val="00E7338F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paragraph" w:styleId="a4">
    <w:name w:val="Body Text"/>
    <w:basedOn w:val="a"/>
    <w:link w:val="a5"/>
    <w:uiPriority w:val="1"/>
    <w:qFormat/>
    <w:rsid w:val="00E7338F"/>
    <w:pPr>
      <w:autoSpaceDE w:val="0"/>
      <w:autoSpaceDN w:val="0"/>
      <w:jc w:val="left"/>
    </w:pPr>
    <w:rPr>
      <w:rFonts w:ascii="宋体" w:eastAsia="宋体" w:hAnsi="宋体" w:cs="宋体"/>
      <w:kern w:val="0"/>
      <w:szCs w:val="24"/>
      <w:lang w:eastAsia="en-US"/>
    </w:rPr>
  </w:style>
  <w:style w:type="character" w:customStyle="1" w:styleId="a5">
    <w:name w:val="正文文本 字符"/>
    <w:basedOn w:val="a0"/>
    <w:link w:val="a4"/>
    <w:uiPriority w:val="1"/>
    <w:rsid w:val="00E7338F"/>
    <w:rPr>
      <w:rFonts w:ascii="宋体" w:eastAsia="宋体" w:hAnsi="宋体" w:cs="宋体"/>
      <w:kern w:val="0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7E507F"/>
    <w:rPr>
      <w:b/>
      <w:bCs/>
    </w:rPr>
  </w:style>
  <w:style w:type="character" w:styleId="a7">
    <w:name w:val="Hyperlink"/>
    <w:basedOn w:val="a0"/>
    <w:uiPriority w:val="99"/>
    <w:unhideWhenUsed/>
    <w:rsid w:val="002146C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146CD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8A71DF"/>
    <w:pPr>
      <w:autoSpaceDE w:val="0"/>
      <w:autoSpaceDN w:val="0"/>
      <w:spacing w:before="160" w:line="240" w:lineRule="auto"/>
      <w:ind w:left="1941" w:firstLineChars="0" w:hanging="360"/>
      <w:jc w:val="left"/>
    </w:pPr>
    <w:rPr>
      <w:rFonts w:ascii="宋体" w:eastAsia="宋体" w:hAnsi="宋体" w:cs="宋体"/>
      <w:kern w:val="0"/>
      <w:sz w:val="22"/>
      <w:lang w:eastAsia="en-US"/>
    </w:rPr>
  </w:style>
  <w:style w:type="paragraph" w:customStyle="1" w:styleId="11">
    <w:name w:val="批注框文本1"/>
    <w:basedOn w:val="a"/>
    <w:rsid w:val="008A71DF"/>
    <w:pPr>
      <w:suppressAutoHyphens/>
      <w:spacing w:line="240" w:lineRule="auto"/>
      <w:ind w:firstLineChars="0" w:firstLine="0"/>
    </w:pPr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a">
    <w:name w:val="header"/>
    <w:basedOn w:val="a"/>
    <w:link w:val="ab"/>
    <w:uiPriority w:val="99"/>
    <w:unhideWhenUsed/>
    <w:rsid w:val="008533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85332A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85332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85332A"/>
    <w:rPr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551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cartotech.co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ubscribepage.com/u6n1e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info@ecarto-bj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info@ecarto-bj.com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cartotech.com" TargetMode="External"/><Relationship Id="rId2" Type="http://schemas.openxmlformats.org/officeDocument/2006/relationships/hyperlink" Target="mailto:info@ecarto-bj.com" TargetMode="External"/><Relationship Id="rId1" Type="http://schemas.openxmlformats.org/officeDocument/2006/relationships/hyperlink" Target="http://www.ecartotech.com" TargetMode="External"/><Relationship Id="rId4" Type="http://schemas.openxmlformats.org/officeDocument/2006/relationships/hyperlink" Target="mailto:info@ecarto-bj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5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chunhua</dc:creator>
  <cp:keywords/>
  <dc:description/>
  <cp:lastModifiedBy>chen chunhua</cp:lastModifiedBy>
  <cp:revision>12</cp:revision>
  <dcterms:created xsi:type="dcterms:W3CDTF">2019-08-01T09:33:00Z</dcterms:created>
  <dcterms:modified xsi:type="dcterms:W3CDTF">2019-08-22T06:59:00Z</dcterms:modified>
</cp:coreProperties>
</file>