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89" w:rsidRPr="00502CF1" w:rsidRDefault="00502CF1">
      <w:pPr>
        <w:rPr>
          <w:b/>
          <w:bCs/>
          <w:sz w:val="32"/>
          <w:szCs w:val="32"/>
        </w:rPr>
      </w:pPr>
      <w:r>
        <w:rPr>
          <w:rFonts w:hint="eastAsia"/>
          <w:b/>
          <w:bCs/>
          <w:spacing w:val="-6"/>
          <w:sz w:val="28"/>
          <w:szCs w:val="28"/>
        </w:rPr>
        <w:t xml:space="preserve">      </w:t>
      </w:r>
      <w:r w:rsidR="00850FE7">
        <w:rPr>
          <w:rFonts w:hint="eastAsia"/>
          <w:b/>
          <w:bCs/>
          <w:sz w:val="32"/>
          <w:szCs w:val="32"/>
        </w:rPr>
        <w:t>怀宁上峰水泥有限公司扁担山石灰岩矿验收</w:t>
      </w:r>
      <w:r w:rsidRPr="00502CF1">
        <w:rPr>
          <w:rFonts w:hint="eastAsia"/>
          <w:b/>
          <w:bCs/>
          <w:sz w:val="32"/>
          <w:szCs w:val="32"/>
        </w:rPr>
        <w:t>评价</w:t>
      </w:r>
    </w:p>
    <w:tbl>
      <w:tblPr>
        <w:tblStyle w:val="a3"/>
        <w:tblpPr w:leftFromText="180" w:rightFromText="180" w:vertAnchor="page" w:horzAnchor="page" w:tblpX="1510" w:tblpY="2403"/>
        <w:tblOverlap w:val="never"/>
        <w:tblW w:w="85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05"/>
        <w:gridCol w:w="2617"/>
        <w:gridCol w:w="158"/>
        <w:gridCol w:w="240"/>
        <w:gridCol w:w="1387"/>
        <w:gridCol w:w="202"/>
        <w:gridCol w:w="286"/>
        <w:gridCol w:w="1800"/>
      </w:tblGrid>
      <w:tr w:rsidR="00E55A89">
        <w:trPr>
          <w:trHeight w:val="308"/>
        </w:trPr>
        <w:tc>
          <w:tcPr>
            <w:tcW w:w="1905" w:type="dxa"/>
            <w:tcBorders>
              <w:tl2br w:val="nil"/>
              <w:tr2bl w:val="nil"/>
            </w:tcBorders>
            <w:vAlign w:val="center"/>
          </w:tcPr>
          <w:p w:rsidR="00E55A89" w:rsidRDefault="00FB080F">
            <w:pPr>
              <w:ind w:firstLineChars="300" w:firstLine="632"/>
              <w:rPr>
                <w:szCs w:val="21"/>
              </w:rPr>
            </w:pPr>
            <w:r>
              <w:rPr>
                <w:rFonts w:hint="eastAsia"/>
                <w:b/>
                <w:bCs/>
                <w:szCs w:val="21"/>
              </w:rPr>
              <w:t>项目规模</w:t>
            </w:r>
          </w:p>
        </w:tc>
        <w:tc>
          <w:tcPr>
            <w:tcW w:w="2775" w:type="dxa"/>
            <w:gridSpan w:val="2"/>
            <w:tcBorders>
              <w:tl2br w:val="nil"/>
              <w:tr2bl w:val="nil"/>
            </w:tcBorders>
            <w:vAlign w:val="center"/>
          </w:tcPr>
          <w:p w:rsidR="00E55A89" w:rsidRDefault="00850FE7">
            <w:pPr>
              <w:ind w:firstLineChars="400" w:firstLine="840"/>
              <w:rPr>
                <w:szCs w:val="21"/>
              </w:rPr>
            </w:pPr>
            <w:r>
              <w:rPr>
                <w:rFonts w:ascii="宋体" w:hAnsi="宋体" w:hint="eastAsia"/>
                <w:szCs w:val="21"/>
              </w:rPr>
              <w:t>700</w:t>
            </w:r>
            <w:r w:rsidR="00FB080F">
              <w:rPr>
                <w:rFonts w:ascii="宋体" w:hAnsi="宋体" w:hint="eastAsia"/>
                <w:szCs w:val="21"/>
              </w:rPr>
              <w:t>万t/a</w:t>
            </w:r>
          </w:p>
        </w:tc>
        <w:tc>
          <w:tcPr>
            <w:tcW w:w="1829" w:type="dxa"/>
            <w:gridSpan w:val="3"/>
            <w:tcBorders>
              <w:tl2br w:val="nil"/>
              <w:tr2bl w:val="nil"/>
            </w:tcBorders>
            <w:vAlign w:val="center"/>
          </w:tcPr>
          <w:p w:rsidR="00E55A89" w:rsidRDefault="00FB080F">
            <w:pPr>
              <w:jc w:val="center"/>
              <w:rPr>
                <w:szCs w:val="21"/>
              </w:rPr>
            </w:pPr>
            <w:r>
              <w:rPr>
                <w:rFonts w:hint="eastAsia"/>
                <w:b/>
                <w:bCs/>
                <w:szCs w:val="21"/>
              </w:rPr>
              <w:t>企业性质</w:t>
            </w:r>
          </w:p>
        </w:tc>
        <w:tc>
          <w:tcPr>
            <w:tcW w:w="2086" w:type="dxa"/>
            <w:gridSpan w:val="2"/>
            <w:tcBorders>
              <w:tl2br w:val="nil"/>
              <w:tr2bl w:val="nil"/>
            </w:tcBorders>
            <w:vAlign w:val="center"/>
          </w:tcPr>
          <w:p w:rsidR="00E55A89" w:rsidRDefault="00FB080F">
            <w:pPr>
              <w:jc w:val="center"/>
              <w:rPr>
                <w:szCs w:val="21"/>
              </w:rPr>
            </w:pPr>
            <w:r>
              <w:rPr>
                <w:rFonts w:hint="eastAsia"/>
                <w:szCs w:val="21"/>
              </w:rPr>
              <w:t>有限责任</w:t>
            </w:r>
            <w:r>
              <w:rPr>
                <w:szCs w:val="21"/>
              </w:rPr>
              <w:t>公司</w:t>
            </w:r>
          </w:p>
        </w:tc>
      </w:tr>
      <w:tr w:rsidR="00E55A89">
        <w:trPr>
          <w:trHeight w:val="343"/>
        </w:trPr>
        <w:tc>
          <w:tcPr>
            <w:tcW w:w="1905" w:type="dxa"/>
            <w:tcBorders>
              <w:tl2br w:val="nil"/>
              <w:tr2bl w:val="nil"/>
            </w:tcBorders>
            <w:vAlign w:val="center"/>
          </w:tcPr>
          <w:p w:rsidR="00E55A89" w:rsidRDefault="00FB080F">
            <w:pPr>
              <w:jc w:val="center"/>
              <w:rPr>
                <w:szCs w:val="21"/>
              </w:rPr>
            </w:pPr>
            <w:r>
              <w:rPr>
                <w:rFonts w:hint="eastAsia"/>
                <w:b/>
                <w:bCs/>
                <w:szCs w:val="21"/>
              </w:rPr>
              <w:t>评价类别</w:t>
            </w:r>
          </w:p>
        </w:tc>
        <w:tc>
          <w:tcPr>
            <w:tcW w:w="2775" w:type="dxa"/>
            <w:gridSpan w:val="2"/>
            <w:tcBorders>
              <w:tl2br w:val="nil"/>
              <w:tr2bl w:val="nil"/>
            </w:tcBorders>
            <w:vAlign w:val="center"/>
          </w:tcPr>
          <w:p w:rsidR="00E55A89" w:rsidRDefault="00850FE7" w:rsidP="00502CF1">
            <w:pPr>
              <w:jc w:val="center"/>
              <w:rPr>
                <w:szCs w:val="21"/>
              </w:rPr>
            </w:pPr>
            <w:r>
              <w:rPr>
                <w:rFonts w:hint="eastAsia"/>
                <w:szCs w:val="21"/>
              </w:rPr>
              <w:t>安全设施验收</w:t>
            </w:r>
            <w:r w:rsidR="00FB080F">
              <w:rPr>
                <w:rFonts w:hint="eastAsia"/>
                <w:szCs w:val="21"/>
              </w:rPr>
              <w:t>评价</w:t>
            </w:r>
          </w:p>
        </w:tc>
        <w:tc>
          <w:tcPr>
            <w:tcW w:w="1829" w:type="dxa"/>
            <w:gridSpan w:val="3"/>
            <w:tcBorders>
              <w:tl2br w:val="nil"/>
              <w:tr2bl w:val="nil"/>
            </w:tcBorders>
            <w:vAlign w:val="center"/>
          </w:tcPr>
          <w:p w:rsidR="00E55A89" w:rsidRDefault="00FB080F">
            <w:pPr>
              <w:jc w:val="center"/>
              <w:rPr>
                <w:szCs w:val="21"/>
              </w:rPr>
            </w:pPr>
            <w:r>
              <w:rPr>
                <w:rFonts w:hint="eastAsia"/>
                <w:b/>
                <w:bCs/>
                <w:szCs w:val="21"/>
              </w:rPr>
              <w:t>所属业务类别</w:t>
            </w:r>
          </w:p>
        </w:tc>
        <w:tc>
          <w:tcPr>
            <w:tcW w:w="2086" w:type="dxa"/>
            <w:gridSpan w:val="2"/>
            <w:tcBorders>
              <w:tl2br w:val="nil"/>
              <w:tr2bl w:val="nil"/>
            </w:tcBorders>
            <w:vAlign w:val="center"/>
          </w:tcPr>
          <w:p w:rsidR="00E55A89" w:rsidRDefault="005149EC">
            <w:pPr>
              <w:jc w:val="center"/>
              <w:rPr>
                <w:szCs w:val="21"/>
              </w:rPr>
            </w:pPr>
            <w:r>
              <w:rPr>
                <w:rFonts w:hint="eastAsia"/>
                <w:szCs w:val="21"/>
              </w:rPr>
              <w:t>2.b</w:t>
            </w:r>
            <w:r>
              <w:rPr>
                <w:rFonts w:hint="eastAsia"/>
                <w:szCs w:val="21"/>
              </w:rPr>
              <w:t>非</w:t>
            </w:r>
            <w:r w:rsidR="00FB080F">
              <w:rPr>
                <w:rFonts w:hint="eastAsia"/>
                <w:szCs w:val="21"/>
              </w:rPr>
              <w:t>金属矿采选业</w:t>
            </w:r>
          </w:p>
        </w:tc>
      </w:tr>
      <w:tr w:rsidR="00E55A89">
        <w:trPr>
          <w:trHeight w:val="2220"/>
        </w:trPr>
        <w:tc>
          <w:tcPr>
            <w:tcW w:w="1905" w:type="dxa"/>
            <w:tcBorders>
              <w:tl2br w:val="nil"/>
              <w:tr2bl w:val="nil"/>
            </w:tcBorders>
            <w:textDirection w:val="tbLrV"/>
            <w:vAlign w:val="center"/>
          </w:tcPr>
          <w:p w:rsidR="00E55A89" w:rsidRDefault="00FB080F">
            <w:pPr>
              <w:jc w:val="center"/>
              <w:rPr>
                <w:b/>
                <w:bCs/>
                <w:szCs w:val="21"/>
              </w:rPr>
            </w:pPr>
            <w:r>
              <w:rPr>
                <w:rFonts w:hint="eastAsia"/>
                <w:b/>
                <w:bCs/>
                <w:szCs w:val="21"/>
              </w:rPr>
              <w:t>项目简介</w:t>
            </w:r>
          </w:p>
        </w:tc>
        <w:tc>
          <w:tcPr>
            <w:tcW w:w="6690" w:type="dxa"/>
            <w:gridSpan w:val="7"/>
            <w:tcBorders>
              <w:tl2br w:val="nil"/>
              <w:tr2bl w:val="nil"/>
            </w:tcBorders>
            <w:vAlign w:val="center"/>
          </w:tcPr>
          <w:p w:rsidR="00E77FEA" w:rsidRPr="00E77FEA" w:rsidRDefault="00850FE7" w:rsidP="00D31E06">
            <w:pPr>
              <w:spacing w:line="440" w:lineRule="exact"/>
              <w:ind w:firstLineChars="200" w:firstLine="420"/>
              <w:rPr>
                <w:rFonts w:ascii="Calibri" w:eastAsia="宋体" w:hAnsi="Calibri" w:cs="Times New Roman" w:hint="eastAsia"/>
                <w:szCs w:val="21"/>
              </w:rPr>
            </w:pPr>
            <w:r w:rsidRPr="00850FE7">
              <w:rPr>
                <w:rFonts w:ascii="Calibri" w:eastAsia="宋体" w:hAnsi="Calibri" w:cs="Times New Roman"/>
                <w:szCs w:val="21"/>
              </w:rPr>
              <w:t>怀宁上峰水泥有限公司是由铜陵上峰水泥股份有限公司在怀宁投资兴建的全资子公司，注册成立于</w:t>
            </w:r>
            <w:r w:rsidRPr="00850FE7">
              <w:rPr>
                <w:rFonts w:ascii="Calibri" w:eastAsia="宋体" w:hAnsi="Calibri" w:cs="Times New Roman"/>
                <w:szCs w:val="21"/>
              </w:rPr>
              <w:t>2008</w:t>
            </w:r>
            <w:r w:rsidRPr="00850FE7">
              <w:rPr>
                <w:rFonts w:ascii="Calibri" w:eastAsia="宋体" w:hAnsi="Calibri" w:cs="Times New Roman"/>
                <w:szCs w:val="21"/>
              </w:rPr>
              <w:t>年</w:t>
            </w:r>
            <w:r w:rsidRPr="00850FE7">
              <w:rPr>
                <w:rFonts w:ascii="Calibri" w:eastAsia="宋体" w:hAnsi="Calibri" w:cs="Times New Roman"/>
                <w:szCs w:val="21"/>
              </w:rPr>
              <w:t>9</w:t>
            </w:r>
            <w:r w:rsidRPr="00850FE7">
              <w:rPr>
                <w:rFonts w:ascii="Calibri" w:eastAsia="宋体" w:hAnsi="Calibri" w:cs="Times New Roman"/>
                <w:szCs w:val="21"/>
              </w:rPr>
              <w:t>月，注册资本金</w:t>
            </w:r>
            <w:r w:rsidRPr="00850FE7">
              <w:rPr>
                <w:rFonts w:ascii="Calibri" w:eastAsia="宋体" w:hAnsi="Calibri" w:cs="Times New Roman"/>
                <w:szCs w:val="21"/>
              </w:rPr>
              <w:t>2</w:t>
            </w:r>
            <w:r w:rsidRPr="00850FE7">
              <w:rPr>
                <w:rFonts w:ascii="Calibri" w:eastAsia="宋体" w:hAnsi="Calibri" w:cs="Times New Roman"/>
                <w:szCs w:val="21"/>
              </w:rPr>
              <w:t>亿元，占地</w:t>
            </w:r>
            <w:r w:rsidRPr="00850FE7">
              <w:rPr>
                <w:rFonts w:ascii="Calibri" w:eastAsia="宋体" w:hAnsi="Calibri" w:cs="Times New Roman"/>
                <w:szCs w:val="21"/>
              </w:rPr>
              <w:t>815</w:t>
            </w:r>
            <w:r w:rsidRPr="00850FE7">
              <w:rPr>
                <w:rFonts w:ascii="Calibri" w:eastAsia="宋体" w:hAnsi="Calibri" w:cs="Times New Roman"/>
                <w:szCs w:val="21"/>
              </w:rPr>
              <w:t>亩。铜陵上峰水泥股份有限公司是由浙江上峰水泥有限公司、铜陵有色金属</w:t>
            </w:r>
            <w:r w:rsidRPr="00850FE7">
              <w:rPr>
                <w:rFonts w:ascii="Calibri" w:eastAsia="宋体" w:hAnsi="Calibri" w:cs="Times New Roman" w:hint="eastAsia"/>
                <w:szCs w:val="21"/>
              </w:rPr>
              <w:t>（</w:t>
            </w:r>
            <w:r w:rsidRPr="00850FE7">
              <w:rPr>
                <w:rFonts w:ascii="Calibri" w:eastAsia="宋体" w:hAnsi="Calibri" w:cs="Times New Roman"/>
                <w:szCs w:val="21"/>
              </w:rPr>
              <w:t>集团</w:t>
            </w:r>
            <w:r w:rsidRPr="00850FE7">
              <w:rPr>
                <w:rFonts w:ascii="Calibri" w:eastAsia="宋体" w:hAnsi="Calibri" w:cs="Times New Roman" w:hint="eastAsia"/>
                <w:szCs w:val="21"/>
              </w:rPr>
              <w:t>）</w:t>
            </w:r>
            <w:r w:rsidRPr="00850FE7">
              <w:rPr>
                <w:rFonts w:ascii="Calibri" w:eastAsia="宋体" w:hAnsi="Calibri" w:cs="Times New Roman"/>
                <w:szCs w:val="21"/>
              </w:rPr>
              <w:t>公司等公司于</w:t>
            </w:r>
            <w:r w:rsidRPr="00850FE7">
              <w:rPr>
                <w:rFonts w:ascii="Calibri" w:eastAsia="宋体" w:hAnsi="Calibri" w:cs="Times New Roman"/>
                <w:szCs w:val="21"/>
              </w:rPr>
              <w:t>2003</w:t>
            </w:r>
            <w:r w:rsidRPr="00850FE7">
              <w:rPr>
                <w:rFonts w:ascii="Calibri" w:eastAsia="宋体" w:hAnsi="Calibri" w:cs="Times New Roman"/>
                <w:szCs w:val="21"/>
              </w:rPr>
              <w:t>年</w:t>
            </w:r>
            <w:r w:rsidRPr="00850FE7">
              <w:rPr>
                <w:rFonts w:ascii="Calibri" w:eastAsia="宋体" w:hAnsi="Calibri" w:cs="Times New Roman"/>
                <w:szCs w:val="21"/>
              </w:rPr>
              <w:t>9</w:t>
            </w:r>
            <w:r w:rsidRPr="00850FE7">
              <w:rPr>
                <w:rFonts w:ascii="Calibri" w:eastAsia="宋体" w:hAnsi="Calibri" w:cs="Times New Roman"/>
                <w:szCs w:val="21"/>
              </w:rPr>
              <w:t>月份合资注册成立的股份制有限公司。</w:t>
            </w:r>
            <w:r w:rsidR="00D31E06">
              <w:rPr>
                <w:rFonts w:hint="eastAsia"/>
                <w:szCs w:val="21"/>
              </w:rPr>
              <w:t>该矿山</w:t>
            </w:r>
            <w:r>
              <w:rPr>
                <w:rFonts w:hint="eastAsia"/>
                <w:szCs w:val="21"/>
              </w:rPr>
              <w:t>原年生产规模</w:t>
            </w:r>
            <w:r>
              <w:rPr>
                <w:rFonts w:hint="eastAsia"/>
                <w:szCs w:val="21"/>
              </w:rPr>
              <w:t>200</w:t>
            </w:r>
            <w:r>
              <w:rPr>
                <w:rFonts w:hint="eastAsia"/>
                <w:szCs w:val="21"/>
              </w:rPr>
              <w:t>万吨，</w:t>
            </w:r>
            <w:r w:rsidR="00A32262">
              <w:rPr>
                <w:rFonts w:hint="eastAsia"/>
                <w:szCs w:val="21"/>
              </w:rPr>
              <w:t>2014</w:t>
            </w:r>
            <w:r w:rsidR="00A32262">
              <w:rPr>
                <w:rFonts w:hint="eastAsia"/>
                <w:szCs w:val="21"/>
              </w:rPr>
              <w:t>年经</w:t>
            </w:r>
            <w:r w:rsidR="00A32262" w:rsidRPr="00E77FEA">
              <w:rPr>
                <w:rFonts w:ascii="Calibri" w:eastAsia="宋体" w:hAnsi="Calibri" w:cs="Times New Roman"/>
                <w:szCs w:val="21"/>
              </w:rPr>
              <w:t>安徽省经济和信息化委员会</w:t>
            </w:r>
            <w:r w:rsidR="00A32262" w:rsidRPr="00E77FEA">
              <w:rPr>
                <w:rFonts w:hint="eastAsia"/>
                <w:szCs w:val="21"/>
              </w:rPr>
              <w:t>核定生产能力为</w:t>
            </w:r>
            <w:r w:rsidR="00A32262" w:rsidRPr="00E77FEA">
              <w:rPr>
                <w:rFonts w:ascii="Calibri" w:eastAsia="宋体" w:hAnsi="Calibri" w:cs="Times New Roman"/>
                <w:szCs w:val="21"/>
              </w:rPr>
              <w:t>360</w:t>
            </w:r>
            <w:r w:rsidR="00A32262" w:rsidRPr="00E77FEA">
              <w:rPr>
                <w:rFonts w:ascii="Calibri" w:eastAsia="宋体" w:hAnsi="Calibri" w:cs="Times New Roman"/>
                <w:szCs w:val="21"/>
              </w:rPr>
              <w:t>万</w:t>
            </w:r>
            <w:r w:rsidR="00A32262" w:rsidRPr="00E77FEA">
              <w:rPr>
                <w:rFonts w:ascii="Calibri" w:eastAsia="宋体" w:hAnsi="Calibri" w:cs="Times New Roman"/>
                <w:szCs w:val="21"/>
              </w:rPr>
              <w:t>t/a</w:t>
            </w:r>
            <w:r w:rsidR="00A32262" w:rsidRPr="00E77FEA">
              <w:rPr>
                <w:rFonts w:hint="eastAsia"/>
                <w:szCs w:val="21"/>
              </w:rPr>
              <w:t>，</w:t>
            </w:r>
            <w:r w:rsidR="00A32262" w:rsidRPr="00E77FEA">
              <w:rPr>
                <w:rFonts w:ascii="Calibri" w:eastAsia="宋体" w:hAnsi="Calibri" w:cs="Times New Roman"/>
                <w:szCs w:val="21"/>
              </w:rPr>
              <w:t>2016</w:t>
            </w:r>
            <w:r w:rsidR="00A32262" w:rsidRPr="00E77FEA">
              <w:rPr>
                <w:rFonts w:ascii="Calibri" w:eastAsia="宋体" w:hAnsi="Calibri" w:cs="Times New Roman"/>
                <w:szCs w:val="21"/>
              </w:rPr>
              <w:t>年</w:t>
            </w:r>
            <w:r w:rsidR="00A32262" w:rsidRPr="00E77FEA">
              <w:rPr>
                <w:rFonts w:ascii="Calibri" w:eastAsia="宋体" w:hAnsi="Calibri" w:cs="Times New Roman"/>
                <w:szCs w:val="21"/>
              </w:rPr>
              <w:t>7</w:t>
            </w:r>
            <w:r w:rsidR="00A32262" w:rsidRPr="00E77FEA">
              <w:rPr>
                <w:rFonts w:ascii="Calibri" w:eastAsia="宋体" w:hAnsi="Calibri" w:cs="Times New Roman"/>
                <w:szCs w:val="21"/>
              </w:rPr>
              <w:t>月</w:t>
            </w:r>
            <w:r w:rsidR="00A32262" w:rsidRPr="00E77FEA">
              <w:rPr>
                <w:rFonts w:hint="eastAsia"/>
                <w:szCs w:val="21"/>
              </w:rPr>
              <w:t>重新</w:t>
            </w:r>
            <w:r w:rsidR="00A32262" w:rsidRPr="00E77FEA">
              <w:rPr>
                <w:rFonts w:ascii="Calibri" w:eastAsia="宋体" w:hAnsi="Calibri" w:cs="Times New Roman"/>
                <w:szCs w:val="21"/>
              </w:rPr>
              <w:t>办理采矿许可证变更登记手续</w:t>
            </w:r>
            <w:r w:rsidR="00A32262" w:rsidRPr="00E77FEA">
              <w:rPr>
                <w:rFonts w:hint="eastAsia"/>
                <w:szCs w:val="21"/>
              </w:rPr>
              <w:t>，</w:t>
            </w:r>
            <w:r w:rsidR="00A32262" w:rsidRPr="00E77FEA">
              <w:rPr>
                <w:rFonts w:ascii="Calibri" w:eastAsia="宋体" w:hAnsi="Calibri" w:cs="Times New Roman"/>
                <w:szCs w:val="21"/>
              </w:rPr>
              <w:t>2016</w:t>
            </w:r>
            <w:r w:rsidR="00A32262" w:rsidRPr="00E77FEA">
              <w:rPr>
                <w:rFonts w:ascii="Calibri" w:eastAsia="宋体" w:hAnsi="Calibri" w:cs="Times New Roman"/>
                <w:szCs w:val="21"/>
              </w:rPr>
              <w:t>年</w:t>
            </w:r>
            <w:r w:rsidR="00A32262" w:rsidRPr="00E77FEA">
              <w:rPr>
                <w:rFonts w:ascii="Calibri" w:eastAsia="宋体" w:hAnsi="Calibri" w:cs="Times New Roman"/>
                <w:szCs w:val="21"/>
              </w:rPr>
              <w:t>12</w:t>
            </w:r>
            <w:r w:rsidR="00A32262" w:rsidRPr="00E77FEA">
              <w:rPr>
                <w:rFonts w:ascii="Calibri" w:eastAsia="宋体" w:hAnsi="Calibri" w:cs="Times New Roman"/>
                <w:szCs w:val="21"/>
              </w:rPr>
              <w:t>月矿山委托中钢集团马鞍山矿院工程勘察设计有限公司</w:t>
            </w:r>
            <w:r w:rsidR="00A32262" w:rsidRPr="00E77FEA">
              <w:rPr>
                <w:rFonts w:ascii="Calibri" w:eastAsia="宋体" w:hAnsi="Calibri" w:cs="Times New Roman" w:hint="eastAsia"/>
                <w:szCs w:val="21"/>
              </w:rPr>
              <w:t>编制</w:t>
            </w:r>
            <w:r w:rsidR="00A32262" w:rsidRPr="00E77FEA">
              <w:rPr>
                <w:rFonts w:ascii="Calibri" w:eastAsia="宋体" w:hAnsi="Calibri" w:cs="Times New Roman"/>
                <w:szCs w:val="21"/>
              </w:rPr>
              <w:t>了《怀宁上峰水泥有限公司扁担山矿区水泥用石灰岩矿、建筑用灰岩矿及闪长岩矿矿产资源开发利用方案》</w:t>
            </w:r>
            <w:r w:rsidR="00A32262" w:rsidRPr="00E77FEA">
              <w:rPr>
                <w:rFonts w:ascii="Calibri" w:eastAsia="宋体" w:hAnsi="Calibri" w:cs="Times New Roman" w:hint="eastAsia"/>
                <w:szCs w:val="21"/>
              </w:rPr>
              <w:t>，</w:t>
            </w:r>
            <w:r w:rsidR="00A32262" w:rsidRPr="00E77FEA">
              <w:rPr>
                <w:rFonts w:ascii="Calibri" w:eastAsia="宋体" w:hAnsi="Calibri" w:cs="Times New Roman"/>
                <w:szCs w:val="21"/>
              </w:rPr>
              <w:t>设计生产能力为水泥用石灰岩矿</w:t>
            </w:r>
            <w:r w:rsidR="00A32262" w:rsidRPr="00E77FEA">
              <w:rPr>
                <w:rFonts w:ascii="Calibri" w:eastAsia="宋体" w:hAnsi="Calibri" w:cs="Times New Roman"/>
                <w:szCs w:val="21"/>
              </w:rPr>
              <w:t>360</w:t>
            </w:r>
            <w:r w:rsidR="00A32262" w:rsidRPr="00E77FEA">
              <w:rPr>
                <w:rFonts w:ascii="Calibri" w:eastAsia="宋体" w:hAnsi="Calibri" w:cs="Times New Roman"/>
                <w:szCs w:val="21"/>
              </w:rPr>
              <w:t>万</w:t>
            </w:r>
            <w:r w:rsidR="00A32262" w:rsidRPr="00E77FEA">
              <w:rPr>
                <w:rFonts w:ascii="Calibri" w:eastAsia="宋体" w:hAnsi="Calibri" w:cs="Times New Roman"/>
                <w:szCs w:val="21"/>
              </w:rPr>
              <w:t>t/a</w:t>
            </w:r>
            <w:r w:rsidR="00A32262" w:rsidRPr="00E77FEA">
              <w:rPr>
                <w:rFonts w:ascii="Calibri" w:eastAsia="宋体" w:hAnsi="Calibri" w:cs="Times New Roman"/>
                <w:szCs w:val="21"/>
              </w:rPr>
              <w:t>，建筑用石灰岩矿及闪长岩矿综合利用。</w:t>
            </w:r>
            <w:r w:rsidR="00A32262" w:rsidRPr="00E77FEA">
              <w:rPr>
                <w:rFonts w:hint="eastAsia"/>
                <w:szCs w:val="21"/>
              </w:rPr>
              <w:t>于</w:t>
            </w:r>
            <w:r w:rsidR="00A32262" w:rsidRPr="00E77FEA">
              <w:rPr>
                <w:rFonts w:ascii="Calibri" w:eastAsia="宋体" w:hAnsi="Calibri" w:cs="Times New Roman" w:hint="eastAsia"/>
                <w:szCs w:val="21"/>
              </w:rPr>
              <w:t>2019</w:t>
            </w:r>
            <w:r w:rsidR="00A32262" w:rsidRPr="00E77FEA">
              <w:rPr>
                <w:rFonts w:ascii="Calibri" w:eastAsia="宋体" w:hAnsi="Calibri" w:cs="Times New Roman" w:hint="eastAsia"/>
                <w:szCs w:val="21"/>
              </w:rPr>
              <w:t>年</w:t>
            </w:r>
            <w:r w:rsidR="00A32262" w:rsidRPr="00E77FEA">
              <w:rPr>
                <w:rFonts w:ascii="Calibri" w:eastAsia="宋体" w:hAnsi="Calibri" w:cs="Times New Roman" w:hint="eastAsia"/>
                <w:szCs w:val="21"/>
              </w:rPr>
              <w:t>9</w:t>
            </w:r>
            <w:r w:rsidR="00A32262" w:rsidRPr="00E77FEA">
              <w:rPr>
                <w:rFonts w:ascii="Calibri" w:eastAsia="宋体" w:hAnsi="Calibri" w:cs="Times New Roman" w:hint="eastAsia"/>
                <w:szCs w:val="21"/>
              </w:rPr>
              <w:t>月</w:t>
            </w:r>
            <w:r w:rsidR="00A32262" w:rsidRPr="00E77FEA">
              <w:rPr>
                <w:rFonts w:ascii="Calibri" w:eastAsia="宋体" w:hAnsi="Calibri" w:cs="Times New Roman" w:hint="eastAsia"/>
                <w:szCs w:val="21"/>
              </w:rPr>
              <w:t>5</w:t>
            </w:r>
            <w:r w:rsidR="00A32262" w:rsidRPr="00E77FEA">
              <w:rPr>
                <w:rFonts w:ascii="Calibri" w:eastAsia="宋体" w:hAnsi="Calibri" w:cs="Times New Roman" w:hint="eastAsia"/>
                <w:szCs w:val="21"/>
              </w:rPr>
              <w:t>日取得了技改扩建</w:t>
            </w:r>
            <w:r w:rsidR="00A32262" w:rsidRPr="00E77FEA">
              <w:rPr>
                <w:rFonts w:ascii="Calibri" w:eastAsia="宋体" w:hAnsi="Calibri" w:cs="Times New Roman" w:hint="eastAsia"/>
                <w:szCs w:val="21"/>
              </w:rPr>
              <w:t>700</w:t>
            </w:r>
            <w:r w:rsidR="00A32262" w:rsidRPr="00E77FEA">
              <w:rPr>
                <w:rFonts w:ascii="Calibri" w:eastAsia="宋体" w:hAnsi="Calibri" w:cs="Times New Roman" w:hint="eastAsia"/>
                <w:szCs w:val="21"/>
              </w:rPr>
              <w:t>万</w:t>
            </w:r>
            <w:r w:rsidR="00A32262" w:rsidRPr="00E77FEA">
              <w:rPr>
                <w:rFonts w:ascii="Calibri" w:eastAsia="宋体" w:hAnsi="Calibri" w:cs="Times New Roman" w:hint="eastAsia"/>
                <w:szCs w:val="21"/>
              </w:rPr>
              <w:t>t/a</w:t>
            </w:r>
            <w:r w:rsidR="00A32262" w:rsidRPr="00E77FEA">
              <w:rPr>
                <w:rFonts w:ascii="Calibri" w:eastAsia="宋体" w:hAnsi="Calibri" w:cs="Times New Roman" w:hint="eastAsia"/>
                <w:szCs w:val="21"/>
              </w:rPr>
              <w:t>采矿许可证等相关审批审序。</w:t>
            </w:r>
            <w:r w:rsidR="00E77FEA" w:rsidRPr="00E77FEA">
              <w:rPr>
                <w:rFonts w:ascii="Calibri" w:eastAsia="宋体" w:hAnsi="Calibri" w:cs="Times New Roman" w:hint="eastAsia"/>
                <w:szCs w:val="21"/>
              </w:rPr>
              <w:t>2020</w:t>
            </w:r>
            <w:r w:rsidR="00E77FEA" w:rsidRPr="00E77FEA">
              <w:rPr>
                <w:rFonts w:ascii="Calibri" w:eastAsia="宋体" w:hAnsi="Calibri" w:cs="Times New Roman" w:hint="eastAsia"/>
                <w:szCs w:val="21"/>
              </w:rPr>
              <w:t>年</w:t>
            </w:r>
            <w:r w:rsidR="00E77FEA" w:rsidRPr="00E77FEA">
              <w:rPr>
                <w:rFonts w:ascii="Calibri" w:eastAsia="宋体" w:hAnsi="Calibri" w:cs="Times New Roman" w:hint="eastAsia"/>
                <w:szCs w:val="21"/>
              </w:rPr>
              <w:t>4</w:t>
            </w:r>
            <w:r w:rsidR="00E77FEA" w:rsidRPr="00E77FEA">
              <w:rPr>
                <w:rFonts w:ascii="Calibri" w:eastAsia="宋体" w:hAnsi="Calibri" w:cs="Times New Roman" w:hint="eastAsia"/>
                <w:szCs w:val="21"/>
              </w:rPr>
              <w:t>月委托山东联创建筑设计有限公司编制了《怀宁上峰水泥有限公司扁担山矿区水泥用灰岩矿、建筑石料用灰岩及建筑用闪长岩矿年产</w:t>
            </w:r>
            <w:r w:rsidR="00E77FEA" w:rsidRPr="00E77FEA">
              <w:rPr>
                <w:rFonts w:ascii="Calibri" w:eastAsia="宋体" w:hAnsi="Calibri" w:cs="Times New Roman" w:hint="eastAsia"/>
                <w:szCs w:val="21"/>
              </w:rPr>
              <w:t>700</w:t>
            </w:r>
            <w:r w:rsidR="00E77FEA" w:rsidRPr="00E77FEA">
              <w:rPr>
                <w:rFonts w:ascii="Calibri" w:eastAsia="宋体" w:hAnsi="Calibri" w:cs="Times New Roman" w:hint="eastAsia"/>
                <w:szCs w:val="21"/>
              </w:rPr>
              <w:t>万吨露天采矿技改扩建工程初步设计》并委托中钢集团马鞍山矿院工程勘察设计有限公司编制了《怀宁上峰水泥有限公司扁担山矿区水泥用灰岩矿、建筑石料用灰岩及建筑用闪长岩矿年产</w:t>
            </w:r>
            <w:r w:rsidR="00E77FEA" w:rsidRPr="00E77FEA">
              <w:rPr>
                <w:rFonts w:ascii="Calibri" w:eastAsia="宋体" w:hAnsi="Calibri" w:cs="Times New Roman" w:hint="eastAsia"/>
                <w:szCs w:val="21"/>
              </w:rPr>
              <w:t>700</w:t>
            </w:r>
            <w:r w:rsidR="00E77FEA" w:rsidRPr="00E77FEA">
              <w:rPr>
                <w:rFonts w:ascii="Calibri" w:eastAsia="宋体" w:hAnsi="Calibri" w:cs="Times New Roman" w:hint="eastAsia"/>
                <w:szCs w:val="21"/>
              </w:rPr>
              <w:t>万吨露天采矿技改扩建工程安全设施设计》，设计年生产规模为</w:t>
            </w:r>
            <w:r w:rsidR="00E77FEA" w:rsidRPr="00E77FEA">
              <w:rPr>
                <w:rFonts w:ascii="Calibri" w:eastAsia="宋体" w:hAnsi="Calibri" w:cs="Times New Roman" w:hint="eastAsia"/>
                <w:szCs w:val="21"/>
              </w:rPr>
              <w:t>700</w:t>
            </w:r>
            <w:r w:rsidR="00E77FEA" w:rsidRPr="00E77FEA">
              <w:rPr>
                <w:rFonts w:ascii="Calibri" w:eastAsia="宋体" w:hAnsi="Calibri" w:cs="Times New Roman" w:hint="eastAsia"/>
                <w:szCs w:val="21"/>
              </w:rPr>
              <w:t>万</w:t>
            </w:r>
            <w:r w:rsidR="00E77FEA" w:rsidRPr="00E77FEA">
              <w:rPr>
                <w:rFonts w:ascii="Calibri" w:eastAsia="宋体" w:hAnsi="Calibri" w:cs="Times New Roman" w:hint="eastAsia"/>
                <w:szCs w:val="21"/>
              </w:rPr>
              <w:t>t</w:t>
            </w:r>
            <w:r w:rsidR="00E77FEA" w:rsidRPr="00E77FEA">
              <w:rPr>
                <w:rFonts w:ascii="Calibri" w:eastAsia="宋体" w:hAnsi="Calibri" w:cs="Times New Roman" w:hint="eastAsia"/>
                <w:szCs w:val="21"/>
              </w:rPr>
              <w:t>。</w:t>
            </w:r>
          </w:p>
          <w:p w:rsidR="00E77FEA" w:rsidRPr="00E77FEA" w:rsidRDefault="00E77FEA" w:rsidP="00D31E06">
            <w:pPr>
              <w:spacing w:line="440" w:lineRule="exact"/>
              <w:ind w:firstLineChars="200" w:firstLine="420"/>
              <w:rPr>
                <w:rFonts w:ascii="Calibri" w:eastAsia="宋体" w:hAnsi="Calibri" w:cs="Times New Roman" w:hint="eastAsia"/>
                <w:szCs w:val="21"/>
              </w:rPr>
            </w:pPr>
            <w:r w:rsidRPr="00E77FEA">
              <w:rPr>
                <w:rFonts w:ascii="Calibri" w:eastAsia="宋体" w:hAnsi="Calibri" w:cs="Times New Roman" w:hint="eastAsia"/>
                <w:szCs w:val="21"/>
              </w:rPr>
              <w:t>项目建设工程于</w:t>
            </w:r>
            <w:r w:rsidRPr="00E77FEA">
              <w:rPr>
                <w:rFonts w:ascii="Calibri" w:eastAsia="宋体" w:hAnsi="Calibri" w:cs="Times New Roman" w:hint="eastAsia"/>
                <w:szCs w:val="21"/>
              </w:rPr>
              <w:t>2020</w:t>
            </w:r>
            <w:r w:rsidRPr="00E77FEA">
              <w:rPr>
                <w:rFonts w:ascii="Calibri" w:eastAsia="宋体" w:hAnsi="Calibri" w:cs="Times New Roman" w:hint="eastAsia"/>
                <w:szCs w:val="21"/>
              </w:rPr>
              <w:t>年</w:t>
            </w:r>
            <w:r w:rsidRPr="00E77FEA">
              <w:rPr>
                <w:rFonts w:ascii="Calibri" w:eastAsia="宋体" w:hAnsi="Calibri" w:cs="Times New Roman" w:hint="eastAsia"/>
                <w:szCs w:val="21"/>
              </w:rPr>
              <w:t>5</w:t>
            </w:r>
            <w:r w:rsidRPr="00E77FEA">
              <w:rPr>
                <w:rFonts w:ascii="Calibri" w:eastAsia="宋体" w:hAnsi="Calibri" w:cs="Times New Roman" w:hint="eastAsia"/>
                <w:szCs w:val="21"/>
              </w:rPr>
              <w:t>月</w:t>
            </w:r>
            <w:r w:rsidRPr="00E77FEA">
              <w:rPr>
                <w:rFonts w:ascii="Calibri" w:eastAsia="宋体" w:hAnsi="Calibri" w:cs="Times New Roman" w:hint="eastAsia"/>
                <w:szCs w:val="21"/>
              </w:rPr>
              <w:t>12</w:t>
            </w:r>
            <w:r w:rsidRPr="00E77FEA">
              <w:rPr>
                <w:rFonts w:ascii="Calibri" w:eastAsia="宋体" w:hAnsi="Calibri" w:cs="Times New Roman" w:hint="eastAsia"/>
                <w:szCs w:val="21"/>
              </w:rPr>
              <w:t>日开始建设。经过近</w:t>
            </w:r>
            <w:r w:rsidRPr="00E77FEA">
              <w:rPr>
                <w:rFonts w:ascii="Calibri" w:eastAsia="宋体" w:hAnsi="Calibri" w:cs="Times New Roman" w:hint="eastAsia"/>
                <w:szCs w:val="21"/>
              </w:rPr>
              <w:t>2</w:t>
            </w:r>
            <w:r w:rsidRPr="00E77FEA">
              <w:rPr>
                <w:rFonts w:ascii="Calibri" w:eastAsia="宋体" w:hAnsi="Calibri" w:cs="Times New Roman" w:hint="eastAsia"/>
                <w:szCs w:val="21"/>
              </w:rPr>
              <w:t>个月的建设施工，于</w:t>
            </w:r>
            <w:r w:rsidRPr="00E77FEA">
              <w:rPr>
                <w:rFonts w:ascii="Calibri" w:eastAsia="宋体" w:hAnsi="Calibri" w:cs="Times New Roman" w:hint="eastAsia"/>
                <w:szCs w:val="21"/>
              </w:rPr>
              <w:t>2020</w:t>
            </w:r>
            <w:r w:rsidRPr="00E77FEA">
              <w:rPr>
                <w:rFonts w:ascii="Calibri" w:eastAsia="宋体" w:hAnsi="Calibri" w:cs="Times New Roman" w:hint="eastAsia"/>
                <w:szCs w:val="21"/>
              </w:rPr>
              <w:t>年</w:t>
            </w:r>
            <w:r w:rsidRPr="00E77FEA">
              <w:rPr>
                <w:rFonts w:ascii="Calibri" w:eastAsia="宋体" w:hAnsi="Calibri" w:cs="Times New Roman" w:hint="eastAsia"/>
                <w:szCs w:val="21"/>
              </w:rPr>
              <w:t>6</w:t>
            </w:r>
            <w:r w:rsidRPr="00E77FEA">
              <w:rPr>
                <w:rFonts w:ascii="Calibri" w:eastAsia="宋体" w:hAnsi="Calibri" w:cs="Times New Roman" w:hint="eastAsia"/>
                <w:szCs w:val="21"/>
              </w:rPr>
              <w:t>月下旬该矿山露天采矿技改扩建工程基建基本结束。</w:t>
            </w:r>
          </w:p>
          <w:p w:rsidR="00502CF1" w:rsidRPr="002F2B18" w:rsidRDefault="00502CF1" w:rsidP="00D31E06">
            <w:pPr>
              <w:spacing w:line="440" w:lineRule="exact"/>
              <w:ind w:firstLineChars="200" w:firstLine="420"/>
              <w:rPr>
                <w:szCs w:val="21"/>
              </w:rPr>
            </w:pPr>
            <w:r w:rsidRPr="002F2B18">
              <w:rPr>
                <w:rFonts w:hint="eastAsia"/>
                <w:szCs w:val="21"/>
              </w:rPr>
              <w:t>矿山现有员工</w:t>
            </w:r>
            <w:r w:rsidR="00E77FEA">
              <w:rPr>
                <w:rFonts w:hint="eastAsia"/>
                <w:szCs w:val="21"/>
              </w:rPr>
              <w:t>120</w:t>
            </w:r>
            <w:r w:rsidRPr="002F2B18">
              <w:rPr>
                <w:rFonts w:hint="eastAsia"/>
                <w:szCs w:val="21"/>
              </w:rPr>
              <w:t>人，其中：安全管理人员</w:t>
            </w:r>
            <w:r w:rsidR="00E77FEA">
              <w:rPr>
                <w:rFonts w:hint="eastAsia"/>
                <w:szCs w:val="21"/>
              </w:rPr>
              <w:t>11</w:t>
            </w:r>
            <w:r w:rsidRPr="002F2B18">
              <w:rPr>
                <w:rFonts w:hint="eastAsia"/>
                <w:szCs w:val="21"/>
              </w:rPr>
              <w:t>人（含专职安全管理人员</w:t>
            </w:r>
            <w:r w:rsidRPr="002F2B18">
              <w:rPr>
                <w:rFonts w:hint="eastAsia"/>
                <w:szCs w:val="21"/>
              </w:rPr>
              <w:t>2</w:t>
            </w:r>
            <w:r w:rsidRPr="002F2B18">
              <w:rPr>
                <w:rFonts w:hint="eastAsia"/>
                <w:szCs w:val="21"/>
              </w:rPr>
              <w:t>人），特种作业人员</w:t>
            </w:r>
            <w:r w:rsidR="00E77FEA">
              <w:rPr>
                <w:rFonts w:hint="eastAsia"/>
                <w:szCs w:val="21"/>
              </w:rPr>
              <w:t>19</w:t>
            </w:r>
            <w:r w:rsidRPr="002F2B18">
              <w:rPr>
                <w:rFonts w:hint="eastAsia"/>
                <w:szCs w:val="21"/>
              </w:rPr>
              <w:t>人。公司成立了安全生产委员会，</w:t>
            </w:r>
            <w:r w:rsidR="00E77FEA">
              <w:rPr>
                <w:rFonts w:hint="eastAsia"/>
                <w:szCs w:val="21"/>
              </w:rPr>
              <w:t>并设有安环部，</w:t>
            </w:r>
            <w:r w:rsidRPr="002F2B18">
              <w:rPr>
                <w:rFonts w:hint="eastAsia"/>
                <w:szCs w:val="21"/>
              </w:rPr>
              <w:t>矿山设有</w:t>
            </w:r>
            <w:r w:rsidR="00E77FEA">
              <w:rPr>
                <w:rFonts w:hint="eastAsia"/>
                <w:szCs w:val="21"/>
              </w:rPr>
              <w:t>安全令领导小</w:t>
            </w:r>
            <w:r w:rsidRPr="002F2B18">
              <w:rPr>
                <w:rFonts w:hint="eastAsia"/>
                <w:szCs w:val="21"/>
              </w:rPr>
              <w:t>，负责矿山日常监督管理工作。</w:t>
            </w:r>
          </w:p>
          <w:p w:rsidR="00E55A89" w:rsidRDefault="00502CF1" w:rsidP="00D31E06">
            <w:pPr>
              <w:spacing w:line="440" w:lineRule="exact"/>
              <w:ind w:firstLineChars="200" w:firstLine="420"/>
              <w:jc w:val="left"/>
              <w:rPr>
                <w:szCs w:val="21"/>
              </w:rPr>
            </w:pPr>
            <w:r>
              <w:rPr>
                <w:rFonts w:hint="eastAsia"/>
                <w:szCs w:val="21"/>
              </w:rPr>
              <w:t>目前矿山《采矿许可证》、《营业执照》、《安全生产许可证》、《爆破作业单位许可证》等相关证照齐全、有效。目前正办理《安全生产许可证》的</w:t>
            </w:r>
            <w:r w:rsidR="00E77FEA">
              <w:rPr>
                <w:rFonts w:hint="eastAsia"/>
                <w:szCs w:val="21"/>
              </w:rPr>
              <w:t>申领</w:t>
            </w:r>
            <w:r>
              <w:rPr>
                <w:rFonts w:hint="eastAsia"/>
                <w:szCs w:val="21"/>
              </w:rPr>
              <w:t>工作。</w:t>
            </w:r>
          </w:p>
        </w:tc>
      </w:tr>
      <w:tr w:rsidR="00E55A89">
        <w:trPr>
          <w:trHeight w:val="385"/>
        </w:trPr>
        <w:tc>
          <w:tcPr>
            <w:tcW w:w="1905" w:type="dxa"/>
            <w:tcBorders>
              <w:tl2br w:val="nil"/>
              <w:tr2bl w:val="nil"/>
            </w:tcBorders>
            <w:vAlign w:val="center"/>
          </w:tcPr>
          <w:p w:rsidR="00E55A89" w:rsidRDefault="00FB080F">
            <w:pPr>
              <w:jc w:val="center"/>
              <w:rPr>
                <w:szCs w:val="21"/>
              </w:rPr>
            </w:pPr>
            <w:r>
              <w:rPr>
                <w:rFonts w:hint="eastAsia"/>
                <w:b/>
                <w:bCs/>
                <w:szCs w:val="21"/>
              </w:rPr>
              <w:t>项目负责人</w:t>
            </w:r>
          </w:p>
        </w:tc>
        <w:tc>
          <w:tcPr>
            <w:tcW w:w="2617" w:type="dxa"/>
            <w:tcBorders>
              <w:right w:val="single" w:sz="4" w:space="0" w:color="auto"/>
              <w:tl2br w:val="nil"/>
              <w:tr2bl w:val="nil"/>
            </w:tcBorders>
            <w:vAlign w:val="center"/>
          </w:tcPr>
          <w:p w:rsidR="00E55A89" w:rsidRDefault="00502CF1">
            <w:pPr>
              <w:jc w:val="center"/>
              <w:rPr>
                <w:szCs w:val="21"/>
              </w:rPr>
            </w:pPr>
            <w:r>
              <w:rPr>
                <w:rFonts w:hint="eastAsia"/>
                <w:szCs w:val="21"/>
              </w:rPr>
              <w:t>吴鹏程</w:t>
            </w:r>
          </w:p>
        </w:tc>
        <w:tc>
          <w:tcPr>
            <w:tcW w:w="1785" w:type="dxa"/>
            <w:gridSpan w:val="3"/>
            <w:tcBorders>
              <w:left w:val="single" w:sz="4" w:space="0" w:color="auto"/>
              <w:right w:val="single" w:sz="4" w:space="0" w:color="auto"/>
              <w:tl2br w:val="nil"/>
              <w:tr2bl w:val="nil"/>
            </w:tcBorders>
            <w:vAlign w:val="center"/>
          </w:tcPr>
          <w:p w:rsidR="00E55A89" w:rsidRDefault="00FB080F">
            <w:pPr>
              <w:jc w:val="center"/>
              <w:rPr>
                <w:szCs w:val="21"/>
              </w:rPr>
            </w:pPr>
            <w:r>
              <w:rPr>
                <w:rFonts w:hint="eastAsia"/>
                <w:szCs w:val="21"/>
              </w:rPr>
              <w:t>项目编号</w:t>
            </w:r>
          </w:p>
        </w:tc>
        <w:tc>
          <w:tcPr>
            <w:tcW w:w="2288" w:type="dxa"/>
            <w:gridSpan w:val="3"/>
            <w:tcBorders>
              <w:left w:val="single" w:sz="4" w:space="0" w:color="auto"/>
              <w:tl2br w:val="nil"/>
              <w:tr2bl w:val="nil"/>
            </w:tcBorders>
            <w:vAlign w:val="center"/>
          </w:tcPr>
          <w:p w:rsidR="00E55A89" w:rsidRDefault="00FB080F" w:rsidP="001D0B1F">
            <w:pPr>
              <w:jc w:val="center"/>
              <w:rPr>
                <w:rFonts w:eastAsia="宋体"/>
                <w:szCs w:val="21"/>
              </w:rPr>
            </w:pPr>
            <w:r>
              <w:rPr>
                <w:rFonts w:ascii="Helvetica" w:eastAsia="Helvetica" w:hAnsi="Helvetica" w:cs="Helvetica"/>
                <w:sz w:val="19"/>
                <w:szCs w:val="19"/>
                <w:shd w:val="clear" w:color="auto" w:fill="FFFFFF"/>
              </w:rPr>
              <w:t>皖安评</w:t>
            </w:r>
            <w:r w:rsidR="00502CF1">
              <w:rPr>
                <w:rFonts w:ascii="Helvetica" w:eastAsia="Helvetica" w:hAnsi="Helvetica" w:cs="Helvetica" w:hint="eastAsia"/>
                <w:sz w:val="19"/>
                <w:szCs w:val="19"/>
                <w:shd w:val="clear" w:color="auto" w:fill="FFFFFF"/>
              </w:rPr>
              <w:t>20200</w:t>
            </w:r>
            <w:r w:rsidR="001D0B1F">
              <w:rPr>
                <w:rFonts w:asciiTheme="minorEastAsia" w:hAnsiTheme="minorEastAsia" w:cs="Helvetica" w:hint="eastAsia"/>
                <w:sz w:val="19"/>
                <w:szCs w:val="19"/>
                <w:shd w:val="clear" w:color="auto" w:fill="FFFFFF"/>
              </w:rPr>
              <w:t>7</w:t>
            </w:r>
            <w:r w:rsidR="00502CF1">
              <w:rPr>
                <w:rFonts w:asciiTheme="minorEastAsia" w:hAnsiTheme="minorEastAsia" w:cs="Helvetica" w:hint="eastAsia"/>
                <w:sz w:val="19"/>
                <w:szCs w:val="19"/>
                <w:shd w:val="clear" w:color="auto" w:fill="FFFFFF"/>
              </w:rPr>
              <w:t>00</w:t>
            </w:r>
            <w:r w:rsidR="001D0B1F">
              <w:rPr>
                <w:rFonts w:asciiTheme="minorEastAsia" w:hAnsiTheme="minorEastAsia" w:cs="Helvetica" w:hint="eastAsia"/>
                <w:sz w:val="19"/>
                <w:szCs w:val="19"/>
                <w:shd w:val="clear" w:color="auto" w:fill="FFFFFF"/>
              </w:rPr>
              <w:t>06</w:t>
            </w:r>
          </w:p>
        </w:tc>
      </w:tr>
      <w:tr w:rsidR="00E55A89">
        <w:trPr>
          <w:trHeight w:val="327"/>
        </w:trPr>
        <w:tc>
          <w:tcPr>
            <w:tcW w:w="1905" w:type="dxa"/>
            <w:tcBorders>
              <w:tl2br w:val="nil"/>
              <w:tr2bl w:val="nil"/>
            </w:tcBorders>
            <w:vAlign w:val="center"/>
          </w:tcPr>
          <w:p w:rsidR="00E55A89" w:rsidRDefault="00FB080F">
            <w:pPr>
              <w:jc w:val="center"/>
              <w:rPr>
                <w:szCs w:val="21"/>
              </w:rPr>
            </w:pPr>
            <w:r>
              <w:rPr>
                <w:rFonts w:hint="eastAsia"/>
                <w:b/>
                <w:bCs/>
                <w:szCs w:val="21"/>
              </w:rPr>
              <w:t>技术负责人</w:t>
            </w:r>
          </w:p>
        </w:tc>
        <w:tc>
          <w:tcPr>
            <w:tcW w:w="3015" w:type="dxa"/>
            <w:gridSpan w:val="3"/>
            <w:tcBorders>
              <w:tl2br w:val="nil"/>
              <w:tr2bl w:val="nil"/>
            </w:tcBorders>
            <w:vAlign w:val="center"/>
          </w:tcPr>
          <w:p w:rsidR="00E55A89" w:rsidRDefault="00FB080F">
            <w:pPr>
              <w:jc w:val="center"/>
              <w:rPr>
                <w:szCs w:val="21"/>
              </w:rPr>
            </w:pPr>
            <w:r>
              <w:rPr>
                <w:rFonts w:hint="eastAsia"/>
                <w:szCs w:val="21"/>
              </w:rPr>
              <w:t>董书满</w:t>
            </w:r>
          </w:p>
        </w:tc>
        <w:tc>
          <w:tcPr>
            <w:tcW w:w="1875" w:type="dxa"/>
            <w:gridSpan w:val="3"/>
            <w:tcBorders>
              <w:tl2br w:val="nil"/>
              <w:tr2bl w:val="nil"/>
            </w:tcBorders>
            <w:vAlign w:val="center"/>
          </w:tcPr>
          <w:p w:rsidR="00E55A89" w:rsidRDefault="00FB080F">
            <w:pPr>
              <w:jc w:val="center"/>
              <w:rPr>
                <w:b/>
                <w:bCs/>
                <w:szCs w:val="21"/>
              </w:rPr>
            </w:pPr>
            <w:r>
              <w:rPr>
                <w:rFonts w:hint="eastAsia"/>
                <w:b/>
                <w:bCs/>
                <w:szCs w:val="21"/>
              </w:rPr>
              <w:t>过程控制负责人</w:t>
            </w:r>
          </w:p>
        </w:tc>
        <w:tc>
          <w:tcPr>
            <w:tcW w:w="1800" w:type="dxa"/>
            <w:tcBorders>
              <w:tl2br w:val="nil"/>
              <w:tr2bl w:val="nil"/>
            </w:tcBorders>
            <w:vAlign w:val="center"/>
          </w:tcPr>
          <w:p w:rsidR="00E55A89" w:rsidRDefault="00FB080F">
            <w:pPr>
              <w:jc w:val="center"/>
              <w:rPr>
                <w:szCs w:val="21"/>
              </w:rPr>
            </w:pPr>
            <w:r>
              <w:rPr>
                <w:rFonts w:hint="eastAsia"/>
                <w:szCs w:val="21"/>
              </w:rPr>
              <w:t>吴鹏程</w:t>
            </w:r>
          </w:p>
        </w:tc>
      </w:tr>
      <w:tr w:rsidR="00E55A89">
        <w:trPr>
          <w:trHeight w:val="370"/>
        </w:trPr>
        <w:tc>
          <w:tcPr>
            <w:tcW w:w="1905" w:type="dxa"/>
            <w:tcBorders>
              <w:tl2br w:val="nil"/>
              <w:tr2bl w:val="nil"/>
            </w:tcBorders>
            <w:vAlign w:val="center"/>
          </w:tcPr>
          <w:p w:rsidR="00E55A89" w:rsidRDefault="00FB080F">
            <w:pPr>
              <w:jc w:val="center"/>
              <w:rPr>
                <w:szCs w:val="21"/>
              </w:rPr>
            </w:pPr>
            <w:r>
              <w:rPr>
                <w:rFonts w:hint="eastAsia"/>
                <w:b/>
                <w:bCs/>
                <w:szCs w:val="21"/>
              </w:rPr>
              <w:t>评价报告编制人</w:t>
            </w:r>
          </w:p>
        </w:tc>
        <w:tc>
          <w:tcPr>
            <w:tcW w:w="3015" w:type="dxa"/>
            <w:gridSpan w:val="3"/>
            <w:tcBorders>
              <w:tl2br w:val="nil"/>
              <w:tr2bl w:val="nil"/>
            </w:tcBorders>
            <w:vAlign w:val="center"/>
          </w:tcPr>
          <w:p w:rsidR="00E55A89" w:rsidRDefault="001D0B1F">
            <w:pPr>
              <w:jc w:val="center"/>
              <w:rPr>
                <w:szCs w:val="21"/>
              </w:rPr>
            </w:pPr>
            <w:r>
              <w:rPr>
                <w:rFonts w:hint="eastAsia"/>
                <w:szCs w:val="21"/>
              </w:rPr>
              <w:t xml:space="preserve">王陈红　</w:t>
            </w:r>
            <w:r w:rsidR="00502CF1">
              <w:rPr>
                <w:rFonts w:hint="eastAsia"/>
                <w:szCs w:val="21"/>
              </w:rPr>
              <w:t>王安民</w:t>
            </w:r>
          </w:p>
        </w:tc>
        <w:tc>
          <w:tcPr>
            <w:tcW w:w="1875" w:type="dxa"/>
            <w:gridSpan w:val="3"/>
            <w:tcBorders>
              <w:tl2br w:val="nil"/>
              <w:tr2bl w:val="nil"/>
            </w:tcBorders>
            <w:vAlign w:val="center"/>
          </w:tcPr>
          <w:p w:rsidR="00E55A89" w:rsidRDefault="00FB080F">
            <w:pPr>
              <w:jc w:val="center"/>
              <w:rPr>
                <w:b/>
                <w:bCs/>
                <w:szCs w:val="21"/>
              </w:rPr>
            </w:pPr>
            <w:r>
              <w:rPr>
                <w:rFonts w:hint="eastAsia"/>
                <w:b/>
                <w:bCs/>
                <w:szCs w:val="21"/>
              </w:rPr>
              <w:t>报告审核人</w:t>
            </w:r>
          </w:p>
        </w:tc>
        <w:tc>
          <w:tcPr>
            <w:tcW w:w="1800" w:type="dxa"/>
            <w:tcBorders>
              <w:tl2br w:val="nil"/>
              <w:tr2bl w:val="nil"/>
            </w:tcBorders>
            <w:vAlign w:val="center"/>
          </w:tcPr>
          <w:p w:rsidR="00E55A89" w:rsidRDefault="00502CF1">
            <w:pPr>
              <w:jc w:val="center"/>
              <w:rPr>
                <w:szCs w:val="21"/>
              </w:rPr>
            </w:pPr>
            <w:r>
              <w:rPr>
                <w:rFonts w:ascii="宋体" w:hAnsi="宋体" w:hint="eastAsia"/>
                <w:szCs w:val="21"/>
              </w:rPr>
              <w:t>袁成龙</w:t>
            </w:r>
          </w:p>
        </w:tc>
      </w:tr>
      <w:tr w:rsidR="00E55A89">
        <w:trPr>
          <w:trHeight w:val="489"/>
        </w:trPr>
        <w:tc>
          <w:tcPr>
            <w:tcW w:w="1905" w:type="dxa"/>
            <w:tcBorders>
              <w:tl2br w:val="nil"/>
              <w:tr2bl w:val="nil"/>
            </w:tcBorders>
            <w:vAlign w:val="center"/>
          </w:tcPr>
          <w:p w:rsidR="00E55A89" w:rsidRDefault="00FB080F">
            <w:pPr>
              <w:jc w:val="center"/>
              <w:rPr>
                <w:b/>
                <w:bCs/>
                <w:szCs w:val="21"/>
              </w:rPr>
            </w:pPr>
            <w:r>
              <w:rPr>
                <w:rFonts w:hint="eastAsia"/>
                <w:b/>
                <w:bCs/>
                <w:szCs w:val="21"/>
              </w:rPr>
              <w:lastRenderedPageBreak/>
              <w:t>参与评价的安全评价师</w:t>
            </w:r>
          </w:p>
        </w:tc>
        <w:tc>
          <w:tcPr>
            <w:tcW w:w="6690" w:type="dxa"/>
            <w:gridSpan w:val="7"/>
            <w:tcBorders>
              <w:tl2br w:val="nil"/>
              <w:tr2bl w:val="nil"/>
            </w:tcBorders>
            <w:vAlign w:val="center"/>
          </w:tcPr>
          <w:p w:rsidR="00E55A89" w:rsidRDefault="001D0B1F" w:rsidP="001D0B1F">
            <w:pPr>
              <w:jc w:val="center"/>
              <w:rPr>
                <w:szCs w:val="21"/>
              </w:rPr>
            </w:pPr>
            <w:r>
              <w:rPr>
                <w:rFonts w:hint="eastAsia"/>
                <w:szCs w:val="21"/>
              </w:rPr>
              <w:t>吴鹏程、</w:t>
            </w:r>
            <w:r w:rsidR="00502CF1">
              <w:rPr>
                <w:rFonts w:hint="eastAsia"/>
                <w:szCs w:val="21"/>
              </w:rPr>
              <w:t>王安民、郭世文、方敏、王陈红</w:t>
            </w:r>
          </w:p>
        </w:tc>
      </w:tr>
      <w:tr w:rsidR="00E55A89">
        <w:trPr>
          <w:trHeight w:val="535"/>
        </w:trPr>
        <w:tc>
          <w:tcPr>
            <w:tcW w:w="1905" w:type="dxa"/>
            <w:tcBorders>
              <w:tl2br w:val="nil"/>
              <w:tr2bl w:val="nil"/>
            </w:tcBorders>
            <w:vAlign w:val="center"/>
          </w:tcPr>
          <w:p w:rsidR="00E55A89" w:rsidRDefault="00FB080F">
            <w:pPr>
              <w:jc w:val="center"/>
              <w:rPr>
                <w:b/>
                <w:bCs/>
                <w:szCs w:val="21"/>
              </w:rPr>
            </w:pPr>
            <w:r>
              <w:rPr>
                <w:rFonts w:hint="eastAsia"/>
                <w:b/>
                <w:bCs/>
                <w:szCs w:val="21"/>
              </w:rPr>
              <w:t>参与评价的注册安全工程师</w:t>
            </w:r>
          </w:p>
        </w:tc>
        <w:tc>
          <w:tcPr>
            <w:tcW w:w="6690" w:type="dxa"/>
            <w:gridSpan w:val="7"/>
            <w:tcBorders>
              <w:tl2br w:val="nil"/>
              <w:tr2bl w:val="nil"/>
            </w:tcBorders>
            <w:vAlign w:val="center"/>
          </w:tcPr>
          <w:p w:rsidR="00E55A89" w:rsidRDefault="00502CF1">
            <w:pPr>
              <w:jc w:val="center"/>
              <w:rPr>
                <w:szCs w:val="21"/>
              </w:rPr>
            </w:pPr>
            <w:r>
              <w:rPr>
                <w:rFonts w:hint="eastAsia"/>
                <w:szCs w:val="21"/>
              </w:rPr>
              <w:t>王陈红、王安民</w:t>
            </w:r>
          </w:p>
        </w:tc>
      </w:tr>
      <w:tr w:rsidR="00E55A89">
        <w:trPr>
          <w:trHeight w:val="544"/>
        </w:trPr>
        <w:tc>
          <w:tcPr>
            <w:tcW w:w="1905" w:type="dxa"/>
            <w:tcBorders>
              <w:tl2br w:val="nil"/>
              <w:tr2bl w:val="nil"/>
            </w:tcBorders>
            <w:vAlign w:val="center"/>
          </w:tcPr>
          <w:p w:rsidR="00E55A89" w:rsidRDefault="00FB080F">
            <w:pPr>
              <w:jc w:val="center"/>
              <w:rPr>
                <w:b/>
                <w:bCs/>
                <w:szCs w:val="21"/>
              </w:rPr>
            </w:pPr>
            <w:r>
              <w:rPr>
                <w:rFonts w:hint="eastAsia"/>
                <w:b/>
                <w:bCs/>
                <w:szCs w:val="21"/>
              </w:rPr>
              <w:t>现场安全评价工作人员</w:t>
            </w:r>
          </w:p>
        </w:tc>
        <w:tc>
          <w:tcPr>
            <w:tcW w:w="6690" w:type="dxa"/>
            <w:gridSpan w:val="7"/>
            <w:tcBorders>
              <w:tl2br w:val="nil"/>
              <w:tr2bl w:val="nil"/>
            </w:tcBorders>
            <w:vAlign w:val="center"/>
          </w:tcPr>
          <w:p w:rsidR="00E55A89" w:rsidRDefault="001D0B1F" w:rsidP="001D0B1F">
            <w:pPr>
              <w:jc w:val="center"/>
              <w:rPr>
                <w:szCs w:val="21"/>
              </w:rPr>
            </w:pPr>
            <w:r>
              <w:rPr>
                <w:rFonts w:hint="eastAsia"/>
                <w:szCs w:val="21"/>
              </w:rPr>
              <w:t>吴鹏程、</w:t>
            </w:r>
            <w:r w:rsidR="00502CF1">
              <w:rPr>
                <w:rFonts w:hint="eastAsia"/>
                <w:szCs w:val="21"/>
              </w:rPr>
              <w:t>王安民、王陈红、郭世文、方敏</w:t>
            </w:r>
          </w:p>
        </w:tc>
      </w:tr>
      <w:tr w:rsidR="00E55A89">
        <w:trPr>
          <w:trHeight w:val="3753"/>
        </w:trPr>
        <w:tc>
          <w:tcPr>
            <w:tcW w:w="1905" w:type="dxa"/>
            <w:tcBorders>
              <w:tl2br w:val="nil"/>
              <w:tr2bl w:val="nil"/>
            </w:tcBorders>
            <w:textDirection w:val="tbLrV"/>
            <w:vAlign w:val="center"/>
          </w:tcPr>
          <w:p w:rsidR="00E55A89" w:rsidRDefault="00FB080F">
            <w:pPr>
              <w:jc w:val="center"/>
              <w:rPr>
                <w:szCs w:val="21"/>
              </w:rPr>
            </w:pPr>
            <w:r>
              <w:rPr>
                <w:rFonts w:hint="eastAsia"/>
                <w:b/>
                <w:bCs/>
                <w:szCs w:val="21"/>
              </w:rPr>
              <w:t>现场评价主要任务</w:t>
            </w:r>
          </w:p>
        </w:tc>
        <w:tc>
          <w:tcPr>
            <w:tcW w:w="6690" w:type="dxa"/>
            <w:gridSpan w:val="7"/>
            <w:tcBorders>
              <w:tl2br w:val="nil"/>
              <w:tr2bl w:val="nil"/>
            </w:tcBorders>
            <w:vAlign w:val="center"/>
          </w:tcPr>
          <w:p w:rsidR="00502CF1" w:rsidRPr="00E07323" w:rsidRDefault="00502CF1" w:rsidP="00502CF1">
            <w:pPr>
              <w:spacing w:line="500" w:lineRule="exact"/>
              <w:ind w:firstLineChars="200" w:firstLine="420"/>
              <w:rPr>
                <w:szCs w:val="21"/>
              </w:rPr>
            </w:pPr>
            <w:r w:rsidRPr="00E07323">
              <w:rPr>
                <w:rFonts w:hint="eastAsia"/>
                <w:szCs w:val="21"/>
              </w:rPr>
              <w:t>受</w:t>
            </w:r>
            <w:r w:rsidR="001D0B1F">
              <w:rPr>
                <w:rFonts w:hint="eastAsia"/>
                <w:szCs w:val="21"/>
              </w:rPr>
              <w:t>怀宁上峰水泥有限公司</w:t>
            </w:r>
            <w:r w:rsidRPr="00E07323">
              <w:rPr>
                <w:rFonts w:hint="eastAsia"/>
                <w:szCs w:val="21"/>
              </w:rPr>
              <w:t>的委托，我公司对其</w:t>
            </w:r>
            <w:r w:rsidR="001D0B1F">
              <w:rPr>
                <w:rFonts w:hint="eastAsia"/>
                <w:szCs w:val="21"/>
              </w:rPr>
              <w:t>扁担山矿区水泥用灰岩、建筑石料用灰岩及建筑用闪长岩矿年产</w:t>
            </w:r>
            <w:r w:rsidR="001D0B1F">
              <w:rPr>
                <w:rFonts w:hint="eastAsia"/>
                <w:szCs w:val="21"/>
              </w:rPr>
              <w:t>700</w:t>
            </w:r>
            <w:r w:rsidR="001D0B1F">
              <w:rPr>
                <w:rFonts w:hint="eastAsia"/>
                <w:szCs w:val="21"/>
              </w:rPr>
              <w:t>万吨露天采矿技改改建工程</w:t>
            </w:r>
            <w:r w:rsidRPr="00E07323">
              <w:rPr>
                <w:rFonts w:hint="eastAsia"/>
                <w:szCs w:val="21"/>
              </w:rPr>
              <w:t>进行安全</w:t>
            </w:r>
            <w:r w:rsidR="001D0B1F">
              <w:rPr>
                <w:rFonts w:hint="eastAsia"/>
                <w:szCs w:val="21"/>
              </w:rPr>
              <w:t>设施验收</w:t>
            </w:r>
            <w:r w:rsidRPr="00E07323">
              <w:rPr>
                <w:rFonts w:hint="eastAsia"/>
                <w:szCs w:val="21"/>
              </w:rPr>
              <w:t>评价工作，成立了本项目安全评价组。评价组收集了国家有关法律、法规、技术标准和规范，编制了安全</w:t>
            </w:r>
            <w:r w:rsidR="001D0B1F">
              <w:rPr>
                <w:rFonts w:hint="eastAsia"/>
                <w:szCs w:val="21"/>
              </w:rPr>
              <w:t>设施验收</w:t>
            </w:r>
            <w:r w:rsidRPr="00E07323">
              <w:rPr>
                <w:rFonts w:hint="eastAsia"/>
                <w:szCs w:val="21"/>
              </w:rPr>
              <w:t>评价现场调查表，确定了评价程序和方法，该项目评价组于</w:t>
            </w:r>
            <w:r w:rsidRPr="00E07323">
              <w:rPr>
                <w:rFonts w:hint="eastAsia"/>
                <w:szCs w:val="21"/>
              </w:rPr>
              <w:t>2020</w:t>
            </w:r>
            <w:r w:rsidRPr="00E07323">
              <w:rPr>
                <w:rFonts w:hint="eastAsia"/>
                <w:szCs w:val="21"/>
              </w:rPr>
              <w:t>年</w:t>
            </w:r>
            <w:r w:rsidR="001D0B1F">
              <w:rPr>
                <w:rFonts w:hint="eastAsia"/>
                <w:szCs w:val="21"/>
              </w:rPr>
              <w:t>6</w:t>
            </w:r>
            <w:r w:rsidRPr="00E07323">
              <w:rPr>
                <w:rFonts w:hint="eastAsia"/>
                <w:szCs w:val="21"/>
              </w:rPr>
              <w:t>月</w:t>
            </w:r>
            <w:r w:rsidR="001D0B1F">
              <w:rPr>
                <w:rFonts w:hint="eastAsia"/>
                <w:szCs w:val="21"/>
              </w:rPr>
              <w:t>15</w:t>
            </w:r>
            <w:r w:rsidRPr="00E07323">
              <w:rPr>
                <w:rFonts w:hint="eastAsia"/>
                <w:szCs w:val="21"/>
              </w:rPr>
              <w:t>日、</w:t>
            </w:r>
            <w:r w:rsidRPr="00E07323">
              <w:rPr>
                <w:rFonts w:hint="eastAsia"/>
                <w:szCs w:val="21"/>
              </w:rPr>
              <w:t>6</w:t>
            </w:r>
            <w:r w:rsidRPr="00E07323">
              <w:rPr>
                <w:rFonts w:hint="eastAsia"/>
                <w:szCs w:val="21"/>
              </w:rPr>
              <w:t>月</w:t>
            </w:r>
            <w:r w:rsidR="001D0B1F">
              <w:rPr>
                <w:rFonts w:hint="eastAsia"/>
                <w:szCs w:val="21"/>
              </w:rPr>
              <w:t>24</w:t>
            </w:r>
            <w:r w:rsidRPr="00E07323">
              <w:rPr>
                <w:rFonts w:hint="eastAsia"/>
                <w:szCs w:val="21"/>
              </w:rPr>
              <w:t>日先后多次进入该矿现场，进行现场调查和资料收集，对调查中发现的主要问题书面反馈到矿，并对其整改情况进行复核确认。</w:t>
            </w:r>
          </w:p>
          <w:p w:rsidR="00502CF1" w:rsidRPr="00E07323" w:rsidRDefault="00502CF1" w:rsidP="00502CF1">
            <w:pPr>
              <w:spacing w:line="500" w:lineRule="exact"/>
              <w:ind w:firstLineChars="200" w:firstLine="420"/>
              <w:rPr>
                <w:szCs w:val="21"/>
              </w:rPr>
            </w:pPr>
            <w:r w:rsidRPr="00E07323">
              <w:rPr>
                <w:rFonts w:hint="eastAsia"/>
                <w:szCs w:val="21"/>
              </w:rPr>
              <w:t>评价组在调查、收集资料的基础上，对该矿的</w:t>
            </w:r>
            <w:r w:rsidR="001D0B1F">
              <w:rPr>
                <w:rFonts w:hint="eastAsia"/>
                <w:szCs w:val="21"/>
              </w:rPr>
              <w:t>安全</w:t>
            </w:r>
            <w:r w:rsidR="001D0B1F">
              <w:rPr>
                <w:rFonts w:hint="eastAsia"/>
                <w:szCs w:val="21"/>
              </w:rPr>
              <w:t>"</w:t>
            </w:r>
            <w:r w:rsidR="001D0B1F">
              <w:rPr>
                <w:rFonts w:hint="eastAsia"/>
                <w:szCs w:val="21"/>
              </w:rPr>
              <w:t>三同时</w:t>
            </w:r>
            <w:r w:rsidR="001D0B1F">
              <w:rPr>
                <w:rFonts w:hint="eastAsia"/>
                <w:szCs w:val="21"/>
              </w:rPr>
              <w:t>"</w:t>
            </w:r>
            <w:r w:rsidR="001D0B1F">
              <w:rPr>
                <w:rFonts w:hint="eastAsia"/>
                <w:szCs w:val="21"/>
              </w:rPr>
              <w:t>程序</w:t>
            </w:r>
            <w:r w:rsidR="001D0B1F" w:rsidRPr="00E07323">
              <w:rPr>
                <w:rFonts w:hint="eastAsia"/>
                <w:szCs w:val="21"/>
              </w:rPr>
              <w:t>、</w:t>
            </w:r>
            <w:r w:rsidR="001D0B1F">
              <w:rPr>
                <w:rFonts w:hint="eastAsia"/>
                <w:szCs w:val="21"/>
              </w:rPr>
              <w:t>露天采场</w:t>
            </w:r>
            <w:r w:rsidRPr="00E07323">
              <w:rPr>
                <w:rFonts w:hint="eastAsia"/>
                <w:szCs w:val="21"/>
              </w:rPr>
              <w:t>、</w:t>
            </w:r>
            <w:r w:rsidR="001D0B1F">
              <w:rPr>
                <w:rFonts w:hint="eastAsia"/>
                <w:szCs w:val="21"/>
              </w:rPr>
              <w:t>采场防排水</w:t>
            </w:r>
            <w:r w:rsidRPr="00E07323">
              <w:rPr>
                <w:rFonts w:hint="eastAsia"/>
                <w:szCs w:val="21"/>
              </w:rPr>
              <w:t>、</w:t>
            </w:r>
            <w:r w:rsidR="001D0B1F">
              <w:rPr>
                <w:rFonts w:hint="eastAsia"/>
                <w:szCs w:val="21"/>
              </w:rPr>
              <w:t>矿岩运输</w:t>
            </w:r>
            <w:r w:rsidRPr="00E07323">
              <w:rPr>
                <w:rFonts w:hint="eastAsia"/>
                <w:szCs w:val="21"/>
              </w:rPr>
              <w:t>、</w:t>
            </w:r>
            <w:r w:rsidR="001D0B1F">
              <w:rPr>
                <w:rFonts w:hint="eastAsia"/>
                <w:szCs w:val="21"/>
              </w:rPr>
              <w:t>供配电</w:t>
            </w:r>
            <w:r w:rsidRPr="00E07323">
              <w:rPr>
                <w:rFonts w:hint="eastAsia"/>
                <w:szCs w:val="21"/>
              </w:rPr>
              <w:t>、</w:t>
            </w:r>
            <w:r w:rsidR="001D0B1F">
              <w:rPr>
                <w:rFonts w:hint="eastAsia"/>
                <w:szCs w:val="21"/>
              </w:rPr>
              <w:t>总平面布置</w:t>
            </w:r>
            <w:r w:rsidRPr="00E07323">
              <w:rPr>
                <w:rFonts w:hint="eastAsia"/>
                <w:szCs w:val="21"/>
              </w:rPr>
              <w:t>、</w:t>
            </w:r>
            <w:r w:rsidR="001D0B1F">
              <w:rPr>
                <w:rFonts w:hint="eastAsia"/>
                <w:szCs w:val="21"/>
              </w:rPr>
              <w:t>通讯系统</w:t>
            </w:r>
            <w:r w:rsidR="001D0B1F" w:rsidRPr="00E07323">
              <w:rPr>
                <w:rFonts w:hint="eastAsia"/>
                <w:szCs w:val="21"/>
              </w:rPr>
              <w:t>、</w:t>
            </w:r>
            <w:r w:rsidR="001D0B1F">
              <w:rPr>
                <w:rFonts w:hint="eastAsia"/>
                <w:szCs w:val="21"/>
              </w:rPr>
              <w:t>个人安全防护</w:t>
            </w:r>
            <w:r w:rsidR="001D0B1F" w:rsidRPr="00E07323">
              <w:rPr>
                <w:rFonts w:hint="eastAsia"/>
                <w:szCs w:val="21"/>
              </w:rPr>
              <w:t>、</w:t>
            </w:r>
            <w:r w:rsidR="001D0B1F">
              <w:rPr>
                <w:rFonts w:hint="eastAsia"/>
                <w:szCs w:val="21"/>
              </w:rPr>
              <w:t>安全标志</w:t>
            </w:r>
            <w:r w:rsidR="00D31E06" w:rsidRPr="00E07323">
              <w:rPr>
                <w:rFonts w:hint="eastAsia"/>
                <w:szCs w:val="21"/>
              </w:rPr>
              <w:t>、</w:t>
            </w:r>
            <w:r w:rsidR="00D31E06">
              <w:rPr>
                <w:rFonts w:hint="eastAsia"/>
                <w:szCs w:val="21"/>
              </w:rPr>
              <w:t>安全管理</w:t>
            </w:r>
            <w:r w:rsidRPr="00E07323">
              <w:rPr>
                <w:rFonts w:hint="eastAsia"/>
                <w:szCs w:val="21"/>
              </w:rPr>
              <w:t>等系统的主要危险、有害因素进行辨识与分析，在此基础上采用定性定量的评价方法进行安全</w:t>
            </w:r>
            <w:r w:rsidR="00D31E06">
              <w:rPr>
                <w:rFonts w:hint="eastAsia"/>
                <w:szCs w:val="21"/>
              </w:rPr>
              <w:t>验收</w:t>
            </w:r>
            <w:r w:rsidRPr="00E07323">
              <w:rPr>
                <w:rFonts w:hint="eastAsia"/>
                <w:szCs w:val="21"/>
              </w:rPr>
              <w:t>评价，查找出存在的问题与隐患，并提出安全对策措施及建议，形成评价结论，同时对照非煤矿山企业安全生产许可证必须具备的安全生产条件得出专项评价结论，为其申领安全生产许可证延续工作提供依据。</w:t>
            </w:r>
          </w:p>
          <w:p w:rsidR="00E55A89" w:rsidRPr="00502CF1" w:rsidRDefault="00E55A89">
            <w:pPr>
              <w:ind w:firstLineChars="200" w:firstLine="420"/>
              <w:rPr>
                <w:szCs w:val="21"/>
              </w:rPr>
            </w:pPr>
          </w:p>
        </w:tc>
      </w:tr>
      <w:tr w:rsidR="00E55A89">
        <w:trPr>
          <w:trHeight w:val="475"/>
        </w:trPr>
        <w:tc>
          <w:tcPr>
            <w:tcW w:w="1905" w:type="dxa"/>
            <w:tcBorders>
              <w:tl2br w:val="nil"/>
              <w:tr2bl w:val="nil"/>
            </w:tcBorders>
            <w:vAlign w:val="center"/>
          </w:tcPr>
          <w:p w:rsidR="00E55A89" w:rsidRDefault="00FB080F">
            <w:pPr>
              <w:jc w:val="center"/>
              <w:rPr>
                <w:szCs w:val="21"/>
              </w:rPr>
            </w:pPr>
            <w:r>
              <w:rPr>
                <w:rFonts w:hint="eastAsia"/>
                <w:szCs w:val="21"/>
              </w:rPr>
              <w:t>现场调查时间</w:t>
            </w:r>
          </w:p>
        </w:tc>
        <w:tc>
          <w:tcPr>
            <w:tcW w:w="3015" w:type="dxa"/>
            <w:gridSpan w:val="3"/>
            <w:tcBorders>
              <w:tl2br w:val="nil"/>
              <w:tr2bl w:val="nil"/>
            </w:tcBorders>
            <w:vAlign w:val="center"/>
          </w:tcPr>
          <w:p w:rsidR="00E55A89" w:rsidRDefault="00FB080F" w:rsidP="00D31E06">
            <w:pPr>
              <w:jc w:val="center"/>
              <w:rPr>
                <w:szCs w:val="21"/>
              </w:rPr>
            </w:pPr>
            <w:r>
              <w:rPr>
                <w:rFonts w:hint="eastAsia"/>
                <w:szCs w:val="21"/>
              </w:rPr>
              <w:t>2020</w:t>
            </w:r>
            <w:r>
              <w:rPr>
                <w:rFonts w:hint="eastAsia"/>
                <w:szCs w:val="21"/>
              </w:rPr>
              <w:t>年</w:t>
            </w:r>
            <w:r>
              <w:rPr>
                <w:rFonts w:hint="eastAsia"/>
                <w:szCs w:val="21"/>
              </w:rPr>
              <w:t>6</w:t>
            </w:r>
            <w:r>
              <w:rPr>
                <w:rFonts w:hint="eastAsia"/>
                <w:szCs w:val="21"/>
              </w:rPr>
              <w:t>月</w:t>
            </w:r>
            <w:r w:rsidR="00D31E06">
              <w:rPr>
                <w:rFonts w:hint="eastAsia"/>
                <w:szCs w:val="21"/>
              </w:rPr>
              <w:t>24</w:t>
            </w:r>
            <w:r>
              <w:rPr>
                <w:rFonts w:hint="eastAsia"/>
                <w:szCs w:val="21"/>
              </w:rPr>
              <w:t>日</w:t>
            </w:r>
          </w:p>
        </w:tc>
        <w:tc>
          <w:tcPr>
            <w:tcW w:w="1875" w:type="dxa"/>
            <w:gridSpan w:val="3"/>
            <w:tcBorders>
              <w:tl2br w:val="nil"/>
              <w:tr2bl w:val="nil"/>
            </w:tcBorders>
            <w:vAlign w:val="center"/>
          </w:tcPr>
          <w:p w:rsidR="00E55A89" w:rsidRDefault="00FB080F">
            <w:pPr>
              <w:jc w:val="center"/>
              <w:rPr>
                <w:szCs w:val="21"/>
              </w:rPr>
            </w:pPr>
            <w:r>
              <w:rPr>
                <w:rFonts w:hint="eastAsia"/>
                <w:szCs w:val="21"/>
              </w:rPr>
              <w:t>提交报告时间</w:t>
            </w:r>
          </w:p>
        </w:tc>
        <w:tc>
          <w:tcPr>
            <w:tcW w:w="1800" w:type="dxa"/>
            <w:tcBorders>
              <w:tl2br w:val="nil"/>
              <w:tr2bl w:val="nil"/>
            </w:tcBorders>
            <w:vAlign w:val="center"/>
          </w:tcPr>
          <w:p w:rsidR="00E55A89" w:rsidRDefault="00FB080F" w:rsidP="00D31E06">
            <w:pPr>
              <w:jc w:val="center"/>
              <w:rPr>
                <w:szCs w:val="21"/>
              </w:rPr>
            </w:pPr>
            <w:r>
              <w:rPr>
                <w:rFonts w:hint="eastAsia"/>
                <w:szCs w:val="21"/>
              </w:rPr>
              <w:t>2020</w:t>
            </w:r>
            <w:r>
              <w:rPr>
                <w:rFonts w:hint="eastAsia"/>
                <w:szCs w:val="21"/>
              </w:rPr>
              <w:t>年</w:t>
            </w:r>
            <w:r w:rsidR="00D31E06">
              <w:rPr>
                <w:rFonts w:hint="eastAsia"/>
                <w:szCs w:val="21"/>
              </w:rPr>
              <w:t>7</w:t>
            </w:r>
            <w:r>
              <w:rPr>
                <w:rFonts w:hint="eastAsia"/>
                <w:szCs w:val="21"/>
              </w:rPr>
              <w:t>月</w:t>
            </w:r>
            <w:r w:rsidR="00502CF1">
              <w:rPr>
                <w:rFonts w:hint="eastAsia"/>
                <w:szCs w:val="21"/>
              </w:rPr>
              <w:t>5</w:t>
            </w:r>
            <w:r>
              <w:rPr>
                <w:rFonts w:hint="eastAsia"/>
                <w:szCs w:val="21"/>
              </w:rPr>
              <w:t>日</w:t>
            </w:r>
          </w:p>
        </w:tc>
      </w:tr>
    </w:tbl>
    <w:p w:rsidR="00E55A89" w:rsidRDefault="00E55A89">
      <w:pPr>
        <w:rPr>
          <w:b/>
          <w:bCs/>
          <w:sz w:val="30"/>
          <w:szCs w:val="30"/>
        </w:rPr>
      </w:pPr>
    </w:p>
    <w:p w:rsidR="00E55A89" w:rsidRDefault="00E55A89">
      <w:pPr>
        <w:rPr>
          <w:b/>
          <w:bCs/>
          <w:sz w:val="30"/>
          <w:szCs w:val="30"/>
        </w:rPr>
      </w:pPr>
    </w:p>
    <w:p w:rsidR="00E55A89" w:rsidRDefault="00E55A89">
      <w:pPr>
        <w:jc w:val="center"/>
        <w:rPr>
          <w:b/>
          <w:bCs/>
          <w:sz w:val="32"/>
          <w:szCs w:val="32"/>
        </w:rPr>
      </w:pPr>
    </w:p>
    <w:p w:rsidR="00E55A89" w:rsidRDefault="00E55A89">
      <w:pPr>
        <w:rPr>
          <w:b/>
          <w:bCs/>
          <w:sz w:val="32"/>
          <w:szCs w:val="32"/>
        </w:rPr>
      </w:pPr>
    </w:p>
    <w:p w:rsidR="00E55A89" w:rsidRDefault="00E55A89">
      <w:pPr>
        <w:jc w:val="center"/>
        <w:rPr>
          <w:b/>
          <w:bCs/>
          <w:sz w:val="32"/>
          <w:szCs w:val="32"/>
        </w:rPr>
      </w:pPr>
    </w:p>
    <w:sectPr w:rsidR="00E55A89" w:rsidSect="00E55A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ACD" w:rsidRDefault="00130ACD" w:rsidP="00502CF1">
      <w:r>
        <w:separator/>
      </w:r>
    </w:p>
  </w:endnote>
  <w:endnote w:type="continuationSeparator" w:id="1">
    <w:p w:rsidR="00130ACD" w:rsidRDefault="00130ACD" w:rsidP="00502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ACD" w:rsidRDefault="00130ACD" w:rsidP="00502CF1">
      <w:r>
        <w:separator/>
      </w:r>
    </w:p>
  </w:footnote>
  <w:footnote w:type="continuationSeparator" w:id="1">
    <w:p w:rsidR="00130ACD" w:rsidRDefault="00130ACD" w:rsidP="00502C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A02AEE"/>
    <w:rsid w:val="00044BB7"/>
    <w:rsid w:val="00130ACD"/>
    <w:rsid w:val="001D0B1F"/>
    <w:rsid w:val="00502CF1"/>
    <w:rsid w:val="005149EC"/>
    <w:rsid w:val="00850FE7"/>
    <w:rsid w:val="008D51CC"/>
    <w:rsid w:val="008E61FF"/>
    <w:rsid w:val="00A32262"/>
    <w:rsid w:val="00D31E06"/>
    <w:rsid w:val="00E55A89"/>
    <w:rsid w:val="00E77FEA"/>
    <w:rsid w:val="00FB080F"/>
    <w:rsid w:val="03046DCD"/>
    <w:rsid w:val="0559244F"/>
    <w:rsid w:val="0B476034"/>
    <w:rsid w:val="0D307C9B"/>
    <w:rsid w:val="0E3A1443"/>
    <w:rsid w:val="145A0295"/>
    <w:rsid w:val="156E2A24"/>
    <w:rsid w:val="16041BF2"/>
    <w:rsid w:val="168426A6"/>
    <w:rsid w:val="18C83E12"/>
    <w:rsid w:val="1B596200"/>
    <w:rsid w:val="2415179A"/>
    <w:rsid w:val="2DA02AEE"/>
    <w:rsid w:val="2EF5444F"/>
    <w:rsid w:val="2FCC66E7"/>
    <w:rsid w:val="33EC312A"/>
    <w:rsid w:val="34487C85"/>
    <w:rsid w:val="361110B2"/>
    <w:rsid w:val="3EEE3F1B"/>
    <w:rsid w:val="41395972"/>
    <w:rsid w:val="571F6BC4"/>
    <w:rsid w:val="5A542876"/>
    <w:rsid w:val="6AF27013"/>
    <w:rsid w:val="6C8A1827"/>
    <w:rsid w:val="6CAB378E"/>
    <w:rsid w:val="6D535020"/>
    <w:rsid w:val="6E5C6961"/>
    <w:rsid w:val="75AD4065"/>
    <w:rsid w:val="774B432A"/>
    <w:rsid w:val="78713F2A"/>
    <w:rsid w:val="799F0A85"/>
    <w:rsid w:val="7A6B5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A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55A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02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2CF1"/>
    <w:rPr>
      <w:rFonts w:asciiTheme="minorHAnsi" w:eastAsiaTheme="minorEastAsia" w:hAnsiTheme="minorHAnsi" w:cstheme="minorBidi"/>
      <w:kern w:val="2"/>
      <w:sz w:val="18"/>
      <w:szCs w:val="18"/>
    </w:rPr>
  </w:style>
  <w:style w:type="paragraph" w:styleId="a5">
    <w:name w:val="footer"/>
    <w:basedOn w:val="a"/>
    <w:link w:val="Char0"/>
    <w:rsid w:val="00502CF1"/>
    <w:pPr>
      <w:tabs>
        <w:tab w:val="center" w:pos="4153"/>
        <w:tab w:val="right" w:pos="8306"/>
      </w:tabs>
      <w:snapToGrid w:val="0"/>
      <w:jc w:val="left"/>
    </w:pPr>
    <w:rPr>
      <w:sz w:val="18"/>
      <w:szCs w:val="18"/>
    </w:rPr>
  </w:style>
  <w:style w:type="character" w:customStyle="1" w:styleId="Char0">
    <w:name w:val="页脚 Char"/>
    <w:basedOn w:val="a0"/>
    <w:link w:val="a5"/>
    <w:rsid w:val="00502CF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48</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2018-06-11T08:23:00Z</dcterms:created>
  <dcterms:modified xsi:type="dcterms:W3CDTF">2020-07-27T03:37:00Z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