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F1" w:rsidRPr="002733F1" w:rsidRDefault="00B66E18" w:rsidP="005C19C7">
      <w:pPr>
        <w:adjustRightInd w:val="0"/>
        <w:snapToGrid w:val="0"/>
        <w:spacing w:line="500" w:lineRule="exact"/>
        <w:ind w:firstLineChars="200" w:firstLine="578"/>
        <w:jc w:val="center"/>
        <w:rPr>
          <w:b/>
          <w:bCs/>
          <w:spacing w:val="-6"/>
          <w:sz w:val="30"/>
          <w:szCs w:val="30"/>
        </w:rPr>
      </w:pPr>
      <w:r>
        <w:rPr>
          <w:rFonts w:hint="eastAsia"/>
          <w:b/>
          <w:bCs/>
          <w:spacing w:val="-6"/>
          <w:sz w:val="30"/>
          <w:szCs w:val="30"/>
        </w:rPr>
        <w:t>安徽传威电气有限公司</w:t>
      </w:r>
    </w:p>
    <w:p w:rsidR="002733F1" w:rsidRDefault="002733F1" w:rsidP="005C19C7">
      <w:pPr>
        <w:spacing w:line="480" w:lineRule="exact"/>
        <w:jc w:val="center"/>
        <w:rPr>
          <w:b/>
          <w:bCs/>
          <w:spacing w:val="-6"/>
          <w:sz w:val="30"/>
          <w:szCs w:val="30"/>
        </w:rPr>
      </w:pPr>
      <w:r w:rsidRPr="002733F1">
        <w:rPr>
          <w:rFonts w:hint="eastAsia"/>
          <w:b/>
          <w:bCs/>
          <w:spacing w:val="-6"/>
          <w:sz w:val="30"/>
          <w:szCs w:val="30"/>
        </w:rPr>
        <w:t>安全</w:t>
      </w:r>
      <w:r w:rsidR="00D876AB">
        <w:rPr>
          <w:rFonts w:hint="eastAsia"/>
          <w:b/>
          <w:bCs/>
          <w:spacing w:val="-6"/>
          <w:sz w:val="30"/>
          <w:szCs w:val="30"/>
        </w:rPr>
        <w:t>现状</w:t>
      </w:r>
      <w:r w:rsidRPr="002733F1">
        <w:rPr>
          <w:rFonts w:hint="eastAsia"/>
          <w:b/>
          <w:bCs/>
          <w:spacing w:val="-6"/>
          <w:sz w:val="30"/>
          <w:szCs w:val="30"/>
        </w:rPr>
        <w:t>评价</w:t>
      </w:r>
    </w:p>
    <w:p w:rsidR="002733F1" w:rsidRPr="002733F1" w:rsidRDefault="002733F1" w:rsidP="002E1E25">
      <w:pPr>
        <w:pStyle w:val="a0"/>
        <w:spacing w:after="0"/>
        <w:ind w:left="1470" w:right="1470"/>
      </w:pP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17"/>
        <w:gridCol w:w="1134"/>
        <w:gridCol w:w="2309"/>
        <w:gridCol w:w="2131"/>
        <w:gridCol w:w="2131"/>
      </w:tblGrid>
      <w:tr w:rsidR="002733F1" w:rsidTr="00D876AB">
        <w:tc>
          <w:tcPr>
            <w:tcW w:w="1951" w:type="dxa"/>
            <w:gridSpan w:val="2"/>
            <w:vAlign w:val="center"/>
          </w:tcPr>
          <w:p w:rsidR="002733F1" w:rsidRPr="0031403B" w:rsidRDefault="0031403B" w:rsidP="00D876AB">
            <w:pPr>
              <w:pStyle w:val="a0"/>
              <w:spacing w:after="0" w:line="320" w:lineRule="exact"/>
              <w:ind w:leftChars="0" w:left="0" w:rightChars="0" w:right="0"/>
              <w:jc w:val="center"/>
              <w:rPr>
                <w:b/>
                <w:color w:val="000000" w:themeColor="text1"/>
                <w:szCs w:val="21"/>
              </w:rPr>
            </w:pPr>
            <w:r w:rsidRPr="0031403B">
              <w:rPr>
                <w:rFonts w:hint="eastAsia"/>
                <w:b/>
                <w:color w:val="000000" w:themeColor="text1"/>
                <w:szCs w:val="21"/>
              </w:rPr>
              <w:t>项目规模</w:t>
            </w:r>
          </w:p>
        </w:tc>
        <w:tc>
          <w:tcPr>
            <w:tcW w:w="2309" w:type="dxa"/>
          </w:tcPr>
          <w:p w:rsidR="002733F1" w:rsidRPr="00F068CF" w:rsidRDefault="00D876AB" w:rsidP="00D876AB">
            <w:pPr>
              <w:pStyle w:val="a0"/>
              <w:spacing w:after="0" w:line="320" w:lineRule="exact"/>
              <w:ind w:leftChars="0" w:left="0" w:rightChars="0" w:right="0"/>
              <w:jc w:val="center"/>
              <w:rPr>
                <w:rFonts w:ascii="宋体" w:hAnsi="宋体" w:cs="宋体"/>
              </w:rPr>
            </w:pPr>
            <w:r>
              <w:rPr>
                <w:rFonts w:ascii="宋体" w:hAnsi="宋体" w:cs="宋体" w:hint="eastAsia"/>
                <w:szCs w:val="21"/>
              </w:rPr>
              <w:t>年产8000套电气自动化低压设备</w:t>
            </w:r>
          </w:p>
        </w:tc>
        <w:tc>
          <w:tcPr>
            <w:tcW w:w="2131" w:type="dxa"/>
            <w:vAlign w:val="center"/>
          </w:tcPr>
          <w:p w:rsidR="002733F1" w:rsidRPr="0031403B" w:rsidRDefault="0031403B" w:rsidP="00D876AB">
            <w:pPr>
              <w:pStyle w:val="a0"/>
              <w:spacing w:after="0" w:line="320" w:lineRule="exact"/>
              <w:ind w:leftChars="0" w:left="0" w:rightChars="0" w:right="0"/>
              <w:jc w:val="center"/>
              <w:rPr>
                <w:b/>
                <w:color w:val="000000" w:themeColor="text1"/>
                <w:szCs w:val="21"/>
              </w:rPr>
            </w:pPr>
            <w:r w:rsidRPr="0031403B">
              <w:rPr>
                <w:rFonts w:hint="eastAsia"/>
                <w:b/>
                <w:color w:val="000000" w:themeColor="text1"/>
                <w:szCs w:val="21"/>
              </w:rPr>
              <w:t>企业性质</w:t>
            </w:r>
          </w:p>
        </w:tc>
        <w:tc>
          <w:tcPr>
            <w:tcW w:w="2131" w:type="dxa"/>
            <w:vAlign w:val="center"/>
          </w:tcPr>
          <w:p w:rsidR="002733F1" w:rsidRPr="00F068CF" w:rsidRDefault="00F068CF" w:rsidP="00D876AB">
            <w:pPr>
              <w:pStyle w:val="a0"/>
              <w:spacing w:after="0" w:line="320" w:lineRule="exact"/>
              <w:ind w:leftChars="0" w:left="0" w:rightChars="0" w:right="0"/>
              <w:jc w:val="center"/>
              <w:rPr>
                <w:rFonts w:ascii="宋体" w:hAnsi="宋体" w:cs="宋体"/>
              </w:rPr>
            </w:pPr>
            <w:r w:rsidRPr="00F068CF">
              <w:rPr>
                <w:rFonts w:ascii="宋体" w:hAnsi="宋体" w:cs="宋体" w:hint="eastAsia"/>
              </w:rPr>
              <w:t>有限责任公司</w:t>
            </w:r>
          </w:p>
        </w:tc>
      </w:tr>
      <w:tr w:rsidR="002733F1" w:rsidTr="00C20424">
        <w:tc>
          <w:tcPr>
            <w:tcW w:w="1951" w:type="dxa"/>
            <w:gridSpan w:val="2"/>
            <w:vAlign w:val="center"/>
          </w:tcPr>
          <w:p w:rsidR="002733F1" w:rsidRPr="0031403B" w:rsidRDefault="0031403B" w:rsidP="00C20424">
            <w:pPr>
              <w:pStyle w:val="a0"/>
              <w:spacing w:after="0" w:line="320" w:lineRule="exact"/>
              <w:ind w:leftChars="0" w:left="0" w:rightChars="0" w:right="0"/>
              <w:jc w:val="center"/>
              <w:rPr>
                <w:b/>
                <w:color w:val="000000" w:themeColor="text1"/>
                <w:szCs w:val="21"/>
              </w:rPr>
            </w:pPr>
            <w:r w:rsidRPr="0031403B">
              <w:rPr>
                <w:rFonts w:hint="eastAsia"/>
                <w:b/>
                <w:color w:val="000000" w:themeColor="text1"/>
                <w:szCs w:val="21"/>
              </w:rPr>
              <w:t>评价类型</w:t>
            </w:r>
          </w:p>
        </w:tc>
        <w:tc>
          <w:tcPr>
            <w:tcW w:w="2309" w:type="dxa"/>
            <w:vAlign w:val="center"/>
          </w:tcPr>
          <w:p w:rsidR="002733F1" w:rsidRPr="00F068CF" w:rsidRDefault="00F068CF" w:rsidP="00C20424">
            <w:pPr>
              <w:pStyle w:val="a0"/>
              <w:spacing w:after="0" w:line="320" w:lineRule="exact"/>
              <w:ind w:leftChars="0" w:left="0" w:rightChars="0" w:right="0"/>
              <w:jc w:val="center"/>
              <w:rPr>
                <w:rFonts w:ascii="宋体" w:hAnsi="宋体" w:cs="宋体"/>
              </w:rPr>
            </w:pPr>
            <w:r w:rsidRPr="00F068CF">
              <w:rPr>
                <w:rFonts w:ascii="宋体" w:hAnsi="宋体" w:cs="宋体" w:hint="eastAsia"/>
              </w:rPr>
              <w:t>安全</w:t>
            </w:r>
            <w:r w:rsidR="00D876AB">
              <w:rPr>
                <w:rFonts w:ascii="宋体" w:hAnsi="宋体" w:cs="宋体" w:hint="eastAsia"/>
              </w:rPr>
              <w:t>现状</w:t>
            </w:r>
            <w:r w:rsidRPr="00F068CF">
              <w:rPr>
                <w:rFonts w:ascii="宋体" w:hAnsi="宋体" w:cs="宋体" w:hint="eastAsia"/>
              </w:rPr>
              <w:t>评价</w:t>
            </w:r>
          </w:p>
        </w:tc>
        <w:tc>
          <w:tcPr>
            <w:tcW w:w="2131" w:type="dxa"/>
            <w:vAlign w:val="center"/>
          </w:tcPr>
          <w:p w:rsidR="002733F1" w:rsidRPr="0031403B" w:rsidRDefault="0031403B" w:rsidP="00C20424">
            <w:pPr>
              <w:pStyle w:val="a0"/>
              <w:spacing w:after="0" w:line="320" w:lineRule="exact"/>
              <w:ind w:leftChars="0" w:left="0" w:rightChars="0" w:right="0"/>
              <w:jc w:val="center"/>
              <w:rPr>
                <w:b/>
                <w:color w:val="000000" w:themeColor="text1"/>
                <w:szCs w:val="21"/>
              </w:rPr>
            </w:pPr>
            <w:r w:rsidRPr="0031403B">
              <w:rPr>
                <w:rFonts w:hint="eastAsia"/>
                <w:b/>
                <w:color w:val="000000" w:themeColor="text1"/>
                <w:szCs w:val="21"/>
              </w:rPr>
              <w:t>所属业务类别</w:t>
            </w:r>
          </w:p>
        </w:tc>
        <w:tc>
          <w:tcPr>
            <w:tcW w:w="2131" w:type="dxa"/>
            <w:vAlign w:val="center"/>
          </w:tcPr>
          <w:p w:rsidR="002733F1" w:rsidRPr="00F068CF" w:rsidRDefault="00C20424" w:rsidP="00C20424">
            <w:pPr>
              <w:pStyle w:val="a0"/>
              <w:spacing w:after="0" w:line="320" w:lineRule="exact"/>
              <w:ind w:leftChars="0" w:left="0" w:rightChars="0" w:right="0"/>
              <w:jc w:val="center"/>
              <w:rPr>
                <w:rFonts w:ascii="宋体" w:hAnsi="宋体" w:cs="宋体"/>
              </w:rPr>
            </w:pPr>
            <w:r w:rsidRPr="00C20424">
              <w:rPr>
                <w:rFonts w:ascii="宋体" w:hAnsi="宋体" w:cs="宋体" w:hint="eastAsia"/>
              </w:rPr>
              <w:t>配电开关控制设备制造</w:t>
            </w:r>
            <w:r>
              <w:rPr>
                <w:rFonts w:ascii="宋体" w:hAnsi="宋体" w:cs="宋体"/>
              </w:rPr>
              <w:t>C</w:t>
            </w:r>
            <w:r>
              <w:rPr>
                <w:rFonts w:ascii="宋体" w:hAnsi="宋体" w:cs="宋体" w:hint="eastAsia"/>
              </w:rPr>
              <w:t>3832</w:t>
            </w:r>
          </w:p>
        </w:tc>
      </w:tr>
      <w:tr w:rsidR="0031403B" w:rsidTr="00477B90">
        <w:tc>
          <w:tcPr>
            <w:tcW w:w="817" w:type="dxa"/>
            <w:vAlign w:val="center"/>
          </w:tcPr>
          <w:p w:rsidR="0031403B" w:rsidRPr="0031403B" w:rsidRDefault="0031403B" w:rsidP="0031403B">
            <w:pPr>
              <w:pStyle w:val="a0"/>
              <w:spacing w:after="0" w:line="320" w:lineRule="exact"/>
              <w:ind w:leftChars="0" w:left="0" w:rightChars="0" w:right="0"/>
              <w:jc w:val="center"/>
              <w:rPr>
                <w:b/>
                <w:color w:val="000000" w:themeColor="text1"/>
                <w:szCs w:val="21"/>
              </w:rPr>
            </w:pPr>
            <w:r w:rsidRPr="0031403B">
              <w:rPr>
                <w:rFonts w:hint="eastAsia"/>
                <w:b/>
                <w:color w:val="000000" w:themeColor="text1"/>
                <w:szCs w:val="21"/>
              </w:rPr>
              <w:t>项</w:t>
            </w:r>
          </w:p>
          <w:p w:rsidR="0031403B" w:rsidRPr="0031403B" w:rsidRDefault="0031403B" w:rsidP="0031403B">
            <w:pPr>
              <w:pStyle w:val="a0"/>
              <w:spacing w:after="0" w:line="320" w:lineRule="exact"/>
              <w:ind w:leftChars="0" w:left="0" w:rightChars="0" w:right="0"/>
              <w:jc w:val="center"/>
              <w:rPr>
                <w:b/>
                <w:color w:val="000000" w:themeColor="text1"/>
                <w:szCs w:val="21"/>
              </w:rPr>
            </w:pPr>
            <w:r w:rsidRPr="0031403B">
              <w:rPr>
                <w:rFonts w:hint="eastAsia"/>
                <w:b/>
                <w:color w:val="000000" w:themeColor="text1"/>
                <w:szCs w:val="21"/>
              </w:rPr>
              <w:t>目</w:t>
            </w:r>
          </w:p>
          <w:p w:rsidR="0031403B" w:rsidRPr="0031403B" w:rsidRDefault="0031403B" w:rsidP="0031403B">
            <w:pPr>
              <w:pStyle w:val="a0"/>
              <w:spacing w:after="0" w:line="320" w:lineRule="exact"/>
              <w:ind w:leftChars="0" w:left="0" w:rightChars="0" w:right="0"/>
              <w:jc w:val="center"/>
              <w:rPr>
                <w:b/>
                <w:color w:val="000000" w:themeColor="text1"/>
                <w:szCs w:val="21"/>
              </w:rPr>
            </w:pPr>
            <w:r w:rsidRPr="0031403B">
              <w:rPr>
                <w:rFonts w:hint="eastAsia"/>
                <w:b/>
                <w:color w:val="000000" w:themeColor="text1"/>
                <w:szCs w:val="21"/>
              </w:rPr>
              <w:t>简</w:t>
            </w:r>
          </w:p>
          <w:p w:rsidR="0031403B" w:rsidRPr="0031403B" w:rsidRDefault="0031403B" w:rsidP="0031403B">
            <w:pPr>
              <w:pStyle w:val="a0"/>
              <w:spacing w:after="0" w:line="320" w:lineRule="exact"/>
              <w:ind w:leftChars="0" w:left="0" w:rightChars="0" w:right="0"/>
              <w:jc w:val="center"/>
              <w:rPr>
                <w:b/>
                <w:color w:val="000000" w:themeColor="text1"/>
                <w:szCs w:val="21"/>
              </w:rPr>
            </w:pPr>
            <w:r w:rsidRPr="0031403B">
              <w:rPr>
                <w:rFonts w:hint="eastAsia"/>
                <w:b/>
                <w:color w:val="000000" w:themeColor="text1"/>
                <w:szCs w:val="21"/>
              </w:rPr>
              <w:t>介</w:t>
            </w:r>
          </w:p>
        </w:tc>
        <w:tc>
          <w:tcPr>
            <w:tcW w:w="7705" w:type="dxa"/>
            <w:gridSpan w:val="4"/>
          </w:tcPr>
          <w:p w:rsidR="00B66E18" w:rsidRPr="00B66E18" w:rsidRDefault="00B66E18" w:rsidP="00B66E18">
            <w:pPr>
              <w:pStyle w:val="A5"/>
              <w:spacing w:afterLines="50" w:line="360" w:lineRule="exact"/>
              <w:ind w:firstLine="420"/>
              <w:rPr>
                <w:rFonts w:ascii="宋体" w:hAnsi="宋体"/>
                <w:sz w:val="21"/>
                <w:szCs w:val="21"/>
              </w:rPr>
            </w:pPr>
            <w:r w:rsidRPr="00B66E18">
              <w:rPr>
                <w:rFonts w:ascii="宋体" w:hAnsi="宋体" w:hint="eastAsia"/>
                <w:sz w:val="21"/>
                <w:szCs w:val="21"/>
              </w:rPr>
              <w:t>安徽传威电气有限公司成立于2017年11月，注册地址为安徽省池州市贵池区通港大道89号，主要从事电气自动化设备的安装和销售。本项目租用高新区800m</w:t>
            </w:r>
            <w:r w:rsidRPr="00B66E18">
              <w:rPr>
                <w:rFonts w:ascii="宋体" w:hAnsi="宋体" w:hint="eastAsia"/>
                <w:sz w:val="21"/>
                <w:szCs w:val="21"/>
                <w:vertAlign w:val="superscript"/>
              </w:rPr>
              <w:t>2</w:t>
            </w:r>
            <w:r w:rsidRPr="00B66E18">
              <w:rPr>
                <w:rFonts w:ascii="宋体" w:hAnsi="宋体" w:hint="eastAsia"/>
                <w:sz w:val="21"/>
                <w:szCs w:val="21"/>
              </w:rPr>
              <w:t>标准化厂房，总投资3200万元，主要建设一条年产8000套电气自动化低压设备建设项目，项目租赁一间标准化厂房第一层，另租赁一间办公室，建设有一个组装配生产线和办公及生活等设施。</w:t>
            </w:r>
          </w:p>
          <w:p w:rsidR="00B66E18" w:rsidRPr="00B66E18" w:rsidRDefault="00B66E18" w:rsidP="00B66E18">
            <w:pPr>
              <w:pStyle w:val="A5"/>
              <w:spacing w:afterLines="50" w:line="360" w:lineRule="exact"/>
              <w:ind w:firstLine="420"/>
              <w:rPr>
                <w:rFonts w:ascii="宋体" w:hAnsi="宋体"/>
                <w:sz w:val="21"/>
                <w:szCs w:val="21"/>
              </w:rPr>
            </w:pPr>
            <w:r w:rsidRPr="00B66E18">
              <w:rPr>
                <w:rFonts w:ascii="宋体" w:hAnsi="宋体" w:hint="eastAsia"/>
                <w:sz w:val="21"/>
                <w:szCs w:val="21"/>
              </w:rPr>
              <w:t>安徽传威电气有限公司年产8000套电气自动化低压设备建设项目在池州市贵池区发展和改革委员会备案（贵发改备〔2018〕70号）。</w:t>
            </w:r>
          </w:p>
          <w:p w:rsidR="00B66E18" w:rsidRPr="00B66E18" w:rsidRDefault="004D14DE" w:rsidP="00B66E18">
            <w:pPr>
              <w:pStyle w:val="A5"/>
              <w:spacing w:afterLines="50" w:line="360" w:lineRule="exact"/>
              <w:ind w:firstLine="420"/>
              <w:rPr>
                <w:rFonts w:ascii="宋体" w:eastAsia="宋体" w:hAnsi="宋体" w:cs="Times New Roman"/>
                <w:sz w:val="21"/>
                <w:szCs w:val="21"/>
              </w:rPr>
            </w:pPr>
            <w:r w:rsidRPr="00B66E18">
              <w:rPr>
                <w:rFonts w:ascii="宋体" w:eastAsia="宋体" w:hAnsi="宋体" w:cs="Times New Roman" w:hint="eastAsia"/>
                <w:sz w:val="21"/>
                <w:szCs w:val="21"/>
              </w:rPr>
              <w:t>该</w:t>
            </w:r>
            <w:r w:rsidRPr="004D14DE">
              <w:rPr>
                <w:rFonts w:ascii="宋体" w:eastAsia="宋体" w:hAnsi="宋体" w:cs="Times New Roman" w:hint="eastAsia"/>
                <w:sz w:val="21"/>
                <w:szCs w:val="21"/>
              </w:rPr>
              <w:t>项目主要</w:t>
            </w:r>
            <w:r w:rsidR="00B66E18">
              <w:rPr>
                <w:rFonts w:ascii="宋体" w:eastAsia="宋体" w:hAnsi="宋体" w:cs="Times New Roman" w:hint="eastAsia"/>
                <w:sz w:val="21"/>
                <w:szCs w:val="21"/>
              </w:rPr>
              <w:t>生产设备有</w:t>
            </w:r>
            <w:r w:rsidR="00B66E18" w:rsidRPr="00B66E18">
              <w:rPr>
                <w:rFonts w:ascii="宋体" w:eastAsia="宋体" w:hAnsi="宋体" w:cs="Times New Roman" w:hint="eastAsia"/>
                <w:sz w:val="21"/>
                <w:szCs w:val="21"/>
              </w:rPr>
              <w:t>多功能母线机</w:t>
            </w:r>
            <w:r w:rsidR="00B66E18">
              <w:rPr>
                <w:rFonts w:ascii="宋体" w:eastAsia="宋体" w:hAnsi="宋体" w:cs="Times New Roman" w:hint="eastAsia"/>
                <w:sz w:val="21"/>
                <w:szCs w:val="21"/>
              </w:rPr>
              <w:t>、</w:t>
            </w:r>
            <w:r w:rsidR="00B66E18" w:rsidRPr="00B66E18">
              <w:rPr>
                <w:rFonts w:ascii="宋体" w:eastAsia="宋体" w:hAnsi="宋体" w:cs="Times New Roman" w:hint="eastAsia"/>
                <w:sz w:val="21"/>
                <w:szCs w:val="21"/>
              </w:rPr>
              <w:t>355型材切割机</w:t>
            </w:r>
            <w:r w:rsidR="00B66E18">
              <w:rPr>
                <w:rFonts w:ascii="宋体" w:eastAsia="宋体" w:hAnsi="宋体" w:cs="Times New Roman" w:hint="eastAsia"/>
                <w:sz w:val="21"/>
                <w:szCs w:val="21"/>
              </w:rPr>
              <w:t>、</w:t>
            </w:r>
            <w:r w:rsidR="00B66E18" w:rsidRPr="00B66E18">
              <w:rPr>
                <w:rFonts w:ascii="宋体" w:eastAsia="宋体" w:hAnsi="宋体" w:cs="Times New Roman" w:hint="eastAsia"/>
                <w:sz w:val="21"/>
                <w:szCs w:val="21"/>
              </w:rPr>
              <w:t>多功能电脑剥线机</w:t>
            </w:r>
            <w:r w:rsidR="00B66E18">
              <w:rPr>
                <w:rFonts w:ascii="宋体" w:eastAsia="宋体" w:hAnsi="宋体" w:cs="Times New Roman" w:hint="eastAsia"/>
                <w:sz w:val="21"/>
                <w:szCs w:val="21"/>
              </w:rPr>
              <w:t>、</w:t>
            </w:r>
            <w:r w:rsidR="00B66E18" w:rsidRPr="00B66E18">
              <w:rPr>
                <w:rFonts w:ascii="宋体" w:eastAsia="宋体" w:hAnsi="宋体" w:cs="Times New Roman" w:hint="eastAsia"/>
                <w:sz w:val="21"/>
                <w:szCs w:val="21"/>
              </w:rPr>
              <w:t>电脑线号机</w:t>
            </w:r>
            <w:r w:rsidR="00B66E18">
              <w:rPr>
                <w:rFonts w:ascii="宋体" w:eastAsia="宋体" w:hAnsi="宋体" w:cs="Times New Roman" w:hint="eastAsia"/>
                <w:sz w:val="21"/>
                <w:szCs w:val="21"/>
              </w:rPr>
              <w:t>等。目前该公司共有20名员工。</w:t>
            </w:r>
          </w:p>
        </w:tc>
      </w:tr>
      <w:tr w:rsidR="0031403B" w:rsidTr="000A2744">
        <w:tc>
          <w:tcPr>
            <w:tcW w:w="1951" w:type="dxa"/>
            <w:gridSpan w:val="2"/>
            <w:vAlign w:val="center"/>
          </w:tcPr>
          <w:p w:rsidR="0031403B" w:rsidRPr="0031403B" w:rsidRDefault="0031403B" w:rsidP="0031403B">
            <w:pPr>
              <w:spacing w:line="320" w:lineRule="exact"/>
              <w:jc w:val="center"/>
              <w:rPr>
                <w:rFonts w:ascii="宋体" w:hAnsi="宋体" w:cs="宋体"/>
                <w:b/>
                <w:color w:val="000000" w:themeColor="text1"/>
                <w:szCs w:val="21"/>
              </w:rPr>
            </w:pPr>
            <w:r w:rsidRPr="0031403B">
              <w:rPr>
                <w:rFonts w:ascii="宋体" w:hAnsi="宋体" w:cs="宋体" w:hint="eastAsia"/>
                <w:b/>
                <w:bCs/>
                <w:color w:val="000000" w:themeColor="text1"/>
                <w:szCs w:val="21"/>
              </w:rPr>
              <w:t>项目负责人</w:t>
            </w:r>
          </w:p>
        </w:tc>
        <w:tc>
          <w:tcPr>
            <w:tcW w:w="2309" w:type="dxa"/>
            <w:vAlign w:val="center"/>
          </w:tcPr>
          <w:p w:rsidR="0031403B" w:rsidRPr="004D14DE" w:rsidRDefault="0031403B" w:rsidP="0031403B">
            <w:pPr>
              <w:spacing w:line="320" w:lineRule="exact"/>
              <w:jc w:val="center"/>
              <w:rPr>
                <w:rFonts w:ascii="宋体" w:hAnsi="宋体" w:cs="宋体"/>
                <w:color w:val="000000" w:themeColor="text1"/>
                <w:szCs w:val="21"/>
              </w:rPr>
            </w:pPr>
            <w:r w:rsidRPr="004D14DE">
              <w:rPr>
                <w:rFonts w:ascii="宋体" w:hAnsi="宋体" w:cs="宋体" w:hint="eastAsia"/>
                <w:color w:val="000000" w:themeColor="text1"/>
                <w:szCs w:val="21"/>
              </w:rPr>
              <w:t>方敏</w:t>
            </w:r>
          </w:p>
        </w:tc>
        <w:tc>
          <w:tcPr>
            <w:tcW w:w="2131" w:type="dxa"/>
            <w:vAlign w:val="center"/>
          </w:tcPr>
          <w:p w:rsidR="0031403B" w:rsidRPr="0031403B" w:rsidRDefault="0031403B" w:rsidP="0031403B">
            <w:pPr>
              <w:spacing w:line="320" w:lineRule="exact"/>
              <w:jc w:val="center"/>
              <w:rPr>
                <w:rFonts w:ascii="宋体" w:hAnsi="宋体" w:cs="宋体"/>
                <w:b/>
                <w:color w:val="000000" w:themeColor="text1"/>
                <w:szCs w:val="21"/>
              </w:rPr>
            </w:pPr>
            <w:r w:rsidRPr="0031403B">
              <w:rPr>
                <w:rFonts w:ascii="宋体" w:hAnsi="宋体" w:cs="宋体" w:hint="eastAsia"/>
                <w:b/>
                <w:color w:val="000000" w:themeColor="text1"/>
                <w:szCs w:val="21"/>
              </w:rPr>
              <w:t>项目编号</w:t>
            </w:r>
          </w:p>
        </w:tc>
        <w:tc>
          <w:tcPr>
            <w:tcW w:w="2131" w:type="dxa"/>
            <w:vAlign w:val="center"/>
          </w:tcPr>
          <w:p w:rsidR="0031403B" w:rsidRPr="004D14DE" w:rsidRDefault="00D732AE" w:rsidP="006D631A">
            <w:pPr>
              <w:spacing w:line="320" w:lineRule="exact"/>
              <w:jc w:val="center"/>
              <w:rPr>
                <w:rFonts w:ascii="宋体" w:hAnsi="宋体" w:cs="宋体"/>
                <w:color w:val="000000" w:themeColor="text1"/>
                <w:szCs w:val="21"/>
              </w:rPr>
            </w:pPr>
            <w:r w:rsidRPr="00D732AE">
              <w:rPr>
                <w:rFonts w:ascii="宋体" w:hAnsi="宋体" w:cs="宋体"/>
                <w:color w:val="000000" w:themeColor="text1"/>
                <w:szCs w:val="21"/>
              </w:rPr>
              <w:t>皖安评20210</w:t>
            </w:r>
            <w:r w:rsidR="006D631A">
              <w:rPr>
                <w:rFonts w:ascii="宋体" w:hAnsi="宋体" w:cs="宋体" w:hint="eastAsia"/>
                <w:color w:val="000000" w:themeColor="text1"/>
                <w:szCs w:val="21"/>
              </w:rPr>
              <w:t>60127</w:t>
            </w:r>
          </w:p>
        </w:tc>
      </w:tr>
      <w:tr w:rsidR="0031403B" w:rsidTr="000A2744">
        <w:tc>
          <w:tcPr>
            <w:tcW w:w="1951" w:type="dxa"/>
            <w:gridSpan w:val="2"/>
            <w:vAlign w:val="center"/>
          </w:tcPr>
          <w:p w:rsidR="0031403B" w:rsidRPr="0031403B" w:rsidRDefault="0031403B" w:rsidP="0031403B">
            <w:pPr>
              <w:spacing w:line="320" w:lineRule="exact"/>
              <w:jc w:val="center"/>
              <w:rPr>
                <w:rFonts w:ascii="宋体" w:hAnsi="宋体" w:cs="宋体"/>
                <w:b/>
                <w:color w:val="000000" w:themeColor="text1"/>
                <w:szCs w:val="21"/>
              </w:rPr>
            </w:pPr>
            <w:r w:rsidRPr="0031403B">
              <w:rPr>
                <w:rFonts w:ascii="宋体" w:hAnsi="宋体" w:cs="宋体" w:hint="eastAsia"/>
                <w:b/>
                <w:bCs/>
                <w:color w:val="000000" w:themeColor="text1"/>
                <w:szCs w:val="21"/>
              </w:rPr>
              <w:t>技术负责人</w:t>
            </w:r>
          </w:p>
        </w:tc>
        <w:tc>
          <w:tcPr>
            <w:tcW w:w="2309" w:type="dxa"/>
            <w:vAlign w:val="center"/>
          </w:tcPr>
          <w:p w:rsidR="0031403B" w:rsidRPr="004D14DE" w:rsidRDefault="0031403B" w:rsidP="0031403B">
            <w:pPr>
              <w:spacing w:line="320" w:lineRule="exact"/>
              <w:jc w:val="center"/>
              <w:rPr>
                <w:rFonts w:ascii="宋体" w:hAnsi="宋体" w:cs="宋体"/>
                <w:color w:val="000000" w:themeColor="text1"/>
                <w:szCs w:val="21"/>
              </w:rPr>
            </w:pPr>
            <w:r w:rsidRPr="004D14DE">
              <w:rPr>
                <w:rFonts w:ascii="宋体" w:hAnsi="宋体" w:cs="宋体" w:hint="eastAsia"/>
                <w:color w:val="000000" w:themeColor="text1"/>
                <w:szCs w:val="21"/>
              </w:rPr>
              <w:t>董书满</w:t>
            </w:r>
          </w:p>
        </w:tc>
        <w:tc>
          <w:tcPr>
            <w:tcW w:w="2131" w:type="dxa"/>
            <w:vAlign w:val="center"/>
          </w:tcPr>
          <w:p w:rsidR="0031403B" w:rsidRPr="0031403B" w:rsidRDefault="0031403B" w:rsidP="0031403B">
            <w:pPr>
              <w:spacing w:line="320" w:lineRule="exact"/>
              <w:jc w:val="center"/>
              <w:rPr>
                <w:rFonts w:ascii="宋体" w:hAnsi="宋体" w:cs="宋体"/>
                <w:b/>
                <w:bCs/>
                <w:color w:val="000000" w:themeColor="text1"/>
                <w:szCs w:val="21"/>
              </w:rPr>
            </w:pPr>
            <w:r w:rsidRPr="0031403B">
              <w:rPr>
                <w:rFonts w:ascii="宋体" w:hAnsi="宋体" w:cs="宋体" w:hint="eastAsia"/>
                <w:b/>
                <w:bCs/>
                <w:color w:val="000000" w:themeColor="text1"/>
                <w:szCs w:val="21"/>
              </w:rPr>
              <w:t>过程控制负责人</w:t>
            </w:r>
          </w:p>
        </w:tc>
        <w:tc>
          <w:tcPr>
            <w:tcW w:w="2131" w:type="dxa"/>
            <w:vAlign w:val="center"/>
          </w:tcPr>
          <w:p w:rsidR="0031403B" w:rsidRPr="004D14DE" w:rsidRDefault="0031403B" w:rsidP="0031403B">
            <w:pPr>
              <w:spacing w:line="320" w:lineRule="exact"/>
              <w:jc w:val="center"/>
              <w:rPr>
                <w:rFonts w:ascii="宋体" w:hAnsi="宋体" w:cs="宋体"/>
                <w:color w:val="000000" w:themeColor="text1"/>
                <w:szCs w:val="21"/>
              </w:rPr>
            </w:pPr>
            <w:r w:rsidRPr="004D14DE">
              <w:rPr>
                <w:rFonts w:ascii="宋体" w:hAnsi="宋体" w:cs="宋体" w:hint="eastAsia"/>
                <w:color w:val="000000" w:themeColor="text1"/>
                <w:szCs w:val="21"/>
              </w:rPr>
              <w:t>王陈红</w:t>
            </w:r>
          </w:p>
        </w:tc>
      </w:tr>
      <w:tr w:rsidR="0031403B" w:rsidTr="000A2744">
        <w:tc>
          <w:tcPr>
            <w:tcW w:w="1951" w:type="dxa"/>
            <w:gridSpan w:val="2"/>
            <w:vAlign w:val="center"/>
          </w:tcPr>
          <w:p w:rsidR="0031403B" w:rsidRPr="0031403B" w:rsidRDefault="0031403B" w:rsidP="0031403B">
            <w:pPr>
              <w:spacing w:line="320" w:lineRule="exact"/>
              <w:jc w:val="center"/>
              <w:rPr>
                <w:rFonts w:ascii="宋体" w:hAnsi="宋体" w:cs="宋体"/>
                <w:b/>
                <w:color w:val="000000" w:themeColor="text1"/>
                <w:szCs w:val="21"/>
              </w:rPr>
            </w:pPr>
            <w:r w:rsidRPr="0031403B">
              <w:rPr>
                <w:rFonts w:ascii="宋体" w:hAnsi="宋体" w:cs="宋体" w:hint="eastAsia"/>
                <w:b/>
                <w:bCs/>
                <w:color w:val="000000" w:themeColor="text1"/>
                <w:szCs w:val="21"/>
              </w:rPr>
              <w:t>评价报告编制人</w:t>
            </w:r>
          </w:p>
        </w:tc>
        <w:tc>
          <w:tcPr>
            <w:tcW w:w="2309" w:type="dxa"/>
            <w:vAlign w:val="center"/>
          </w:tcPr>
          <w:p w:rsidR="0031403B" w:rsidRPr="004D14DE" w:rsidRDefault="00D732AE" w:rsidP="00B369B9">
            <w:pPr>
              <w:spacing w:line="320" w:lineRule="exact"/>
              <w:jc w:val="center"/>
              <w:rPr>
                <w:rFonts w:ascii="宋体" w:hAnsi="宋体" w:cs="宋体"/>
                <w:color w:val="000000" w:themeColor="text1"/>
                <w:szCs w:val="21"/>
              </w:rPr>
            </w:pPr>
            <w:r>
              <w:rPr>
                <w:rFonts w:ascii="宋体" w:hAnsi="宋体" w:cs="宋体" w:hint="eastAsia"/>
                <w:color w:val="000000" w:themeColor="text1"/>
                <w:szCs w:val="21"/>
              </w:rPr>
              <w:t>郭世文</w:t>
            </w:r>
            <w:r w:rsidR="00B369B9">
              <w:rPr>
                <w:rFonts w:ascii="宋体" w:hAnsi="宋体" w:cs="宋体" w:hint="eastAsia"/>
                <w:color w:val="000000" w:themeColor="text1"/>
                <w:szCs w:val="21"/>
              </w:rPr>
              <w:t>、</w:t>
            </w:r>
            <w:r w:rsidR="00B369B9" w:rsidRPr="004D14DE">
              <w:rPr>
                <w:rFonts w:ascii="宋体" w:hAnsi="宋体" w:cs="宋体" w:hint="eastAsia"/>
                <w:color w:val="000000" w:themeColor="text1"/>
                <w:szCs w:val="21"/>
              </w:rPr>
              <w:t>方敏</w:t>
            </w:r>
          </w:p>
        </w:tc>
        <w:tc>
          <w:tcPr>
            <w:tcW w:w="2131" w:type="dxa"/>
            <w:vAlign w:val="center"/>
          </w:tcPr>
          <w:p w:rsidR="0031403B" w:rsidRPr="0031403B" w:rsidRDefault="0031403B" w:rsidP="0031403B">
            <w:pPr>
              <w:spacing w:line="320" w:lineRule="exact"/>
              <w:jc w:val="center"/>
              <w:rPr>
                <w:rFonts w:ascii="宋体" w:hAnsi="宋体" w:cs="宋体"/>
                <w:b/>
                <w:bCs/>
                <w:color w:val="000000" w:themeColor="text1"/>
                <w:szCs w:val="21"/>
              </w:rPr>
            </w:pPr>
            <w:r w:rsidRPr="0031403B">
              <w:rPr>
                <w:rFonts w:ascii="宋体" w:hAnsi="宋体" w:cs="宋体" w:hint="eastAsia"/>
                <w:b/>
                <w:bCs/>
                <w:color w:val="000000" w:themeColor="text1"/>
                <w:szCs w:val="21"/>
              </w:rPr>
              <w:t>报告审核人</w:t>
            </w:r>
          </w:p>
        </w:tc>
        <w:tc>
          <w:tcPr>
            <w:tcW w:w="2131" w:type="dxa"/>
            <w:vAlign w:val="center"/>
          </w:tcPr>
          <w:p w:rsidR="0031403B" w:rsidRPr="004D14DE" w:rsidRDefault="00D732AE" w:rsidP="0031403B">
            <w:pPr>
              <w:spacing w:line="320" w:lineRule="exact"/>
              <w:jc w:val="center"/>
              <w:rPr>
                <w:rFonts w:ascii="宋体" w:hAnsi="宋体" w:cs="宋体"/>
                <w:color w:val="000000" w:themeColor="text1"/>
                <w:szCs w:val="21"/>
              </w:rPr>
            </w:pPr>
            <w:r>
              <w:rPr>
                <w:rFonts w:ascii="宋体" w:hAnsi="宋体" w:cs="宋体" w:hint="eastAsia"/>
                <w:color w:val="000000" w:themeColor="text1"/>
                <w:szCs w:val="21"/>
              </w:rPr>
              <w:t>王安民</w:t>
            </w:r>
          </w:p>
        </w:tc>
      </w:tr>
      <w:tr w:rsidR="00D732AE" w:rsidTr="000A51F9">
        <w:tc>
          <w:tcPr>
            <w:tcW w:w="1951" w:type="dxa"/>
            <w:gridSpan w:val="2"/>
            <w:vAlign w:val="center"/>
          </w:tcPr>
          <w:p w:rsidR="00D732AE" w:rsidRDefault="00D732AE" w:rsidP="0031403B">
            <w:pPr>
              <w:spacing w:line="320" w:lineRule="exact"/>
              <w:jc w:val="center"/>
              <w:rPr>
                <w:rFonts w:ascii="宋体" w:hAnsi="宋体" w:cs="宋体"/>
                <w:b/>
                <w:bCs/>
                <w:color w:val="000000" w:themeColor="text1"/>
                <w:szCs w:val="21"/>
              </w:rPr>
            </w:pPr>
            <w:r w:rsidRPr="0031403B">
              <w:rPr>
                <w:rFonts w:ascii="宋体" w:hAnsi="宋体" w:cs="宋体" w:hint="eastAsia"/>
                <w:b/>
                <w:bCs/>
                <w:color w:val="000000" w:themeColor="text1"/>
                <w:szCs w:val="21"/>
              </w:rPr>
              <w:t>参与评价的</w:t>
            </w:r>
          </w:p>
          <w:p w:rsidR="00D732AE" w:rsidRPr="0031403B" w:rsidRDefault="00D732AE" w:rsidP="0031403B">
            <w:pPr>
              <w:spacing w:line="320" w:lineRule="exact"/>
              <w:jc w:val="center"/>
              <w:rPr>
                <w:rFonts w:ascii="宋体" w:hAnsi="宋体" w:cs="宋体"/>
                <w:b/>
                <w:bCs/>
                <w:color w:val="000000" w:themeColor="text1"/>
                <w:szCs w:val="21"/>
              </w:rPr>
            </w:pPr>
            <w:r w:rsidRPr="0031403B">
              <w:rPr>
                <w:rFonts w:ascii="宋体" w:hAnsi="宋体" w:cs="宋体" w:hint="eastAsia"/>
                <w:b/>
                <w:bCs/>
                <w:color w:val="000000" w:themeColor="text1"/>
                <w:szCs w:val="21"/>
              </w:rPr>
              <w:t>安全评价师</w:t>
            </w:r>
          </w:p>
        </w:tc>
        <w:tc>
          <w:tcPr>
            <w:tcW w:w="6571" w:type="dxa"/>
            <w:gridSpan w:val="3"/>
            <w:vAlign w:val="center"/>
          </w:tcPr>
          <w:p w:rsidR="00D732AE" w:rsidRPr="004D14DE" w:rsidRDefault="00D732AE" w:rsidP="00D732AE">
            <w:pPr>
              <w:pStyle w:val="A5"/>
              <w:spacing w:line="320" w:lineRule="exact"/>
              <w:ind w:firstLineChars="0" w:firstLine="0"/>
              <w:rPr>
                <w:color w:val="000000" w:themeColor="text1"/>
                <w:sz w:val="21"/>
                <w:szCs w:val="21"/>
              </w:rPr>
            </w:pPr>
            <w:r w:rsidRPr="00D732AE">
              <w:rPr>
                <w:rFonts w:ascii="宋体" w:hAnsi="宋体"/>
                <w:sz w:val="21"/>
                <w:szCs w:val="21"/>
              </w:rPr>
              <w:t>郭世文、方敏、王陈红、袁成龙、吴光辉</w:t>
            </w:r>
          </w:p>
        </w:tc>
      </w:tr>
      <w:tr w:rsidR="00D732AE" w:rsidTr="00E10453">
        <w:tc>
          <w:tcPr>
            <w:tcW w:w="1951" w:type="dxa"/>
            <w:gridSpan w:val="2"/>
            <w:vAlign w:val="center"/>
          </w:tcPr>
          <w:p w:rsidR="00D732AE" w:rsidRDefault="00D732AE" w:rsidP="0031403B">
            <w:pPr>
              <w:spacing w:line="320" w:lineRule="exact"/>
              <w:jc w:val="center"/>
              <w:rPr>
                <w:rFonts w:ascii="宋体" w:hAnsi="宋体" w:cs="宋体"/>
                <w:b/>
                <w:bCs/>
                <w:color w:val="000000" w:themeColor="text1"/>
                <w:szCs w:val="21"/>
              </w:rPr>
            </w:pPr>
            <w:r w:rsidRPr="0031403B">
              <w:rPr>
                <w:rFonts w:ascii="宋体" w:hAnsi="宋体" w:cs="宋体" w:hint="eastAsia"/>
                <w:b/>
                <w:bCs/>
                <w:color w:val="000000" w:themeColor="text1"/>
                <w:szCs w:val="21"/>
              </w:rPr>
              <w:t>参与评价的</w:t>
            </w:r>
          </w:p>
          <w:p w:rsidR="00D732AE" w:rsidRPr="0031403B" w:rsidRDefault="00D732AE" w:rsidP="0031403B">
            <w:pPr>
              <w:spacing w:line="320" w:lineRule="exact"/>
              <w:jc w:val="center"/>
              <w:rPr>
                <w:rFonts w:ascii="宋体" w:hAnsi="宋体" w:cs="宋体"/>
                <w:b/>
                <w:bCs/>
                <w:color w:val="000000" w:themeColor="text1"/>
                <w:szCs w:val="21"/>
              </w:rPr>
            </w:pPr>
            <w:r w:rsidRPr="0031403B">
              <w:rPr>
                <w:rFonts w:ascii="宋体" w:hAnsi="宋体" w:cs="宋体" w:hint="eastAsia"/>
                <w:b/>
                <w:bCs/>
                <w:color w:val="000000" w:themeColor="text1"/>
                <w:szCs w:val="21"/>
              </w:rPr>
              <w:t>注册安全工程师</w:t>
            </w:r>
          </w:p>
        </w:tc>
        <w:tc>
          <w:tcPr>
            <w:tcW w:w="6571" w:type="dxa"/>
            <w:gridSpan w:val="3"/>
            <w:vAlign w:val="center"/>
          </w:tcPr>
          <w:p w:rsidR="00D732AE" w:rsidRPr="004D14DE" w:rsidRDefault="00D732AE" w:rsidP="0031403B">
            <w:pPr>
              <w:pStyle w:val="a0"/>
              <w:spacing w:after="0" w:line="320" w:lineRule="exact"/>
              <w:ind w:leftChars="0" w:left="0" w:rightChars="0" w:right="0"/>
              <w:jc w:val="left"/>
              <w:rPr>
                <w:color w:val="000000" w:themeColor="text1"/>
                <w:szCs w:val="21"/>
              </w:rPr>
            </w:pPr>
            <w:r w:rsidRPr="004D14DE">
              <w:rPr>
                <w:rFonts w:ascii="宋体" w:hAnsi="宋体" w:cs="宋体" w:hint="eastAsia"/>
                <w:color w:val="000000" w:themeColor="text1"/>
                <w:szCs w:val="21"/>
              </w:rPr>
              <w:t>吴光辉、王陈红</w:t>
            </w:r>
          </w:p>
        </w:tc>
      </w:tr>
      <w:tr w:rsidR="00D732AE" w:rsidTr="00390D2E">
        <w:tc>
          <w:tcPr>
            <w:tcW w:w="1951" w:type="dxa"/>
            <w:gridSpan w:val="2"/>
            <w:vAlign w:val="center"/>
          </w:tcPr>
          <w:p w:rsidR="00D732AE" w:rsidRDefault="00D732AE" w:rsidP="0031403B">
            <w:pPr>
              <w:spacing w:line="320" w:lineRule="exact"/>
              <w:jc w:val="center"/>
              <w:rPr>
                <w:rFonts w:ascii="宋体" w:hAnsi="宋体" w:cs="宋体"/>
                <w:b/>
                <w:bCs/>
                <w:color w:val="000000" w:themeColor="text1"/>
                <w:szCs w:val="21"/>
              </w:rPr>
            </w:pPr>
            <w:r w:rsidRPr="0031403B">
              <w:rPr>
                <w:rFonts w:ascii="宋体" w:hAnsi="宋体" w:cs="宋体" w:hint="eastAsia"/>
                <w:b/>
                <w:bCs/>
                <w:color w:val="000000" w:themeColor="text1"/>
                <w:szCs w:val="21"/>
              </w:rPr>
              <w:t>现场安全评价</w:t>
            </w:r>
          </w:p>
          <w:p w:rsidR="00D732AE" w:rsidRPr="0031403B" w:rsidRDefault="00D732AE" w:rsidP="0031403B">
            <w:pPr>
              <w:spacing w:line="320" w:lineRule="exact"/>
              <w:jc w:val="center"/>
              <w:rPr>
                <w:rFonts w:ascii="宋体" w:hAnsi="宋体" w:cs="宋体"/>
                <w:b/>
                <w:bCs/>
                <w:color w:val="000000" w:themeColor="text1"/>
                <w:szCs w:val="21"/>
              </w:rPr>
            </w:pPr>
            <w:r w:rsidRPr="0031403B">
              <w:rPr>
                <w:rFonts w:ascii="宋体" w:hAnsi="宋体" w:cs="宋体" w:hint="eastAsia"/>
                <w:b/>
                <w:bCs/>
                <w:color w:val="000000" w:themeColor="text1"/>
                <w:szCs w:val="21"/>
              </w:rPr>
              <w:t>工作人员</w:t>
            </w:r>
          </w:p>
        </w:tc>
        <w:tc>
          <w:tcPr>
            <w:tcW w:w="6571" w:type="dxa"/>
            <w:gridSpan w:val="3"/>
            <w:vAlign w:val="center"/>
          </w:tcPr>
          <w:p w:rsidR="00D732AE" w:rsidRPr="004D14DE" w:rsidRDefault="00D732AE" w:rsidP="0031403B">
            <w:pPr>
              <w:pStyle w:val="a0"/>
              <w:spacing w:after="0" w:line="320" w:lineRule="exact"/>
              <w:ind w:leftChars="0" w:left="0" w:rightChars="0" w:right="0"/>
              <w:jc w:val="left"/>
              <w:rPr>
                <w:color w:val="000000" w:themeColor="text1"/>
                <w:szCs w:val="21"/>
              </w:rPr>
            </w:pPr>
            <w:r w:rsidRPr="00D732AE">
              <w:rPr>
                <w:rFonts w:ascii="宋体" w:hAnsi="宋体"/>
                <w:szCs w:val="21"/>
              </w:rPr>
              <w:t>郭世文、方敏、王陈红、袁成龙、吴光辉</w:t>
            </w:r>
          </w:p>
        </w:tc>
      </w:tr>
      <w:tr w:rsidR="00477B90" w:rsidTr="00477B90">
        <w:tc>
          <w:tcPr>
            <w:tcW w:w="817" w:type="dxa"/>
            <w:vAlign w:val="center"/>
          </w:tcPr>
          <w:p w:rsidR="00477B90" w:rsidRPr="0031403B" w:rsidRDefault="00477B90" w:rsidP="0031403B">
            <w:pPr>
              <w:spacing w:line="320" w:lineRule="exact"/>
              <w:jc w:val="center"/>
              <w:rPr>
                <w:rFonts w:ascii="宋体" w:hAnsi="宋体" w:cs="宋体"/>
                <w:b/>
                <w:bCs/>
                <w:color w:val="000000" w:themeColor="text1"/>
                <w:szCs w:val="21"/>
              </w:rPr>
            </w:pPr>
            <w:r>
              <w:rPr>
                <w:rFonts w:ascii="宋体" w:hAnsi="宋体" w:cs="宋体" w:hint="eastAsia"/>
                <w:b/>
                <w:bCs/>
                <w:color w:val="000000" w:themeColor="text1"/>
                <w:szCs w:val="21"/>
              </w:rPr>
              <w:t>现场评价主要任务</w:t>
            </w:r>
          </w:p>
        </w:tc>
        <w:tc>
          <w:tcPr>
            <w:tcW w:w="7705" w:type="dxa"/>
            <w:gridSpan w:val="4"/>
            <w:vAlign w:val="center"/>
          </w:tcPr>
          <w:p w:rsidR="005C19C7" w:rsidRPr="004473D5" w:rsidRDefault="005C19C7" w:rsidP="00A56D2F">
            <w:pPr>
              <w:pStyle w:val="A5"/>
              <w:spacing w:afterLines="50" w:line="360" w:lineRule="exact"/>
              <w:ind w:firstLine="420"/>
              <w:rPr>
                <w:rFonts w:ascii="宋体" w:hAnsi="宋体"/>
                <w:sz w:val="21"/>
                <w:szCs w:val="21"/>
              </w:rPr>
            </w:pPr>
            <w:r w:rsidRPr="004473D5">
              <w:rPr>
                <w:rFonts w:ascii="宋体" w:hAnsi="宋体" w:hint="eastAsia"/>
                <w:sz w:val="21"/>
                <w:szCs w:val="21"/>
              </w:rPr>
              <w:t>受</w:t>
            </w:r>
            <w:r w:rsidR="00B66E18">
              <w:rPr>
                <w:rFonts w:ascii="宋体" w:hAnsi="宋体" w:hint="eastAsia"/>
                <w:sz w:val="21"/>
                <w:szCs w:val="21"/>
              </w:rPr>
              <w:t>安徽传威电气有限公司</w:t>
            </w:r>
            <w:r w:rsidRPr="004473D5">
              <w:rPr>
                <w:rFonts w:ascii="宋体" w:hAnsi="宋体" w:hint="eastAsia"/>
                <w:sz w:val="21"/>
                <w:szCs w:val="21"/>
              </w:rPr>
              <w:t>的委托，我公司接受</w:t>
            </w:r>
            <w:r w:rsidR="00D876AB">
              <w:rPr>
                <w:rFonts w:ascii="宋体" w:hAnsi="宋体" w:hint="eastAsia"/>
                <w:sz w:val="21"/>
                <w:szCs w:val="21"/>
              </w:rPr>
              <w:t>对</w:t>
            </w:r>
            <w:r w:rsidR="00B66E18">
              <w:rPr>
                <w:rFonts w:ascii="宋体" w:hAnsi="宋体" w:hint="eastAsia"/>
                <w:sz w:val="21"/>
                <w:szCs w:val="21"/>
              </w:rPr>
              <w:t>该公司</w:t>
            </w:r>
            <w:r w:rsidRPr="004473D5">
              <w:rPr>
                <w:rFonts w:ascii="宋体" w:hAnsi="宋体" w:hint="eastAsia"/>
                <w:sz w:val="21"/>
                <w:szCs w:val="21"/>
              </w:rPr>
              <w:t>进行安全</w:t>
            </w:r>
            <w:r w:rsidR="004473D5">
              <w:rPr>
                <w:rFonts w:ascii="宋体" w:hAnsi="宋体" w:hint="eastAsia"/>
                <w:sz w:val="21"/>
                <w:szCs w:val="21"/>
              </w:rPr>
              <w:t>验收</w:t>
            </w:r>
            <w:r w:rsidRPr="004473D5">
              <w:rPr>
                <w:rFonts w:ascii="宋体" w:hAnsi="宋体" w:hint="eastAsia"/>
                <w:sz w:val="21"/>
                <w:szCs w:val="21"/>
              </w:rPr>
              <w:t>评价工作，成立了该项目安全</w:t>
            </w:r>
            <w:r w:rsidR="00D876AB">
              <w:rPr>
                <w:rFonts w:ascii="宋体" w:hAnsi="宋体" w:hint="eastAsia"/>
                <w:sz w:val="21"/>
                <w:szCs w:val="21"/>
              </w:rPr>
              <w:t>现状</w:t>
            </w:r>
            <w:r w:rsidRPr="004473D5">
              <w:rPr>
                <w:rFonts w:ascii="宋体" w:hAnsi="宋体" w:hint="eastAsia"/>
                <w:sz w:val="21"/>
                <w:szCs w:val="21"/>
              </w:rPr>
              <w:t>评价组。评价组收集了国家有关法律、法规、技术标准和规范，编制了安全现状评价现场调查表，确定评价程序和方法，本评价组多次进入该企业现场，进行了现场调查和收集资料，对调查中发现的主要问题书面反馈到企业，并对其整改情况进行复核。</w:t>
            </w:r>
          </w:p>
          <w:p w:rsidR="00477B90" w:rsidRPr="00D732AE" w:rsidRDefault="005C19C7" w:rsidP="00D876AB">
            <w:pPr>
              <w:pStyle w:val="A5"/>
              <w:spacing w:afterLines="50" w:line="360" w:lineRule="exact"/>
              <w:ind w:firstLine="420"/>
              <w:rPr>
                <w:rFonts w:ascii="宋体" w:hAnsi="宋体"/>
                <w:szCs w:val="21"/>
              </w:rPr>
            </w:pPr>
            <w:r w:rsidRPr="004473D5">
              <w:rPr>
                <w:rFonts w:ascii="宋体" w:hAnsi="宋体" w:hint="eastAsia"/>
                <w:sz w:val="21"/>
                <w:szCs w:val="21"/>
              </w:rPr>
              <w:t>评价组在调查、收集资料的基础上，对该企业建设项目法律法规符合性，厂址及平面布置，厂区道路与运输，生产工艺及设备，公用工程，作业场所，建设项目、周边环境、自然条件相关影响和安全管理及应急救援等系统的进行评价，并提出安全对策措施及建议，形成该项目安全现状评价结论。</w:t>
            </w:r>
          </w:p>
        </w:tc>
      </w:tr>
      <w:tr w:rsidR="0031403B" w:rsidTr="000A2744">
        <w:tc>
          <w:tcPr>
            <w:tcW w:w="1951" w:type="dxa"/>
            <w:gridSpan w:val="2"/>
            <w:vAlign w:val="center"/>
          </w:tcPr>
          <w:p w:rsidR="0031403B" w:rsidRPr="0031403B" w:rsidRDefault="0031403B" w:rsidP="0031403B">
            <w:pPr>
              <w:spacing w:line="320" w:lineRule="exact"/>
              <w:jc w:val="center"/>
              <w:rPr>
                <w:rFonts w:ascii="宋体" w:hAnsi="宋体" w:cs="宋体"/>
                <w:b/>
                <w:color w:val="000000" w:themeColor="text1"/>
                <w:szCs w:val="21"/>
              </w:rPr>
            </w:pPr>
            <w:r w:rsidRPr="0031403B">
              <w:rPr>
                <w:rFonts w:ascii="宋体" w:hAnsi="宋体" w:cs="宋体" w:hint="eastAsia"/>
                <w:b/>
                <w:color w:val="000000" w:themeColor="text1"/>
                <w:szCs w:val="21"/>
              </w:rPr>
              <w:t>现场调查时间</w:t>
            </w:r>
          </w:p>
        </w:tc>
        <w:tc>
          <w:tcPr>
            <w:tcW w:w="2309" w:type="dxa"/>
            <w:vAlign w:val="center"/>
          </w:tcPr>
          <w:p w:rsidR="007966C9" w:rsidRDefault="0031403B" w:rsidP="007966C9">
            <w:pPr>
              <w:spacing w:line="320" w:lineRule="exact"/>
              <w:jc w:val="center"/>
              <w:rPr>
                <w:rFonts w:ascii="宋体" w:hAnsi="宋体" w:cs="宋体"/>
                <w:color w:val="000000" w:themeColor="text1"/>
                <w:szCs w:val="21"/>
              </w:rPr>
            </w:pPr>
            <w:r w:rsidRPr="004D14DE">
              <w:rPr>
                <w:rFonts w:ascii="宋体" w:hAnsi="宋体" w:cs="宋体" w:hint="eastAsia"/>
                <w:color w:val="000000" w:themeColor="text1"/>
                <w:szCs w:val="21"/>
              </w:rPr>
              <w:t>202</w:t>
            </w:r>
            <w:r w:rsidR="007966C9">
              <w:rPr>
                <w:rFonts w:ascii="宋体" w:hAnsi="宋体" w:cs="宋体" w:hint="eastAsia"/>
                <w:color w:val="000000" w:themeColor="text1"/>
                <w:szCs w:val="21"/>
              </w:rPr>
              <w:t>1</w:t>
            </w:r>
            <w:r w:rsidRPr="004D14DE">
              <w:rPr>
                <w:rFonts w:ascii="宋体" w:hAnsi="宋体" w:cs="宋体" w:hint="eastAsia"/>
                <w:color w:val="000000" w:themeColor="text1"/>
                <w:szCs w:val="21"/>
              </w:rPr>
              <w:t>年</w:t>
            </w:r>
            <w:r w:rsidR="00754382">
              <w:rPr>
                <w:rFonts w:ascii="宋体" w:hAnsi="宋体" w:cs="宋体" w:hint="eastAsia"/>
                <w:color w:val="000000" w:themeColor="text1"/>
                <w:szCs w:val="21"/>
              </w:rPr>
              <w:t>6</w:t>
            </w:r>
            <w:r w:rsidRPr="004D14DE">
              <w:rPr>
                <w:rFonts w:ascii="宋体" w:hAnsi="宋体" w:cs="宋体" w:hint="eastAsia"/>
                <w:color w:val="000000" w:themeColor="text1"/>
                <w:szCs w:val="21"/>
              </w:rPr>
              <w:t>月</w:t>
            </w:r>
            <w:r w:rsidR="00754382">
              <w:rPr>
                <w:rFonts w:ascii="宋体" w:hAnsi="宋体" w:cs="宋体" w:hint="eastAsia"/>
                <w:color w:val="000000" w:themeColor="text1"/>
                <w:szCs w:val="21"/>
              </w:rPr>
              <w:t>22</w:t>
            </w:r>
            <w:r w:rsidRPr="004D14DE">
              <w:rPr>
                <w:rFonts w:ascii="宋体" w:hAnsi="宋体" w:cs="宋体" w:hint="eastAsia"/>
                <w:color w:val="000000" w:themeColor="text1"/>
                <w:szCs w:val="21"/>
              </w:rPr>
              <w:t>日、</w:t>
            </w:r>
          </w:p>
          <w:p w:rsidR="0031403B" w:rsidRDefault="007966C9" w:rsidP="007966C9">
            <w:pPr>
              <w:spacing w:line="320" w:lineRule="exact"/>
              <w:jc w:val="center"/>
              <w:rPr>
                <w:rFonts w:ascii="宋体" w:hAnsi="宋体" w:cs="宋体"/>
                <w:color w:val="000000" w:themeColor="text1"/>
                <w:szCs w:val="21"/>
              </w:rPr>
            </w:pPr>
            <w:r w:rsidRPr="004D14DE">
              <w:rPr>
                <w:rFonts w:ascii="宋体" w:hAnsi="宋体" w:cs="宋体" w:hint="eastAsia"/>
                <w:color w:val="000000" w:themeColor="text1"/>
                <w:szCs w:val="21"/>
              </w:rPr>
              <w:t>202</w:t>
            </w:r>
            <w:r>
              <w:rPr>
                <w:rFonts w:ascii="宋体" w:hAnsi="宋体" w:cs="宋体" w:hint="eastAsia"/>
                <w:color w:val="000000" w:themeColor="text1"/>
                <w:szCs w:val="21"/>
              </w:rPr>
              <w:t>1</w:t>
            </w:r>
            <w:r w:rsidRPr="004D14DE">
              <w:rPr>
                <w:rFonts w:ascii="宋体" w:hAnsi="宋体" w:cs="宋体" w:hint="eastAsia"/>
                <w:color w:val="000000" w:themeColor="text1"/>
                <w:szCs w:val="21"/>
              </w:rPr>
              <w:t>年</w:t>
            </w:r>
            <w:r w:rsidR="00754382">
              <w:rPr>
                <w:rFonts w:ascii="宋体" w:hAnsi="宋体" w:cs="宋体" w:hint="eastAsia"/>
                <w:color w:val="000000" w:themeColor="text1"/>
                <w:szCs w:val="21"/>
              </w:rPr>
              <w:t>7</w:t>
            </w:r>
            <w:r w:rsidRPr="004D14DE">
              <w:rPr>
                <w:rFonts w:ascii="宋体" w:hAnsi="宋体" w:cs="宋体" w:hint="eastAsia"/>
                <w:color w:val="000000" w:themeColor="text1"/>
                <w:szCs w:val="21"/>
              </w:rPr>
              <w:t>月</w:t>
            </w:r>
            <w:r w:rsidR="00754382">
              <w:rPr>
                <w:rFonts w:ascii="宋体" w:hAnsi="宋体" w:cs="宋体" w:hint="eastAsia"/>
                <w:color w:val="000000" w:themeColor="text1"/>
                <w:szCs w:val="21"/>
              </w:rPr>
              <w:t>2</w:t>
            </w:r>
            <w:r w:rsidRPr="004D14DE">
              <w:rPr>
                <w:rFonts w:ascii="宋体" w:hAnsi="宋体" w:cs="宋体" w:hint="eastAsia"/>
                <w:color w:val="000000" w:themeColor="text1"/>
                <w:szCs w:val="21"/>
              </w:rPr>
              <w:t>日、</w:t>
            </w:r>
          </w:p>
          <w:p w:rsidR="007966C9" w:rsidRPr="002E1E25" w:rsidRDefault="007966C9" w:rsidP="00754382">
            <w:pPr>
              <w:spacing w:line="320" w:lineRule="exact"/>
              <w:jc w:val="center"/>
              <w:rPr>
                <w:rFonts w:ascii="宋体" w:hAnsi="宋体" w:cs="宋体"/>
                <w:color w:val="000000" w:themeColor="text1"/>
                <w:szCs w:val="21"/>
              </w:rPr>
            </w:pPr>
            <w:r w:rsidRPr="004D14DE">
              <w:rPr>
                <w:rFonts w:ascii="宋体" w:hAnsi="宋体" w:cs="宋体" w:hint="eastAsia"/>
                <w:color w:val="000000" w:themeColor="text1"/>
                <w:szCs w:val="21"/>
              </w:rPr>
              <w:t>202</w:t>
            </w:r>
            <w:r>
              <w:rPr>
                <w:rFonts w:ascii="宋体" w:hAnsi="宋体" w:cs="宋体" w:hint="eastAsia"/>
                <w:color w:val="000000" w:themeColor="text1"/>
                <w:szCs w:val="21"/>
              </w:rPr>
              <w:t>1</w:t>
            </w:r>
            <w:r w:rsidRPr="004D14DE">
              <w:rPr>
                <w:rFonts w:ascii="宋体" w:hAnsi="宋体" w:cs="宋体" w:hint="eastAsia"/>
                <w:color w:val="000000" w:themeColor="text1"/>
                <w:szCs w:val="21"/>
              </w:rPr>
              <w:t>年</w:t>
            </w:r>
            <w:r w:rsidR="00754382">
              <w:rPr>
                <w:rFonts w:ascii="宋体" w:hAnsi="宋体" w:cs="宋体" w:hint="eastAsia"/>
                <w:color w:val="000000" w:themeColor="text1"/>
                <w:szCs w:val="21"/>
              </w:rPr>
              <w:t>7</w:t>
            </w:r>
            <w:r w:rsidRPr="004D14DE">
              <w:rPr>
                <w:rFonts w:ascii="宋体" w:hAnsi="宋体" w:cs="宋体" w:hint="eastAsia"/>
                <w:color w:val="000000" w:themeColor="text1"/>
                <w:szCs w:val="21"/>
              </w:rPr>
              <w:t>月</w:t>
            </w:r>
            <w:r w:rsidR="00754382">
              <w:rPr>
                <w:rFonts w:ascii="宋体" w:hAnsi="宋体" w:cs="宋体" w:hint="eastAsia"/>
                <w:color w:val="000000" w:themeColor="text1"/>
                <w:szCs w:val="21"/>
              </w:rPr>
              <w:t>15</w:t>
            </w:r>
            <w:r w:rsidRPr="004D14DE">
              <w:rPr>
                <w:rFonts w:ascii="宋体" w:hAnsi="宋体" w:cs="宋体" w:hint="eastAsia"/>
                <w:color w:val="000000" w:themeColor="text1"/>
                <w:szCs w:val="21"/>
              </w:rPr>
              <w:t>日、</w:t>
            </w:r>
          </w:p>
        </w:tc>
        <w:tc>
          <w:tcPr>
            <w:tcW w:w="2131" w:type="dxa"/>
            <w:vAlign w:val="center"/>
          </w:tcPr>
          <w:p w:rsidR="0031403B" w:rsidRPr="0031403B" w:rsidRDefault="0031403B" w:rsidP="0031403B">
            <w:pPr>
              <w:spacing w:line="320" w:lineRule="exact"/>
              <w:jc w:val="center"/>
              <w:rPr>
                <w:rFonts w:ascii="宋体" w:hAnsi="宋体" w:cs="宋体"/>
                <w:b/>
                <w:color w:val="000000" w:themeColor="text1"/>
                <w:szCs w:val="21"/>
              </w:rPr>
            </w:pPr>
            <w:r w:rsidRPr="0031403B">
              <w:rPr>
                <w:rFonts w:ascii="宋体" w:hAnsi="宋体" w:cs="宋体" w:hint="eastAsia"/>
                <w:b/>
                <w:color w:val="000000" w:themeColor="text1"/>
                <w:szCs w:val="21"/>
              </w:rPr>
              <w:t>提交报告时间</w:t>
            </w:r>
          </w:p>
        </w:tc>
        <w:tc>
          <w:tcPr>
            <w:tcW w:w="2131" w:type="dxa"/>
            <w:vAlign w:val="center"/>
          </w:tcPr>
          <w:p w:rsidR="0031403B" w:rsidRPr="004D14DE" w:rsidRDefault="0031403B" w:rsidP="00754382">
            <w:pPr>
              <w:spacing w:line="320" w:lineRule="exact"/>
              <w:jc w:val="center"/>
              <w:rPr>
                <w:rFonts w:ascii="宋体" w:hAnsi="宋体" w:cs="宋体"/>
                <w:color w:val="000000" w:themeColor="text1"/>
                <w:szCs w:val="21"/>
              </w:rPr>
            </w:pPr>
            <w:r w:rsidRPr="004D14DE">
              <w:rPr>
                <w:rFonts w:ascii="宋体" w:hAnsi="宋体" w:cs="宋体" w:hint="eastAsia"/>
                <w:color w:val="000000" w:themeColor="text1"/>
                <w:szCs w:val="21"/>
              </w:rPr>
              <w:t>2021年</w:t>
            </w:r>
            <w:r w:rsidR="00754382">
              <w:rPr>
                <w:rFonts w:ascii="宋体" w:hAnsi="宋体" w:cs="宋体" w:hint="eastAsia"/>
                <w:color w:val="000000" w:themeColor="text1"/>
                <w:szCs w:val="21"/>
              </w:rPr>
              <w:t>7</w:t>
            </w:r>
            <w:r w:rsidRPr="004D14DE">
              <w:rPr>
                <w:rFonts w:ascii="宋体" w:hAnsi="宋体" w:cs="宋体" w:hint="eastAsia"/>
                <w:color w:val="000000" w:themeColor="text1"/>
                <w:szCs w:val="21"/>
              </w:rPr>
              <w:t>月</w:t>
            </w:r>
            <w:r w:rsidR="00754382">
              <w:rPr>
                <w:rFonts w:ascii="宋体" w:hAnsi="宋体" w:cs="宋体" w:hint="eastAsia"/>
                <w:color w:val="000000" w:themeColor="text1"/>
                <w:szCs w:val="21"/>
              </w:rPr>
              <w:t>16</w:t>
            </w:r>
            <w:r w:rsidRPr="004D14DE">
              <w:rPr>
                <w:rFonts w:ascii="宋体" w:hAnsi="宋体" w:cs="宋体" w:hint="eastAsia"/>
                <w:color w:val="000000" w:themeColor="text1"/>
                <w:szCs w:val="21"/>
              </w:rPr>
              <w:t>日</w:t>
            </w:r>
          </w:p>
        </w:tc>
      </w:tr>
    </w:tbl>
    <w:p w:rsidR="00B66E18" w:rsidRDefault="00B66E18" w:rsidP="002733F1">
      <w:pPr>
        <w:pStyle w:val="a0"/>
        <w:ind w:leftChars="0" w:left="0" w:right="1470"/>
        <w:jc w:val="left"/>
        <w:rPr>
          <w:rFonts w:hint="eastAsia"/>
        </w:rPr>
      </w:pPr>
    </w:p>
    <w:sectPr w:rsidR="00B66E18" w:rsidSect="00D95C7A">
      <w:pgSz w:w="11906" w:h="16838"/>
      <w:pgMar w:top="1440" w:right="1800" w:bottom="993"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33F1"/>
    <w:rsid w:val="000A2744"/>
    <w:rsid w:val="00133C40"/>
    <w:rsid w:val="0027019C"/>
    <w:rsid w:val="002733F1"/>
    <w:rsid w:val="002E1E25"/>
    <w:rsid w:val="0031403B"/>
    <w:rsid w:val="004473D5"/>
    <w:rsid w:val="00477B90"/>
    <w:rsid w:val="004D14DE"/>
    <w:rsid w:val="005C19C7"/>
    <w:rsid w:val="005F062F"/>
    <w:rsid w:val="006D631A"/>
    <w:rsid w:val="00754382"/>
    <w:rsid w:val="007966C9"/>
    <w:rsid w:val="007B4748"/>
    <w:rsid w:val="00A56D2F"/>
    <w:rsid w:val="00B369B9"/>
    <w:rsid w:val="00B66E18"/>
    <w:rsid w:val="00C20424"/>
    <w:rsid w:val="00D732AE"/>
    <w:rsid w:val="00D876AB"/>
    <w:rsid w:val="00D95C7A"/>
    <w:rsid w:val="00F068CF"/>
    <w:rsid w:val="00FF6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733F1"/>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unhideWhenUsed/>
    <w:rsid w:val="002733F1"/>
    <w:pPr>
      <w:spacing w:after="120"/>
      <w:ind w:leftChars="700" w:left="1440" w:rightChars="700" w:right="1440"/>
    </w:pPr>
  </w:style>
  <w:style w:type="table" w:styleId="a4">
    <w:name w:val="Table Grid"/>
    <w:basedOn w:val="a2"/>
    <w:uiPriority w:val="59"/>
    <w:rsid w:val="002733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har">
    <w:name w:val="A（正） Char"/>
    <w:link w:val="A5"/>
    <w:rsid w:val="000A2744"/>
    <w:rPr>
      <w:sz w:val="28"/>
      <w:szCs w:val="24"/>
    </w:rPr>
  </w:style>
  <w:style w:type="paragraph" w:customStyle="1" w:styleId="A5">
    <w:name w:val="A（正）"/>
    <w:basedOn w:val="a"/>
    <w:link w:val="AChar"/>
    <w:qFormat/>
    <w:rsid w:val="000A2744"/>
    <w:pPr>
      <w:spacing w:line="520" w:lineRule="exact"/>
      <w:ind w:firstLineChars="200" w:firstLine="200"/>
    </w:pPr>
    <w:rPr>
      <w:rFonts w:asciiTheme="minorHAnsi" w:eastAsiaTheme="minorEastAsia" w:hAnsiTheme="minorHAnsi" w:cstheme="minorBidi"/>
      <w:sz w:val="28"/>
    </w:rPr>
  </w:style>
  <w:style w:type="character" w:customStyle="1" w:styleId="spanplugins">
    <w:name w:val="span_plugins"/>
    <w:basedOn w:val="a1"/>
    <w:rsid w:val="004D14DE"/>
  </w:style>
  <w:style w:type="paragraph" w:styleId="a6">
    <w:name w:val="Body Text"/>
    <w:basedOn w:val="a"/>
    <w:link w:val="Char"/>
    <w:qFormat/>
    <w:rsid w:val="005C19C7"/>
  </w:style>
  <w:style w:type="character" w:customStyle="1" w:styleId="Char">
    <w:name w:val="正文文本 Char"/>
    <w:basedOn w:val="a1"/>
    <w:link w:val="a6"/>
    <w:rsid w:val="005C19C7"/>
    <w:rPr>
      <w:rFonts w:ascii="Calibri" w:eastAsia="宋体" w:hAnsi="Calibri" w:cs="Times New Roman"/>
      <w:szCs w:val="24"/>
    </w:rPr>
  </w:style>
  <w:style w:type="character" w:customStyle="1" w:styleId="AChar0">
    <w:name w:val="A正 Char"/>
    <w:link w:val="A7"/>
    <w:qFormat/>
    <w:rsid w:val="00B66E18"/>
    <w:rPr>
      <w:color w:val="000000"/>
      <w:kern w:val="21"/>
      <w:sz w:val="28"/>
      <w:szCs w:val="28"/>
      <w:lang w:bidi="en-US"/>
    </w:rPr>
  </w:style>
  <w:style w:type="paragraph" w:customStyle="1" w:styleId="A7">
    <w:name w:val="A正"/>
    <w:basedOn w:val="a"/>
    <w:link w:val="AChar0"/>
    <w:qFormat/>
    <w:rsid w:val="00B66E18"/>
    <w:pPr>
      <w:spacing w:line="500" w:lineRule="exact"/>
      <w:ind w:firstLineChars="200" w:firstLine="200"/>
    </w:pPr>
    <w:rPr>
      <w:rFonts w:asciiTheme="minorHAnsi" w:eastAsiaTheme="minorEastAsia" w:hAnsiTheme="minorHAnsi" w:cstheme="minorBidi"/>
      <w:color w:val="000000"/>
      <w:kern w:val="21"/>
      <w:sz w:val="28"/>
      <w:szCs w:val="28"/>
      <w:lang w:bidi="en-US"/>
    </w:rPr>
  </w:style>
</w:styles>
</file>

<file path=word/webSettings.xml><?xml version="1.0" encoding="utf-8"?>
<w:webSettings xmlns:r="http://schemas.openxmlformats.org/officeDocument/2006/relationships" xmlns:w="http://schemas.openxmlformats.org/wordprocessingml/2006/main">
  <w:divs>
    <w:div w:id="209750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2021-07-25T02:05:00Z</dcterms:created>
  <dcterms:modified xsi:type="dcterms:W3CDTF">2021-07-25T02:28:00Z</dcterms:modified>
</cp:coreProperties>
</file>