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sz w:val="36"/>
        </w:rPr>
      </w:pPr>
      <w:r>
        <w:rPr>
          <w:rFonts w:hint="eastAsia"/>
          <w:sz w:val="36"/>
        </w:rPr>
        <w:t>甘肃国税电子税务局发票网上申领流程</w:t>
      </w:r>
    </w:p>
    <w:p>
      <w:r>
        <w:rPr>
          <w:rFonts w:hint="eastAsia"/>
        </w:rPr>
        <w:t>一、发票领用申请</w:t>
      </w:r>
    </w:p>
    <w:p>
      <w:r>
        <w:rPr>
          <w:rFonts w:ascii="仿宋" w:hAnsi="仿宋" w:eastAsia="宋体" w:cs="Times New Roman"/>
          <w:sz w:val="28"/>
          <w:szCs w:val="22"/>
          <w:lang w:val="en-US" w:eastAsia="zh-CN" w:bidi="ar-SA"/>
        </w:rPr>
        <w:pict>
          <v:shape id="图片 3" o:spid="_x0000_s1026" type="#_x0000_t75" style="position:absolute;left:0;margin-top:296.45pt;height:266.25pt;width:607.15pt;mso-position-horizontal:right;mso-position-horizontal-relative:page;mso-wrap-distance-bottom:0pt;mso-wrap-distance-top:0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bookmarkStart w:id="0" w:name="_GoBack"/>
      <w:r>
        <w:rPr>
          <w:rFonts w:ascii="仿宋" w:hAnsi="仿宋" w:eastAsia="宋体" w:cs="Times New Roman"/>
          <w:sz w:val="28"/>
          <w:szCs w:val="22"/>
          <w:lang w:val="en-US" w:eastAsia="zh-CN" w:bidi="ar-SA"/>
        </w:rPr>
        <w:pict>
          <v:shape id="图片 2" o:spid="_x0000_s1027" type="#_x0000_t75" style="position:absolute;left:0;margin-left:-87pt;margin-top:30.5pt;height:265pt;width:604.5pt;mso-position-horizontal-relative:margin;mso-wrap-distance-bottom:0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bookmarkEnd w:id="0"/>
      <w:r>
        <w:rPr>
          <w:rFonts w:hint="eastAsia"/>
        </w:rPr>
        <w:t>1、登陆甘肃省电子税务局</w:t>
      </w:r>
      <w:r>
        <w:rPr>
          <w:rFonts w:hint="eastAsia"/>
          <w:lang w:eastAsia="zh-CN"/>
        </w:rPr>
        <w:t>。</w:t>
      </w:r>
      <w:r>
        <w:rPr>
          <w:rFonts w:hint="eastAsia"/>
        </w:rPr>
        <w:t>已经</w:t>
      </w:r>
      <w:r>
        <w:rPr>
          <w:rFonts w:hint="eastAsia"/>
          <w:lang w:eastAsia="zh-CN"/>
        </w:rPr>
        <w:t>在办税服务厅采集过</w:t>
      </w:r>
      <w:r>
        <w:rPr>
          <w:rFonts w:hint="eastAsia"/>
        </w:rPr>
        <w:t>实名</w:t>
      </w:r>
      <w:r>
        <w:rPr>
          <w:rFonts w:hint="eastAsia"/>
          <w:lang w:eastAsia="zh-CN"/>
        </w:rPr>
        <w:t>办税的用户</w:t>
      </w:r>
      <w:r>
        <w:rPr>
          <w:rFonts w:hint="eastAsia"/>
        </w:rPr>
        <w:t>，请用实名登陆。</w:t>
      </w:r>
    </w:p>
    <w:p>
      <w:r>
        <w:rPr>
          <w:rFonts w:hint="eastAsia"/>
        </w:rPr>
        <w:t>2、在我要用票模块选择发票领用</w:t>
      </w:r>
    </w:p>
    <w:p>
      <w:r>
        <w:rPr>
          <w:rFonts w:ascii="仿宋" w:hAnsi="仿宋" w:eastAsia="宋体" w:cs="Times New Roman"/>
          <w:sz w:val="28"/>
          <w:szCs w:val="22"/>
          <w:lang w:val="en-US" w:eastAsia="zh-CN" w:bidi="ar-SA"/>
        </w:rPr>
        <w:pict>
          <v:shape id="图片 4" o:spid="_x0000_s1028" type="#_x0000_t75" style="position:absolute;left:0;margin-top:45.75pt;height:309.8pt;width:611pt;mso-position-horizontal:right;mso-position-horizontal-relative:page;mso-wrap-distance-bottom:0pt;mso-wrap-distance-top:0pt;rotation:0f;z-index:251660288;"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r>
        <w:rPr>
          <w:rFonts w:ascii="仿宋" w:hAnsi="仿宋" w:eastAsia="宋体" w:cs="Times New Roman"/>
          <w:sz w:val="28"/>
          <w:szCs w:val="22"/>
          <w:lang w:val="en-US" w:eastAsia="zh-CN" w:bidi="ar-SA"/>
        </w:rPr>
        <w:pict>
          <v:shape id="图片 5" o:spid="_x0000_s1029" type="#_x0000_t75" style="position:absolute;left:0;margin-top:349.25pt;height:267.75pt;width:610.55pt;mso-position-horizontal:right;mso-position-horizontal-relative:page;mso-wrap-distance-bottom:0pt;mso-wrap-distance-top:0pt;rotation:0f;z-index:251661312;" o:ole="f" fillcolor="#FFFFFF" filled="f" o:preferrelative="t" stroked="f" coordorigin="0,0" coordsize="21600,21600">
            <v:fill on="f" color2="#FFFFFF" focus="0%"/>
            <v:imagedata gain="65536f" blacklevel="0f" gamma="0" o:title="" r:id="rId8"/>
            <o:lock v:ext="edit" position="f" selection="f" grouping="f" rotation="f" cropping="f" text="f" aspectratio="t"/>
            <w10:wrap type="topAndBottom"/>
          </v:shape>
        </w:pict>
      </w:r>
      <w:r>
        <w:rPr>
          <w:rFonts w:hint="eastAsia"/>
        </w:rPr>
        <w:t>3、进入发票领用模块选择购票人，跟据发票种类及本次最高可领用数量，在发票领用份数栏内，填写本次需求的发票份数。</w:t>
      </w:r>
    </w:p>
    <w:p>
      <w:pPr>
        <w:ind w:firstLine="0"/>
      </w:pPr>
      <w:r>
        <w:t>4</w:t>
      </w:r>
      <w:r>
        <w:rPr>
          <w:rFonts w:hint="eastAsia"/>
        </w:rPr>
        <w:t>、选择发票领取方式</w:t>
      </w:r>
    </w:p>
    <w:p>
      <w:pPr>
        <w:ind w:firstLine="0"/>
        <w:rPr>
          <w:rFonts w:hint="eastAsia"/>
          <w:lang w:eastAsia="zh-CN"/>
        </w:rPr>
      </w:pPr>
      <w:r>
        <w:rPr>
          <w:rFonts w:ascii="仿宋" w:hAnsi="仿宋" w:eastAsia="宋体" w:cs="Times New Roman"/>
          <w:sz w:val="28"/>
          <w:szCs w:val="22"/>
          <w:lang w:val="en-US" w:eastAsia="zh-CN" w:bidi="ar-SA"/>
        </w:rPr>
        <w:pict>
          <v:shape id="图片 1" o:spid="_x0000_s1030" type="#_x0000_t75" style="position:absolute;left:0;margin-top:0.25pt;height:179.85pt;width:432pt;mso-position-horizontal:right;mso-position-horizontal-relative:margin;mso-wrap-distance-bottom:0pt;mso-wrap-distance-top:0pt;rotation:0f;z-index:251662336;" o:ole="f" fillcolor="#FFFFFF" filled="f" o:preferrelative="t" stroked="f" coordorigin="0,0" coordsize="21600,21600">
            <v:fill on="f" color2="#FFFFFF" focus="0%"/>
            <v:imagedata gain="65536f" blacklevel="0f" gamma="0" o:title="" r:id="rId9"/>
            <o:lock v:ext="edit" position="f" selection="f" grouping="f" rotation="f" cropping="f" text="f" aspectratio="t"/>
            <w10:wrap type="topAndBottom"/>
          </v:shape>
        </w:pict>
      </w:r>
      <w:r>
        <w:rPr>
          <w:rFonts w:ascii="仿宋" w:hAnsi="仿宋" w:eastAsia="宋体" w:cs="Times New Roman"/>
          <w:sz w:val="28"/>
          <w:szCs w:val="22"/>
          <w:lang w:val="en-US" w:eastAsia="zh-CN" w:bidi="ar-SA"/>
        </w:rPr>
        <w:pict>
          <v:shape id="图片 6" o:spid="_x0000_s1031" type="#_x0000_t75" style="position:absolute;left:0;margin-left:-2.25pt;margin-top:290.25pt;height:285.75pt;width:432pt;mso-wrap-distance-bottom:0pt;mso-wrap-distance-top:0pt;rotation:0f;z-index:251663360;" o:ole="f" fillcolor="#FFFFFF" filled="f" o:preferrelative="t" stroked="f" coordorigin="0,0" coordsize="21600,21600">
            <v:fill on="f" color2="#FFFFFF" focus="0%"/>
            <v:imagedata gain="65536f" blacklevel="0f" gamma="0" o:title="" r:id="rId10"/>
            <o:lock v:ext="edit" position="f" selection="f" grouping="f" rotation="f" cropping="f" text="f" aspectratio="t"/>
            <w10:wrap type="topAndBottom"/>
          </v:shape>
        </w:pict>
      </w:r>
      <w:r>
        <w:rPr>
          <w:rFonts w:hint="eastAsia"/>
        </w:rPr>
        <w:t>5、预览申请信息，确认无误，点击提交。如果为大厅领取请携带所申领发票公司三证合一后的营业执照副本或复印件（大厅工作人员</w:t>
      </w:r>
      <w:r>
        <w:rPr>
          <w:rFonts w:hint="eastAsia" w:ascii="宋体" w:hAnsi="宋体"/>
        </w:rPr>
        <w:t>需要</w:t>
      </w:r>
      <w:r>
        <w:rPr>
          <w:rFonts w:hint="eastAsia" w:ascii="宋体" w:hAnsi="宋体"/>
          <w:color w:val="333333"/>
          <w:shd w:val="clear" w:color="auto" w:fill="FFFFFF"/>
        </w:rPr>
        <w:t>统一社会信用代码审核发售</w:t>
      </w:r>
      <w:r>
        <w:rPr>
          <w:rFonts w:hint="eastAsia"/>
        </w:rPr>
        <w:t>）；如果选择邮寄领取，将跳转邮寄信息填写页面，准确填写收件信息，发送订单成功后，ems会将申领的发票派送上门，无需去大厅</w:t>
      </w:r>
      <w:r>
        <w:rPr>
          <w:rFonts w:hint="eastAsia"/>
          <w:lang w:eastAsia="zh-CN"/>
        </w:rPr>
        <w:t>。</w:t>
      </w:r>
    </w:p>
    <w:p>
      <w:pPr>
        <w:ind w:firstLine="560" w:firstLineChars="200"/>
        <w:rPr>
          <w:rFonts w:hint="eastAsia"/>
          <w:lang w:val="en-US" w:eastAsia="zh-CN"/>
        </w:rPr>
      </w:pPr>
      <w:r>
        <w:rPr>
          <w:rFonts w:hint="eastAsia"/>
          <w:lang w:val="en-US" w:eastAsia="zh-CN"/>
        </w:rPr>
        <w:t>以上流程结束后，纳税人需要自己写盘，具体见写盘操作。</w:t>
      </w:r>
    </w:p>
    <w:p>
      <w:pPr>
        <w:ind w:firstLine="560" w:firstLineChars="200"/>
        <w:rPr>
          <w:rFonts w:hint="eastAsia"/>
          <w:lang w:val="en-US" w:eastAsia="zh-CN"/>
        </w:rPr>
      </w:pPr>
      <w:r>
        <w:rPr>
          <w:rFonts w:hint="eastAsia"/>
          <w:lang w:val="en-US" w:eastAsia="zh-CN"/>
        </w:rPr>
        <w:t>注意事项：1.纳税人如果不是金三系统中的法人、财务人员、办税人员，实名登陆后关联不到相应公司。</w:t>
      </w:r>
    </w:p>
    <w:p>
      <w:pPr>
        <w:ind w:firstLine="560" w:firstLineChars="200"/>
        <w:rPr>
          <w:rFonts w:hint="eastAsia"/>
          <w:lang w:val="en-US" w:eastAsia="zh-CN"/>
        </w:rPr>
      </w:pPr>
      <w:r>
        <w:rPr>
          <w:rFonts w:hint="eastAsia"/>
          <w:lang w:val="en-US" w:eastAsia="zh-CN"/>
        </w:rPr>
        <w:t>2.选择邮寄发票的，邮费为货到付款，一公斤以内10元，超过一公斤每增加0.5公斤，加收2元邮费。</w:t>
      </w:r>
    </w:p>
    <w:p>
      <w:pPr>
        <w:ind w:firstLine="0"/>
      </w:pPr>
    </w:p>
    <w:sectPr>
      <w:pgSz w:w="12240" w:h="15840"/>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440" w:lineRule="exact"/>
      <w:ind w:firstLine="397"/>
    </w:pPr>
    <w:rPr>
      <w:rFonts w:ascii="仿宋" w:hAnsi="仿宋" w:eastAsia="宋体" w:cs="Times New Roman"/>
      <w:sz w:val="28"/>
      <w:szCs w:val="22"/>
      <w:lang w:val="en-US" w:eastAsia="zh-CN" w:bidi="ar-SA"/>
    </w:rPr>
  </w:style>
  <w:style w:type="paragraph" w:styleId="2">
    <w:name w:val="heading 1"/>
    <w:basedOn w:val="1"/>
    <w:next w:val="1"/>
    <w:link w:val="8"/>
    <w:qFormat/>
    <w:uiPriority w:val="9"/>
    <w:pPr>
      <w:keepNext/>
      <w:keepLines/>
      <w:spacing w:before="240" w:after="240"/>
      <w:outlineLvl w:val="0"/>
    </w:pPr>
    <w:rPr>
      <w:rFonts w:ascii="宋体" w:hAnsi="宋体" w:eastAsia="宋体"/>
      <w:b/>
      <w:sz w:val="32"/>
      <w:szCs w:val="32"/>
    </w:rPr>
  </w:style>
  <w:style w:type="character" w:default="1" w:styleId="5">
    <w:name w:val="Default Paragraph Font"/>
    <w:semiHidden/>
    <w:unhideWhenUsed/>
    <w:uiPriority w:val="1"/>
  </w:style>
  <w:style w:type="paragraph" w:styleId="3">
    <w:name w:val="footer"/>
    <w:basedOn w:val="1"/>
    <w:link w:val="7"/>
    <w:unhideWhenUsed/>
    <w:uiPriority w:val="99"/>
    <w:pPr>
      <w:tabs>
        <w:tab w:val="center" w:pos="4320"/>
        <w:tab w:val="right" w:pos="8640"/>
      </w:tabs>
      <w:spacing w:after="0" w:line="240" w:lineRule="auto"/>
    </w:pPr>
  </w:style>
  <w:style w:type="paragraph" w:styleId="4">
    <w:name w:val="header"/>
    <w:basedOn w:val="1"/>
    <w:link w:val="6"/>
    <w:unhideWhenUsed/>
    <w:uiPriority w:val="99"/>
    <w:pPr>
      <w:tabs>
        <w:tab w:val="center" w:pos="4320"/>
        <w:tab w:val="right" w:pos="8640"/>
      </w:tabs>
      <w:spacing w:after="0" w:line="240" w:lineRule="auto"/>
    </w:pPr>
  </w:style>
  <w:style w:type="character" w:customStyle="1" w:styleId="6">
    <w:name w:val="页眉 Char"/>
    <w:basedOn w:val="5"/>
    <w:link w:val="4"/>
    <w:uiPriority w:val="99"/>
    <w:rPr>
      <w:rFonts w:ascii="仿宋" w:hAnsi="仿宋"/>
      <w:sz w:val="28"/>
    </w:rPr>
  </w:style>
  <w:style w:type="character" w:customStyle="1" w:styleId="7">
    <w:name w:val="页脚 Char"/>
    <w:basedOn w:val="5"/>
    <w:link w:val="3"/>
    <w:uiPriority w:val="99"/>
    <w:rPr>
      <w:rFonts w:ascii="仿宋" w:hAnsi="仿宋"/>
      <w:sz w:val="28"/>
    </w:rPr>
  </w:style>
  <w:style w:type="character" w:customStyle="1" w:styleId="8">
    <w:name w:val="标题 1 Char"/>
    <w:basedOn w:val="5"/>
    <w:link w:val="2"/>
    <w:uiPriority w:val="9"/>
    <w:rPr>
      <w:rFonts w:ascii="宋体" w:hAnsi="宋体" w:eastAsia="宋体"/>
      <w:b/>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3</Pages>
  <Words>42</Words>
  <Characters>240</Characters>
  <Lines>2</Lines>
  <Paragraphs>1</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2017-05-25T09:35:00Z</dcterms:created>
  <dc:creator>jin Zhang</dc:creator>
  <cp:lastModifiedBy>Administrator</cp:lastModifiedBy>
  <dcterms:modified xsi:type="dcterms:W3CDTF">2017-06-16T02:37:06Z</dcterms:modified>
  <dc:title>甘肃国税电子税务局发票网上申领流程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