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青龙满族自治县双合盛生态农产品有限公司</w:t>
      </w:r>
    </w:p>
    <w:p>
      <w:pPr>
        <w:spacing w:line="540" w:lineRule="exact"/>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公司简介</w:t>
      </w:r>
    </w:p>
    <w:p>
      <w:pPr>
        <w:jc w:val="left"/>
        <w:rPr>
          <w:rFonts w:hint="eastAsia" w:ascii="仿宋" w:hAnsi="仿宋" w:eastAsia="仿宋"/>
          <w:sz w:val="32"/>
          <w:szCs w:val="32"/>
        </w:rPr>
      </w:pPr>
    </w:p>
    <w:p>
      <w:pPr>
        <w:ind w:firstLine="645"/>
        <w:jc w:val="left"/>
        <w:rPr>
          <w:rFonts w:hint="eastAsia" w:ascii="仿宋" w:hAnsi="仿宋" w:eastAsia="仿宋"/>
          <w:sz w:val="32"/>
          <w:szCs w:val="32"/>
          <w:lang w:eastAsia="zh-CN"/>
        </w:rPr>
      </w:pPr>
      <w:r>
        <w:rPr>
          <w:rFonts w:hint="eastAsia" w:ascii="仿宋" w:hAnsi="仿宋" w:eastAsia="仿宋"/>
          <w:sz w:val="32"/>
          <w:szCs w:val="32"/>
        </w:rPr>
        <w:t>双合盛生态农产品有限公司于</w:t>
      </w:r>
      <w:r>
        <w:rPr>
          <w:rFonts w:ascii="仿宋" w:hAnsi="仿宋" w:eastAsia="仿宋"/>
          <w:sz w:val="32"/>
          <w:szCs w:val="32"/>
        </w:rPr>
        <w:t>2013</w:t>
      </w:r>
      <w:r>
        <w:rPr>
          <w:rFonts w:hint="eastAsia" w:ascii="仿宋" w:hAnsi="仿宋" w:eastAsia="仿宋"/>
          <w:sz w:val="32"/>
          <w:szCs w:val="32"/>
        </w:rPr>
        <w:t>年注册成立并正式投产</w:t>
      </w:r>
      <w:r>
        <w:rPr>
          <w:rFonts w:hint="eastAsia" w:ascii="仿宋" w:hAnsi="仿宋" w:eastAsia="仿宋"/>
          <w:sz w:val="32"/>
          <w:szCs w:val="32"/>
          <w:lang w:eastAsia="zh-CN"/>
        </w:rPr>
        <w:t>，</w:t>
      </w:r>
      <w:r>
        <w:rPr>
          <w:rFonts w:hint="eastAsia" w:ascii="仿宋" w:hAnsi="仿宋" w:eastAsia="仿宋"/>
          <w:sz w:val="32"/>
          <w:szCs w:val="32"/>
        </w:rPr>
        <w:t>位于素有青龙县小高原之称的龙王庙镇，青龙县入选全国百家深呼吸小城，地下水清冽甘甜，山清水秀植被丰厚，无任何工矿业污染，为在旗系列食品生产提供了得天独厚环境资源</w:t>
      </w:r>
      <w:r>
        <w:rPr>
          <w:rFonts w:hint="eastAsia" w:ascii="仿宋" w:hAnsi="仿宋" w:eastAsia="仿宋"/>
          <w:sz w:val="32"/>
          <w:szCs w:val="32"/>
          <w:lang w:eastAsia="zh-CN"/>
        </w:rPr>
        <w:t>。</w:t>
      </w:r>
    </w:p>
    <w:p>
      <w:pPr>
        <w:ind w:firstLine="645"/>
        <w:jc w:val="left"/>
        <w:rPr>
          <w:rFonts w:ascii="仿宋" w:hAnsi="仿宋" w:eastAsia="仿宋"/>
          <w:sz w:val="32"/>
          <w:szCs w:val="32"/>
        </w:rPr>
      </w:pPr>
      <w:r>
        <w:rPr>
          <w:rFonts w:hint="eastAsia" w:ascii="Helvetica" w:hAnsi="Helvetica" w:cs="Helvetica"/>
          <w:color w:val="3E3E3E"/>
          <w:sz w:val="28"/>
          <w:szCs w:val="28"/>
          <w:lang w:val="en-US" w:eastAsia="zh-CN"/>
        </w:rPr>
        <w:t>公司</w:t>
      </w:r>
      <w:r>
        <w:rPr>
          <w:rFonts w:hint="eastAsia" w:ascii="仿宋" w:hAnsi="仿宋" w:eastAsia="仿宋"/>
          <w:sz w:val="32"/>
          <w:szCs w:val="32"/>
        </w:rPr>
        <w:t>秉承“传承弘扬历史文化遗产，打造实力特色民族企业”的发展理念，于</w:t>
      </w:r>
      <w:r>
        <w:rPr>
          <w:rFonts w:ascii="仿宋" w:hAnsi="仿宋" w:eastAsia="仿宋"/>
          <w:sz w:val="32"/>
          <w:szCs w:val="32"/>
        </w:rPr>
        <w:t>2013</w:t>
      </w:r>
      <w:r>
        <w:rPr>
          <w:rFonts w:hint="eastAsia" w:ascii="仿宋" w:hAnsi="仿宋" w:eastAsia="仿宋"/>
          <w:sz w:val="32"/>
          <w:szCs w:val="32"/>
        </w:rPr>
        <w:t>年注册成立并正式投产</w:t>
      </w:r>
      <w:r>
        <w:rPr>
          <w:rFonts w:hint="eastAsia" w:ascii="仿宋" w:hAnsi="仿宋" w:eastAsia="仿宋"/>
          <w:sz w:val="32"/>
          <w:szCs w:val="32"/>
          <w:lang w:val="en-US" w:eastAsia="zh-CN"/>
        </w:rPr>
        <w:t>。</w:t>
      </w:r>
      <w:r>
        <w:rPr>
          <w:rFonts w:hint="eastAsia" w:ascii="仿宋" w:hAnsi="仿宋" w:eastAsia="仿宋"/>
          <w:sz w:val="32"/>
          <w:szCs w:val="32"/>
        </w:rPr>
        <w:t>注册</w:t>
      </w:r>
      <w:r>
        <w:rPr>
          <w:rFonts w:hint="eastAsia" w:ascii="仿宋" w:hAnsi="仿宋" w:eastAsia="仿宋"/>
          <w:sz w:val="32"/>
          <w:szCs w:val="32"/>
          <w:lang w:eastAsia="zh-CN"/>
        </w:rPr>
        <w:t>了</w:t>
      </w:r>
      <w:r>
        <w:rPr>
          <w:rFonts w:hint="eastAsia" w:ascii="仿宋" w:hAnsi="仿宋" w:eastAsia="仿宋"/>
          <w:sz w:val="32"/>
          <w:szCs w:val="32"/>
        </w:rPr>
        <w:t>“在旗”商标，规模生产以“</w:t>
      </w:r>
      <w:r>
        <w:rPr>
          <w:rFonts w:hint="eastAsia" w:ascii="仿宋" w:hAnsi="仿宋" w:eastAsia="仿宋"/>
          <w:sz w:val="32"/>
          <w:szCs w:val="32"/>
          <w:lang w:eastAsia="zh-CN"/>
        </w:rPr>
        <w:t>黏</w:t>
      </w:r>
      <w:r>
        <w:rPr>
          <w:rFonts w:hint="eastAsia" w:ascii="仿宋" w:hAnsi="仿宋" w:eastAsia="仿宋"/>
          <w:sz w:val="32"/>
          <w:szCs w:val="32"/>
        </w:rPr>
        <w:t>豆包”为主打的满族特色系列食品。</w:t>
      </w:r>
    </w:p>
    <w:p>
      <w:pPr>
        <w:ind w:firstLine="645"/>
        <w:jc w:val="left"/>
        <w:rPr>
          <w:rFonts w:ascii="仿宋" w:hAnsi="仿宋" w:eastAsia="仿宋"/>
          <w:sz w:val="32"/>
          <w:szCs w:val="32"/>
        </w:rPr>
      </w:pPr>
      <w:r>
        <w:rPr>
          <w:rFonts w:ascii="仿宋" w:hAnsi="仿宋" w:eastAsia="仿宋"/>
          <w:sz w:val="32"/>
          <w:szCs w:val="32"/>
        </w:rPr>
        <w:t>2014</w:t>
      </w:r>
      <w:r>
        <w:rPr>
          <w:rFonts w:hint="eastAsia" w:ascii="仿宋" w:hAnsi="仿宋" w:eastAsia="仿宋"/>
          <w:sz w:val="32"/>
          <w:szCs w:val="32"/>
        </w:rPr>
        <w:t>年，公司法人代表张全利被确定为“市级非物质文化遗产”传承人，公司被认定为“满族传统食品产业示范园”、“市级农业产业化重点龙头企业”</w:t>
      </w:r>
      <w:r>
        <w:rPr>
          <w:rFonts w:hint="eastAsia" w:ascii="仿宋" w:hAnsi="仿宋" w:eastAsia="仿宋"/>
          <w:sz w:val="32"/>
          <w:szCs w:val="32"/>
          <w:lang w:eastAsia="zh-CN"/>
        </w:rPr>
        <w:t>、“河北省科技型中小企业”</w:t>
      </w:r>
      <w:r>
        <w:rPr>
          <w:rFonts w:hint="eastAsia" w:ascii="仿宋" w:hAnsi="仿宋" w:eastAsia="仿宋"/>
          <w:sz w:val="32"/>
          <w:szCs w:val="32"/>
        </w:rPr>
        <w:t>；</w:t>
      </w:r>
    </w:p>
    <w:p>
      <w:pPr>
        <w:ind w:firstLine="645"/>
        <w:jc w:val="left"/>
        <w:rPr>
          <w:rFonts w:ascii="仿宋" w:hAnsi="仿宋" w:eastAsia="仿宋"/>
          <w:sz w:val="32"/>
          <w:szCs w:val="32"/>
        </w:rPr>
      </w:pPr>
      <w:r>
        <w:rPr>
          <w:rFonts w:ascii="仿宋" w:hAnsi="仿宋" w:eastAsia="仿宋"/>
          <w:sz w:val="32"/>
          <w:szCs w:val="32"/>
        </w:rPr>
        <w:t>2015</w:t>
      </w:r>
      <w:r>
        <w:rPr>
          <w:rFonts w:hint="eastAsia" w:ascii="仿宋" w:hAnsi="仿宋" w:eastAsia="仿宋"/>
          <w:sz w:val="32"/>
          <w:szCs w:val="32"/>
        </w:rPr>
        <w:t>年，“在旗”</w:t>
      </w:r>
      <w:r>
        <w:rPr>
          <w:rFonts w:hint="eastAsia" w:ascii="仿宋" w:hAnsi="仿宋" w:eastAsia="仿宋"/>
          <w:sz w:val="32"/>
          <w:szCs w:val="32"/>
          <w:lang w:eastAsia="zh-CN"/>
        </w:rPr>
        <w:t>黏</w:t>
      </w:r>
      <w:r>
        <w:rPr>
          <w:rFonts w:hint="eastAsia" w:ascii="仿宋" w:hAnsi="仿宋" w:eastAsia="仿宋"/>
          <w:sz w:val="32"/>
          <w:szCs w:val="32"/>
        </w:rPr>
        <w:t>豆包被中国好食品定制</w:t>
      </w:r>
      <w:r>
        <w:rPr>
          <w:rFonts w:hint="eastAsia" w:ascii="仿宋" w:hAnsi="仿宋" w:eastAsia="仿宋"/>
          <w:sz w:val="32"/>
          <w:szCs w:val="32"/>
          <w:lang w:eastAsia="zh-CN"/>
        </w:rPr>
        <w:t>评荐</w:t>
      </w:r>
      <w:r>
        <w:rPr>
          <w:rFonts w:hint="eastAsia" w:ascii="仿宋" w:hAnsi="仿宋" w:eastAsia="仿宋"/>
          <w:sz w:val="32"/>
          <w:szCs w:val="32"/>
        </w:rPr>
        <w:t>交易会认定为推荐产品，</w:t>
      </w:r>
      <w:r>
        <w:rPr>
          <w:rFonts w:hint="eastAsia" w:ascii="仿宋" w:hAnsi="仿宋" w:eastAsia="仿宋"/>
          <w:sz w:val="32"/>
          <w:szCs w:val="32"/>
          <w:lang w:eastAsia="zh-CN"/>
        </w:rPr>
        <w:t>被中国食文化研究会、食文化非遗促进委员会授予</w:t>
      </w:r>
      <w:r>
        <w:rPr>
          <w:rFonts w:hint="eastAsia" w:ascii="仿宋" w:hAnsi="仿宋" w:eastAsia="仿宋"/>
          <w:sz w:val="32"/>
          <w:szCs w:val="32"/>
        </w:rPr>
        <w:t>“中国食文化</w:t>
      </w:r>
      <w:r>
        <w:rPr>
          <w:rFonts w:hint="eastAsia" w:ascii="仿宋" w:hAnsi="仿宋" w:eastAsia="仿宋"/>
          <w:sz w:val="32"/>
          <w:szCs w:val="32"/>
          <w:lang w:eastAsia="zh-CN"/>
        </w:rPr>
        <w:t>（遗产）</w:t>
      </w:r>
      <w:r>
        <w:rPr>
          <w:rFonts w:hint="eastAsia" w:ascii="仿宋" w:hAnsi="仿宋" w:eastAsia="仿宋"/>
          <w:sz w:val="32"/>
          <w:szCs w:val="32"/>
        </w:rPr>
        <w:t>瑰宝</w:t>
      </w:r>
      <w:r>
        <w:rPr>
          <w:rFonts w:hint="eastAsia" w:ascii="仿宋" w:hAnsi="仿宋" w:eastAsia="仿宋"/>
          <w:sz w:val="32"/>
          <w:szCs w:val="32"/>
          <w:lang w:eastAsia="zh-CN"/>
        </w:rPr>
        <w:t>博览馆推荐品牌</w:t>
      </w:r>
      <w:r>
        <w:rPr>
          <w:rFonts w:hint="eastAsia" w:ascii="仿宋" w:hAnsi="仿宋" w:eastAsia="仿宋"/>
          <w:sz w:val="32"/>
          <w:szCs w:val="32"/>
        </w:rPr>
        <w:t>”；</w:t>
      </w:r>
    </w:p>
    <w:p>
      <w:pPr>
        <w:ind w:firstLine="645"/>
        <w:jc w:val="left"/>
        <w:rPr>
          <w:rFonts w:ascii="仿宋" w:hAnsi="仿宋" w:eastAsia="仿宋"/>
          <w:sz w:val="32"/>
          <w:szCs w:val="32"/>
        </w:rPr>
      </w:pPr>
      <w:r>
        <w:rPr>
          <w:rFonts w:ascii="仿宋" w:hAnsi="仿宋" w:eastAsia="仿宋"/>
          <w:sz w:val="32"/>
          <w:szCs w:val="32"/>
        </w:rPr>
        <w:t>2016</w:t>
      </w:r>
      <w:r>
        <w:rPr>
          <w:rFonts w:hint="eastAsia" w:ascii="仿宋" w:hAnsi="仿宋" w:eastAsia="仿宋"/>
          <w:sz w:val="32"/>
          <w:szCs w:val="32"/>
        </w:rPr>
        <w:t>年，青龙满族自治县龙王庙乡被文化部中国食文化研究会评为“中国</w:t>
      </w:r>
      <w:r>
        <w:rPr>
          <w:rFonts w:hint="eastAsia" w:ascii="仿宋" w:hAnsi="仿宋" w:eastAsia="仿宋"/>
          <w:sz w:val="32"/>
          <w:szCs w:val="32"/>
          <w:lang w:eastAsia="zh-CN"/>
        </w:rPr>
        <w:t>黏</w:t>
      </w:r>
      <w:r>
        <w:rPr>
          <w:rFonts w:hint="eastAsia" w:ascii="仿宋" w:hAnsi="仿宋" w:eastAsia="仿宋"/>
          <w:sz w:val="32"/>
          <w:szCs w:val="32"/>
        </w:rPr>
        <w:t>豆包之乡”，双合盛公司被评为“中国</w:t>
      </w:r>
      <w:r>
        <w:rPr>
          <w:rFonts w:hint="eastAsia" w:ascii="仿宋" w:hAnsi="仿宋" w:eastAsia="仿宋"/>
          <w:sz w:val="32"/>
          <w:szCs w:val="32"/>
          <w:lang w:eastAsia="zh-CN"/>
        </w:rPr>
        <w:t>黏</w:t>
      </w:r>
      <w:r>
        <w:rPr>
          <w:rFonts w:hint="eastAsia" w:ascii="仿宋" w:hAnsi="仿宋" w:eastAsia="仿宋"/>
          <w:sz w:val="32"/>
          <w:szCs w:val="32"/>
        </w:rPr>
        <w:t>豆包之乡龙头企业”和常务理事单位，被河北省饭店烹饪行业协会评为“河北省餐饮业十佳直供集采基地”；</w:t>
      </w:r>
    </w:p>
    <w:p>
      <w:pPr>
        <w:ind w:firstLine="645"/>
        <w:jc w:val="left"/>
        <w:rPr>
          <w:rFonts w:hint="eastAsia" w:ascii="仿宋" w:hAnsi="仿宋" w:eastAsia="仿宋"/>
          <w:sz w:val="32"/>
          <w:szCs w:val="32"/>
          <w:lang w:eastAsia="zh-CN"/>
        </w:rPr>
      </w:pPr>
      <w:r>
        <w:rPr>
          <w:rFonts w:ascii="仿宋" w:hAnsi="仿宋" w:eastAsia="仿宋"/>
          <w:sz w:val="32"/>
          <w:szCs w:val="32"/>
        </w:rPr>
        <w:t>2017</w:t>
      </w:r>
      <w:r>
        <w:rPr>
          <w:rFonts w:hint="eastAsia" w:ascii="仿宋" w:hAnsi="仿宋" w:eastAsia="仿宋"/>
          <w:sz w:val="32"/>
          <w:szCs w:val="32"/>
        </w:rPr>
        <w:t>年，“在旗”</w:t>
      </w:r>
      <w:r>
        <w:rPr>
          <w:rFonts w:hint="eastAsia" w:ascii="仿宋" w:hAnsi="仿宋" w:eastAsia="仿宋"/>
          <w:sz w:val="32"/>
          <w:szCs w:val="32"/>
          <w:lang w:eastAsia="zh-CN"/>
        </w:rPr>
        <w:t>黏</w:t>
      </w:r>
      <w:r>
        <w:rPr>
          <w:rFonts w:hint="eastAsia" w:ascii="仿宋" w:hAnsi="仿宋" w:eastAsia="仿宋"/>
          <w:sz w:val="32"/>
          <w:szCs w:val="32"/>
        </w:rPr>
        <w:t>豆包被评为</w:t>
      </w:r>
      <w:r>
        <w:rPr>
          <w:rFonts w:hint="eastAsia" w:ascii="仿宋" w:hAnsi="仿宋" w:eastAsia="仿宋"/>
          <w:sz w:val="32"/>
          <w:szCs w:val="32"/>
          <w:lang w:eastAsia="zh-CN"/>
        </w:rPr>
        <w:t>“冀字号名点”、“</w:t>
      </w:r>
      <w:r>
        <w:rPr>
          <w:rFonts w:hint="eastAsia" w:ascii="仿宋" w:hAnsi="仿宋" w:eastAsia="仿宋"/>
          <w:sz w:val="32"/>
          <w:szCs w:val="32"/>
        </w:rPr>
        <w:t>河北省中小企业名牌产品</w:t>
      </w:r>
      <w:r>
        <w:rPr>
          <w:rFonts w:hint="eastAsia" w:ascii="仿宋" w:hAnsi="仿宋" w:eastAsia="仿宋"/>
          <w:sz w:val="32"/>
          <w:szCs w:val="32"/>
          <w:lang w:eastAsia="zh-CN"/>
        </w:rPr>
        <w:t>”、“河北省优质产品”等称号，公司被评为河北省“专精特新”中小企业，河北省工业企业质量标杆企业以及河北省扶贫攻坚龙头企业等荣誉称号，并成功入围了中国地域十大名小吃代表品牌企业。</w:t>
      </w:r>
    </w:p>
    <w:p>
      <w:pPr>
        <w:ind w:firstLine="645"/>
        <w:jc w:val="left"/>
        <w:rPr>
          <w:rFonts w:hint="eastAsia" w:ascii="仿宋" w:hAnsi="仿宋" w:eastAsia="仿宋"/>
          <w:sz w:val="32"/>
          <w:szCs w:val="32"/>
          <w:lang w:val="en-US" w:eastAsia="zh-CN"/>
        </w:rPr>
      </w:pPr>
      <w:r>
        <w:rPr>
          <w:rFonts w:hint="eastAsia" w:ascii="仿宋" w:hAnsi="仿宋" w:eastAsia="仿宋"/>
          <w:sz w:val="32"/>
          <w:szCs w:val="32"/>
          <w:lang w:val="en-US" w:eastAsia="zh-CN"/>
        </w:rPr>
        <w:t>2018年，在京津冀（承德）美食联展在旗产品获得“名小吃奖”荣誉称号；被河北省食品流通商会评为河北特产食品；同月在2018年度第二届亚洲调理食材大会中获“中国调理食材百款爆品”称号；2018年11月“在旗”经典黏豆包荣获第十六届中国国际农产品交易会参展农产品“金奖”，为在旗黏豆包的发展添上了绚烂的一笔。</w:t>
      </w:r>
    </w:p>
    <w:p>
      <w:pPr>
        <w:ind w:firstLine="624" w:firstLineChars="200"/>
        <w:jc w:val="left"/>
        <w:rPr>
          <w:rFonts w:hint="default" w:ascii="仿宋" w:hAnsi="仿宋" w:eastAsia="仿宋"/>
          <w:spacing w:val="-4"/>
          <w:sz w:val="32"/>
          <w:szCs w:val="32"/>
          <w:lang w:val="en-US" w:eastAsia="zh-CN"/>
        </w:rPr>
      </w:pPr>
      <w:r>
        <w:rPr>
          <w:rFonts w:hint="eastAsia" w:ascii="仿宋" w:hAnsi="仿宋" w:eastAsia="仿宋"/>
          <w:spacing w:val="-4"/>
          <w:sz w:val="32"/>
          <w:szCs w:val="32"/>
          <w:lang w:val="en-US" w:eastAsia="zh-CN"/>
        </w:rPr>
        <w:t>2019年，</w:t>
      </w:r>
      <w:r>
        <w:rPr>
          <w:rFonts w:hint="eastAsia" w:ascii="仿宋" w:hAnsi="仿宋" w:eastAsia="仿宋"/>
          <w:sz w:val="32"/>
          <w:szCs w:val="32"/>
          <w:lang w:eastAsia="zh-CN"/>
        </w:rPr>
        <w:t>公司被评为河北省农业产业化重点龙头企业、</w:t>
      </w:r>
      <w:r>
        <w:rPr>
          <w:rFonts w:hint="eastAsia" w:ascii="仿宋" w:hAnsi="仿宋" w:eastAsia="仿宋"/>
          <w:sz w:val="32"/>
          <w:szCs w:val="32"/>
          <w:lang w:val="en-US" w:eastAsia="zh-CN"/>
        </w:rPr>
        <w:t>2019年6月荣获冷冻食品行业“成长新星产品奖”，公司“满族黏豆包制作技艺”更于2019年10月被河北省文化和旅游厅评为“省级非物质文化遗产”，由河北省人民政府公布。</w:t>
      </w:r>
    </w:p>
    <w:p>
      <w:pPr>
        <w:ind w:firstLine="645"/>
        <w:jc w:val="left"/>
        <w:rPr>
          <w:rFonts w:hint="eastAsia" w:ascii="仿宋" w:hAnsi="仿宋" w:eastAsia="仿宋"/>
          <w:spacing w:val="-4"/>
          <w:sz w:val="32"/>
          <w:szCs w:val="32"/>
        </w:rPr>
      </w:pPr>
      <w:r>
        <w:rPr>
          <w:rFonts w:hint="eastAsia" w:ascii="仿宋" w:hAnsi="仿宋" w:eastAsia="仿宋"/>
          <w:spacing w:val="-4"/>
          <w:sz w:val="32"/>
          <w:szCs w:val="32"/>
          <w:lang w:eastAsia="zh-CN"/>
        </w:rPr>
        <w:t>目前</w:t>
      </w:r>
      <w:r>
        <w:rPr>
          <w:rFonts w:hint="eastAsia" w:ascii="仿宋" w:hAnsi="仿宋" w:eastAsia="仿宋"/>
          <w:spacing w:val="-4"/>
          <w:sz w:val="32"/>
          <w:szCs w:val="32"/>
        </w:rPr>
        <w:t>公司</w:t>
      </w:r>
      <w:bookmarkStart w:id="0" w:name="_GoBack"/>
      <w:bookmarkEnd w:id="0"/>
      <w:r>
        <w:rPr>
          <w:rFonts w:hint="eastAsia" w:ascii="仿宋" w:hAnsi="仿宋" w:eastAsia="仿宋"/>
          <w:spacing w:val="-4"/>
          <w:sz w:val="32"/>
          <w:szCs w:val="32"/>
        </w:rPr>
        <w:t>生产一线员工</w:t>
      </w:r>
      <w:r>
        <w:rPr>
          <w:rFonts w:ascii="仿宋" w:hAnsi="仿宋" w:eastAsia="仿宋"/>
          <w:spacing w:val="-4"/>
          <w:sz w:val="32"/>
          <w:szCs w:val="32"/>
        </w:rPr>
        <w:t>1</w:t>
      </w:r>
      <w:r>
        <w:rPr>
          <w:rFonts w:hint="eastAsia" w:ascii="仿宋" w:hAnsi="仿宋" w:eastAsia="仿宋"/>
          <w:spacing w:val="-4"/>
          <w:sz w:val="32"/>
          <w:szCs w:val="32"/>
        </w:rPr>
        <w:t>46人，成品冷藏库</w:t>
      </w:r>
      <w:r>
        <w:rPr>
          <w:rFonts w:ascii="仿宋" w:hAnsi="仿宋" w:eastAsia="仿宋"/>
          <w:spacing w:val="-4"/>
          <w:sz w:val="32"/>
          <w:szCs w:val="32"/>
        </w:rPr>
        <w:t>4000</w:t>
      </w:r>
      <w:r>
        <w:rPr>
          <w:rFonts w:ascii="仿宋" w:hAnsi="仿宋" w:eastAsia="仿宋"/>
          <w:color w:val="222222"/>
          <w:spacing w:val="-4"/>
          <w:sz w:val="32"/>
          <w:szCs w:val="32"/>
          <w:shd w:val="clear" w:color="auto" w:fill="FFFFFF"/>
        </w:rPr>
        <w:t xml:space="preserve"> m</w:t>
      </w:r>
      <w:r>
        <w:rPr>
          <w:rFonts w:ascii="Verdana" w:hAnsi="Verdana" w:eastAsia="仿宋"/>
          <w:color w:val="222222"/>
          <w:spacing w:val="-4"/>
          <w:sz w:val="32"/>
          <w:szCs w:val="32"/>
          <w:shd w:val="clear" w:color="auto" w:fill="FFFFFF"/>
        </w:rPr>
        <w:t>³</w:t>
      </w:r>
      <w:r>
        <w:rPr>
          <w:rFonts w:hint="eastAsia" w:ascii="仿宋" w:hAnsi="仿宋" w:eastAsia="仿宋"/>
          <w:spacing w:val="-4"/>
          <w:sz w:val="32"/>
          <w:szCs w:val="32"/>
        </w:rPr>
        <w:t>，标准净化生产车间</w:t>
      </w:r>
      <w:r>
        <w:rPr>
          <w:rFonts w:ascii="仿宋" w:hAnsi="仿宋" w:eastAsia="仿宋"/>
          <w:spacing w:val="-4"/>
          <w:sz w:val="32"/>
          <w:szCs w:val="32"/>
        </w:rPr>
        <w:t>6300</w:t>
      </w:r>
      <w:r>
        <w:rPr>
          <w:rFonts w:hint="eastAsia" w:ascii="仿宋" w:hAnsi="仿宋" w:eastAsia="仿宋"/>
          <w:spacing w:val="-4"/>
          <w:sz w:val="32"/>
          <w:szCs w:val="32"/>
        </w:rPr>
        <w:t>㎡，日产</w:t>
      </w:r>
      <w:r>
        <w:rPr>
          <w:rFonts w:ascii="仿宋" w:hAnsi="仿宋" w:eastAsia="仿宋"/>
          <w:spacing w:val="-4"/>
          <w:sz w:val="32"/>
          <w:szCs w:val="32"/>
        </w:rPr>
        <w:t>18</w:t>
      </w:r>
      <w:r>
        <w:rPr>
          <w:rFonts w:hint="eastAsia" w:ascii="仿宋" w:hAnsi="仿宋" w:eastAsia="仿宋"/>
          <w:spacing w:val="-4"/>
          <w:sz w:val="32"/>
          <w:szCs w:val="32"/>
        </w:rPr>
        <w:t>吨的成品生产线</w:t>
      </w:r>
      <w:r>
        <w:rPr>
          <w:rFonts w:ascii="仿宋" w:hAnsi="仿宋" w:eastAsia="仿宋"/>
          <w:spacing w:val="-4"/>
          <w:sz w:val="32"/>
          <w:szCs w:val="32"/>
        </w:rPr>
        <w:t>2</w:t>
      </w:r>
      <w:r>
        <w:rPr>
          <w:rFonts w:hint="eastAsia" w:ascii="仿宋" w:hAnsi="仿宋" w:eastAsia="仿宋"/>
          <w:spacing w:val="-4"/>
          <w:sz w:val="32"/>
          <w:szCs w:val="32"/>
        </w:rPr>
        <w:t>条，年可生产“在旗”系列产品</w:t>
      </w:r>
      <w:r>
        <w:rPr>
          <w:rFonts w:ascii="仿宋" w:hAnsi="仿宋" w:eastAsia="仿宋"/>
          <w:spacing w:val="-4"/>
          <w:sz w:val="32"/>
          <w:szCs w:val="32"/>
        </w:rPr>
        <w:t>7000</w:t>
      </w:r>
      <w:r>
        <w:rPr>
          <w:rFonts w:hint="eastAsia" w:ascii="仿宋" w:hAnsi="仿宋" w:eastAsia="仿宋"/>
          <w:spacing w:val="-4"/>
          <w:sz w:val="32"/>
          <w:szCs w:val="32"/>
        </w:rPr>
        <w:t>吨，年消化各类杂粮原料5</w:t>
      </w:r>
      <w:r>
        <w:rPr>
          <w:rFonts w:ascii="仿宋" w:hAnsi="仿宋" w:eastAsia="仿宋"/>
          <w:spacing w:val="-4"/>
          <w:sz w:val="32"/>
          <w:szCs w:val="32"/>
        </w:rPr>
        <w:t>000</w:t>
      </w:r>
      <w:r>
        <w:rPr>
          <w:rFonts w:hint="eastAsia" w:ascii="仿宋" w:hAnsi="仿宋" w:eastAsia="仿宋"/>
          <w:spacing w:val="-4"/>
          <w:sz w:val="32"/>
          <w:szCs w:val="32"/>
        </w:rPr>
        <w:t>吨，公司规划的11大类65小类产品商标，现以成功注册45个，形成了“在旗”商标体系。</w:t>
      </w:r>
    </w:p>
    <w:p>
      <w:pPr>
        <w:ind w:firstLine="645"/>
        <w:jc w:val="left"/>
        <w:rPr>
          <w:rFonts w:hint="eastAsia" w:ascii="仿宋" w:hAnsi="仿宋" w:eastAsia="仿宋"/>
          <w:spacing w:val="-4"/>
          <w:sz w:val="32"/>
          <w:szCs w:val="32"/>
        </w:rPr>
      </w:pPr>
      <w:r>
        <w:rPr>
          <w:rFonts w:hint="eastAsia" w:ascii="仿宋" w:hAnsi="仿宋" w:eastAsia="仿宋"/>
          <w:spacing w:val="-4"/>
          <w:sz w:val="32"/>
          <w:szCs w:val="32"/>
          <w:lang w:eastAsia="zh-CN"/>
        </w:rPr>
        <w:t>现在旗产品逐步打开</w:t>
      </w:r>
      <w:r>
        <w:rPr>
          <w:rFonts w:hint="eastAsia" w:ascii="仿宋" w:hAnsi="仿宋" w:eastAsia="仿宋"/>
          <w:spacing w:val="-4"/>
          <w:sz w:val="32"/>
          <w:szCs w:val="32"/>
        </w:rPr>
        <w:t>北京、天津、石家庄、济南、青岛、沈阳、哈尔滨等一二线城市</w:t>
      </w:r>
      <w:r>
        <w:rPr>
          <w:rFonts w:hint="eastAsia" w:ascii="仿宋" w:hAnsi="仿宋" w:eastAsia="仿宋"/>
          <w:spacing w:val="-4"/>
          <w:sz w:val="32"/>
          <w:szCs w:val="32"/>
          <w:lang w:eastAsia="zh-CN"/>
        </w:rPr>
        <w:t>冷冻行业的市场</w:t>
      </w:r>
      <w:r>
        <w:rPr>
          <w:rFonts w:hint="eastAsia" w:ascii="仿宋" w:hAnsi="仿宋" w:eastAsia="仿宋"/>
          <w:spacing w:val="-4"/>
          <w:sz w:val="32"/>
          <w:szCs w:val="32"/>
        </w:rPr>
        <w:t>，</w:t>
      </w:r>
      <w:r>
        <w:rPr>
          <w:rFonts w:hint="eastAsia" w:ascii="仿宋" w:hAnsi="仿宋" w:eastAsia="仿宋"/>
          <w:spacing w:val="-4"/>
          <w:sz w:val="32"/>
          <w:szCs w:val="32"/>
          <w:lang w:eastAsia="zh-CN"/>
        </w:rPr>
        <w:t>且已销往</w:t>
      </w:r>
      <w:r>
        <w:rPr>
          <w:rFonts w:hint="eastAsia" w:ascii="仿宋" w:hAnsi="仿宋" w:eastAsia="仿宋"/>
          <w:spacing w:val="-4"/>
          <w:sz w:val="32"/>
          <w:szCs w:val="32"/>
        </w:rPr>
        <w:t>上海、杭州、太原、西安等地，</w:t>
      </w:r>
      <w:r>
        <w:rPr>
          <w:rFonts w:hint="eastAsia" w:ascii="仿宋" w:hAnsi="仿宋" w:eastAsia="仿宋"/>
          <w:spacing w:val="-4"/>
          <w:sz w:val="32"/>
          <w:szCs w:val="32"/>
          <w:lang w:eastAsia="zh-CN"/>
        </w:rPr>
        <w:t>开拓市场的同时，清晰划分销售渠道，主攻重点，尤其在商超和餐饮渠道都取得了一定的进步和业绩</w:t>
      </w:r>
      <w:r>
        <w:rPr>
          <w:rFonts w:hint="eastAsia" w:ascii="仿宋" w:hAnsi="仿宋" w:eastAsia="仿宋"/>
          <w:spacing w:val="-4"/>
          <w:sz w:val="32"/>
          <w:szCs w:val="32"/>
        </w:rPr>
        <w:t>。</w:t>
      </w:r>
    </w:p>
    <w:p>
      <w:pPr>
        <w:ind w:firstLine="645"/>
        <w:jc w:val="left"/>
        <w:rPr>
          <w:rFonts w:hint="eastAsia" w:ascii="仿宋" w:hAnsi="仿宋" w:eastAsia="仿宋"/>
          <w:spacing w:val="-4"/>
          <w:sz w:val="32"/>
          <w:szCs w:val="32"/>
          <w:lang w:val="en-US" w:eastAsia="zh-CN"/>
        </w:rPr>
      </w:pPr>
      <w:r>
        <w:rPr>
          <w:rFonts w:hint="eastAsia" w:ascii="仿宋" w:hAnsi="仿宋" w:eastAsia="仿宋"/>
          <w:spacing w:val="-4"/>
          <w:sz w:val="32"/>
          <w:szCs w:val="32"/>
        </w:rPr>
        <w:t>公司三期</w:t>
      </w:r>
      <w:r>
        <w:rPr>
          <w:rFonts w:hint="eastAsia" w:ascii="仿宋" w:hAnsi="仿宋" w:eastAsia="仿宋"/>
          <w:spacing w:val="-4"/>
          <w:sz w:val="32"/>
          <w:szCs w:val="32"/>
          <w:lang w:eastAsia="zh-CN"/>
        </w:rPr>
        <w:t>扩建项目已基本完成，</w:t>
      </w:r>
      <w:r>
        <w:rPr>
          <w:rFonts w:hint="eastAsia" w:ascii="仿宋" w:hAnsi="仿宋" w:eastAsia="仿宋"/>
          <w:spacing w:val="-4"/>
          <w:sz w:val="32"/>
          <w:szCs w:val="32"/>
        </w:rPr>
        <w:t>预计</w:t>
      </w:r>
      <w:r>
        <w:rPr>
          <w:rFonts w:hint="eastAsia" w:ascii="仿宋" w:hAnsi="仿宋" w:eastAsia="仿宋"/>
          <w:spacing w:val="-4"/>
          <w:sz w:val="32"/>
          <w:szCs w:val="32"/>
          <w:lang w:val="en-US" w:eastAsia="zh-CN"/>
        </w:rPr>
        <w:t>2020</w:t>
      </w:r>
      <w:r>
        <w:rPr>
          <w:rFonts w:hint="eastAsia" w:ascii="仿宋" w:hAnsi="仿宋" w:eastAsia="仿宋"/>
          <w:spacing w:val="-4"/>
          <w:sz w:val="32"/>
          <w:szCs w:val="32"/>
        </w:rPr>
        <w:t>年</w:t>
      </w:r>
      <w:r>
        <w:rPr>
          <w:rFonts w:hint="eastAsia" w:ascii="仿宋" w:hAnsi="仿宋" w:eastAsia="仿宋"/>
          <w:spacing w:val="-4"/>
          <w:sz w:val="32"/>
          <w:szCs w:val="32"/>
          <w:lang w:val="en-US" w:eastAsia="zh-CN"/>
        </w:rPr>
        <w:t>02</w:t>
      </w:r>
      <w:r>
        <w:rPr>
          <w:rFonts w:hint="eastAsia" w:ascii="仿宋" w:hAnsi="仿宋" w:eastAsia="仿宋"/>
          <w:spacing w:val="-4"/>
          <w:sz w:val="32"/>
          <w:szCs w:val="32"/>
        </w:rPr>
        <w:t>月</w:t>
      </w:r>
      <w:r>
        <w:rPr>
          <w:rFonts w:hint="eastAsia" w:ascii="仿宋" w:hAnsi="仿宋" w:eastAsia="仿宋"/>
          <w:spacing w:val="-4"/>
          <w:sz w:val="32"/>
          <w:szCs w:val="32"/>
          <w:lang w:eastAsia="zh-CN"/>
        </w:rPr>
        <w:t>投入使用</w:t>
      </w:r>
      <w:r>
        <w:rPr>
          <w:rFonts w:hint="eastAsia" w:ascii="仿宋" w:hAnsi="仿宋" w:eastAsia="仿宋"/>
          <w:spacing w:val="-4"/>
          <w:sz w:val="32"/>
          <w:szCs w:val="32"/>
        </w:rPr>
        <w:t>，</w:t>
      </w:r>
      <w:r>
        <w:rPr>
          <w:rFonts w:hint="eastAsia" w:ascii="仿宋" w:hAnsi="仿宋" w:eastAsia="仿宋"/>
          <w:spacing w:val="-4"/>
          <w:sz w:val="32"/>
          <w:szCs w:val="32"/>
          <w:lang w:eastAsia="zh-CN"/>
        </w:rPr>
        <w:t>项目</w:t>
      </w:r>
      <w:r>
        <w:rPr>
          <w:rFonts w:hint="eastAsia" w:ascii="仿宋" w:hAnsi="仿宋" w:eastAsia="仿宋"/>
          <w:spacing w:val="-4"/>
          <w:sz w:val="32"/>
          <w:szCs w:val="32"/>
        </w:rPr>
        <w:t>总投资</w:t>
      </w:r>
      <w:r>
        <w:rPr>
          <w:rFonts w:ascii="仿宋" w:hAnsi="仿宋" w:eastAsia="仿宋"/>
          <w:spacing w:val="-4"/>
          <w:sz w:val="32"/>
          <w:szCs w:val="32"/>
        </w:rPr>
        <w:t>6000</w:t>
      </w:r>
      <w:r>
        <w:rPr>
          <w:rFonts w:hint="eastAsia" w:ascii="仿宋" w:hAnsi="仿宋" w:eastAsia="仿宋"/>
          <w:spacing w:val="-4"/>
          <w:sz w:val="32"/>
          <w:szCs w:val="32"/>
        </w:rPr>
        <w:t>万元，</w:t>
      </w:r>
      <w:r>
        <w:rPr>
          <w:rFonts w:hint="eastAsia" w:ascii="仿宋" w:hAnsi="仿宋" w:eastAsia="仿宋"/>
          <w:spacing w:val="-4"/>
          <w:sz w:val="32"/>
          <w:szCs w:val="32"/>
          <w:lang w:eastAsia="zh-CN"/>
        </w:rPr>
        <w:t>车间</w:t>
      </w:r>
      <w:r>
        <w:rPr>
          <w:rFonts w:hint="eastAsia" w:ascii="仿宋" w:hAnsi="仿宋" w:eastAsia="仿宋"/>
          <w:spacing w:val="-4"/>
          <w:sz w:val="32"/>
          <w:szCs w:val="32"/>
        </w:rPr>
        <w:t>以欧盟标准建设，项目建设用地</w:t>
      </w:r>
      <w:r>
        <w:rPr>
          <w:rFonts w:ascii="仿宋" w:hAnsi="仿宋" w:eastAsia="仿宋"/>
          <w:spacing w:val="-4"/>
          <w:sz w:val="32"/>
          <w:szCs w:val="32"/>
        </w:rPr>
        <w:t>20</w:t>
      </w:r>
      <w:r>
        <w:rPr>
          <w:rFonts w:hint="eastAsia" w:ascii="仿宋" w:hAnsi="仿宋" w:eastAsia="仿宋"/>
          <w:spacing w:val="-4"/>
          <w:sz w:val="32"/>
          <w:szCs w:val="32"/>
        </w:rPr>
        <w:t>亩，新建净化生产车间</w:t>
      </w:r>
      <w:r>
        <w:rPr>
          <w:rFonts w:ascii="仿宋" w:hAnsi="仿宋" w:eastAsia="仿宋"/>
          <w:spacing w:val="-4"/>
          <w:sz w:val="32"/>
          <w:szCs w:val="32"/>
        </w:rPr>
        <w:t>1</w:t>
      </w:r>
      <w:r>
        <w:rPr>
          <w:rFonts w:hint="eastAsia" w:ascii="仿宋" w:hAnsi="仿宋" w:eastAsia="仿宋"/>
          <w:spacing w:val="-4"/>
          <w:sz w:val="32"/>
          <w:szCs w:val="32"/>
        </w:rPr>
        <w:t>万㎡，新建日产成品</w:t>
      </w:r>
      <w:r>
        <w:rPr>
          <w:rFonts w:ascii="仿宋" w:hAnsi="仿宋" w:eastAsia="仿宋"/>
          <w:spacing w:val="-4"/>
          <w:sz w:val="32"/>
          <w:szCs w:val="32"/>
        </w:rPr>
        <w:t>20</w:t>
      </w:r>
      <w:r>
        <w:rPr>
          <w:rFonts w:hint="eastAsia" w:ascii="仿宋" w:hAnsi="仿宋" w:eastAsia="仿宋"/>
          <w:spacing w:val="-4"/>
          <w:sz w:val="32"/>
          <w:szCs w:val="32"/>
        </w:rPr>
        <w:t>吨生产线</w:t>
      </w:r>
      <w:r>
        <w:rPr>
          <w:rFonts w:ascii="仿宋" w:hAnsi="仿宋" w:eastAsia="仿宋"/>
          <w:spacing w:val="-4"/>
          <w:sz w:val="32"/>
          <w:szCs w:val="32"/>
        </w:rPr>
        <w:t>4</w:t>
      </w:r>
      <w:r>
        <w:rPr>
          <w:rFonts w:hint="eastAsia" w:ascii="仿宋" w:hAnsi="仿宋" w:eastAsia="仿宋"/>
          <w:spacing w:val="-4"/>
          <w:sz w:val="32"/>
          <w:szCs w:val="32"/>
        </w:rPr>
        <w:t>条；原料库房</w:t>
      </w:r>
      <w:r>
        <w:rPr>
          <w:rFonts w:ascii="仿宋" w:hAnsi="仿宋" w:eastAsia="仿宋"/>
          <w:spacing w:val="-4"/>
          <w:sz w:val="32"/>
          <w:szCs w:val="32"/>
        </w:rPr>
        <w:t>3800</w:t>
      </w:r>
      <w:r>
        <w:rPr>
          <w:rFonts w:hint="eastAsia" w:ascii="仿宋" w:hAnsi="仿宋" w:eastAsia="仿宋"/>
          <w:spacing w:val="-4"/>
          <w:sz w:val="32"/>
          <w:szCs w:val="32"/>
        </w:rPr>
        <w:t>㎡；速冻和冷藏库</w:t>
      </w:r>
      <w:r>
        <w:rPr>
          <w:rFonts w:ascii="仿宋" w:hAnsi="仿宋" w:eastAsia="仿宋"/>
          <w:spacing w:val="-4"/>
          <w:sz w:val="32"/>
          <w:szCs w:val="32"/>
        </w:rPr>
        <w:t>3</w:t>
      </w:r>
      <w:r>
        <w:rPr>
          <w:rFonts w:hint="eastAsia" w:ascii="仿宋" w:hAnsi="仿宋" w:eastAsia="仿宋"/>
          <w:spacing w:val="-4"/>
          <w:sz w:val="32"/>
          <w:szCs w:val="32"/>
        </w:rPr>
        <w:t>万</w:t>
      </w:r>
      <w:r>
        <w:rPr>
          <w:rFonts w:ascii="仿宋" w:hAnsi="仿宋" w:eastAsia="仿宋"/>
          <w:color w:val="222222"/>
          <w:spacing w:val="-4"/>
          <w:sz w:val="32"/>
          <w:szCs w:val="32"/>
          <w:shd w:val="clear" w:color="auto" w:fill="FFFFFF"/>
        </w:rPr>
        <w:t>m</w:t>
      </w:r>
      <w:r>
        <w:rPr>
          <w:rFonts w:ascii="Verdana" w:hAnsi="Verdana" w:eastAsia="仿宋"/>
          <w:color w:val="222222"/>
          <w:spacing w:val="-4"/>
          <w:sz w:val="32"/>
          <w:szCs w:val="32"/>
          <w:shd w:val="clear" w:color="auto" w:fill="FFFFFF"/>
        </w:rPr>
        <w:t>³</w:t>
      </w:r>
      <w:r>
        <w:rPr>
          <w:rFonts w:hint="eastAsia" w:ascii="Verdana" w:hAnsi="Verdana"/>
          <w:color w:val="222222"/>
          <w:spacing w:val="-4"/>
          <w:sz w:val="32"/>
          <w:szCs w:val="32"/>
          <w:shd w:val="clear" w:color="auto" w:fill="FFFFFF"/>
        </w:rPr>
        <w:t>，</w:t>
      </w:r>
      <w:r>
        <w:rPr>
          <w:rFonts w:hint="eastAsia" w:ascii="仿宋" w:hAnsi="仿宋" w:eastAsia="仿宋"/>
          <w:spacing w:val="-4"/>
          <w:sz w:val="32"/>
          <w:szCs w:val="32"/>
        </w:rPr>
        <w:t>冷冻产能实现</w:t>
      </w:r>
      <w:r>
        <w:rPr>
          <w:rFonts w:ascii="仿宋" w:hAnsi="仿宋" w:eastAsia="仿宋"/>
          <w:spacing w:val="-4"/>
          <w:sz w:val="32"/>
          <w:szCs w:val="32"/>
        </w:rPr>
        <w:t>10</w:t>
      </w:r>
      <w:r>
        <w:rPr>
          <w:rFonts w:hint="eastAsia" w:ascii="仿宋" w:hAnsi="仿宋" w:eastAsia="仿宋"/>
          <w:spacing w:val="-4"/>
          <w:sz w:val="32"/>
          <w:szCs w:val="32"/>
        </w:rPr>
        <w:t>吨</w:t>
      </w:r>
      <w:r>
        <w:rPr>
          <w:rFonts w:ascii="仿宋" w:hAnsi="仿宋" w:eastAsia="仿宋"/>
          <w:spacing w:val="-4"/>
          <w:sz w:val="32"/>
          <w:szCs w:val="32"/>
        </w:rPr>
        <w:t>/</w:t>
      </w:r>
      <w:r>
        <w:rPr>
          <w:rFonts w:hint="eastAsia" w:ascii="仿宋" w:hAnsi="仿宋" w:eastAsia="仿宋"/>
          <w:spacing w:val="-4"/>
          <w:sz w:val="32"/>
          <w:szCs w:val="32"/>
        </w:rPr>
        <w:t>小时，储存能力达到</w:t>
      </w:r>
      <w:r>
        <w:rPr>
          <w:rFonts w:ascii="仿宋" w:hAnsi="仿宋" w:eastAsia="仿宋"/>
          <w:spacing w:val="-4"/>
          <w:sz w:val="32"/>
          <w:szCs w:val="32"/>
        </w:rPr>
        <w:t>3</w:t>
      </w:r>
      <w:r>
        <w:rPr>
          <w:rFonts w:hint="eastAsia" w:ascii="仿宋" w:hAnsi="仿宋" w:eastAsia="仿宋"/>
          <w:spacing w:val="-4"/>
          <w:sz w:val="32"/>
          <w:szCs w:val="32"/>
        </w:rPr>
        <w:t>万吨。三期建成后双合盛公司可直接带动就业</w:t>
      </w:r>
      <w:r>
        <w:rPr>
          <w:rFonts w:ascii="仿宋" w:hAnsi="仿宋" w:eastAsia="仿宋"/>
          <w:spacing w:val="-4"/>
          <w:sz w:val="32"/>
          <w:szCs w:val="32"/>
        </w:rPr>
        <w:t>500</w:t>
      </w:r>
      <w:r>
        <w:rPr>
          <w:rFonts w:hint="eastAsia" w:ascii="仿宋" w:hAnsi="仿宋" w:eastAsia="仿宋"/>
          <w:spacing w:val="-4"/>
          <w:sz w:val="32"/>
          <w:szCs w:val="32"/>
        </w:rPr>
        <w:t>人，产能达到</w:t>
      </w:r>
      <w:r>
        <w:rPr>
          <w:rFonts w:ascii="仿宋" w:hAnsi="仿宋" w:eastAsia="仿宋"/>
          <w:spacing w:val="-4"/>
          <w:sz w:val="32"/>
          <w:szCs w:val="32"/>
        </w:rPr>
        <w:t>3.5</w:t>
      </w:r>
      <w:r>
        <w:rPr>
          <w:rFonts w:hint="eastAsia" w:ascii="仿宋" w:hAnsi="仿宋" w:eastAsia="仿宋"/>
          <w:spacing w:val="-4"/>
          <w:sz w:val="32"/>
          <w:szCs w:val="32"/>
        </w:rPr>
        <w:t>万吨</w:t>
      </w:r>
      <w:r>
        <w:rPr>
          <w:rFonts w:ascii="仿宋" w:hAnsi="仿宋" w:eastAsia="仿宋"/>
          <w:spacing w:val="-4"/>
          <w:sz w:val="32"/>
          <w:szCs w:val="32"/>
        </w:rPr>
        <w:t>/</w:t>
      </w:r>
      <w:r>
        <w:rPr>
          <w:rFonts w:hint="eastAsia" w:ascii="仿宋" w:hAnsi="仿宋" w:eastAsia="仿宋"/>
          <w:spacing w:val="-4"/>
          <w:sz w:val="32"/>
          <w:szCs w:val="32"/>
        </w:rPr>
        <w:t>年，消化各类杂粮、板栗原料</w:t>
      </w:r>
      <w:r>
        <w:rPr>
          <w:rFonts w:ascii="仿宋" w:hAnsi="仿宋" w:eastAsia="仿宋"/>
          <w:spacing w:val="-4"/>
          <w:sz w:val="32"/>
          <w:szCs w:val="32"/>
        </w:rPr>
        <w:t>2</w:t>
      </w:r>
      <w:r>
        <w:rPr>
          <w:rFonts w:hint="eastAsia" w:ascii="仿宋" w:hAnsi="仿宋" w:eastAsia="仿宋"/>
          <w:spacing w:val="-4"/>
          <w:sz w:val="32"/>
          <w:szCs w:val="32"/>
        </w:rPr>
        <w:t>万吨</w:t>
      </w:r>
      <w:r>
        <w:rPr>
          <w:rFonts w:ascii="仿宋" w:hAnsi="仿宋" w:eastAsia="仿宋"/>
          <w:spacing w:val="-4"/>
          <w:sz w:val="32"/>
          <w:szCs w:val="32"/>
        </w:rPr>
        <w:t>/</w:t>
      </w:r>
      <w:r>
        <w:rPr>
          <w:rFonts w:hint="eastAsia" w:ascii="仿宋" w:hAnsi="仿宋" w:eastAsia="仿宋"/>
          <w:spacing w:val="-4"/>
          <w:sz w:val="32"/>
          <w:szCs w:val="32"/>
        </w:rPr>
        <w:t>年（其中板栗</w:t>
      </w:r>
      <w:r>
        <w:rPr>
          <w:rFonts w:ascii="仿宋" w:hAnsi="仿宋" w:eastAsia="仿宋"/>
          <w:spacing w:val="-4"/>
          <w:sz w:val="32"/>
          <w:szCs w:val="32"/>
        </w:rPr>
        <w:t>3000</w:t>
      </w:r>
      <w:r>
        <w:rPr>
          <w:rFonts w:hint="eastAsia" w:ascii="仿宋" w:hAnsi="仿宋" w:eastAsia="仿宋"/>
          <w:spacing w:val="-4"/>
          <w:sz w:val="32"/>
          <w:szCs w:val="32"/>
        </w:rPr>
        <w:t>吨），年销售额实现</w:t>
      </w:r>
      <w:r>
        <w:rPr>
          <w:rFonts w:ascii="仿宋" w:hAnsi="仿宋" w:eastAsia="仿宋"/>
          <w:spacing w:val="-4"/>
          <w:sz w:val="32"/>
          <w:szCs w:val="32"/>
        </w:rPr>
        <w:t>3</w:t>
      </w:r>
      <w:r>
        <w:rPr>
          <w:rFonts w:hint="eastAsia" w:ascii="仿宋" w:hAnsi="仿宋" w:eastAsia="仿宋"/>
          <w:spacing w:val="-4"/>
          <w:sz w:val="32"/>
          <w:szCs w:val="32"/>
        </w:rPr>
        <w:t>亿元</w:t>
      </w:r>
      <w:r>
        <w:rPr>
          <w:rFonts w:ascii="仿宋" w:hAnsi="仿宋" w:eastAsia="仿宋"/>
          <w:spacing w:val="-4"/>
          <w:sz w:val="32"/>
          <w:szCs w:val="32"/>
        </w:rPr>
        <w:t>/</w:t>
      </w:r>
      <w:r>
        <w:rPr>
          <w:rFonts w:hint="eastAsia" w:ascii="仿宋" w:hAnsi="仿宋" w:eastAsia="仿宋"/>
          <w:spacing w:val="-4"/>
          <w:sz w:val="32"/>
          <w:szCs w:val="32"/>
        </w:rPr>
        <w:t>年。以三期建设为基础，继续加大文化挖掘和传承力度，生产车间要建设成富有满族特色，把</w:t>
      </w:r>
      <w:r>
        <w:rPr>
          <w:rFonts w:hint="eastAsia" w:ascii="仿宋" w:hAnsi="仿宋" w:eastAsia="仿宋"/>
          <w:spacing w:val="-4"/>
          <w:sz w:val="32"/>
          <w:szCs w:val="32"/>
          <w:lang w:eastAsia="zh-CN"/>
        </w:rPr>
        <w:t>黏</w:t>
      </w:r>
      <w:r>
        <w:rPr>
          <w:rFonts w:hint="eastAsia" w:ascii="仿宋" w:hAnsi="仿宋" w:eastAsia="仿宋"/>
          <w:spacing w:val="-4"/>
          <w:sz w:val="32"/>
          <w:szCs w:val="32"/>
        </w:rPr>
        <w:t>豆包民俗文化和生产过程全流程以参观通道模式对外封闭式开放，把公司建成富有满族特色的花园式企业，为对接“</w:t>
      </w:r>
      <w:r>
        <w:rPr>
          <w:rFonts w:hint="eastAsia" w:ascii="仿宋" w:hAnsi="仿宋" w:eastAsia="仿宋"/>
          <w:spacing w:val="-4"/>
          <w:sz w:val="32"/>
          <w:szCs w:val="32"/>
          <w:lang w:eastAsia="zh-CN"/>
        </w:rPr>
        <w:t>黏</w:t>
      </w:r>
      <w:r>
        <w:rPr>
          <w:rFonts w:hint="eastAsia" w:ascii="仿宋" w:hAnsi="仿宋" w:eastAsia="仿宋"/>
          <w:spacing w:val="-4"/>
          <w:sz w:val="32"/>
          <w:szCs w:val="32"/>
        </w:rPr>
        <w:t>豆包”小镇建设做好准备。</w:t>
      </w:r>
      <w:r>
        <w:rPr>
          <w:rFonts w:hint="eastAsia" w:ascii="仿宋" w:hAnsi="仿宋" w:eastAsia="仿宋"/>
          <w:spacing w:val="-4"/>
          <w:sz w:val="32"/>
          <w:szCs w:val="32"/>
          <w:lang w:val="en-US" w:eastAsia="zh-CN"/>
        </w:rPr>
        <w:t xml:space="preserve">   </w:t>
      </w:r>
    </w:p>
    <w:p>
      <w:pPr>
        <w:ind w:firstLine="645"/>
        <w:jc w:val="left"/>
        <w:rPr>
          <w:rFonts w:hint="eastAsia" w:ascii="仿宋" w:hAnsi="仿宋" w:eastAsia="仿宋"/>
          <w:spacing w:val="-4"/>
          <w:sz w:val="32"/>
          <w:szCs w:val="32"/>
        </w:rPr>
      </w:pPr>
      <w:r>
        <w:rPr>
          <w:rFonts w:hint="eastAsia" w:ascii="仿宋" w:hAnsi="仿宋" w:eastAsia="仿宋"/>
          <w:spacing w:val="-4"/>
          <w:sz w:val="32"/>
          <w:szCs w:val="32"/>
        </w:rPr>
        <w:t>三期</w:t>
      </w:r>
      <w:r>
        <w:rPr>
          <w:rFonts w:hint="eastAsia" w:ascii="仿宋" w:hAnsi="仿宋" w:eastAsia="仿宋"/>
          <w:spacing w:val="-4"/>
          <w:sz w:val="32"/>
          <w:szCs w:val="32"/>
          <w:lang w:eastAsia="zh-CN"/>
        </w:rPr>
        <w:t>厂房</w:t>
      </w:r>
      <w:r>
        <w:rPr>
          <w:rFonts w:hint="eastAsia" w:ascii="仿宋" w:hAnsi="仿宋" w:eastAsia="仿宋"/>
          <w:spacing w:val="-4"/>
          <w:sz w:val="32"/>
          <w:szCs w:val="32"/>
        </w:rPr>
        <w:t>将主要研发推广“板栗”与面点相融合的产品，形成富有地域优势的特色产品，主推“栗丁”系列主食类面点和“鲜丁多”咸馅类两款主食系列产品，“栗丁”、 “鲜丁多”系列商标均已成功注册。</w:t>
      </w:r>
    </w:p>
    <w:p>
      <w:pPr>
        <w:ind w:firstLine="645"/>
        <w:jc w:val="left"/>
        <w:rPr>
          <w:rFonts w:hint="eastAsia" w:ascii="仿宋" w:hAnsi="仿宋" w:eastAsia="仿宋"/>
          <w:spacing w:val="-4"/>
          <w:sz w:val="32"/>
          <w:szCs w:val="32"/>
        </w:rPr>
      </w:pPr>
      <w:r>
        <w:rPr>
          <w:rFonts w:hint="eastAsia" w:ascii="仿宋" w:hAnsi="仿宋" w:eastAsia="仿宋"/>
          <w:spacing w:val="-4"/>
          <w:sz w:val="32"/>
          <w:szCs w:val="32"/>
          <w:lang w:eastAsia="zh-CN"/>
        </w:rPr>
        <w:t>与此同时，</w:t>
      </w:r>
      <w:r>
        <w:rPr>
          <w:rFonts w:hint="eastAsia" w:ascii="仿宋" w:hAnsi="仿宋" w:eastAsia="仿宋"/>
          <w:spacing w:val="-4"/>
          <w:sz w:val="32"/>
          <w:szCs w:val="32"/>
        </w:rPr>
        <w:t>公司</w:t>
      </w:r>
      <w:r>
        <w:rPr>
          <w:rFonts w:hint="eastAsia" w:ascii="仿宋" w:hAnsi="仿宋" w:eastAsia="仿宋"/>
          <w:spacing w:val="-4"/>
          <w:sz w:val="32"/>
          <w:szCs w:val="32"/>
          <w:lang w:eastAsia="zh-CN"/>
        </w:rPr>
        <w:t>专门</w:t>
      </w:r>
      <w:r>
        <w:rPr>
          <w:rFonts w:hint="eastAsia" w:ascii="仿宋" w:hAnsi="仿宋" w:eastAsia="仿宋"/>
          <w:spacing w:val="-4"/>
          <w:sz w:val="32"/>
          <w:szCs w:val="32"/>
        </w:rPr>
        <w:t>成立</w:t>
      </w:r>
      <w:r>
        <w:rPr>
          <w:rFonts w:hint="eastAsia" w:ascii="仿宋" w:hAnsi="仿宋" w:eastAsia="仿宋"/>
          <w:spacing w:val="-4"/>
          <w:sz w:val="32"/>
          <w:szCs w:val="32"/>
          <w:lang w:eastAsia="zh-CN"/>
        </w:rPr>
        <w:t>了</w:t>
      </w:r>
      <w:r>
        <w:rPr>
          <w:rFonts w:hint="eastAsia" w:ascii="仿宋" w:hAnsi="仿宋" w:eastAsia="仿宋"/>
          <w:spacing w:val="-4"/>
          <w:sz w:val="32"/>
          <w:szCs w:val="32"/>
        </w:rPr>
        <w:t>扶贫工作领导小组，组建扶贫办公室，抽调专门工作人员，对</w:t>
      </w:r>
      <w:r>
        <w:rPr>
          <w:rFonts w:hint="eastAsia" w:ascii="仿宋" w:hAnsi="仿宋" w:eastAsia="仿宋"/>
          <w:spacing w:val="-4"/>
          <w:sz w:val="32"/>
          <w:szCs w:val="32"/>
          <w:lang w:eastAsia="zh-CN"/>
        </w:rPr>
        <w:t>当地政府</w:t>
      </w:r>
      <w:r>
        <w:rPr>
          <w:rFonts w:hint="eastAsia" w:ascii="仿宋" w:hAnsi="仿宋" w:eastAsia="仿宋"/>
          <w:spacing w:val="-4"/>
          <w:sz w:val="32"/>
          <w:szCs w:val="32"/>
        </w:rPr>
        <w:t>71户未脱贫户逐一走访、逐户建档、精准施策，从产业、就业、教育等多方面促进脱贫，几年来公司包括产业资金分红等用于扶贫济困支出200余万元。</w:t>
      </w:r>
    </w:p>
    <w:p>
      <w:pPr>
        <w:pStyle w:val="2"/>
        <w:shd w:val="clear" w:color="auto" w:fill="FFFFFF"/>
        <w:spacing w:before="0" w:beforeAutospacing="0" w:after="0" w:afterAutospacing="0" w:line="420" w:lineRule="atLeast"/>
        <w:ind w:firstLine="48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公司始终坚持“立足青龙优势，发展生态农业”的企业目标，严格秉承“用品德和良心做食品”的经营理念。靠质量求生存，保证公司在激烈的市场竞争中稳步发展。努力打造具有民族特色的新星企业，让“在旗”系列美食走向全国。</w:t>
      </w:r>
    </w:p>
    <w:p>
      <w:pPr>
        <w:ind w:firstLine="640" w:firstLineChars="200"/>
        <w:rPr>
          <w:rFonts w:hint="eastAsia" w:ascii="仿宋" w:hAnsi="仿宋" w:eastAsia="仿宋"/>
          <w:sz w:val="32"/>
          <w:szCs w:val="32"/>
          <w:lang w:val="en-US" w:eastAsia="zh-CN"/>
        </w:rPr>
      </w:pPr>
    </w:p>
    <w:p>
      <w:pPr>
        <w:ind w:firstLine="640" w:firstLineChars="200"/>
        <w:rPr>
          <w:rFonts w:hint="eastAsia" w:ascii="仿宋" w:hAnsi="仿宋" w:eastAsia="仿宋"/>
          <w:sz w:val="32"/>
          <w:szCs w:val="32"/>
          <w:lang w:val="en-US" w:eastAsia="zh-CN"/>
        </w:rPr>
      </w:pPr>
    </w:p>
    <w:p>
      <w:pPr>
        <w:ind w:firstLine="640" w:firstLineChars="200"/>
        <w:rPr>
          <w:rFonts w:hint="eastAsia" w:ascii="仿宋" w:hAnsi="仿宋" w:eastAsia="仿宋"/>
          <w:sz w:val="32"/>
          <w:szCs w:val="32"/>
          <w:lang w:val="en-US" w:eastAsia="zh-CN"/>
        </w:rPr>
      </w:pP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232431"/>
    <w:rsid w:val="01C97B53"/>
    <w:rsid w:val="155E6B8C"/>
    <w:rsid w:val="1D18276D"/>
    <w:rsid w:val="2243784F"/>
    <w:rsid w:val="23FA7555"/>
    <w:rsid w:val="2B657792"/>
    <w:rsid w:val="4C1E7BB0"/>
    <w:rsid w:val="511B7065"/>
    <w:rsid w:val="521C3AA6"/>
    <w:rsid w:val="58C413DF"/>
    <w:rsid w:val="5CF11EF2"/>
    <w:rsid w:val="60232431"/>
    <w:rsid w:val="646C3012"/>
    <w:rsid w:val="6ABF12FA"/>
    <w:rsid w:val="6AD0501F"/>
    <w:rsid w:val="6D535020"/>
    <w:rsid w:val="743A54AA"/>
    <w:rsid w:val="77892F39"/>
    <w:rsid w:val="783A64CB"/>
    <w:rsid w:val="790A3B71"/>
    <w:rsid w:val="795F1DD1"/>
    <w:rsid w:val="7AED7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2018-04-23T22:41:00Z</dcterms:created>
  <dc:creator>A在旗-张明婧</dc:creator>
  <cp:lastModifiedBy>Administrator</cp:lastModifiedBy>
  <cp:lastPrinted>2020-03-16T08:35:08Z</cp:lastPrinted>
  <dcterms:modified xsi:type="dcterms:W3CDTF">2020-03-16T08:35:22Z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