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210" w:afterAutospacing="0" w:line="500" w:lineRule="exact"/>
        <w:jc w:val="center"/>
        <w:rPr>
          <w:rFonts w:hint="default" w:ascii="黑体" w:hAnsi="黑体" w:eastAsia="黑体" w:cs="Microsoft YaHei UI"/>
          <w:color w:val="333333"/>
          <w:spacing w:val="7"/>
          <w:sz w:val="32"/>
          <w:szCs w:val="32"/>
          <w:shd w:val="clear" w:color="auto" w:fill="FFFFFF"/>
        </w:rPr>
      </w:pPr>
      <w:r>
        <w:rPr>
          <w:rFonts w:ascii="黑体" w:hAnsi="黑体" w:eastAsia="黑体" w:cs="Microsoft YaHei UI"/>
          <w:color w:val="333333"/>
          <w:spacing w:val="7"/>
          <w:sz w:val="32"/>
          <w:szCs w:val="32"/>
          <w:shd w:val="clear" w:color="auto" w:fill="FFFFFF"/>
        </w:rPr>
        <w:t>天津市烹饪协会2020年度先进会员企业评选申报表</w:t>
      </w:r>
    </w:p>
    <w:tbl>
      <w:tblPr>
        <w:tblStyle w:val="6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28"/>
        <w:gridCol w:w="184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申报单位名称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2</w:t>
            </w:r>
            <w:r>
              <w:rPr>
                <w:rFonts w:asciiTheme="majorEastAsia" w:hAnsiTheme="majorEastAsia" w:eastAsiaTheme="majorEastAsia"/>
                <w:b/>
                <w:sz w:val="24"/>
              </w:rPr>
              <w:t>020</w:t>
            </w: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年营业额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注册资本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企业员工人数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联 系 人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联系人电话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申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报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项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目</w:t>
            </w: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 xml:space="preserve"> </w:t>
            </w: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（每个企业选一个，不可重复）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奖项名称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 xml:space="preserve">说 </w:t>
            </w:r>
            <w:r>
              <w:rPr>
                <w:rFonts w:asciiTheme="majorEastAsia" w:hAnsiTheme="majorEastAsia" w:eastAsiaTheme="majorEastAsia"/>
                <w:b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2020年度天津市餐饮业正餐企业30强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具有全市知名度高的正餐品牌；单店面积不小于1</w:t>
            </w:r>
            <w:r>
              <w:rPr>
                <w:rFonts w:asciiTheme="majorEastAsia" w:hAnsiTheme="majorEastAsia" w:eastAsiaTheme="majorEastAsia"/>
                <w:sz w:val="24"/>
              </w:rPr>
              <w:t>500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平米，2</w:t>
            </w:r>
            <w:r>
              <w:rPr>
                <w:rFonts w:asciiTheme="majorEastAsia" w:hAnsiTheme="majorEastAsia" w:eastAsiaTheme="majorEastAsia"/>
                <w:sz w:val="24"/>
              </w:rPr>
              <w:t>020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年收入在3</w:t>
            </w:r>
            <w:r>
              <w:rPr>
                <w:rFonts w:asciiTheme="majorEastAsia" w:hAnsiTheme="majorEastAsia" w:eastAsiaTheme="majorEastAsia"/>
                <w:sz w:val="24"/>
              </w:rPr>
              <w:t>000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 xml:space="preserve">2020年度天津市餐饮业正餐上榜企业 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正在成长运营良好的正餐品牌。产品特色突出，出品精细；单店面积不小于</w:t>
            </w:r>
            <w:r>
              <w:rPr>
                <w:rFonts w:asciiTheme="majorEastAsia" w:hAnsiTheme="majorEastAsia" w:eastAsiaTheme="majorEastAsia"/>
                <w:sz w:val="24"/>
              </w:rPr>
              <w:t>500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 xml:space="preserve">2020年度天津市餐饮业团餐企业30强 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获得过中国团餐企业荣誉，公司运营良好，今天业绩稳中有升。年营业额2</w:t>
            </w:r>
            <w:r>
              <w:rPr>
                <w:rFonts w:asciiTheme="majorEastAsia" w:hAnsiTheme="majorEastAsia" w:eastAsiaTheme="majorEastAsia"/>
                <w:sz w:val="24"/>
              </w:rPr>
              <w:t>000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 xml:space="preserve">2020年度天津市餐饮业团餐上榜企业  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发展力旺盛，今年业绩比去年有所提高。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2020年度天津市餐饮业快餐/连锁企业30强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发展势头好，市场知名度高；连锁店铺2</w:t>
            </w:r>
            <w:r>
              <w:rPr>
                <w:rFonts w:asciiTheme="majorEastAsia" w:hAnsiTheme="majorEastAsia" w:eastAsiaTheme="majorEastAsia"/>
                <w:sz w:val="24"/>
              </w:rPr>
              <w:t>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家以上。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2020年度天津市餐饮业快餐/连锁上榜企业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市场增长快，连锁店铺1</w:t>
            </w:r>
            <w:r>
              <w:rPr>
                <w:rFonts w:asciiTheme="majorEastAsia" w:hAnsiTheme="majorEastAsia" w:eastAsiaTheme="majorEastAsia"/>
                <w:sz w:val="24"/>
              </w:rPr>
              <w:t>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家以上。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2020年度天津市小吃品牌企业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知名度高，获得过全国奖项或天津奖项，单店年营业额不低于</w:t>
            </w:r>
            <w:r>
              <w:rPr>
                <w:rFonts w:asciiTheme="majorEastAsia" w:hAnsiTheme="majorEastAsia" w:eastAsiaTheme="majorEastAsia"/>
                <w:sz w:val="24"/>
              </w:rPr>
              <w:t>200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2020年度天津市西餐品牌企业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知名度高，获得过全国奖项或天津奖项，单店年营业额不低于</w:t>
            </w:r>
            <w:r>
              <w:rPr>
                <w:rFonts w:asciiTheme="majorEastAsia" w:hAnsiTheme="majorEastAsia" w:eastAsiaTheme="majorEastAsia"/>
                <w:sz w:val="24"/>
              </w:rPr>
              <w:t>100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2020年度天津市特色美食街区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  <w:r>
              <w:rPr>
                <w:rFonts w:asciiTheme="majorEastAsia" w:hAnsiTheme="majorEastAsia" w:eastAsiaTheme="majorEastAsia"/>
                <w:sz w:val="24"/>
              </w:rPr>
              <w:t>020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年美食街区实现稳定发展，人气旺盛，景气度高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2020年度天津市餐饮住宿业品牌酒店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知名度高，获得过全国或天津市奖项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2020年度天津市餐饮业最放心供应商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行业上下游供应链企业，包括但不限于食材、酒水、海鲜、厨房设备等，能提供国家认可的安全放心产品，并得到客户认可。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2020年度天津市餐饮业最信赖合作伙伴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与协会合作的食品企业、设计企业、金融服务、会展企业、信息化等合作伙伴，2</w:t>
            </w:r>
            <w:r>
              <w:rPr>
                <w:rFonts w:asciiTheme="majorEastAsia" w:hAnsiTheme="majorEastAsia" w:eastAsiaTheme="majorEastAsia"/>
                <w:sz w:val="24"/>
              </w:rPr>
              <w:t>020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年度合作取得良好成就。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2</w:t>
            </w:r>
            <w:r>
              <w:rPr>
                <w:rFonts w:cs="仿宋" w:asciiTheme="majorEastAsia" w:hAnsiTheme="majorEastAsia" w:eastAsiaTheme="majorEastAsia"/>
                <w:sz w:val="24"/>
              </w:rPr>
              <w:t>020</w:t>
            </w:r>
            <w:r>
              <w:rPr>
                <w:rFonts w:hint="eastAsia" w:cs="仿宋" w:asciiTheme="majorEastAsia" w:hAnsiTheme="majorEastAsia" w:eastAsiaTheme="majorEastAsia"/>
                <w:sz w:val="24"/>
              </w:rPr>
              <w:t>年度天津餐饮业人才培养贡献奖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为餐饮业提供相关人才培养的职业院校或机构。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可多选报</w:t>
            </w: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2020年度天津市餐饮业扶贫攻坚先进企业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  <w:r>
              <w:rPr>
                <w:rFonts w:asciiTheme="majorEastAsia" w:hAnsiTheme="majorEastAsia" w:eastAsiaTheme="majorEastAsia"/>
                <w:sz w:val="24"/>
              </w:rPr>
              <w:t>020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年度扶贫额达5万元以上的企业。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“微笑天津 温暖服务”品质企业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hint="default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行业服务实现“语言美，店面洁，技能熟，仪表靓，经营信”建设目标，提升</w:t>
            </w:r>
            <w:r>
              <w:rPr>
                <w:rFonts w:hint="default" w:asciiTheme="majorEastAsia" w:hAnsiTheme="majorEastAsia" w:eastAsiaTheme="majorEastAsia"/>
                <w:sz w:val="24"/>
                <w:lang w:eastAsia="zh-CN"/>
              </w:rPr>
              <w:t>公众满意程度。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“抵制餐饮浪费”承诺企业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在“厉行节约 反对浪费”活动中表现突出，积极营造文明、节约、健康的餐饮消费新风尚。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所报奖项的主要事迹、企业业绩简报：</w:t>
            </w: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申报单位意见（盖章）</w:t>
            </w: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ind w:firstLine="482" w:firstLineChars="200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本企业以上填报内容均真实，无虚报、假报情况。</w:t>
            </w: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审核单位意见（盖章）</w:t>
            </w: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3F16"/>
    <w:multiLevelType w:val="multilevel"/>
    <w:tmpl w:val="1BDE3F16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仿宋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064E79"/>
    <w:rsid w:val="00166BC8"/>
    <w:rsid w:val="001F52C0"/>
    <w:rsid w:val="0024730D"/>
    <w:rsid w:val="002D0AA7"/>
    <w:rsid w:val="002F49D3"/>
    <w:rsid w:val="0040688F"/>
    <w:rsid w:val="004B1C0F"/>
    <w:rsid w:val="0056294F"/>
    <w:rsid w:val="005C66CF"/>
    <w:rsid w:val="00630E7D"/>
    <w:rsid w:val="006A35A3"/>
    <w:rsid w:val="006F21CC"/>
    <w:rsid w:val="00777C42"/>
    <w:rsid w:val="008974D2"/>
    <w:rsid w:val="00983EB7"/>
    <w:rsid w:val="009A403E"/>
    <w:rsid w:val="00A277E3"/>
    <w:rsid w:val="00A37E56"/>
    <w:rsid w:val="00A76845"/>
    <w:rsid w:val="00B75D23"/>
    <w:rsid w:val="00BA2FA8"/>
    <w:rsid w:val="00BE1450"/>
    <w:rsid w:val="00C45647"/>
    <w:rsid w:val="00C70AD0"/>
    <w:rsid w:val="00CA6FB5"/>
    <w:rsid w:val="00D203DE"/>
    <w:rsid w:val="00D75B66"/>
    <w:rsid w:val="00E379E6"/>
    <w:rsid w:val="00F73EA2"/>
    <w:rsid w:val="00FB24F7"/>
    <w:rsid w:val="36F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basedOn w:val="7"/>
    <w:link w:val="2"/>
    <w:uiPriority w:val="0"/>
    <w:rPr>
      <w:rFonts w:ascii="宋体" w:hAnsi="宋体" w:eastAsia="宋体" w:cs="Times New Roman"/>
      <w:b/>
      <w:kern w:val="0"/>
      <w:sz w:val="36"/>
      <w:szCs w:val="36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9A0CC5-0DD1-4F2A-886D-BB4859E7A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845</Characters>
  <Lines>7</Lines>
  <Paragraphs>1</Paragraphs>
  <TotalTime>48</TotalTime>
  <ScaleCrop>false</ScaleCrop>
  <LinksUpToDate>false</LinksUpToDate>
  <CharactersWithSpaces>992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2021-01-07T04:53:00Z</dcterms:created>
  <dc:creator>apple</dc:creator>
  <cp:lastModifiedBy>魑魅魍魉</cp:lastModifiedBy>
  <dcterms:modified xsi:type="dcterms:W3CDTF">2021-01-08T01:16:28Z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