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29" w:rsidRDefault="00CD2129" w:rsidP="00CD2129">
      <w:pPr>
        <w:widowControl/>
        <w:shd w:val="clear" w:color="auto" w:fill="FFFFFF"/>
        <w:spacing w:after="300" w:line="420" w:lineRule="atLeast"/>
        <w:jc w:val="left"/>
        <w:outlineLvl w:val="1"/>
        <w:rPr>
          <w:rFonts w:ascii="Microsoft Yahei" w:eastAsia="宋体" w:hAnsi="Microsoft Yahei" w:cs="宋体"/>
          <w:color w:val="333333"/>
          <w:kern w:val="0"/>
          <w:sz w:val="36"/>
          <w:szCs w:val="36"/>
        </w:rPr>
      </w:pPr>
      <w:r>
        <w:rPr>
          <w:rFonts w:ascii="Microsoft Yahei" w:eastAsia="宋体" w:hAnsi="Microsoft Yahei" w:cs="宋体" w:hint="eastAsia"/>
          <w:color w:val="333333"/>
          <w:kern w:val="0"/>
          <w:sz w:val="36"/>
          <w:szCs w:val="36"/>
        </w:rPr>
        <w:t>教师资格《教师职业道德》试题及答案三</w:t>
      </w:r>
    </w:p>
    <w:p w:rsidR="00CD2129" w:rsidRDefault="00CD2129" w:rsidP="00CD2129">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1.孔子：“宽则得众、居上不宽、为礼不敬、临丧</w:t>
      </w:r>
      <w:proofErr w:type="gramStart"/>
      <w:r>
        <w:rPr>
          <w:rFonts w:hint="eastAsia"/>
          <w:color w:val="333333"/>
          <w:sz w:val="21"/>
          <w:szCs w:val="21"/>
        </w:rPr>
        <w:t>不</w:t>
      </w:r>
      <w:proofErr w:type="gramEnd"/>
      <w:r>
        <w:rPr>
          <w:rFonts w:hint="eastAsia"/>
          <w:color w:val="333333"/>
          <w:sz w:val="21"/>
          <w:szCs w:val="21"/>
        </w:rPr>
        <w:t>哀，吾何以观之?”说明与人沟通时要()</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A.宽容</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B.平等</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C.理解</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D.信任</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2.教师要关注()学生的全面发展。</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A.学生</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B.单亲家庭学生</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C.每一位学生</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D.智障学生</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3.心理学的研究表明，人们的认识和情感有时并不完全一致。因此，在师生沟通中，教师的有些话虽然完全正确，但学生却因碍于情感而觉得难以接受，这时，需要()</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A.幽默</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B.委婉</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C.含蓄</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D.准确鲜明</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4.人的一切心理活动和行为的基础是()</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A.认知活动</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B.情绪</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C.动机</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lastRenderedPageBreak/>
        <w:t>D.兴趣</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5.在一个学校里，教师之间要善于()</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A.团结合作，一致对外</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B.相互借鉴，共同提高</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C.各自为政。独立思考</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D.相互监督，勇于竞争</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6.马克思主义关于提高一切个人修养的根本观点与古代一些思想家所讲的道德修养的根本区别在于()</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A.东西方文化的差异</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B.道德修养的阶级属性</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C.道德修养不能脱离社会实践</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D.道德修养的公益属性</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7.胡锦涛总书记在对全国广大教师的几点希望中指出：“教师是知识的重要传播者和()者。”</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A.学习</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B.点拨</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C.引导</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D.创造</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8.荀子说“师数有四，而博习不与焉。尊严而惮，可以为师</w:t>
      </w:r>
      <w:proofErr w:type="gramStart"/>
      <w:r>
        <w:rPr>
          <w:rFonts w:hint="eastAsia"/>
          <w:color w:val="333333"/>
          <w:sz w:val="21"/>
          <w:szCs w:val="21"/>
        </w:rPr>
        <w:t>;着</w:t>
      </w:r>
      <w:proofErr w:type="gramEnd"/>
      <w:r>
        <w:rPr>
          <w:rFonts w:hint="eastAsia"/>
          <w:color w:val="333333"/>
          <w:sz w:val="21"/>
          <w:szCs w:val="21"/>
        </w:rPr>
        <w:t>艾而信，可以为师;诵说而</w:t>
      </w:r>
      <w:proofErr w:type="gramStart"/>
      <w:r>
        <w:rPr>
          <w:rFonts w:hint="eastAsia"/>
          <w:color w:val="333333"/>
          <w:sz w:val="21"/>
          <w:szCs w:val="21"/>
        </w:rPr>
        <w:t>不</w:t>
      </w:r>
      <w:proofErr w:type="gramEnd"/>
      <w:r>
        <w:rPr>
          <w:rFonts w:hint="eastAsia"/>
          <w:color w:val="333333"/>
          <w:sz w:val="21"/>
          <w:szCs w:val="21"/>
        </w:rPr>
        <w:t>陵不犯，可以为师;知微而论，可以为师。”他提出为师的四个条件，实际就是()</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A.社会道德</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B.师生关系道德</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C.教学道德</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lastRenderedPageBreak/>
        <w:t>D.处世道德</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9.依法执教的内容不包括()。</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A.依法执教是依法治国的必然要求</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B.要依法贯彻执行党和国家的路线、方针和政策</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C.要依法贯彻落实教育教学的各项法律法规</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D.要依法维护学校、教师的合法权益</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10.加强师德建设是具有社会意义的重要工程，是贯彻()的现实需要。</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A.依法治国</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B.以德治国</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C.以人为本</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D.均衡发展</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11.陶行知先生的“捧着一颗心来，不带半根草去”的教育信条体现了教师的7()</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A.教育理论知识</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B.崇商的职业道德</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C.文化科学知识</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D.过硬的教学基本功</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12.转变后进生应注意不能()</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A.树立一分为二的观点</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B.分析后进生的形成原因</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C.对后进生要满怀期望并给予更多的关爱</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D.建议后进生转学以改变教育环境</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13.教师在教育教学中应当平等对待学生，关注学生的()，因材施教，促进学生的实际发展。</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lastRenderedPageBreak/>
        <w:t>A.耐心</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B.个性</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C.平等</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D.个体差异</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14.有关规范中小学招生的要求，完全正确的是()</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①义务教育阶段小学实行“就近免试”入学，严禁组织升学考试</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②高中招生坚持招生考试与初中毕业会考“两考合一”</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③严禁擅自组织单独的高中招生考试，提前违规招收学生④重点高中可以采用保送方式，直接到各个初中招收学生</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A.①②③</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B.②③④</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C.①③④</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D.①②④</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15.教师是实施素质教育的()力量，是实现城乡教育统筹的重要力量。</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A.骨干</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B.基础</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C.坚强</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D.基本</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16.教师职业道德的核心是()</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A.忠于人民的教育事业</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B.热爱学生</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C.团结协作</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D.以身作则</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lastRenderedPageBreak/>
        <w:t>17.教师未经学生同意按考分高低排列名次，张榜公布，或让学生分发试卷即侵犯学生的()</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A.隐私权</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B.名誉权</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C.受教育权</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D.人身自由权</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18.在对待学生的不同态度中，下列哪种类型普遍受学生欢迎?()</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A.对立型</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B.民主性</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C.放任型</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D.型</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19.以官方文件形式对教师专业做出了明确说明的是()</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A.1994年《中华人民共和国教师法》</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B.1986年美国《卡内基报告》</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C.1966年国际劳工组织和联合国教科文组织《关于教师地位的建议》</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D.1995年国务院《教师资格条例》</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20.随着时代的进步，新型的、民主的家庭气氛和父母子女关系还在形成，但随着孩子的自我意识逐渐增强，银多孩子对父母的</w:t>
      </w:r>
      <w:proofErr w:type="gramStart"/>
      <w:r>
        <w:rPr>
          <w:rFonts w:hint="eastAsia"/>
          <w:color w:val="333333"/>
          <w:sz w:val="21"/>
          <w:szCs w:val="21"/>
        </w:rPr>
        <w:t>教诲听</w:t>
      </w:r>
      <w:proofErr w:type="gramEnd"/>
      <w:r>
        <w:rPr>
          <w:rFonts w:hint="eastAsia"/>
          <w:color w:val="333333"/>
          <w:sz w:val="21"/>
          <w:szCs w:val="21"/>
        </w:rPr>
        <w:t>不进或当作“耳边风”，家长感到家庭教育力不从心。教师应该()</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A.放弃对家长配合自己工作的期望</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B.督促家长，让家长成为自己的“助教”</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C.尊重家长，树立家长的威信。从而一起做好教育工作</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D.对其家长进行批评</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lastRenderedPageBreak/>
        <w:t>二、填空题(本大题共20小题，每小题1分。共20分)</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1.教师道德是一种__________，它的基本含义就是，教师在__________的指导下，通过__________逐步形成并必须遵循的__________和__________的总和。</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2.教师最基本的职业道德是__________。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3.教师合理的知识结构应包括__________、__________、__________等方面;教师的能力结构主要有__________、__________、__________等方面。</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4.我国的师生关系是以__________为根本目标的，其明显的特征是__________、__________和__________。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5.一般来说，在师生关系中有几种典型的模式，它们分别是__________、__________和__________。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6.学生的生命健康权受到侵害主要是由教师体罚、__________和不为侵权行为造成的。</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7.教学大纲侧重强调的是知识和技能目标，课程标准在关注知识和技能目标的同时，还关注学生学习的__________、__________。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8.教学大纲相对强调教师的教，课程标准更强调__________，强调学习的过程与方法。</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9.能够体现学校办学特色的课程是__________课程。</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10.按照课程资源的功能特点，可以把课程资源划分为__________和__________两大类。</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11.教育法律关系中两个最重要的主体是__________。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12.从教师个体职业良心形成的角度看，教师的职业良心首先会受到__________和__________的影响。</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13.既是我国法律体系的根本大法，也是教育类法律的根本大法的是__________。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14.一个人作为权利和义务(尤其是政治权利与义务)主体的资格，这是法律意义上的__________。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15.良心中最一般、</w:t>
      </w:r>
      <w:proofErr w:type="gramStart"/>
      <w:r>
        <w:rPr>
          <w:rFonts w:hint="eastAsia"/>
          <w:color w:val="333333"/>
          <w:sz w:val="21"/>
          <w:szCs w:val="21"/>
        </w:rPr>
        <w:t>最</w:t>
      </w:r>
      <w:proofErr w:type="gramEnd"/>
      <w:r>
        <w:rPr>
          <w:rFonts w:hint="eastAsia"/>
          <w:color w:val="333333"/>
          <w:sz w:val="21"/>
          <w:szCs w:val="21"/>
        </w:rPr>
        <w:t>基础和最普遍的内容就是__________。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lastRenderedPageBreak/>
        <w:t>16.按照英国现代伦理学家罗斯的分法。我们日常生活中能够看到的普遍的常识性的(理所当然的)义务，例如忠诚、赔偿、感恩等属于__________。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17.教师在履行教育义务的活动中，最主要、最基本的道德责任是__________。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18.认为人都有恻隐之心、羞恶之心、恭敬之心、是非之心，这是__________的观点。</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19.据说美国杜鲁门总统的成功与当学生的时候赢得英文教师布朗小姐</w:t>
      </w:r>
      <w:proofErr w:type="gramStart"/>
      <w:r>
        <w:rPr>
          <w:rFonts w:hint="eastAsia"/>
          <w:color w:val="333333"/>
          <w:sz w:val="21"/>
          <w:szCs w:val="21"/>
        </w:rPr>
        <w:t>的爱吻有关</w:t>
      </w:r>
      <w:proofErr w:type="gramEnd"/>
      <w:r>
        <w:rPr>
          <w:rFonts w:hint="eastAsia"/>
          <w:color w:val="333333"/>
          <w:sz w:val="21"/>
          <w:szCs w:val="21"/>
        </w:rPr>
        <w:t>，这说明教师的仁慈对学生学习具有__________。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20.教师仁慈的意义大体上可以概括为__________、__________、__________和__________。</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三、简答题(本大题共6小题，每小题5分.共30分)</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1.教师的职业素养具体应包含哪几个方面的内容?</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2.三种典型的师生关系模式的特征是什么?</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3.我国新型师生关系的特点是什么?</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4.教师要为人师表，必须做到哪些要求?</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5.列举中小学教师必须养成的职业道德习惯。</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6.当代中学生的社会文化心理特点是什么?</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四、论述题(本大题10分)</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你认为教师良好的心理素质在教育过程中具有什么意义?</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参考答案及解析</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一、单项选择题</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proofErr w:type="gramStart"/>
      <w:r>
        <w:rPr>
          <w:rFonts w:hint="eastAsia"/>
          <w:color w:val="333333"/>
          <w:sz w:val="21"/>
          <w:szCs w:val="21"/>
        </w:rPr>
        <w:t>1.A2.C3.B4.A5.B6.C7.D8.D9.A10.B11.B12.D13.D14.A15.A16.B17.A18.B19.C20.C</w:t>
      </w:r>
      <w:proofErr w:type="gramEnd"/>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二、填空题</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1.职业道德 共产主义 道德原则 教育劳动过程 道德规范行为准则</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2.忠于人民的教育事业</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lastRenderedPageBreak/>
        <w:t>3.扎实的事业知识 广泛的文化科学知识 娴熟的教育科学知识 组织管理人员能力 语言表达能力 教育机智</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4.培养全面发展的新人 教育民主 尊师爱生 教学相长</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5.放任型 专制型 民主型</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6.变相体罚</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7.过程和方法 情感态度与价值观</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8.学生的学</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9.校本</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10.素材性资源 条件性资源</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11.教师和学生</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12.社会生活 群体</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13.《中华人民共和国宪法》</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14.人权</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15.一般良心</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16.显见义务</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17.教书育人</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18.孟子</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19.心理健康功能</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 xml:space="preserve">20.职业自由 </w:t>
      </w:r>
      <w:proofErr w:type="gramStart"/>
      <w:r>
        <w:rPr>
          <w:rFonts w:hint="eastAsia"/>
          <w:color w:val="333333"/>
          <w:sz w:val="21"/>
          <w:szCs w:val="21"/>
        </w:rPr>
        <w:t>感动机</w:t>
      </w:r>
      <w:proofErr w:type="gramEnd"/>
      <w:r>
        <w:rPr>
          <w:rFonts w:hint="eastAsia"/>
          <w:color w:val="333333"/>
          <w:sz w:val="21"/>
          <w:szCs w:val="21"/>
        </w:rPr>
        <w:t>作用 榜样效应 心理健康功能</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三、简答题</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 教师的职业素养主要包括三个方面：首先是教师的职业道德，具体有忠于人民的教育事业、热爱学生、团结协作、以身作则;其次是教师的智能结构，具体而言，就是要求教师必须具有扎实的专业知识、广泛的文化科学知识、娴熟的教育科学知识以及组织管理能力、</w:t>
      </w:r>
      <w:r>
        <w:rPr>
          <w:rFonts w:hint="eastAsia"/>
          <w:color w:val="333333"/>
          <w:sz w:val="21"/>
          <w:szCs w:val="21"/>
        </w:rPr>
        <w:lastRenderedPageBreak/>
        <w:t>语言表达能力和教育机智;再次是良好的心理素质，主要包括良好的意志品质、稳定的情绪、良好的性格特征和清晰的自我表现意识。</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2.三种典型的师生关系模式是指放任型、专制型和民主型三类师生关系。放任型师生关系模式的特征是无序、随意和放纵;专制型师生关系模式的特征是命令、和疏远;民主型师生关系模式的特征是开放、平等和互助。</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3.我国的师生关系是以培养全面发展的新人为根本目标的。这是一种不同于以往任何时代、任何国家的新型师生关系，其明显的特征是：教育民主、尊师爱生、教学相长。</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4.教师必须做到：言行一致、表里如一;使用文明语言;仪表端庄、朴素大方。</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5.一是热情主动;二是端庄大方;三是规范得体;四是宽容公正;五是沟通合作;六是双赢思维;七是关注细节;八是不断更新。</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6.当代中学生的社会文化心理特点主要有：文化撞击所造成的价值观念冲突;偶像崇拜所导致的“追星”心理;信念多元化所导致的怀疑心理;心理上的闭锁性所导致的不易被理解与渴望理解的矛盾心理;迅速发展的社会生活所导致的心理活动内容的社会性的增多。</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四、论述题</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(1)教师工作的最大特点在于灵魂对灵魂的塑造，作为教师必须具有良好的心理素质，否则就会给学生未来的身心发展造成极为不利的影响。</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(2)教师的劳动具有周期长、见效慢、艰巨复杂等特点，这就决定了教师必须具有良好的意志品质。</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(3)教师特定的职业活动决定了教师必须具有稳定的情绪，否则就会加剧师生关系的紧张和对立，导致教育、教学工作的失败，而且也影响教师自身的心理健康和对教育事业的热情和信心。</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t>(4)良好的性格特征是形成良好师生关系的重要因素，也是影响学生性格形成的无法取代的教育因素。因此，教师必须具有良好的个性特征。</w:t>
      </w:r>
    </w:p>
    <w:p w:rsidR="00CD2129" w:rsidRDefault="00CD2129" w:rsidP="00CD2129">
      <w:pPr>
        <w:pStyle w:val="a3"/>
        <w:shd w:val="clear" w:color="auto" w:fill="FFFFFF"/>
        <w:spacing w:before="0" w:beforeAutospacing="0" w:after="0" w:afterAutospacing="0" w:line="600" w:lineRule="atLeast"/>
        <w:ind w:firstLine="480"/>
        <w:rPr>
          <w:rFonts w:hint="eastAsia"/>
          <w:color w:val="333333"/>
          <w:sz w:val="21"/>
          <w:szCs w:val="21"/>
        </w:rPr>
      </w:pPr>
      <w:r>
        <w:rPr>
          <w:rFonts w:hint="eastAsia"/>
          <w:color w:val="333333"/>
          <w:sz w:val="21"/>
          <w:szCs w:val="21"/>
        </w:rPr>
        <w:lastRenderedPageBreak/>
        <w:t>(5)清晰的自我意识能够帮助教师及时调整和克服心理冲突和心理问题，使其始终以一种健康的心理状态投入工作之中。</w:t>
      </w:r>
    </w:p>
    <w:p w:rsidR="00D47F8B" w:rsidRPr="00CD2129" w:rsidRDefault="00D47F8B">
      <w:bookmarkStart w:id="0" w:name="_GoBack"/>
      <w:bookmarkEnd w:id="0"/>
    </w:p>
    <w:sectPr w:rsidR="00D47F8B" w:rsidRPr="00CD2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charset w:val="86"/>
    <w:family w:val="swiss"/>
    <w:pitch w:val="variable"/>
    <w:sig w:usb0="00000000" w:usb1="28CF3C52" w:usb2="00000016" w:usb3="00000000" w:csb0="0004001F" w:csb1="00000000"/>
  </w:font>
  <w:font w:name="Microsoft Yahe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8E"/>
    <w:rsid w:val="00B64484"/>
    <w:rsid w:val="00BF313E"/>
    <w:rsid w:val="00C6368E"/>
    <w:rsid w:val="00CD2129"/>
    <w:rsid w:val="00D11FE4"/>
    <w:rsid w:val="00D47F8B"/>
    <w:rsid w:val="00F104B7"/>
    <w:rsid w:val="00F9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29"/>
    <w:pPr>
      <w:widowControl w:val="0"/>
      <w:jc w:val="both"/>
    </w:pPr>
  </w:style>
  <w:style w:type="paragraph" w:styleId="1">
    <w:name w:val="heading 1"/>
    <w:aliases w:val="标题样式一"/>
    <w:next w:val="a"/>
    <w:link w:val="1Char"/>
    <w:uiPriority w:val="9"/>
    <w:qFormat/>
    <w:rsid w:val="00BF31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313E"/>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31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313E"/>
    <w:rPr>
      <w:rFonts w:eastAsia="Microsoft YaHei UI"/>
      <w:b/>
      <w:bCs/>
      <w:color w:val="1F497D" w:themeColor="text2"/>
      <w:kern w:val="0"/>
      <w:sz w:val="26"/>
      <w:szCs w:val="26"/>
      <w:lang w:eastAsia="ja-JP"/>
    </w:rPr>
  </w:style>
  <w:style w:type="paragraph" w:styleId="a3">
    <w:name w:val="Normal (Web)"/>
    <w:basedOn w:val="a"/>
    <w:uiPriority w:val="99"/>
    <w:semiHidden/>
    <w:unhideWhenUsed/>
    <w:rsid w:val="00CD212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29"/>
    <w:pPr>
      <w:widowControl w:val="0"/>
      <w:jc w:val="both"/>
    </w:pPr>
  </w:style>
  <w:style w:type="paragraph" w:styleId="1">
    <w:name w:val="heading 1"/>
    <w:aliases w:val="标题样式一"/>
    <w:next w:val="a"/>
    <w:link w:val="1Char"/>
    <w:uiPriority w:val="9"/>
    <w:qFormat/>
    <w:rsid w:val="00BF31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313E"/>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31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313E"/>
    <w:rPr>
      <w:rFonts w:eastAsia="Microsoft YaHei UI"/>
      <w:b/>
      <w:bCs/>
      <w:color w:val="1F497D" w:themeColor="text2"/>
      <w:kern w:val="0"/>
      <w:sz w:val="26"/>
      <w:szCs w:val="26"/>
      <w:lang w:eastAsia="ja-JP"/>
    </w:rPr>
  </w:style>
  <w:style w:type="paragraph" w:styleId="a3">
    <w:name w:val="Normal (Web)"/>
    <w:basedOn w:val="a"/>
    <w:uiPriority w:val="99"/>
    <w:semiHidden/>
    <w:unhideWhenUsed/>
    <w:rsid w:val="00CD21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4911">
      <w:bodyDiv w:val="1"/>
      <w:marLeft w:val="0"/>
      <w:marRight w:val="0"/>
      <w:marTop w:val="0"/>
      <w:marBottom w:val="0"/>
      <w:divBdr>
        <w:top w:val="none" w:sz="0" w:space="0" w:color="auto"/>
        <w:left w:val="none" w:sz="0" w:space="0" w:color="auto"/>
        <w:bottom w:val="none" w:sz="0" w:space="0" w:color="auto"/>
        <w:right w:val="none" w:sz="0" w:space="0" w:color="auto"/>
      </w:divBdr>
    </w:div>
    <w:div w:id="13662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633</Words>
  <Characters>3613</Characters>
  <Application>Microsoft Office Word</Application>
  <DocSecurity>0</DocSecurity>
  <Lines>30</Lines>
  <Paragraphs>8</Paragraphs>
  <ScaleCrop>false</ScaleCrop>
  <Company>lj</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2019-06-12T03:35:00Z</dcterms:created>
  <dcterms:modified xsi:type="dcterms:W3CDTF">2019-06-12T03:36:00Z</dcterms:modified>
</cp:coreProperties>
</file>