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中国展览馆协会展会项目认证（行业知名活动）推荐表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36"/>
        <w:gridCol w:w="1559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举办地展览场馆</w:t>
            </w:r>
          </w:p>
        </w:tc>
        <w:tc>
          <w:tcPr>
            <w:tcW w:w="6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举办地管理机构</w:t>
            </w:r>
          </w:p>
        </w:tc>
        <w:tc>
          <w:tcPr>
            <w:tcW w:w="6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推荐展会/活动</w:t>
            </w:r>
          </w:p>
        </w:tc>
        <w:tc>
          <w:tcPr>
            <w:tcW w:w="6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上届展览会日期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展览会届次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展会/活动租馆面积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参展商数量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国际参展商占比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观众人数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履约/管理水平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本地区影响力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项目获得奖项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社会反响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83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推荐理由（可另附推荐信）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4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bookmarkStart w:id="1" w:name="_GoBack" w:colFirst="0" w:colLast="0"/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举办地展览场馆单位  盖章</w:t>
            </w:r>
          </w:p>
        </w:tc>
        <w:tc>
          <w:tcPr>
            <w:tcW w:w="4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17"/>
                <w:szCs w:val="17"/>
                <w:bdr w:val="none" w:color="auto" w:sz="0" w:space="0"/>
              </w:rPr>
              <w:t>举办地管理机构      盖章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t> 填表人                          填表日期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3949"/>
    <w:rsid w:val="5EC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2019-12-17T07:33:00Z</dcterms:created>
  <dc:creator>粤会展商会 何'S</dc:creator>
  <cp:lastModifiedBy>粤会展商会 何'S</cp:lastModifiedBy>
  <dcterms:modified xsi:type="dcterms:W3CDTF">2019-12-17T07:33:42Z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