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F8008" w14:textId="77777777" w:rsidR="0076345A" w:rsidRDefault="0076345A" w:rsidP="0076345A">
      <w:pPr>
        <w:adjustRightInd w:val="0"/>
        <w:snapToGrid w:val="0"/>
        <w:spacing w:beforeLines="100" w:before="423" w:line="560" w:lineRule="exact"/>
        <w:jc w:val="center"/>
        <w:rPr>
          <w:rFonts w:ascii="方正小标宋简体" w:eastAsia="方正小标宋简体" w:hAnsi="仿宋" w:hint="eastAsia"/>
          <w:sz w:val="36"/>
          <w:szCs w:val="22"/>
        </w:rPr>
      </w:pPr>
      <w:r>
        <w:rPr>
          <w:rFonts w:ascii="方正小标宋简体" w:eastAsia="方正小标宋简体" w:hAnsi="仿宋" w:hint="eastAsia"/>
          <w:sz w:val="36"/>
          <w:szCs w:val="22"/>
        </w:rPr>
        <w:t>全国学生资助管理中心致高中毕业生的一封信</w:t>
      </w:r>
    </w:p>
    <w:p w14:paraId="623FA9AA" w14:textId="77777777" w:rsidR="0076345A" w:rsidRDefault="0076345A" w:rsidP="0076345A">
      <w:pPr>
        <w:adjustRightInd w:val="0"/>
        <w:snapToGrid w:val="0"/>
        <w:spacing w:beforeLines="100" w:before="423"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亲爱的同学：</w:t>
      </w:r>
    </w:p>
    <w:p w14:paraId="3F5CDB24" w14:textId="77777777" w:rsidR="0076345A" w:rsidRDefault="0076345A" w:rsidP="0076345A">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你好!</w:t>
      </w:r>
    </w:p>
    <w:p w14:paraId="684FBBA2" w14:textId="77777777" w:rsidR="0076345A" w:rsidRDefault="0076345A" w:rsidP="0076345A">
      <w:pPr>
        <w:adjustRightInd w:val="0"/>
        <w:snapToGrid w:val="0"/>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再过些天就要高考了，你是否在充满自信的同时，因家庭经济困难而为上大学的费用担心、发愁？希望这封信能为你卸下包袱，帮助你轻装上阵。下面，向你介绍国家的高校学生资助政策，希望能让你入学前、入学时、入学后“三不愁”。</w:t>
      </w:r>
    </w:p>
    <w:p w14:paraId="55DE2199" w14:textId="77777777" w:rsidR="0076345A" w:rsidRDefault="0076345A" w:rsidP="0076345A">
      <w:pPr>
        <w:adjustRightInd w:val="0"/>
        <w:snapToGrid w:val="0"/>
        <w:spacing w:line="560" w:lineRule="exact"/>
        <w:ind w:firstLine="570"/>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入学前不用愁，助学贷款解烦忧。</w:t>
      </w:r>
      <w:r>
        <w:rPr>
          <w:rFonts w:ascii="仿宋_GB2312" w:eastAsia="仿宋_GB2312" w:hAnsi="仿宋_GB2312" w:cs="仿宋_GB2312" w:hint="eastAsia"/>
          <w:sz w:val="32"/>
          <w:szCs w:val="32"/>
        </w:rPr>
        <w:t>拿着大学录取通知书，家庭经济困难学生可以向当地的教育局资助中心申请生源地信用助学贷款，用来交学费和住宿费，上学期间的利息由国家替你付给银行。中西部地区家庭经济困难的新生，还可以申请新生入学资助，获得路费补助和短期生活费补助。</w:t>
      </w:r>
    </w:p>
    <w:p w14:paraId="45BBCC10" w14:textId="77777777" w:rsidR="0076345A" w:rsidRDefault="0076345A" w:rsidP="0076345A">
      <w:pPr>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入学时不用愁，绿色通道轻松走。</w:t>
      </w:r>
      <w:r>
        <w:rPr>
          <w:rFonts w:ascii="仿宋_GB2312" w:eastAsia="仿宋_GB2312" w:hAnsi="仿宋_GB2312" w:cs="仿宋_GB2312" w:hint="eastAsia"/>
          <w:sz w:val="32"/>
          <w:szCs w:val="32"/>
        </w:rPr>
        <w:t>马上就要去大学报到了，可一时既没筹够钱，又没来得及在家乡办贷款，怎么办？不用着急，学校在新生报到现场开通了“绿色通道”，如果你是建档立卡、低保、特困救助供养、残疾或者其他家庭经济困难的学生，可带着认定申请表和已有的相关材料复印件通过“绿色通道”办理入学手续。</w:t>
      </w:r>
    </w:p>
    <w:p w14:paraId="509067B7" w14:textId="77777777" w:rsidR="0076345A" w:rsidRDefault="0076345A" w:rsidP="0076345A">
      <w:pPr>
        <w:adjustRightInd w:val="0"/>
        <w:snapToGrid w:val="0"/>
        <w:spacing w:line="560" w:lineRule="exact"/>
        <w:ind w:firstLine="570"/>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入学后不用愁，各种奖助全都有。</w:t>
      </w:r>
      <w:r>
        <w:rPr>
          <w:rFonts w:ascii="仿宋_GB2312" w:eastAsia="仿宋_GB2312" w:hAnsi="仿宋_GB2312" w:cs="仿宋_GB2312" w:hint="eastAsia"/>
          <w:sz w:val="32"/>
          <w:szCs w:val="32"/>
        </w:rPr>
        <w:t>入学后，老师会摸查新生的家庭经济状况，根据困难程度确定合适的资助方式。比如，国家励志奖学金用来奖励优秀的家庭经济困难学生，国家助学金用来补贴生活费，临时困难补助用来缓解突发性困难，国家助学贷款用来解决学费、住宿费，勤工助学帮你</w:t>
      </w:r>
      <w:r>
        <w:rPr>
          <w:rFonts w:ascii="仿宋_GB2312" w:eastAsia="仿宋_GB2312" w:hAnsi="仿宋_GB2312" w:cs="仿宋_GB2312" w:hint="eastAsia"/>
          <w:sz w:val="32"/>
          <w:szCs w:val="32"/>
        </w:rPr>
        <w:lastRenderedPageBreak/>
        <w:t>一边赚生活费一边提高实践能力。</w:t>
      </w:r>
    </w:p>
    <w:p w14:paraId="4EE7B285" w14:textId="77777777" w:rsidR="0076345A" w:rsidRDefault="0076345A" w:rsidP="0076345A">
      <w:pPr>
        <w:adjustRightInd w:val="0"/>
        <w:snapToGrid w:val="0"/>
        <w:spacing w:line="560" w:lineRule="exact"/>
        <w:ind w:firstLine="57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在这里，</w:t>
      </w:r>
      <w:r>
        <w:rPr>
          <w:rFonts w:ascii="仿宋_GB2312" w:eastAsia="仿宋_GB2312" w:hAnsi="仿宋_GB2312" w:cs="仿宋_GB2312" w:hint="eastAsia"/>
          <w:b/>
          <w:sz w:val="32"/>
          <w:szCs w:val="32"/>
        </w:rPr>
        <w:t>我们要提醒你，</w:t>
      </w:r>
      <w:r>
        <w:rPr>
          <w:rFonts w:ascii="仿宋_GB2312" w:eastAsia="仿宋_GB2312" w:hAnsi="仿宋_GB2312" w:cs="仿宋_GB2312" w:hint="eastAsia"/>
          <w:sz w:val="32"/>
          <w:szCs w:val="32"/>
        </w:rPr>
        <w:t>在高校录取通知书附有一份家庭经济困难学生认定申请表，便于家庭经济困难学生申请资助。为了让大家少跑路，从今年开始不需要在表上盖章了，改为个人承诺并签字。盖章可以省，但诚信不能丢。填报虚假信息的，一经发现，会被取消受助资格，严重的还会被列入个人信用黑名单。</w:t>
      </w:r>
    </w:p>
    <w:p w14:paraId="29B86665" w14:textId="77777777" w:rsidR="0076345A" w:rsidRDefault="0076345A" w:rsidP="0076345A">
      <w:pPr>
        <w:adjustRightInd w:val="0"/>
        <w:snapToGrid w:val="0"/>
        <w:spacing w:line="560" w:lineRule="exact"/>
        <w:ind w:firstLine="57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另外，</w:t>
      </w:r>
      <w:r>
        <w:rPr>
          <w:rFonts w:ascii="仿宋_GB2312" w:eastAsia="仿宋_GB2312" w:hAnsi="仿宋_GB2312" w:cs="仿宋_GB2312" w:hint="eastAsia"/>
          <w:b/>
          <w:sz w:val="32"/>
          <w:szCs w:val="32"/>
        </w:rPr>
        <w:t>还要特别提醒你，</w:t>
      </w:r>
      <w:r>
        <w:rPr>
          <w:rFonts w:ascii="仿宋_GB2312" w:eastAsia="仿宋_GB2312" w:hAnsi="仿宋_GB2312" w:cs="仿宋_GB2312" w:hint="eastAsia"/>
          <w:sz w:val="32"/>
          <w:szCs w:val="32"/>
        </w:rPr>
        <w:t>在开学前后，有的诈骗分子会给新生发短信、打电话，用尽各种手段骗取钱财。请你一定擦亮眼睛、提高警惕、抵住诱惑。实在拿不准就问老师、问家长，有困难也可以直接去当地教育局资助中心求助，还可以关注“中国学生资助”微信公众号（</w:t>
      </w:r>
      <w:proofErr w:type="spellStart"/>
      <w:r>
        <w:rPr>
          <w:rFonts w:ascii="仿宋_GB2312" w:eastAsia="仿宋_GB2312" w:hAnsi="仿宋_GB2312" w:cs="仿宋_GB2312" w:hint="eastAsia"/>
          <w:sz w:val="32"/>
          <w:szCs w:val="32"/>
        </w:rPr>
        <w:t>jybzzzx</w:t>
      </w:r>
      <w:proofErr w:type="spellEnd"/>
      <w:r>
        <w:rPr>
          <w:rFonts w:ascii="仿宋_GB2312" w:eastAsia="仿宋_GB2312" w:hAnsi="仿宋_GB2312" w:cs="仿宋_GB2312" w:hint="eastAsia"/>
          <w:sz w:val="32"/>
          <w:szCs w:val="32"/>
        </w:rPr>
        <w:t>）、全国学生资助管理中心的网站（http://www.xszz.cee.edu.cn），国家的资助政策都在那里面。</w:t>
      </w:r>
    </w:p>
    <w:p w14:paraId="223CEE82" w14:textId="77777777" w:rsidR="0076345A" w:rsidRDefault="0076345A" w:rsidP="0076345A">
      <w:pPr>
        <w:adjustRightInd w:val="0"/>
        <w:snapToGrid w:val="0"/>
        <w:spacing w:line="560" w:lineRule="exact"/>
        <w:ind w:firstLine="57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习近平总书记曾对青年说，“现在，青春是用来奋斗的；将来，青春是用来回忆的”。亲爱的“00后”同学，此刻的你拥有最美好、最令人羡慕的青春年华，衷心祝愿你能珍惜韶华、奋发有为，书写出无愧于时代、无愧于历史的华彩篇章！</w:t>
      </w:r>
    </w:p>
    <w:p w14:paraId="1696C573" w14:textId="77777777" w:rsidR="0076345A" w:rsidRDefault="0076345A" w:rsidP="0076345A">
      <w:pPr>
        <w:adjustRightInd w:val="0"/>
        <w:snapToGrid w:val="0"/>
        <w:spacing w:line="560" w:lineRule="exact"/>
        <w:ind w:firstLine="570"/>
        <w:rPr>
          <w:rFonts w:ascii="仿宋_GB2312" w:eastAsia="仿宋_GB2312" w:hAnsi="仿宋_GB2312" w:cs="仿宋_GB2312" w:hint="eastAsia"/>
          <w:sz w:val="32"/>
          <w:szCs w:val="32"/>
        </w:rPr>
      </w:pPr>
    </w:p>
    <w:p w14:paraId="3121868C" w14:textId="77777777" w:rsidR="0076345A" w:rsidRDefault="0076345A" w:rsidP="0076345A">
      <w:pPr>
        <w:adjustRightInd w:val="0"/>
        <w:snapToGrid w:val="0"/>
        <w:spacing w:line="560" w:lineRule="exact"/>
        <w:ind w:leftChars="1283" w:left="3401" w:hangingChars="221" w:hanging="707"/>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全国学生资助管理中心</w:t>
      </w:r>
    </w:p>
    <w:p w14:paraId="6E33846B" w14:textId="77777777" w:rsidR="0076345A" w:rsidRDefault="0076345A" w:rsidP="0076345A">
      <w:pPr>
        <w:adjustRightInd w:val="0"/>
        <w:snapToGrid w:val="0"/>
        <w:spacing w:line="520" w:lineRule="exact"/>
        <w:ind w:firstLineChars="841" w:firstLine="2691"/>
        <w:jc w:val="center"/>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rPr>
        <w:t xml:space="preserve">      2019年5月</w:t>
      </w:r>
    </w:p>
    <w:p w14:paraId="496BFBB9" w14:textId="77777777" w:rsidR="0076345A" w:rsidRDefault="0076345A" w:rsidP="0076345A">
      <w:pPr>
        <w:adjustRightInd w:val="0"/>
        <w:snapToGrid w:val="0"/>
        <w:spacing w:line="520" w:lineRule="exact"/>
        <w:ind w:firstLineChars="841" w:firstLine="2691"/>
        <w:jc w:val="center"/>
        <w:rPr>
          <w:rFonts w:eastAsia="仿宋" w:hint="eastAsia"/>
          <w:sz w:val="32"/>
          <w:szCs w:val="32"/>
        </w:rPr>
      </w:pPr>
    </w:p>
    <w:p w14:paraId="4EA4D5FA" w14:textId="77777777" w:rsidR="0076345A" w:rsidRDefault="0076345A" w:rsidP="0076345A">
      <w:pPr>
        <w:adjustRightInd w:val="0"/>
        <w:snapToGrid w:val="0"/>
        <w:spacing w:line="520" w:lineRule="exact"/>
        <w:ind w:firstLineChars="841" w:firstLine="2691"/>
        <w:jc w:val="center"/>
        <w:rPr>
          <w:rFonts w:eastAsia="仿宋"/>
          <w:sz w:val="32"/>
          <w:szCs w:val="32"/>
        </w:rPr>
      </w:pPr>
      <w:bookmarkStart w:id="0" w:name="_GoBack"/>
      <w:bookmarkEnd w:id="0"/>
      <w:r>
        <w:rPr>
          <w:rFonts w:eastAsia="仿宋"/>
          <w:sz w:val="32"/>
          <w:szCs w:val="32"/>
        </w:rPr>
        <w:t xml:space="preserve"> </w:t>
      </w:r>
    </w:p>
    <w:p w14:paraId="24B1B5A2" w14:textId="77777777" w:rsidR="00A15BE0" w:rsidRDefault="00A15BE0">
      <w:pPr>
        <w:rPr>
          <w:rFonts w:hint="eastAsia"/>
        </w:rPr>
      </w:pPr>
    </w:p>
    <w:p w14:paraId="5091CB36" w14:textId="77777777" w:rsidR="0076345A" w:rsidRDefault="0076345A">
      <w:pPr>
        <w:rPr>
          <w:rFonts w:hint="eastAsia"/>
        </w:rPr>
      </w:pPr>
    </w:p>
    <w:p w14:paraId="042DBBC6" w14:textId="77777777" w:rsidR="0076345A" w:rsidRDefault="0076345A" w:rsidP="0076345A">
      <w:pPr>
        <w:adjustRightInd w:val="0"/>
        <w:snapToGrid w:val="0"/>
        <w:spacing w:line="520" w:lineRule="exact"/>
        <w:ind w:firstLineChars="200" w:firstLine="720"/>
        <w:rPr>
          <w:rFonts w:ascii="方正小标宋简体" w:eastAsia="方正小标宋简体" w:hAnsi="仿宋" w:hint="eastAsia"/>
          <w:sz w:val="36"/>
          <w:szCs w:val="36"/>
        </w:rPr>
      </w:pPr>
      <w:r>
        <w:rPr>
          <w:rFonts w:ascii="方正小标宋简体" w:eastAsia="方正小标宋简体" w:hAnsi="仿宋" w:hint="eastAsia"/>
          <w:sz w:val="36"/>
          <w:szCs w:val="36"/>
        </w:rPr>
        <w:t>浙江省普通高校（本专科）学生资助政策指南</w:t>
      </w:r>
    </w:p>
    <w:p w14:paraId="698956A5" w14:textId="77777777" w:rsidR="0076345A" w:rsidRDefault="0076345A" w:rsidP="0076345A">
      <w:pPr>
        <w:adjustRightInd w:val="0"/>
        <w:snapToGrid w:val="0"/>
        <w:spacing w:line="560" w:lineRule="exact"/>
        <w:ind w:firstLineChars="200" w:firstLine="640"/>
        <w:rPr>
          <w:rFonts w:ascii="仿宋_GB2312" w:eastAsia="仿宋_GB2312" w:hAnsi="仿宋" w:cs="宋体" w:hint="eastAsia"/>
          <w:kern w:val="0"/>
          <w:sz w:val="32"/>
          <w:szCs w:val="32"/>
        </w:rPr>
      </w:pPr>
    </w:p>
    <w:p w14:paraId="54CDEF3A" w14:textId="77777777" w:rsidR="0076345A" w:rsidRDefault="0076345A" w:rsidP="0076345A">
      <w:pPr>
        <w:adjustRightInd w:val="0"/>
        <w:snapToGrid w:val="0"/>
        <w:spacing w:line="56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目前，我省已经建立健全了以“奖、贷、助、补、减”为主要内容的普通高校学生资助政策体系，在政策上能够确保不让一个学生因家庭经济困难而失学。我省普通高校学生资助政策内容主要包括：</w:t>
      </w:r>
    </w:p>
    <w:p w14:paraId="7B5F6480" w14:textId="77777777" w:rsidR="0076345A" w:rsidRDefault="0076345A" w:rsidP="0076345A">
      <w:pPr>
        <w:adjustRightInd w:val="0"/>
        <w:snapToGrid w:val="0"/>
        <w:spacing w:line="560" w:lineRule="exact"/>
        <w:ind w:firstLineChars="200" w:firstLine="640"/>
        <w:rPr>
          <w:rFonts w:ascii="黑体" w:eastAsia="黑体" w:hAnsi="黑体" w:hint="eastAsia"/>
          <w:bCs/>
          <w:sz w:val="32"/>
          <w:szCs w:val="32"/>
        </w:rPr>
      </w:pPr>
      <w:r>
        <w:rPr>
          <w:rFonts w:ascii="黑体" w:eastAsia="黑体" w:hAnsi="黑体" w:hint="eastAsia"/>
          <w:bCs/>
          <w:sz w:val="32"/>
          <w:szCs w:val="32"/>
        </w:rPr>
        <w:t>1.国家奖学金</w:t>
      </w:r>
    </w:p>
    <w:p w14:paraId="159F79F0" w14:textId="77777777" w:rsidR="0076345A" w:rsidRDefault="0076345A" w:rsidP="0076345A">
      <w:pPr>
        <w:adjustRightInd w:val="0"/>
        <w:snapToGrid w:val="0"/>
        <w:spacing w:line="560" w:lineRule="exact"/>
        <w:ind w:firstLineChars="200" w:firstLine="640"/>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国家奖学金用于奖励普通</w:t>
      </w:r>
      <w:r>
        <w:rPr>
          <w:rFonts w:ascii="仿宋" w:eastAsia="仿宋" w:hAnsi="仿宋" w:hint="eastAsia"/>
          <w:sz w:val="32"/>
          <w:szCs w:val="32"/>
        </w:rPr>
        <w:t>高</w:t>
      </w:r>
      <w:r>
        <w:rPr>
          <w:rFonts w:ascii="仿宋" w:eastAsia="仿宋" w:hAnsi="仿宋" w:cs="宋体" w:hint="eastAsia"/>
          <w:color w:val="000000"/>
          <w:kern w:val="0"/>
          <w:sz w:val="32"/>
          <w:szCs w:val="32"/>
        </w:rPr>
        <w:t>校全日制本专科二年级以上（含二年级）的学生中特别优秀的学生。奖励标准为每生每年8000元。</w:t>
      </w:r>
    </w:p>
    <w:p w14:paraId="2215B458" w14:textId="77777777" w:rsidR="0076345A" w:rsidRDefault="0076345A" w:rsidP="0076345A">
      <w:pPr>
        <w:adjustRightInd w:val="0"/>
        <w:snapToGrid w:val="0"/>
        <w:spacing w:line="560" w:lineRule="exact"/>
        <w:ind w:firstLineChars="200" w:firstLine="640"/>
        <w:rPr>
          <w:rFonts w:ascii="黑体" w:eastAsia="黑体" w:hAnsi="黑体" w:hint="eastAsia"/>
          <w:bCs/>
          <w:sz w:val="32"/>
          <w:szCs w:val="32"/>
        </w:rPr>
      </w:pPr>
      <w:r>
        <w:rPr>
          <w:rFonts w:ascii="黑体" w:eastAsia="黑体" w:hAnsi="黑体" w:hint="eastAsia"/>
          <w:bCs/>
          <w:sz w:val="32"/>
          <w:szCs w:val="32"/>
        </w:rPr>
        <w:t>2.国家励志奖学金</w:t>
      </w:r>
    </w:p>
    <w:p w14:paraId="35B46ABD" w14:textId="77777777" w:rsidR="0076345A" w:rsidRDefault="0076345A" w:rsidP="0076345A">
      <w:pPr>
        <w:adjustRightInd w:val="0"/>
        <w:snapToGrid w:val="0"/>
        <w:spacing w:line="560" w:lineRule="exact"/>
        <w:ind w:firstLineChars="200" w:firstLine="640"/>
        <w:rPr>
          <w:rFonts w:ascii="仿宋" w:eastAsia="仿宋" w:hAnsi="仿宋" w:hint="eastAsia"/>
          <w:b/>
          <w:bCs/>
          <w:sz w:val="32"/>
          <w:szCs w:val="32"/>
        </w:rPr>
      </w:pPr>
      <w:r>
        <w:rPr>
          <w:rFonts w:ascii="仿宋" w:eastAsia="仿宋" w:hAnsi="仿宋" w:cs="宋体" w:hint="eastAsia"/>
          <w:color w:val="000000"/>
          <w:kern w:val="0"/>
          <w:sz w:val="32"/>
          <w:szCs w:val="32"/>
        </w:rPr>
        <w:t>国家励志奖学金用于奖励资助普通高校全日制本专科二年级以上（含二年级）学生中品学兼优的家庭经济困难学生。</w:t>
      </w:r>
      <w:r>
        <w:rPr>
          <w:rFonts w:ascii="仿宋" w:eastAsia="仿宋" w:hAnsi="仿宋" w:hint="eastAsia"/>
          <w:bCs/>
          <w:sz w:val="32"/>
          <w:szCs w:val="32"/>
        </w:rPr>
        <w:t>奖励标准为</w:t>
      </w:r>
      <w:r>
        <w:rPr>
          <w:rFonts w:ascii="仿宋" w:eastAsia="仿宋" w:hAnsi="仿宋" w:cs="宋体" w:hint="eastAsia"/>
          <w:color w:val="000000"/>
          <w:kern w:val="0"/>
          <w:sz w:val="32"/>
          <w:szCs w:val="32"/>
        </w:rPr>
        <w:t>每人每年5000元。</w:t>
      </w:r>
    </w:p>
    <w:p w14:paraId="656F952C" w14:textId="77777777" w:rsidR="0076345A" w:rsidRDefault="0076345A" w:rsidP="0076345A">
      <w:pPr>
        <w:adjustRightInd w:val="0"/>
        <w:snapToGrid w:val="0"/>
        <w:spacing w:line="560" w:lineRule="exact"/>
        <w:ind w:firstLineChars="200" w:firstLine="640"/>
        <w:rPr>
          <w:rFonts w:ascii="黑体" w:eastAsia="黑体" w:hAnsi="黑体" w:hint="eastAsia"/>
          <w:bCs/>
          <w:sz w:val="32"/>
          <w:szCs w:val="32"/>
        </w:rPr>
      </w:pPr>
      <w:r>
        <w:rPr>
          <w:rFonts w:ascii="黑体" w:eastAsia="黑体" w:hAnsi="黑体" w:hint="eastAsia"/>
          <w:bCs/>
          <w:sz w:val="32"/>
          <w:szCs w:val="32"/>
        </w:rPr>
        <w:t>3.省政府奖学金</w:t>
      </w:r>
    </w:p>
    <w:p w14:paraId="04BAA1E3" w14:textId="77777777" w:rsidR="0076345A" w:rsidRDefault="0076345A" w:rsidP="0076345A">
      <w:pPr>
        <w:adjustRightInd w:val="0"/>
        <w:snapToGrid w:val="0"/>
        <w:spacing w:line="560" w:lineRule="exact"/>
        <w:ind w:firstLineChars="200" w:firstLine="640"/>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省政府奖学金用于奖励普通高校全日制本专科二年级以上（含二年级）的学生中特别优秀的学生，奖励标准为每生每年6000元。</w:t>
      </w:r>
    </w:p>
    <w:p w14:paraId="06E14055" w14:textId="77777777" w:rsidR="0076345A" w:rsidRDefault="0076345A" w:rsidP="0076345A">
      <w:pPr>
        <w:adjustRightInd w:val="0"/>
        <w:snapToGrid w:val="0"/>
        <w:spacing w:line="560" w:lineRule="exact"/>
        <w:ind w:firstLineChars="200" w:firstLine="640"/>
        <w:rPr>
          <w:rFonts w:ascii="黑体" w:eastAsia="黑体" w:hAnsi="黑体" w:hint="eastAsia"/>
          <w:bCs/>
          <w:sz w:val="32"/>
          <w:szCs w:val="32"/>
        </w:rPr>
      </w:pPr>
      <w:r>
        <w:rPr>
          <w:rFonts w:ascii="黑体" w:eastAsia="黑体" w:hAnsi="黑体" w:hint="eastAsia"/>
          <w:bCs/>
          <w:sz w:val="32"/>
          <w:szCs w:val="32"/>
        </w:rPr>
        <w:t>4.国家助学贷款</w:t>
      </w:r>
    </w:p>
    <w:p w14:paraId="0A6DBF92" w14:textId="77777777" w:rsidR="0076345A" w:rsidRDefault="0076345A" w:rsidP="0076345A">
      <w:pPr>
        <w:adjustRightInd w:val="0"/>
        <w:snapToGrid w:val="0"/>
        <w:spacing w:line="560" w:lineRule="exact"/>
        <w:ind w:firstLineChars="200" w:firstLine="640"/>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国家助学贷款是由政府主导并贴息，金融机构向普通高校家庭经济困难学生提供的信用贷款，帮助解决在校学习期间的学习和生活费用，本专科生贷款</w:t>
      </w:r>
      <w:r>
        <w:rPr>
          <w:rFonts w:ascii="仿宋" w:eastAsia="仿宋" w:hAnsi="仿宋" w:hint="eastAsia"/>
          <w:bCs/>
          <w:sz w:val="32"/>
          <w:szCs w:val="32"/>
        </w:rPr>
        <w:t>金额</w:t>
      </w:r>
      <w:r>
        <w:rPr>
          <w:rFonts w:ascii="仿宋" w:eastAsia="仿宋" w:hAnsi="仿宋" w:cs="宋体" w:hint="eastAsia"/>
          <w:color w:val="000000"/>
          <w:kern w:val="0"/>
          <w:sz w:val="32"/>
          <w:szCs w:val="32"/>
        </w:rPr>
        <w:t>原则上每生每年不超过8000元。我省生源的家庭经济困难学生也可向户口所在地农村信用社申请生源地财政贴息助学贷款。</w:t>
      </w:r>
    </w:p>
    <w:p w14:paraId="2F5AEA7B" w14:textId="77777777" w:rsidR="0076345A" w:rsidRDefault="0076345A" w:rsidP="0076345A">
      <w:pPr>
        <w:adjustRightInd w:val="0"/>
        <w:snapToGrid w:val="0"/>
        <w:spacing w:line="560" w:lineRule="exact"/>
        <w:ind w:firstLineChars="200" w:firstLine="640"/>
        <w:rPr>
          <w:rFonts w:ascii="黑体" w:eastAsia="黑体" w:hAnsi="黑体" w:hint="eastAsia"/>
          <w:bCs/>
          <w:sz w:val="32"/>
          <w:szCs w:val="32"/>
        </w:rPr>
      </w:pPr>
      <w:r>
        <w:rPr>
          <w:rFonts w:ascii="黑体" w:eastAsia="黑体" w:hAnsi="黑体" w:hint="eastAsia"/>
          <w:bCs/>
          <w:sz w:val="32"/>
          <w:szCs w:val="32"/>
        </w:rPr>
        <w:t>5.国家助学金</w:t>
      </w:r>
    </w:p>
    <w:p w14:paraId="4DE22B21" w14:textId="77777777" w:rsidR="0076345A" w:rsidRDefault="0076345A" w:rsidP="0076345A">
      <w:pPr>
        <w:adjustRightInd w:val="0"/>
        <w:snapToGrid w:val="0"/>
        <w:spacing w:line="560" w:lineRule="exact"/>
        <w:ind w:firstLineChars="200" w:firstLine="640"/>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国家助学金主要资助家庭经济困难学生的生活费用开支。</w:t>
      </w:r>
      <w:r>
        <w:rPr>
          <w:rFonts w:ascii="仿宋" w:eastAsia="仿宋" w:hAnsi="仿宋" w:hint="eastAsia"/>
          <w:bCs/>
          <w:sz w:val="32"/>
          <w:szCs w:val="32"/>
        </w:rPr>
        <w:t>资助标准</w:t>
      </w:r>
      <w:r>
        <w:rPr>
          <w:rFonts w:ascii="仿宋" w:eastAsia="仿宋" w:hAnsi="仿宋" w:cs="宋体" w:hint="eastAsia"/>
          <w:color w:val="000000"/>
          <w:kern w:val="0"/>
          <w:sz w:val="32"/>
          <w:szCs w:val="32"/>
        </w:rPr>
        <w:t>分为两档，家庭经济一般困难学生每生每年2500元，家庭经济特别困难学生每生每年4000元。</w:t>
      </w:r>
    </w:p>
    <w:p w14:paraId="789D5E89" w14:textId="77777777" w:rsidR="0076345A" w:rsidRDefault="0076345A" w:rsidP="0076345A">
      <w:pPr>
        <w:adjustRightInd w:val="0"/>
        <w:snapToGrid w:val="0"/>
        <w:spacing w:line="560" w:lineRule="exact"/>
        <w:ind w:firstLineChars="200" w:firstLine="640"/>
        <w:rPr>
          <w:rFonts w:ascii="仿宋" w:eastAsia="仿宋" w:hAnsi="仿宋" w:cs="宋体" w:hint="eastAsia"/>
          <w:color w:val="000000"/>
          <w:kern w:val="0"/>
          <w:sz w:val="32"/>
          <w:szCs w:val="32"/>
        </w:rPr>
      </w:pPr>
      <w:r>
        <w:rPr>
          <w:rFonts w:ascii="黑体" w:eastAsia="黑体" w:hAnsi="黑体" w:hint="eastAsia"/>
          <w:bCs/>
          <w:sz w:val="32"/>
          <w:szCs w:val="32"/>
        </w:rPr>
        <w:t>6.应征入伍高校学生国家资助</w:t>
      </w:r>
    </w:p>
    <w:p w14:paraId="4840ADE6" w14:textId="77777777" w:rsidR="0076345A" w:rsidRDefault="0076345A" w:rsidP="0076345A">
      <w:pPr>
        <w:adjustRightInd w:val="0"/>
        <w:snapToGrid w:val="0"/>
        <w:spacing w:line="56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国家对应征入伍服义务兵役以及直接招收为士官的全日制普通高校学生，在入伍时对其在校期间缴纳的学费实行一次性补偿或对获得的国家助学贷款实行代偿；应征入伍前在高校就读的学生（含新生）退役后自愿复学或入学的，国家实行学费减免。学费补偿、国家助学贷款代偿及学费减免标准，本专科生每生每年最高不超过8000元</w:t>
      </w:r>
      <w:r>
        <w:rPr>
          <w:rFonts w:ascii="仿宋" w:eastAsia="仿宋" w:hAnsi="仿宋" w:cs="Arial" w:hint="eastAsia"/>
          <w:color w:val="000000"/>
          <w:sz w:val="32"/>
          <w:szCs w:val="32"/>
        </w:rPr>
        <w:t>。</w:t>
      </w:r>
    </w:p>
    <w:p w14:paraId="745C1B68" w14:textId="77777777" w:rsidR="0076345A" w:rsidRDefault="0076345A" w:rsidP="0076345A">
      <w:pPr>
        <w:adjustRightInd w:val="0"/>
        <w:snapToGrid w:val="0"/>
        <w:spacing w:line="560" w:lineRule="exact"/>
        <w:ind w:firstLineChars="200" w:firstLine="640"/>
        <w:rPr>
          <w:rFonts w:ascii="黑体" w:eastAsia="黑体" w:hAnsi="黑体" w:hint="eastAsia"/>
          <w:bCs/>
          <w:sz w:val="32"/>
          <w:szCs w:val="32"/>
        </w:rPr>
      </w:pPr>
      <w:r>
        <w:rPr>
          <w:rFonts w:ascii="黑体" w:eastAsia="黑体" w:hAnsi="黑体" w:hint="eastAsia"/>
          <w:bCs/>
          <w:sz w:val="32"/>
          <w:szCs w:val="32"/>
        </w:rPr>
        <w:t>7.退役士兵教育资助</w:t>
      </w:r>
    </w:p>
    <w:p w14:paraId="0C94503B" w14:textId="77777777" w:rsidR="0076345A" w:rsidRDefault="0076345A" w:rsidP="0076345A">
      <w:pPr>
        <w:adjustRightInd w:val="0"/>
        <w:snapToGrid w:val="0"/>
        <w:spacing w:line="56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对退役一年以上，考入全日制普通高校的自主就业的退役士兵，根据本人申请，由政府给予学费资助，资助标准为每生每年最高不超过8000元。生活费及其他奖助学金资助，按照国家现行高校学生资助政策的有关规定执行。</w:t>
      </w:r>
    </w:p>
    <w:p w14:paraId="30D6AD31" w14:textId="77777777" w:rsidR="0076345A" w:rsidRDefault="0076345A" w:rsidP="0076345A">
      <w:pPr>
        <w:adjustRightInd w:val="0"/>
        <w:snapToGrid w:val="0"/>
        <w:spacing w:line="560" w:lineRule="exact"/>
        <w:ind w:firstLineChars="200" w:firstLine="640"/>
        <w:rPr>
          <w:rFonts w:ascii="黑体" w:eastAsia="黑体" w:hAnsi="黑体" w:hint="eastAsia"/>
          <w:bCs/>
          <w:sz w:val="32"/>
          <w:szCs w:val="32"/>
        </w:rPr>
      </w:pPr>
      <w:r>
        <w:rPr>
          <w:rFonts w:ascii="黑体" w:eastAsia="黑体" w:hAnsi="黑体" w:hint="eastAsia"/>
          <w:bCs/>
          <w:sz w:val="32"/>
          <w:szCs w:val="32"/>
        </w:rPr>
        <w:t>8.校内资助</w:t>
      </w:r>
    </w:p>
    <w:p w14:paraId="36BF0EC3" w14:textId="77777777" w:rsidR="0076345A" w:rsidRDefault="0076345A" w:rsidP="0076345A">
      <w:pPr>
        <w:adjustRightInd w:val="0"/>
        <w:snapToGrid w:val="0"/>
        <w:spacing w:line="560" w:lineRule="exact"/>
        <w:ind w:firstLineChars="196" w:firstLine="627"/>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高校从事业收入中提取专项经费用于资助家庭经济困难学生。资助方式主要包括校内奖助学金、勤工助学、特殊困难补助、学费减免等。</w:t>
      </w:r>
    </w:p>
    <w:p w14:paraId="5AA62023" w14:textId="77777777" w:rsidR="0076345A" w:rsidRDefault="0076345A" w:rsidP="0076345A">
      <w:pPr>
        <w:adjustRightInd w:val="0"/>
        <w:snapToGrid w:val="0"/>
        <w:spacing w:line="560" w:lineRule="exact"/>
        <w:ind w:firstLineChars="200" w:firstLine="640"/>
        <w:rPr>
          <w:rFonts w:ascii="仿宋" w:eastAsia="仿宋" w:hAnsi="仿宋" w:hint="eastAsia"/>
          <w:sz w:val="32"/>
          <w:szCs w:val="32"/>
        </w:rPr>
      </w:pPr>
      <w:r>
        <w:rPr>
          <w:rFonts w:ascii="仿宋" w:eastAsia="仿宋" w:hAnsi="仿宋" w:hint="eastAsia"/>
          <w:color w:val="000000"/>
          <w:sz w:val="32"/>
          <w:szCs w:val="32"/>
        </w:rPr>
        <w:t>浙江省学生资助管理中心咨询热线：0571-88008844、88008845。</w:t>
      </w:r>
    </w:p>
    <w:p w14:paraId="322BBBA1" w14:textId="77777777" w:rsidR="0076345A" w:rsidRDefault="0076345A" w:rsidP="0076345A">
      <w:pPr>
        <w:spacing w:line="480" w:lineRule="auto"/>
        <w:rPr>
          <w:rFonts w:ascii="仿宋" w:eastAsia="仿宋" w:hAnsi="仿宋" w:hint="eastAsia"/>
          <w:sz w:val="32"/>
          <w:szCs w:val="32"/>
        </w:rPr>
      </w:pPr>
    </w:p>
    <w:p w14:paraId="52C9CBF4" w14:textId="77777777" w:rsidR="0076345A" w:rsidRDefault="0076345A" w:rsidP="0076345A">
      <w:pPr>
        <w:spacing w:line="360" w:lineRule="auto"/>
        <w:rPr>
          <w:rFonts w:ascii="仿宋_GB2312" w:eastAsia="仿宋_GB2312" w:hAnsi="仿宋"/>
          <w:sz w:val="32"/>
          <w:szCs w:val="28"/>
        </w:rPr>
      </w:pPr>
    </w:p>
    <w:p w14:paraId="22A23FE3" w14:textId="77777777" w:rsidR="0076345A" w:rsidRDefault="0076345A">
      <w:pPr>
        <w:rPr>
          <w:rFonts w:hint="eastAsia"/>
        </w:rPr>
      </w:pPr>
    </w:p>
    <w:sectPr w:rsidR="0076345A" w:rsidSect="002E6B15">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方正小标宋简体">
    <w:altName w:val="Microsoft YaHei"/>
    <w:charset w:val="86"/>
    <w:family w:val="auto"/>
    <w:pitch w:val="default"/>
    <w:sig w:usb0="00000000" w:usb1="080E0000" w:usb2="00000000" w:usb3="00000000" w:csb0="00040000" w:csb1="00000000"/>
  </w:font>
  <w:font w:name="仿宋">
    <w:charset w:val="86"/>
    <w:family w:val="auto"/>
    <w:pitch w:val="variable"/>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5A"/>
    <w:rsid w:val="002E6B15"/>
    <w:rsid w:val="0076345A"/>
    <w:rsid w:val="00A15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D74C1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6345A"/>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291</Words>
  <Characters>1660</Characters>
  <Application>Microsoft Macintosh Word</Application>
  <DocSecurity>0</DocSecurity>
  <Lines>13</Lines>
  <Paragraphs>3</Paragraphs>
  <ScaleCrop>false</ScaleCrop>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B26254</dc:creator>
  <cp:keywords/>
  <dc:description/>
  <cp:lastModifiedBy>B26254</cp:lastModifiedBy>
  <cp:revision>1</cp:revision>
  <dcterms:created xsi:type="dcterms:W3CDTF">2019-06-05T00:37:00Z</dcterms:created>
  <dcterms:modified xsi:type="dcterms:W3CDTF">2019-06-05T00:38:00Z</dcterms:modified>
</cp:coreProperties>
</file>