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淄博伟健水泵厂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Z23E11046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山东省淄博市博山区经济开发区东域城村第一工业园北3号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张瑞、戴美珊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441450" cy="1600200"/>
                  <wp:effectExtent l="0" t="0" r="6350" b="0"/>
                  <wp:docPr id="28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95425" cy="1642110"/>
                  <wp:effectExtent l="0" t="0" r="9525" b="15240"/>
                  <wp:docPr id="29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64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66875" cy="1830070"/>
                  <wp:effectExtent l="0" t="0" r="9525" b="17780"/>
                  <wp:docPr id="30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BD3866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436075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CA68ED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144C52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A00473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AFC3554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41491A"/>
    <w:rsid w:val="5EB32696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155E6D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2023-11-23T05:45:19Z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EC183F5B8C2A4C19BAEF23077C502274_13</vt:lpwstr>
  </property>
</Properties>
</file>