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沾化畅海港务有限公司XP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JC23E11002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山东省滨州市沾化区海天大道北首（东港公司南邻）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"https://www.qcc.com/pl/pr11a9aeca709353988125aaa416bdea.html"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高兆堂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"https://www.qcc.com/pl/pr11a9aeca709353988125aaa416bdea.html"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高兆堂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2023.11.01-2023.11.03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21865" cy="1305560"/>
                  <wp:effectExtent l="0" t="0" r="6985" b="889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23950" cy="1362710"/>
                  <wp:effectExtent l="0" t="0" r="0" b="8890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52575" cy="1882140"/>
                  <wp:effectExtent l="0" t="0" r="9525" b="3810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791CD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C8D119A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1424A0"/>
    <w:rsid w:val="683E0546"/>
    <w:rsid w:val="685808F3"/>
    <w:rsid w:val="68A4000D"/>
    <w:rsid w:val="6913115F"/>
    <w:rsid w:val="69325F35"/>
    <w:rsid w:val="694851D3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1DA4F0A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2023-12-13T05:03:09Z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C6FCCCD6CB944EDDB8A2C2253B90BA31_13</vt:lpwstr>
  </property>
</Properties>
</file>