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威海市文登区华祥汽车内装饰材料厂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Z23E11017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山东省威海市文登区经济开发区九发路39号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"https://www.qcc.com/pl/prce6422ebf8f6c14f473186d1a3d12a.html"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张朝阳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"https://www.qcc.com/pl/prce6422ebf8f6c14f473186d1a3d12a.html"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张朝阳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2023.11.07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420495" cy="1703070"/>
                  <wp:effectExtent l="0" t="0" r="8255" b="11430"/>
                  <wp:docPr id="49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95" cy="170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04950" cy="1728470"/>
                  <wp:effectExtent l="0" t="0" r="0" b="5080"/>
                  <wp:docPr id="50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72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57960" cy="1675130"/>
                  <wp:effectExtent l="0" t="0" r="8890" b="1270"/>
                  <wp:docPr id="51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167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56D6A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615EC3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1FF67AC5"/>
    <w:rsid w:val="20E56BC1"/>
    <w:rsid w:val="213F71F6"/>
    <w:rsid w:val="218E3B05"/>
    <w:rsid w:val="219B7374"/>
    <w:rsid w:val="21DA5A60"/>
    <w:rsid w:val="222120EA"/>
    <w:rsid w:val="222F4ED5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3A22FB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B73B7E"/>
    <w:rsid w:val="40D54A32"/>
    <w:rsid w:val="41006A35"/>
    <w:rsid w:val="411A78A1"/>
    <w:rsid w:val="41232723"/>
    <w:rsid w:val="41AE000A"/>
    <w:rsid w:val="42F046B4"/>
    <w:rsid w:val="43105650"/>
    <w:rsid w:val="43647B7C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2B3352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691968"/>
    <w:rsid w:val="67AA0DEF"/>
    <w:rsid w:val="67C03141"/>
    <w:rsid w:val="67C21EB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AC0982"/>
    <w:rsid w:val="6DC6454E"/>
    <w:rsid w:val="6DCA78FF"/>
    <w:rsid w:val="6DD717D3"/>
    <w:rsid w:val="6E140EFC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7C7E9D"/>
    <w:rsid w:val="75840DF7"/>
    <w:rsid w:val="75B95A58"/>
    <w:rsid w:val="76053C39"/>
    <w:rsid w:val="7679441D"/>
    <w:rsid w:val="76A11B9B"/>
    <w:rsid w:val="76CE677C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696F3A"/>
    <w:rsid w:val="7BDB084D"/>
    <w:rsid w:val="7BDD642B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2023-12-14T06:48:44Z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4F22005A982540A4B97CA2CF0DC92D83_13</vt:lpwstr>
  </property>
</Properties>
</file>