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淄川寨里念友家具厂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Z23E11069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山东省淄博市淄川区寨里镇北黄村北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"https://www.qcc.com/pl/pe22d81cb40a289c095a620366795f97.html"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郭玉坤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金俊霞、韩会霞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金俊霞、韩会霞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金俊霞、韩会霞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金俊霞、韩会霞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"https://www.qcc.com/pl/pe22d81cb40a289c095a620366795f97.html"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郭玉坤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2023.11.28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505075" cy="1461770"/>
                  <wp:effectExtent l="0" t="0" r="9525" b="5080"/>
                  <wp:docPr id="1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146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619250" cy="1805940"/>
                  <wp:effectExtent l="0" t="0" r="0" b="3810"/>
                  <wp:docPr id="17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629410" cy="1817370"/>
                  <wp:effectExtent l="0" t="0" r="8890" b="11430"/>
                  <wp:docPr id="18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81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EA26D1D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C63BE8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301635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5F790F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8E6FFF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2024-01-09T01:48:52Z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E3C059B3A5C445CA9A58036D6278E9E1_13</vt:lpwstr>
  </property>
</Properties>
</file>