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滕州源硕玻璃有限公司XP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JC23B12005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山东省枣庄市滕州市鲍沟镇杨村鲁南玻璃商城内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"https://www.qcc.com/pl/p396f67800708649062d9b57cabc38e4.html"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李英杰、唱桂风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"https://www.qcc.com/pl/p396f67800708649062d9b57cabc38e4.html"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2023.12.18-2023.12.20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866900" cy="1664335"/>
                  <wp:effectExtent l="0" t="0" r="0" b="12065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43000" cy="1654810"/>
                  <wp:effectExtent l="0" t="0" r="0" b="2540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14425" cy="1613535"/>
                  <wp:effectExtent l="0" t="0" r="9525" b="5715"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062024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6FF0ED1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7E4DC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DA43D6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autoRedefine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autoRedefine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autoRedefine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2024-01-12T05:39:41Z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C8BFEAA8B66748B39CDB6C988792F7DB_13</vt:lpwstr>
  </property>
</Properties>
</file>