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德州双发碳素有限公司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Z24B01007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山东省德州市夏津县南城镇蒋寨村（原津鑫德纳有限公司）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"https://www.qcc.com/pl/pr8cc002a627f66b3f790aceac5b3439.html"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蒋振波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"https://www.qcc.com/pl/pr8cc002a627f66b3f790aceac5b3439.html"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蒋振波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400935" cy="1139825"/>
                  <wp:effectExtent l="0" t="0" r="18415" b="3175"/>
                  <wp:docPr id="34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93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190625" cy="1536700"/>
                  <wp:effectExtent l="0" t="0" r="9525" b="6350"/>
                  <wp:docPr id="35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48435" cy="1869440"/>
                  <wp:effectExtent l="0" t="0" r="18415" b="16510"/>
                  <wp:docPr id="36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435" cy="186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1E96EEF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4664FB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6DE1198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074CC0"/>
    <w:rsid w:val="2C321100"/>
    <w:rsid w:val="2D125E09"/>
    <w:rsid w:val="2D143C98"/>
    <w:rsid w:val="2D1A331F"/>
    <w:rsid w:val="2D6F25B8"/>
    <w:rsid w:val="2D94264B"/>
    <w:rsid w:val="2DB83FA7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EE918F3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6C7A5F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AD4DAC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1C5773"/>
    <w:rsid w:val="55A25FD6"/>
    <w:rsid w:val="57D777EB"/>
    <w:rsid w:val="589D2B5C"/>
    <w:rsid w:val="5973526A"/>
    <w:rsid w:val="59A24C14"/>
    <w:rsid w:val="59C837A1"/>
    <w:rsid w:val="5A1010A4"/>
    <w:rsid w:val="5A167C01"/>
    <w:rsid w:val="5A6962DD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autoRedefine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autoRedefine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2024-02-01T07:15:58Z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0C471696990243F3B977FE28DB3E890B_13</vt:lpwstr>
  </property>
</Properties>
</file>