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山东华美新材料科技股份有限公司XP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JC24E08009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zh-CN" w:eastAsia="zh-CN" w:bidi="ar-SA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潍坊市坊子区翠坊街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刘明水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翟赛赛、张乃文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翟赛赛、张乃文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翟赛赛、张乃文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翟赛赛、张乃文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刘明水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2024.08.07-2024.08.09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10435" cy="1357630"/>
                  <wp:effectExtent l="0" t="0" r="18415" b="139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435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15185" cy="1475740"/>
                  <wp:effectExtent l="0" t="0" r="18415" b="1016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52650" cy="1501775"/>
                  <wp:effectExtent l="0" t="0" r="0" b="317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50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07D5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7A7E3C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EF51AB0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383332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772C2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24357B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2024-09-14T07:57:10Z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DF579CAE273A44AB922F451B3864D644_13</vt:lpwstr>
  </property>
</Properties>
</file>