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山东超越轻工制品有限公司Z24E09049、Z24E09050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山东省淄博市高新技术产业开发区民祥路168号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杨智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高文婷、王冲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高文婷、王冲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高文婷、王冲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高文婷、王冲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杨智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2024.09.18-09.19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19960" cy="1567180"/>
                  <wp:effectExtent l="0" t="0" r="8890" b="1397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960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85900" cy="1880235"/>
                  <wp:effectExtent l="0" t="0" r="0" b="571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53185" cy="1711960"/>
                  <wp:effectExtent l="0" t="0" r="18415" b="254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B0D4C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2C2C04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A5667C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9052C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224EEE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0540F4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3D3405E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C81DF6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2024-10-16T02:28:25Z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FA8F80832B3E4C5B8C7D3FFBF7FF34F8_13</vt:lpwstr>
  </property>
</Properties>
</file>