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bookmarkStart w:id="0" w:name="_Hlk46849929"/>
      <w:r>
        <w:rPr>
          <w:rFonts w:hint="eastAsia" w:ascii="方正小标宋_GBK" w:eastAsia="方正小标宋_GBK"/>
          <w:color w:val="000000"/>
          <w:sz w:val="44"/>
          <w:szCs w:val="44"/>
        </w:rPr>
        <w:t>娄底市康复养老中心改扩建项目</w:t>
      </w:r>
    </w:p>
    <w:p>
      <w:pPr>
        <w:autoSpaceDE w:val="0"/>
        <w:spacing w:line="6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（娄底康养康复医院装修改造工程）</w:t>
      </w:r>
    </w:p>
    <w:bookmarkEnd w:id="0"/>
    <w:p>
      <w:pPr>
        <w:autoSpaceDE w:val="0"/>
        <w:spacing w:line="6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导视系统采购询价比选公告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公告日期: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2021年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月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>17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日</w:t>
      </w:r>
      <w:r>
        <w:rPr>
          <w:rFonts w:hint="eastAsia" w:ascii="仿宋" w:hAnsi="仿宋" w:eastAsia="仿宋"/>
          <w:color w:val="000000"/>
          <w:sz w:val="32"/>
          <w:szCs w:val="32"/>
        </w:rPr>
        <w:t>，询价采购时间：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>2021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年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8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月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>23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日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现邀请符合资格条件的咨询服务单位参与询价采购，相关内容公告如下：</w:t>
      </w:r>
    </w:p>
    <w:p>
      <w:pPr>
        <w:autoSpaceDE w:val="0"/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一、项目名称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此次询价比选项目名称为娄底市康复养老中心改扩建项目（娄底康养康复医院装修改造工程）导视系统采购。</w:t>
      </w:r>
    </w:p>
    <w:p>
      <w:pPr>
        <w:autoSpaceDE w:val="0"/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二、项目内容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该项目实施内容包括：医院名称标识立体字、楼层号标识、停车场指引牌、停车场出入口标识、大厅楼层总索引(立式)、诊室门牌、科室门牌+行政门牌、行政办公（去向牌）、病房门牌、床头牌、功能区指引牌（悬吊式、贴墙式）、电梯厅楼层索引、电梯内楼层索引、电梯编号标识、医护人员公示栏、意见箱、科室制度、流程栏、不锈钢门牌、洗手间（男、女、无障碍、单面侧挂灯箱）、挂号收费、提示提醒牌等（清单附后）。该项目应充分考虑所有施工流程，参选单位报价包含1</w:t>
      </w:r>
      <w:r>
        <w:rPr>
          <w:rFonts w:ascii="仿宋" w:hAnsi="仿宋" w:eastAsia="仿宋"/>
          <w:color w:val="000000"/>
          <w:sz w:val="32"/>
          <w:szCs w:val="32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%的不可预见费。</w:t>
      </w:r>
    </w:p>
    <w:p>
      <w:pPr>
        <w:autoSpaceDE w:val="0"/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三、预算金额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该项目预算金额为：291893.27元（限定最高价）</w:t>
      </w:r>
    </w:p>
    <w:p>
      <w:pPr>
        <w:autoSpaceDE w:val="0"/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四、参选单位数量及资质要求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参选单位为三家及以上，参选单位必须具有导视系统制作、安装、施工、维护等相关资质，</w:t>
      </w:r>
      <w:r>
        <w:rPr>
          <w:rFonts w:ascii="仿宋" w:hAnsi="仿宋" w:eastAsia="仿宋"/>
          <w:color w:val="000000"/>
          <w:sz w:val="32"/>
          <w:szCs w:val="32"/>
        </w:rPr>
        <w:t>具有独立承担民事责任能力</w:t>
      </w:r>
      <w:r>
        <w:rPr>
          <w:rFonts w:hint="eastAsia" w:ascii="仿宋" w:hAnsi="仿宋" w:eastAsia="仿宋"/>
          <w:color w:val="000000"/>
          <w:sz w:val="32"/>
          <w:szCs w:val="32"/>
        </w:rPr>
        <w:t>，并提供依法缴纳税收依据和纳税证明。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参选单位须提供近三年内在娄底已经完成类似业绩证明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份或以上。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参选单位须在2</w:t>
      </w:r>
      <w:r>
        <w:rPr>
          <w:rFonts w:ascii="仿宋" w:hAnsi="仿宋" w:eastAsia="仿宋"/>
          <w:color w:val="000000"/>
          <w:sz w:val="32"/>
          <w:szCs w:val="32"/>
        </w:rPr>
        <w:t>021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</w:rPr>
        <w:t>日1</w:t>
      </w:r>
      <w:r>
        <w:rPr>
          <w:rFonts w:ascii="仿宋" w:hAnsi="仿宋" w:eastAsia="仿宋"/>
          <w:color w:val="000000"/>
          <w:sz w:val="32"/>
          <w:szCs w:val="32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:</w:t>
      </w:r>
      <w:r>
        <w:rPr>
          <w:rFonts w:ascii="仿宋" w:hAnsi="仿宋" w:eastAsia="仿宋"/>
          <w:color w:val="000000"/>
          <w:sz w:val="32"/>
          <w:szCs w:val="32"/>
        </w:rPr>
        <w:t>00</w:t>
      </w:r>
      <w:r>
        <w:rPr>
          <w:rFonts w:hint="eastAsia" w:ascii="仿宋" w:hAnsi="仿宋" w:eastAsia="仿宋"/>
          <w:color w:val="000000"/>
          <w:sz w:val="32"/>
          <w:szCs w:val="32"/>
        </w:rPr>
        <w:t>前赴项目现场踏勘，充分了解项目内容及现场情况，并由我司开具现场踏勘证明，现场踏勘证明作为参选资料须现场提供，未提供者投标报价无效。</w:t>
      </w:r>
    </w:p>
    <w:p>
      <w:pPr>
        <w:autoSpaceDE w:val="0"/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五、参选单位资料提交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</w:t>
      </w:r>
      <w:r>
        <w:rPr>
          <w:rFonts w:ascii="仿宋" w:hAnsi="仿宋" w:eastAsia="仿宋"/>
          <w:color w:val="000000"/>
          <w:sz w:val="32"/>
          <w:szCs w:val="32"/>
        </w:rPr>
        <w:t>营业执照复印件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（2）相应资质证明和业绩证明文件复印件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）法人身份证复印件或授权委托书、被授权人身份证复印件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（4）现场查勘证明原件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ascii="仿宋" w:hAnsi="仿宋" w:eastAsia="仿宋"/>
          <w:color w:val="000000"/>
          <w:sz w:val="32"/>
          <w:szCs w:val="32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）</w:t>
      </w:r>
      <w:r>
        <w:rPr>
          <w:rFonts w:ascii="仿宋" w:hAnsi="仿宋" w:eastAsia="仿宋"/>
          <w:color w:val="000000"/>
          <w:sz w:val="32"/>
          <w:szCs w:val="32"/>
        </w:rPr>
        <w:t>报价</w:t>
      </w:r>
      <w:r>
        <w:rPr>
          <w:rFonts w:hint="eastAsia" w:ascii="仿宋" w:hAnsi="仿宋" w:eastAsia="仿宋"/>
          <w:color w:val="000000"/>
          <w:sz w:val="32"/>
          <w:szCs w:val="32"/>
        </w:rPr>
        <w:t>函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以上材料需盖本单位公章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autoSpaceDE w:val="0"/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六、报价函格式及主要内容要求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（一）项目名称：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（二）项目内容：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（三）项目完工时间：宣布中选后</w:t>
      </w:r>
      <w:r>
        <w:rPr>
          <w:rFonts w:ascii="仿宋" w:hAnsi="仿宋" w:eastAsia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</w:rPr>
        <w:t>天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（四）项目报价情况：（含普通增值税发票）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（五）付款方式：银行转账或承兑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（六）付款条件：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（七）工期：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（八）质量：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（九）违约责任：</w:t>
      </w:r>
    </w:p>
    <w:p>
      <w:pPr>
        <w:autoSpaceDE w:val="0"/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七、询价比选会方式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采取参与单位现场参加询价比选会方式。</w:t>
      </w:r>
    </w:p>
    <w:p>
      <w:pPr>
        <w:autoSpaceDE w:val="0"/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八、询价比选会时间及地点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询价比选会定于</w:t>
      </w:r>
      <w:r>
        <w:rPr>
          <w:rFonts w:ascii="仿宋" w:hAnsi="仿宋" w:eastAsia="仿宋"/>
          <w:color w:val="000000"/>
          <w:sz w:val="32"/>
          <w:szCs w:val="32"/>
        </w:rPr>
        <w:t>2021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</w:rPr>
        <w:t>23</w:t>
      </w:r>
      <w:r>
        <w:rPr>
          <w:rFonts w:hint="eastAsia" w:ascii="仿宋" w:hAnsi="仿宋" w:eastAsia="仿宋"/>
          <w:color w:val="000000"/>
          <w:sz w:val="32"/>
          <w:szCs w:val="32"/>
        </w:rPr>
        <w:t>日1</w:t>
      </w:r>
      <w:r>
        <w:rPr>
          <w:rFonts w:ascii="仿宋" w:hAnsi="仿宋" w:eastAsia="仿宋"/>
          <w:color w:val="000000"/>
          <w:sz w:val="32"/>
          <w:szCs w:val="32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:</w:t>
      </w:r>
      <w:r>
        <w:rPr>
          <w:rFonts w:ascii="仿宋" w:hAnsi="仿宋" w:eastAsia="仿宋"/>
          <w:color w:val="000000"/>
          <w:sz w:val="32"/>
          <w:szCs w:val="32"/>
        </w:rPr>
        <w:t>30</w:t>
      </w:r>
      <w:r>
        <w:rPr>
          <w:rFonts w:hint="eastAsia" w:ascii="仿宋" w:hAnsi="仿宋" w:eastAsia="仿宋"/>
          <w:color w:val="000000"/>
          <w:sz w:val="32"/>
          <w:szCs w:val="32"/>
        </w:rPr>
        <w:t>开始，在娄底市国有资本投资运营有限公司三楼会议室举行（</w:t>
      </w:r>
      <w:r>
        <w:rPr>
          <w:rFonts w:hint="eastAsia" w:ascii="仿宋" w:hAnsi="仿宋" w:eastAsia="仿宋" w:cs="仿宋"/>
          <w:sz w:val="30"/>
          <w:szCs w:val="30"/>
        </w:rPr>
        <w:t>娄底市娄星区</w:t>
      </w:r>
      <w:r>
        <w:rPr>
          <w:rFonts w:hint="eastAsia" w:ascii="仿宋" w:hAnsi="仿宋" w:eastAsia="仿宋" w:cs="仿宋"/>
          <w:sz w:val="32"/>
          <w:szCs w:val="32"/>
        </w:rPr>
        <w:t>新星南路环保局办公楼）。</w:t>
      </w:r>
    </w:p>
    <w:p>
      <w:pPr>
        <w:pStyle w:val="4"/>
        <w:widowControl/>
        <w:spacing w:line="60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九、发布公告的媒介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本次采购公告在娄底市国有资本投资运营有限公司官网（</w:t>
      </w:r>
      <w:r>
        <w:fldChar w:fldCharType="begin"/>
      </w:r>
      <w:r>
        <w:instrText xml:space="preserve"> HYPERLINK "http://www.ldsgt.com/" </w:instrText>
      </w:r>
      <w:r>
        <w:fldChar w:fldCharType="separate"/>
      </w:r>
      <w:r>
        <w:rPr>
          <w:rStyle w:val="7"/>
          <w:rFonts w:ascii="仿宋" w:hAnsi="仿宋" w:eastAsia="仿宋" w:cs="仿宋"/>
          <w:sz w:val="32"/>
          <w:szCs w:val="32"/>
        </w:rPr>
        <w:t>http://www.ldsgt.com/</w:t>
      </w:r>
      <w:r>
        <w:rPr>
          <w:rStyle w:val="7"/>
          <w:rFonts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）和娄底市康复医院官网（</w:t>
      </w:r>
      <w:r>
        <w:fldChar w:fldCharType="begin"/>
      </w:r>
      <w:r>
        <w:instrText xml:space="preserve"> HYPERLINK "http://www.ldkfyy.com/" </w:instrText>
      </w:r>
      <w:r>
        <w:fldChar w:fldCharType="separate"/>
      </w:r>
      <w:r>
        <w:rPr>
          <w:rStyle w:val="7"/>
          <w:rFonts w:ascii="仿宋" w:hAnsi="仿宋" w:eastAsia="仿宋" w:cs="仿宋"/>
          <w:sz w:val="32"/>
          <w:szCs w:val="32"/>
        </w:rPr>
        <w:t>http://www.ldkfyy.com/</w:t>
      </w:r>
      <w:r>
        <w:rPr>
          <w:rStyle w:val="7"/>
          <w:rFonts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）上发布。</w:t>
      </w:r>
    </w:p>
    <w:p>
      <w:pPr>
        <w:autoSpaceDE w:val="0"/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十、询价比选评委人员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询价比选评委人员为公司采购小组成员3人或3人以上单数。</w:t>
      </w:r>
    </w:p>
    <w:p>
      <w:pPr>
        <w:autoSpaceDE w:val="0"/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十一、询价比选监督人员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询价比选监督人员为</w:t>
      </w:r>
      <w:r>
        <w:rPr>
          <w:rFonts w:hint="eastAsia" w:ascii="仿宋" w:hAnsi="仿宋" w:eastAsia="仿宋"/>
          <w:sz w:val="32"/>
          <w:szCs w:val="32"/>
        </w:rPr>
        <w:t>公司股东市国投公司或市康复医院纪检监察部门。</w:t>
      </w:r>
    </w:p>
    <w:p>
      <w:pPr>
        <w:autoSpaceDE w:val="0"/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十二、询价比选中选单位确定原则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询价比选中选单位确定原则为最低价法。</w:t>
      </w:r>
    </w:p>
    <w:p>
      <w:pPr>
        <w:autoSpaceDE w:val="0"/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十三、联系方式</w:t>
      </w:r>
    </w:p>
    <w:p>
      <w:pPr>
        <w:pStyle w:val="4"/>
        <w:widowControl/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联系人：曾先生   </w:t>
      </w:r>
      <w:r>
        <w:rPr>
          <w:rFonts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电  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0738-8222568</w:t>
      </w:r>
      <w:bookmarkStart w:id="1" w:name="_GoBack"/>
      <w:bookmarkEnd w:id="1"/>
    </w:p>
    <w:p>
      <w:pPr>
        <w:autoSpaceDE w:val="0"/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十四、其他内容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（一）参选单位必须保证所提供的所有资料真实合法，且在效力范围之内。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（二）评委根据中选原则，推选预成交供应商名单。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（三）确定中选单位后</w:t>
      </w:r>
      <w:r>
        <w:rPr>
          <w:rFonts w:hint="eastAsia" w:ascii="仿宋" w:hAnsi="仿宋" w:eastAsia="仿宋"/>
          <w:sz w:val="32"/>
          <w:szCs w:val="32"/>
        </w:rPr>
        <w:t>将结果上报公司股东备案。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（四）</w:t>
      </w:r>
      <w:r>
        <w:rPr>
          <w:rFonts w:hint="eastAsia" w:ascii="仿宋" w:hAnsi="仿宋" w:eastAsia="仿宋"/>
          <w:sz w:val="32"/>
          <w:szCs w:val="32"/>
        </w:rPr>
        <w:t>经公司股东备案完成后，基于谈判结果订立合同，并予以实施。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600" w:lineRule="exact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</w:p>
    <w:p>
      <w:pPr>
        <w:autoSpaceDE w:val="0"/>
        <w:spacing w:line="600" w:lineRule="exact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附件：导视系统采购清单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600" w:lineRule="exact"/>
        <w:ind w:firstLine="640" w:firstLineChars="200"/>
        <w:jc w:val="righ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600" w:lineRule="exact"/>
        <w:ind w:firstLine="640" w:firstLineChars="200"/>
        <w:jc w:val="righ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娄底市康养医院有限公司</w:t>
      </w:r>
    </w:p>
    <w:p>
      <w:pPr>
        <w:wordWrap w:val="0"/>
        <w:autoSpaceDE w:val="0"/>
        <w:spacing w:line="600" w:lineRule="exact"/>
        <w:ind w:firstLine="640" w:firstLineChars="200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2</w:t>
      </w:r>
      <w:r>
        <w:rPr>
          <w:rFonts w:ascii="仿宋" w:hAnsi="仿宋" w:eastAsia="仿宋"/>
          <w:color w:val="000000"/>
          <w:sz w:val="32"/>
          <w:szCs w:val="32"/>
        </w:rPr>
        <w:t>021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</w:rPr>
        <w:t>17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  <w:r>
        <w:rPr>
          <w:rFonts w:ascii="仿宋" w:hAnsi="仿宋" w:eastAsia="仿宋"/>
          <w:color w:val="000000"/>
          <w:sz w:val="32"/>
          <w:szCs w:val="32"/>
        </w:rPr>
        <w:t xml:space="preserve"> </w:t>
      </w:r>
    </w:p>
    <w:p>
      <w:pPr>
        <w:wordWrap w:val="0"/>
        <w:autoSpaceDE w:val="0"/>
        <w:spacing w:line="600" w:lineRule="exact"/>
        <w:ind w:firstLine="640" w:firstLineChars="200"/>
        <w:jc w:val="right"/>
        <w:rPr>
          <w:rFonts w:ascii="仿宋" w:hAnsi="仿宋" w:eastAsia="仿宋"/>
          <w:color w:val="000000"/>
          <w:sz w:val="32"/>
          <w:szCs w:val="32"/>
        </w:rPr>
      </w:pPr>
    </w:p>
    <w:p>
      <w:pPr>
        <w:wordWrap w:val="0"/>
        <w:autoSpaceDE w:val="0"/>
        <w:spacing w:line="600" w:lineRule="exact"/>
        <w:ind w:firstLine="640" w:firstLineChars="200"/>
        <w:jc w:val="right"/>
        <w:rPr>
          <w:rFonts w:ascii="仿宋" w:hAnsi="仿宋" w:eastAsia="仿宋"/>
          <w:color w:val="000000"/>
          <w:sz w:val="32"/>
          <w:szCs w:val="32"/>
        </w:rPr>
      </w:pPr>
    </w:p>
    <w:p>
      <w:pPr>
        <w:wordWrap w:val="0"/>
        <w:autoSpaceDE w:val="0"/>
        <w:spacing w:line="600" w:lineRule="exact"/>
        <w:ind w:firstLine="640" w:firstLineChars="200"/>
        <w:jc w:val="right"/>
        <w:rPr>
          <w:rFonts w:ascii="仿宋" w:hAnsi="仿宋" w:eastAsia="仿宋"/>
          <w:color w:val="000000"/>
          <w:sz w:val="32"/>
          <w:szCs w:val="32"/>
        </w:rPr>
      </w:pPr>
    </w:p>
    <w:p>
      <w:pPr>
        <w:wordWrap w:val="0"/>
        <w:autoSpaceDE w:val="0"/>
        <w:spacing w:line="600" w:lineRule="exact"/>
        <w:ind w:firstLine="640" w:firstLineChars="200"/>
        <w:jc w:val="right"/>
        <w:rPr>
          <w:rFonts w:ascii="仿宋" w:hAnsi="仿宋" w:eastAsia="仿宋"/>
          <w:color w:val="000000"/>
          <w:sz w:val="32"/>
          <w:szCs w:val="32"/>
        </w:rPr>
      </w:pPr>
    </w:p>
    <w:p>
      <w:pPr>
        <w:wordWrap w:val="0"/>
        <w:autoSpaceDE w:val="0"/>
        <w:spacing w:line="600" w:lineRule="exact"/>
        <w:ind w:firstLine="640" w:firstLineChars="200"/>
        <w:jc w:val="right"/>
        <w:rPr>
          <w:rFonts w:ascii="仿宋" w:hAnsi="仿宋" w:eastAsia="仿宋"/>
          <w:color w:val="000000"/>
          <w:sz w:val="32"/>
          <w:szCs w:val="32"/>
        </w:rPr>
      </w:pPr>
    </w:p>
    <w:p>
      <w:pPr>
        <w:wordWrap w:val="0"/>
        <w:autoSpaceDE w:val="0"/>
        <w:spacing w:line="600" w:lineRule="exact"/>
        <w:ind w:firstLine="640" w:firstLineChars="200"/>
        <w:jc w:val="right"/>
        <w:rPr>
          <w:rFonts w:ascii="仿宋" w:hAnsi="仿宋" w:eastAsia="仿宋"/>
          <w:color w:val="000000"/>
          <w:sz w:val="32"/>
          <w:szCs w:val="32"/>
        </w:rPr>
      </w:pPr>
    </w:p>
    <w:p>
      <w:pPr>
        <w:wordWrap w:val="0"/>
        <w:autoSpaceDE w:val="0"/>
        <w:spacing w:line="600" w:lineRule="exact"/>
        <w:ind w:firstLine="640" w:firstLineChars="200"/>
        <w:jc w:val="right"/>
        <w:rPr>
          <w:rFonts w:ascii="仿宋" w:hAnsi="仿宋" w:eastAsia="仿宋"/>
          <w:color w:val="000000"/>
          <w:sz w:val="32"/>
          <w:szCs w:val="32"/>
        </w:rPr>
      </w:pPr>
    </w:p>
    <w:p>
      <w:pPr>
        <w:wordWrap w:val="0"/>
        <w:autoSpaceDE w:val="0"/>
        <w:spacing w:line="600" w:lineRule="exact"/>
        <w:ind w:firstLine="640" w:firstLineChars="200"/>
        <w:jc w:val="right"/>
        <w:rPr>
          <w:rFonts w:ascii="仿宋" w:hAnsi="仿宋" w:eastAsia="仿宋"/>
          <w:color w:val="000000"/>
          <w:sz w:val="32"/>
          <w:szCs w:val="32"/>
        </w:rPr>
      </w:pPr>
    </w:p>
    <w:p>
      <w:pPr>
        <w:wordWrap w:val="0"/>
        <w:autoSpaceDE w:val="0"/>
        <w:spacing w:line="600" w:lineRule="exact"/>
        <w:ind w:firstLine="640" w:firstLineChars="200"/>
        <w:jc w:val="right"/>
        <w:rPr>
          <w:rFonts w:ascii="仿宋" w:hAnsi="仿宋" w:eastAsia="仿宋"/>
          <w:color w:val="000000"/>
          <w:sz w:val="32"/>
          <w:szCs w:val="32"/>
        </w:rPr>
      </w:pPr>
    </w:p>
    <w:p>
      <w:pPr>
        <w:wordWrap w:val="0"/>
        <w:autoSpaceDE w:val="0"/>
        <w:spacing w:line="600" w:lineRule="exac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DA"/>
    <w:rsid w:val="0001665D"/>
    <w:rsid w:val="000F2598"/>
    <w:rsid w:val="001131F2"/>
    <w:rsid w:val="00146BC4"/>
    <w:rsid w:val="00310A5A"/>
    <w:rsid w:val="00347BB1"/>
    <w:rsid w:val="0037638F"/>
    <w:rsid w:val="00385CE1"/>
    <w:rsid w:val="004C543C"/>
    <w:rsid w:val="005E588F"/>
    <w:rsid w:val="00731F00"/>
    <w:rsid w:val="00732FBA"/>
    <w:rsid w:val="007F0CCA"/>
    <w:rsid w:val="00964886"/>
    <w:rsid w:val="009D74D0"/>
    <w:rsid w:val="00A423B3"/>
    <w:rsid w:val="00A47146"/>
    <w:rsid w:val="00AE119D"/>
    <w:rsid w:val="00B84936"/>
    <w:rsid w:val="00C452FB"/>
    <w:rsid w:val="00C94BB4"/>
    <w:rsid w:val="00CB5988"/>
    <w:rsid w:val="00D60C74"/>
    <w:rsid w:val="00D80751"/>
    <w:rsid w:val="00DB726B"/>
    <w:rsid w:val="00DD640A"/>
    <w:rsid w:val="00DD70E1"/>
    <w:rsid w:val="00E512DA"/>
    <w:rsid w:val="00F1522F"/>
    <w:rsid w:val="00F96E8B"/>
    <w:rsid w:val="14C5644D"/>
    <w:rsid w:val="55F5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rPr>
      <w:rFonts w:ascii="Times New Roman" w:hAnsi="Times New Roman" w:cs="Times New Roman"/>
      <w:sz w:val="24"/>
      <w:szCs w:val="24"/>
    </w:rPr>
  </w:style>
  <w:style w:type="character" w:styleId="7">
    <w:name w:val="Hyperlink"/>
    <w:basedOn w:val="6"/>
    <w:qFormat/>
    <w:uiPriority w:val="0"/>
    <w:rPr>
      <w:color w:val="252525"/>
      <w:u w:val="non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217</Words>
  <Characters>1239</Characters>
  <Lines>10</Lines>
  <Paragraphs>2</Paragraphs>
  <TotalTime>1357</TotalTime>
  <ScaleCrop>false</ScaleCrop>
  <LinksUpToDate>false</LinksUpToDate>
  <CharactersWithSpaces>1454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2021-06-01T01:29:00Z</dcterms:created>
  <dc:creator>1 2</dc:creator>
  <cp:lastModifiedBy>雨季</cp:lastModifiedBy>
  <dcterms:modified xsi:type="dcterms:W3CDTF">2022-02-23T01:05:05Z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89DECB82E6CF44E29253362AB9B75B0A</vt:lpwstr>
  </property>
</Properties>
</file>