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cs="黑体" w:asciiTheme="minorEastAsia" w:hAnsiTheme="minorEastAsia" w:eastAsiaTheme="minorEastAsia"/>
          <w:b/>
          <w:bCs/>
          <w:color w:val="000000" w:themeColor="text1"/>
          <w:kern w:val="0"/>
          <w:sz w:val="44"/>
          <w:szCs w:val="44"/>
          <w:shd w:val="clear" w:color="auto" w:fill="FFFFFF"/>
        </w:rPr>
      </w:pPr>
      <w:r>
        <w:rPr>
          <w:rFonts w:hint="eastAsia" w:cs="黑体" w:asciiTheme="minorEastAsia" w:hAnsiTheme="minorEastAsia" w:eastAsiaTheme="minorEastAsia"/>
          <w:b/>
          <w:bCs/>
          <w:color w:val="000000" w:themeColor="text1"/>
          <w:kern w:val="0"/>
          <w:sz w:val="44"/>
          <w:szCs w:val="44"/>
          <w:shd w:val="clear" w:color="auto" w:fill="FFFFFF"/>
          <w:lang w:eastAsia="zh-TW"/>
        </w:rPr>
        <w:t>中山市台商投資企業協會台商台幹子弟獎學金實施辦法</w:t>
      </w:r>
    </w:p>
    <w:p>
      <w:pPr>
        <w:spacing w:line="400" w:lineRule="exact"/>
        <w:ind w:left="450" w:hanging="450" w:hangingChars="150"/>
        <w:jc w:val="center"/>
        <w:rPr>
          <w:rFonts w:cs="黑体" w:asciiTheme="majorEastAsia" w:hAnsiTheme="majorEastAsia" w:eastAsiaTheme="majorEastAsia"/>
          <w:bCs/>
          <w:color w:val="000000" w:themeColor="text1"/>
          <w:kern w:val="0"/>
          <w:sz w:val="30"/>
          <w:szCs w:val="30"/>
          <w:shd w:val="clear" w:color="auto" w:fill="FFFFFF"/>
        </w:rPr>
      </w:pPr>
      <w:r>
        <w:rPr>
          <w:rFonts w:hint="eastAsia" w:cs="黑体" w:asciiTheme="majorEastAsia" w:hAnsiTheme="majorEastAsia" w:eastAsiaTheme="majorEastAsia"/>
          <w:bCs/>
          <w:color w:val="000000" w:themeColor="text1"/>
          <w:kern w:val="0"/>
          <w:sz w:val="30"/>
          <w:szCs w:val="30"/>
          <w:shd w:val="clear" w:color="auto" w:fill="FFFFFF"/>
          <w:lang w:eastAsia="zh-TW"/>
        </w:rPr>
        <w:t>（本辦法經</w:t>
      </w:r>
      <w:r>
        <w:rPr>
          <w:rFonts w:hint="eastAsia" w:cs="黑体" w:asciiTheme="majorEastAsia" w:hAnsiTheme="majorEastAsia" w:eastAsiaTheme="majorEastAsia"/>
          <w:bCs/>
          <w:color w:val="000000" w:themeColor="text1"/>
          <w:kern w:val="0"/>
          <w:sz w:val="30"/>
          <w:szCs w:val="30"/>
          <w:shd w:val="clear" w:color="auto" w:fill="FFFFFF"/>
        </w:rPr>
        <w:t>2018年</w:t>
      </w:r>
      <w:r>
        <w:rPr>
          <w:rFonts w:cs="黑体" w:asciiTheme="majorEastAsia" w:hAnsiTheme="majorEastAsia" w:eastAsiaTheme="majorEastAsia"/>
          <w:bCs/>
          <w:color w:val="000000" w:themeColor="text1"/>
          <w:kern w:val="0"/>
          <w:sz w:val="30"/>
          <w:szCs w:val="30"/>
          <w:shd w:val="clear" w:color="auto" w:fill="FFFFFF"/>
          <w:lang w:eastAsia="zh-TW"/>
        </w:rPr>
        <w:t>10</w:t>
      </w:r>
      <w:r>
        <w:rPr>
          <w:rFonts w:hint="eastAsia" w:cs="黑体" w:asciiTheme="majorEastAsia" w:hAnsiTheme="majorEastAsia" w:eastAsiaTheme="majorEastAsia"/>
          <w:bCs/>
          <w:color w:val="000000" w:themeColor="text1"/>
          <w:kern w:val="0"/>
          <w:sz w:val="30"/>
          <w:szCs w:val="30"/>
          <w:shd w:val="clear" w:color="auto" w:fill="FFFFFF"/>
          <w:lang w:eastAsia="zh-TW"/>
        </w:rPr>
        <w:t>月</w:t>
      </w:r>
      <w:r>
        <w:rPr>
          <w:rFonts w:cs="黑体" w:asciiTheme="majorEastAsia" w:hAnsiTheme="majorEastAsia" w:eastAsiaTheme="majorEastAsia"/>
          <w:bCs/>
          <w:color w:val="000000" w:themeColor="text1"/>
          <w:kern w:val="0"/>
          <w:sz w:val="30"/>
          <w:szCs w:val="30"/>
          <w:shd w:val="clear" w:color="auto" w:fill="FFFFFF"/>
          <w:lang w:eastAsia="zh-TW"/>
        </w:rPr>
        <w:t>31</w:t>
      </w:r>
      <w:r>
        <w:rPr>
          <w:rFonts w:hint="eastAsia" w:cs="黑体" w:asciiTheme="majorEastAsia" w:hAnsiTheme="majorEastAsia" w:eastAsiaTheme="majorEastAsia"/>
          <w:bCs/>
          <w:color w:val="000000" w:themeColor="text1"/>
          <w:kern w:val="0"/>
          <w:sz w:val="30"/>
          <w:szCs w:val="30"/>
          <w:shd w:val="clear" w:color="auto" w:fill="FFFFFF"/>
          <w:lang w:eastAsia="zh-TW"/>
        </w:rPr>
        <w:t>日舉行的</w:t>
      </w:r>
      <w:r>
        <w:rPr>
          <w:rFonts w:cs="黑体" w:asciiTheme="majorEastAsia" w:hAnsiTheme="majorEastAsia" w:eastAsiaTheme="majorEastAsia"/>
          <w:bCs/>
          <w:color w:val="000000" w:themeColor="text1"/>
          <w:kern w:val="0"/>
          <w:sz w:val="30"/>
          <w:szCs w:val="30"/>
          <w:shd w:val="clear" w:color="auto" w:fill="FFFFFF"/>
          <w:lang w:eastAsia="zh-TW"/>
        </w:rPr>
        <w:t>12</w:t>
      </w:r>
      <w:r>
        <w:rPr>
          <w:rFonts w:hint="eastAsia" w:cs="黑体" w:asciiTheme="majorEastAsia" w:hAnsiTheme="majorEastAsia" w:eastAsiaTheme="majorEastAsia"/>
          <w:bCs/>
          <w:color w:val="000000" w:themeColor="text1"/>
          <w:kern w:val="0"/>
          <w:sz w:val="30"/>
          <w:szCs w:val="30"/>
          <w:shd w:val="clear" w:color="auto" w:fill="FFFFFF"/>
          <w:lang w:eastAsia="zh-TW"/>
        </w:rPr>
        <w:t>屆</w:t>
      </w:r>
      <w:r>
        <w:rPr>
          <w:rFonts w:cs="黑体" w:asciiTheme="majorEastAsia" w:hAnsiTheme="majorEastAsia" w:eastAsiaTheme="majorEastAsia"/>
          <w:bCs/>
          <w:color w:val="000000" w:themeColor="text1"/>
          <w:kern w:val="0"/>
          <w:sz w:val="30"/>
          <w:szCs w:val="30"/>
          <w:shd w:val="clear" w:color="auto" w:fill="FFFFFF"/>
          <w:lang w:eastAsia="zh-TW"/>
        </w:rPr>
        <w:t>4</w:t>
      </w:r>
      <w:r>
        <w:rPr>
          <w:rFonts w:hint="eastAsia" w:cs="黑体" w:asciiTheme="majorEastAsia" w:hAnsiTheme="majorEastAsia" w:eastAsiaTheme="majorEastAsia"/>
          <w:bCs/>
          <w:color w:val="000000" w:themeColor="text1"/>
          <w:kern w:val="0"/>
          <w:sz w:val="30"/>
          <w:szCs w:val="30"/>
          <w:shd w:val="clear" w:color="auto" w:fill="FFFFFF"/>
          <w:lang w:eastAsia="zh-TW"/>
        </w:rPr>
        <w:t>次理監事聯席會議通過</w:t>
      </w:r>
      <w:r>
        <w:rPr>
          <w:rFonts w:hint="eastAsia" w:cs="黑体" w:asciiTheme="majorEastAsia" w:hAnsiTheme="majorEastAsia" w:eastAsiaTheme="majorEastAsia"/>
          <w:bCs/>
          <w:color w:val="000000" w:themeColor="text1"/>
          <w:kern w:val="0"/>
          <w:sz w:val="30"/>
          <w:szCs w:val="30"/>
          <w:shd w:val="clear" w:color="auto" w:fill="FFFFFF"/>
        </w:rPr>
        <w:t>及20</w:t>
      </w:r>
      <w:r>
        <w:rPr>
          <w:rFonts w:hint="eastAsia" w:cs="黑体" w:asciiTheme="majorEastAsia" w:hAnsiTheme="majorEastAsia" w:eastAsiaTheme="majorEastAsia"/>
          <w:bCs/>
          <w:color w:val="000000" w:themeColor="text1"/>
          <w:kern w:val="0"/>
          <w:sz w:val="30"/>
          <w:szCs w:val="30"/>
          <w:shd w:val="clear" w:color="auto" w:fill="FFFFFF"/>
          <w:lang w:eastAsia="zh-TW"/>
        </w:rPr>
        <w:t>19年10月22日獎學金評選委員會修改）</w:t>
      </w:r>
    </w:p>
    <w:p>
      <w:pPr>
        <w:spacing w:line="180" w:lineRule="exact"/>
        <w:ind w:left="420" w:hanging="420" w:hangingChars="150"/>
        <w:jc w:val="center"/>
        <w:rPr>
          <w:rFonts w:cs="黑体" w:asciiTheme="minorEastAsia" w:hAnsiTheme="minorEastAsia" w:eastAsiaTheme="minorEastAsia"/>
          <w:bCs/>
          <w:color w:val="000000" w:themeColor="text1"/>
          <w:kern w:val="0"/>
          <w:sz w:val="28"/>
          <w:szCs w:val="28"/>
          <w:shd w:val="clear" w:color="auto" w:fill="FFFFFF"/>
        </w:rPr>
      </w:pPr>
    </w:p>
    <w:p>
      <w:pPr>
        <w:spacing w:line="420" w:lineRule="exact"/>
        <w:ind w:left="315" w:leftChars="150" w:firstLine="300" w:firstLineChars="100"/>
        <w:jc w:val="left"/>
        <w:rPr>
          <w:rFonts w:cs="宋体" w:asciiTheme="minorEastAsia" w:hAnsiTheme="minorEastAsia" w:eastAsiaTheme="minorEastAsia"/>
          <w:bCs/>
          <w:color w:val="000000" w:themeColor="text1"/>
          <w:kern w:val="0"/>
          <w:sz w:val="30"/>
          <w:szCs w:val="30"/>
          <w:shd w:val="clear" w:color="auto" w:fill="FFFFFF"/>
        </w:rPr>
      </w:pPr>
      <w:r>
        <w:rPr>
          <w:rFonts w:hint="eastAsia" w:cs="宋体" w:asciiTheme="minorEastAsia" w:hAnsiTheme="minorEastAsia" w:eastAsiaTheme="minorEastAsia"/>
          <w:bCs/>
          <w:color w:val="000000" w:themeColor="text1"/>
          <w:kern w:val="0"/>
          <w:sz w:val="30"/>
          <w:szCs w:val="30"/>
          <w:shd w:val="clear" w:color="auto" w:fill="FFFFFF"/>
          <w:lang w:eastAsia="zh-TW"/>
        </w:rPr>
        <w:t>經</w:t>
      </w:r>
      <w:r>
        <w:rPr>
          <w:rFonts w:cs="宋体" w:asciiTheme="minorEastAsia" w:hAnsiTheme="minorEastAsia" w:eastAsiaTheme="minorEastAsia"/>
          <w:bCs/>
          <w:color w:val="000000" w:themeColor="text1"/>
          <w:kern w:val="0"/>
          <w:sz w:val="30"/>
          <w:szCs w:val="30"/>
          <w:shd w:val="clear" w:color="auto" w:fill="FFFFFF"/>
          <w:lang w:eastAsia="zh-TW"/>
        </w:rPr>
        <w:t>2018</w:t>
      </w:r>
      <w:r>
        <w:rPr>
          <w:rFonts w:hint="eastAsia" w:cs="宋体" w:asciiTheme="minorEastAsia" w:hAnsiTheme="minorEastAsia" w:eastAsiaTheme="minorEastAsia"/>
          <w:bCs/>
          <w:color w:val="000000" w:themeColor="text1"/>
          <w:kern w:val="0"/>
          <w:sz w:val="30"/>
          <w:szCs w:val="30"/>
          <w:shd w:val="clear" w:color="auto" w:fill="FFFFFF"/>
          <w:lang w:eastAsia="zh-TW"/>
        </w:rPr>
        <w:t>年</w:t>
      </w:r>
      <w:r>
        <w:rPr>
          <w:rFonts w:cs="宋体" w:asciiTheme="minorEastAsia" w:hAnsiTheme="minorEastAsia" w:eastAsiaTheme="minorEastAsia"/>
          <w:bCs/>
          <w:color w:val="000000" w:themeColor="text1"/>
          <w:kern w:val="0"/>
          <w:sz w:val="30"/>
          <w:szCs w:val="30"/>
          <w:shd w:val="clear" w:color="auto" w:fill="FFFFFF"/>
          <w:lang w:eastAsia="zh-TW"/>
        </w:rPr>
        <w:t>8</w:t>
      </w:r>
      <w:r>
        <w:rPr>
          <w:rFonts w:hint="eastAsia" w:cs="宋体" w:asciiTheme="minorEastAsia" w:hAnsiTheme="minorEastAsia" w:eastAsiaTheme="minorEastAsia"/>
          <w:bCs/>
          <w:color w:val="000000" w:themeColor="text1"/>
          <w:kern w:val="0"/>
          <w:sz w:val="30"/>
          <w:szCs w:val="30"/>
          <w:shd w:val="clear" w:color="auto" w:fill="FFFFFF"/>
          <w:lang w:eastAsia="zh-TW"/>
        </w:rPr>
        <w:t>月</w:t>
      </w:r>
      <w:r>
        <w:rPr>
          <w:rFonts w:cs="宋体" w:asciiTheme="minorEastAsia" w:hAnsiTheme="minorEastAsia" w:eastAsiaTheme="minorEastAsia"/>
          <w:bCs/>
          <w:color w:val="000000" w:themeColor="text1"/>
          <w:kern w:val="0"/>
          <w:sz w:val="30"/>
          <w:szCs w:val="30"/>
          <w:shd w:val="clear" w:color="auto" w:fill="FFFFFF"/>
          <w:lang w:eastAsia="zh-TW"/>
        </w:rPr>
        <w:t>31</w:t>
      </w:r>
      <w:r>
        <w:rPr>
          <w:rFonts w:hint="eastAsia" w:cs="宋体" w:asciiTheme="minorEastAsia" w:hAnsiTheme="minorEastAsia" w:eastAsiaTheme="minorEastAsia"/>
          <w:bCs/>
          <w:color w:val="000000" w:themeColor="text1"/>
          <w:kern w:val="0"/>
          <w:sz w:val="30"/>
          <w:szCs w:val="30"/>
          <w:shd w:val="clear" w:color="auto" w:fill="FFFFFF"/>
          <w:lang w:eastAsia="zh-TW"/>
        </w:rPr>
        <w:t>日舉行的協會第十二屆第三次理監事聯席會議</w:t>
      </w:r>
    </w:p>
    <w:p>
      <w:pPr>
        <w:spacing w:line="420" w:lineRule="exact"/>
        <w:jc w:val="left"/>
        <w:rPr>
          <w:rFonts w:cs="宋体" w:asciiTheme="minorEastAsia" w:hAnsiTheme="minorEastAsia" w:eastAsiaTheme="minorEastAsia"/>
          <w:bCs/>
          <w:color w:val="000000" w:themeColor="text1"/>
          <w:kern w:val="0"/>
          <w:sz w:val="30"/>
          <w:szCs w:val="30"/>
          <w:shd w:val="clear" w:color="auto" w:fill="FFFFFF"/>
        </w:rPr>
      </w:pPr>
      <w:r>
        <w:rPr>
          <w:rFonts w:hint="eastAsia" w:cs="宋体" w:asciiTheme="minorEastAsia" w:hAnsiTheme="minorEastAsia" w:eastAsiaTheme="minorEastAsia"/>
          <w:bCs/>
          <w:color w:val="000000" w:themeColor="text1"/>
          <w:kern w:val="0"/>
          <w:sz w:val="30"/>
          <w:szCs w:val="30"/>
          <w:shd w:val="clear" w:color="auto" w:fill="FFFFFF"/>
          <w:lang w:eastAsia="zh-TW"/>
        </w:rPr>
        <w:t>討論，通過成立中山市台商協會台商台幹子弟獎學金的動議，授權協會秘書處起草方案徵集意見，提交理監事會、會員大會研究，以逐步建立和完善獎學金的相關程</w:t>
      </w:r>
      <w:r>
        <w:rPr>
          <w:rFonts w:hint="eastAsia" w:cs="宋体" w:asciiTheme="minorEastAsia" w:hAnsiTheme="minorEastAsia" w:eastAsiaTheme="minorEastAsia"/>
          <w:bCs/>
          <w:color w:val="000000" w:themeColor="text1"/>
          <w:kern w:val="0"/>
          <w:sz w:val="30"/>
          <w:szCs w:val="30"/>
          <w:shd w:val="clear" w:color="auto" w:fill="FFFFFF"/>
        </w:rPr>
        <w:t>序</w:t>
      </w:r>
      <w:r>
        <w:rPr>
          <w:rFonts w:hint="eastAsia" w:cs="宋体" w:asciiTheme="minorEastAsia" w:hAnsiTheme="minorEastAsia" w:eastAsiaTheme="minorEastAsia"/>
          <w:bCs/>
          <w:color w:val="000000" w:themeColor="text1"/>
          <w:kern w:val="0"/>
          <w:sz w:val="30"/>
          <w:szCs w:val="30"/>
          <w:shd w:val="clear" w:color="auto" w:fill="FFFFFF"/>
          <w:lang w:eastAsia="zh-TW"/>
        </w:rPr>
        <w:t>，使之儘快正常運作。</w:t>
      </w:r>
    </w:p>
    <w:p>
      <w:pPr>
        <w:pStyle w:val="8"/>
        <w:numPr>
          <w:ilvl w:val="0"/>
          <w:numId w:val="1"/>
        </w:numPr>
        <w:spacing w:line="420" w:lineRule="exact"/>
        <w:ind w:firstLine="643"/>
        <w:rPr>
          <w:rFonts w:cs="宋体" w:asciiTheme="minorEastAsia" w:hAnsiTheme="minorEastAsia" w:eastAsiaTheme="minorEastAsia"/>
          <w:bCs/>
          <w:color w:val="000000" w:themeColor="text1"/>
          <w:kern w:val="0"/>
          <w:sz w:val="30"/>
          <w:szCs w:val="30"/>
          <w:shd w:val="clear" w:color="auto" w:fill="FFFFFF"/>
          <w:lang w:eastAsia="zh-TW"/>
        </w:rPr>
      </w:pPr>
      <w:r>
        <w:rPr>
          <w:rFonts w:hint="eastAsia" w:cs="宋体" w:asciiTheme="minorEastAsia" w:hAnsiTheme="minorEastAsia" w:eastAsiaTheme="minorEastAsia"/>
          <w:b/>
          <w:color w:val="000000" w:themeColor="text1"/>
          <w:kern w:val="0"/>
          <w:sz w:val="32"/>
          <w:szCs w:val="32"/>
          <w:shd w:val="clear" w:color="auto" w:fill="FFFFFF"/>
          <w:lang w:eastAsia="zh-TW"/>
        </w:rPr>
        <w:t>目的：</w:t>
      </w:r>
      <w:r>
        <w:rPr>
          <w:rFonts w:hint="eastAsia" w:cs="宋体" w:asciiTheme="minorEastAsia" w:hAnsiTheme="minorEastAsia" w:eastAsiaTheme="minorEastAsia"/>
          <w:bCs/>
          <w:color w:val="000000" w:themeColor="text1"/>
          <w:kern w:val="0"/>
          <w:sz w:val="30"/>
          <w:szCs w:val="30"/>
          <w:shd w:val="clear" w:color="auto" w:fill="FFFFFF"/>
          <w:lang w:eastAsia="zh-TW"/>
        </w:rPr>
        <w:t>採納前期理監事會的一些建議，考量中山台商台幹子弟在中山及大陸其他省市就讀的實際情況，協會對原台商子弟獎學金方式和辦法進行完善優化，增大獎勵金的覆蓋面，體現對會員台商台幹子女學業的鼓勵和關懷。準備成立中山市台商協會台商台幹子弟獎學金，以鼓勵中山市台商台幹子弟學習積極上進，獎勵品學兼優的台商台幹的學子。</w:t>
      </w:r>
    </w:p>
    <w:p>
      <w:pPr>
        <w:spacing w:line="460" w:lineRule="exact"/>
        <w:ind w:left="600"/>
        <w:rPr>
          <w:rFonts w:hint="eastAsia" w:ascii="宋体" w:hAnsi="宋体" w:cs="宋体"/>
          <w:bCs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cs="宋体" w:asciiTheme="minorEastAsia" w:hAnsiTheme="minorEastAsia" w:eastAsiaTheme="minorEastAsia"/>
          <w:b/>
          <w:color w:val="000000" w:themeColor="text1"/>
          <w:kern w:val="0"/>
          <w:sz w:val="32"/>
          <w:szCs w:val="32"/>
          <w:shd w:val="clear" w:color="auto" w:fill="FFFFFF"/>
          <w:lang w:eastAsia="zh-TW"/>
        </w:rPr>
        <w:t>評選範圍</w:t>
      </w:r>
      <w:r>
        <w:rPr>
          <w:rFonts w:hint="eastAsia" w:cs="宋体" w:asciiTheme="minorEastAsia" w:hAnsiTheme="minorEastAsia" w:eastAsiaTheme="minorEastAsia"/>
          <w:bCs/>
          <w:color w:val="000000" w:themeColor="text1"/>
          <w:kern w:val="0"/>
          <w:sz w:val="28"/>
          <w:szCs w:val="28"/>
          <w:shd w:val="clear" w:color="auto" w:fill="FFFFFF"/>
          <w:lang w:eastAsia="zh-TW"/>
        </w:rPr>
        <w:t>：</w:t>
      </w:r>
      <w:r>
        <w:rPr>
          <w:rFonts w:hint="eastAsia" w:ascii="宋体" w:hAnsi="宋体" w:cs="宋体"/>
          <w:bCs/>
          <w:color w:val="000000"/>
          <w:kern w:val="0"/>
          <w:sz w:val="30"/>
          <w:szCs w:val="30"/>
          <w:shd w:val="clear" w:color="auto" w:fill="FFFFFF"/>
          <w:lang w:eastAsia="zh-TW"/>
        </w:rPr>
        <w:t>接受在中山市內各學校就讀中小學的台商台幹子弟（需在本年度範圍內的），以及大陸範圍內重點大學</w:t>
      </w:r>
      <w:r>
        <w:rPr>
          <w:rFonts w:hint="eastAsia" w:ascii="宋体" w:hAnsi="宋体" w:cs="宋体"/>
          <w:bCs/>
          <w:color w:val="000000"/>
          <w:kern w:val="0"/>
          <w:sz w:val="30"/>
          <w:szCs w:val="30"/>
          <w:shd w:val="clear" w:color="auto" w:fill="FFFFFF"/>
        </w:rPr>
        <w:t>（双一流大学）</w:t>
      </w:r>
      <w:r>
        <w:rPr>
          <w:rFonts w:hint="eastAsia" w:ascii="宋体" w:hAnsi="宋体" w:cs="宋体"/>
          <w:bCs/>
          <w:color w:val="000000"/>
          <w:kern w:val="0"/>
          <w:sz w:val="30"/>
          <w:szCs w:val="30"/>
          <w:shd w:val="clear" w:color="auto" w:fill="FFFFFF"/>
          <w:lang w:eastAsia="zh-TW"/>
        </w:rPr>
        <w:t>錄取的台商台幹子弟大學生的申請。</w:t>
      </w:r>
    </w:p>
    <w:p>
      <w:pPr>
        <w:pStyle w:val="8"/>
        <w:spacing w:line="420" w:lineRule="exact"/>
        <w:ind w:left="420" w:leftChars="200" w:firstLine="300" w:firstLineChars="100"/>
        <w:rPr>
          <w:rFonts w:cs="宋体" w:asciiTheme="minorEastAsia" w:hAnsiTheme="minorEastAsia" w:eastAsiaTheme="minorEastAsia"/>
          <w:bCs/>
          <w:color w:val="000000" w:themeColor="text1"/>
          <w:kern w:val="0"/>
          <w:sz w:val="30"/>
          <w:szCs w:val="30"/>
          <w:shd w:val="clear" w:color="auto" w:fill="FFFFFF"/>
          <w:lang w:eastAsia="zh-TW"/>
        </w:rPr>
      </w:pPr>
      <w:r>
        <w:rPr>
          <w:rFonts w:hint="eastAsia" w:cs="宋体" w:asciiTheme="minorEastAsia" w:hAnsiTheme="minorEastAsia" w:eastAsiaTheme="minorEastAsia"/>
          <w:bCs/>
          <w:color w:val="000000" w:themeColor="text1"/>
          <w:kern w:val="0"/>
          <w:sz w:val="30"/>
          <w:szCs w:val="30"/>
          <w:shd w:val="clear" w:color="auto" w:fill="FFFFFF"/>
          <w:lang w:eastAsia="zh-TW"/>
        </w:rPr>
        <w:t>對評選出獲獎名單，在每年年底的協會周年慶典上頒獎。</w:t>
      </w:r>
    </w:p>
    <w:p>
      <w:pPr>
        <w:spacing w:line="420" w:lineRule="exact"/>
        <w:ind w:firstLine="643" w:firstLineChars="200"/>
        <w:rPr>
          <w:rFonts w:cs="宋体" w:asciiTheme="minorEastAsia" w:hAnsiTheme="minorEastAsia" w:eastAsiaTheme="minorEastAsia"/>
          <w:b/>
          <w:color w:val="000000" w:themeColor="text1"/>
          <w:kern w:val="0"/>
          <w:sz w:val="32"/>
          <w:szCs w:val="32"/>
          <w:shd w:val="clear" w:color="auto" w:fill="FFFFFF"/>
          <w:lang w:eastAsia="zh-TW"/>
        </w:rPr>
      </w:pPr>
      <w:r>
        <w:rPr>
          <w:rFonts w:hint="eastAsia" w:cs="宋体" w:asciiTheme="minorEastAsia" w:hAnsiTheme="minorEastAsia" w:eastAsiaTheme="minorEastAsia"/>
          <w:b/>
          <w:color w:val="000000" w:themeColor="text1"/>
          <w:kern w:val="0"/>
          <w:sz w:val="32"/>
          <w:szCs w:val="32"/>
          <w:shd w:val="clear" w:color="auto" w:fill="FFFFFF"/>
          <w:lang w:eastAsia="zh-TW"/>
        </w:rPr>
        <w:t>三</w:t>
      </w:r>
      <w:r>
        <w:rPr>
          <w:rFonts w:cs="宋体" w:asciiTheme="minorEastAsia" w:hAnsiTheme="minorEastAsia" w:eastAsiaTheme="minorEastAsia"/>
          <w:b/>
          <w:color w:val="000000" w:themeColor="text1"/>
          <w:kern w:val="0"/>
          <w:sz w:val="32"/>
          <w:szCs w:val="32"/>
          <w:shd w:val="clear" w:color="auto" w:fill="FFFFFF"/>
          <w:lang w:eastAsia="zh-TW"/>
        </w:rPr>
        <w:t>.</w:t>
      </w:r>
      <w:r>
        <w:rPr>
          <w:rFonts w:hint="eastAsia" w:cs="宋体" w:asciiTheme="minorEastAsia" w:hAnsiTheme="minorEastAsia" w:eastAsiaTheme="minorEastAsia"/>
          <w:b/>
          <w:color w:val="000000" w:themeColor="text1"/>
          <w:kern w:val="0"/>
          <w:sz w:val="32"/>
          <w:szCs w:val="32"/>
          <w:shd w:val="clear" w:color="auto" w:fill="FFFFFF"/>
          <w:lang w:eastAsia="zh-TW"/>
        </w:rPr>
        <w:t>參加申報條件</w:t>
      </w:r>
    </w:p>
    <w:p>
      <w:pPr>
        <w:spacing w:line="420" w:lineRule="exact"/>
        <w:ind w:left="825" w:leftChars="250" w:hanging="300" w:hangingChars="100"/>
        <w:rPr>
          <w:rFonts w:cs="宋体" w:asciiTheme="minorEastAsia" w:hAnsiTheme="minorEastAsia" w:eastAsiaTheme="minorEastAsia"/>
          <w:bCs/>
          <w:color w:val="000000" w:themeColor="text1"/>
          <w:kern w:val="0"/>
          <w:sz w:val="30"/>
          <w:szCs w:val="30"/>
          <w:shd w:val="clear" w:color="auto" w:fill="FFFFFF"/>
          <w:lang w:eastAsia="zh-TW"/>
        </w:rPr>
      </w:pPr>
      <w:r>
        <w:rPr>
          <w:rFonts w:cs="宋体" w:asciiTheme="minorEastAsia" w:hAnsiTheme="minorEastAsia" w:eastAsiaTheme="minorEastAsia"/>
          <w:bCs/>
          <w:color w:val="000000" w:themeColor="text1"/>
          <w:kern w:val="0"/>
          <w:sz w:val="30"/>
          <w:szCs w:val="30"/>
          <w:shd w:val="clear" w:color="auto" w:fill="FFFFFF"/>
          <w:lang w:eastAsia="zh-TW"/>
        </w:rPr>
        <w:t>1.</w:t>
      </w:r>
      <w:r>
        <w:rPr>
          <w:rFonts w:hint="eastAsia" w:cs="宋体" w:asciiTheme="minorEastAsia" w:hAnsiTheme="minorEastAsia" w:eastAsiaTheme="minorEastAsia"/>
          <w:bCs/>
          <w:color w:val="000000" w:themeColor="text1"/>
          <w:kern w:val="0"/>
          <w:sz w:val="30"/>
          <w:szCs w:val="30"/>
          <w:shd w:val="clear" w:color="auto" w:fill="FFFFFF"/>
          <w:lang w:eastAsia="zh-TW"/>
        </w:rPr>
        <w:t>必須是協會會員資格，會員企業的台商台幹本人子女，個人會員本人子女；</w:t>
      </w:r>
    </w:p>
    <w:p>
      <w:pPr>
        <w:spacing w:line="420" w:lineRule="exact"/>
        <w:ind w:left="-311" w:firstLine="900" w:firstLineChars="300"/>
        <w:rPr>
          <w:rFonts w:cs="宋体" w:asciiTheme="minorEastAsia" w:hAnsiTheme="minorEastAsia" w:eastAsiaTheme="minorEastAsia"/>
          <w:bCs/>
          <w:color w:val="000000" w:themeColor="text1"/>
          <w:kern w:val="0"/>
          <w:sz w:val="30"/>
          <w:szCs w:val="30"/>
          <w:shd w:val="clear" w:color="auto" w:fill="FFFFFF"/>
        </w:rPr>
      </w:pPr>
      <w:r>
        <w:rPr>
          <w:rFonts w:cs="宋体" w:asciiTheme="minorEastAsia" w:hAnsiTheme="minorEastAsia" w:eastAsiaTheme="minorEastAsia"/>
          <w:bCs/>
          <w:color w:val="000000" w:themeColor="text1"/>
          <w:kern w:val="0"/>
          <w:sz w:val="30"/>
          <w:szCs w:val="30"/>
          <w:shd w:val="clear" w:color="auto" w:fill="FFFFFF"/>
          <w:lang w:eastAsia="zh-TW"/>
        </w:rPr>
        <w:t>2.</w:t>
      </w:r>
      <w:r>
        <w:rPr>
          <w:rFonts w:hint="eastAsia" w:cs="宋体" w:asciiTheme="minorEastAsia" w:hAnsiTheme="minorEastAsia" w:eastAsiaTheme="minorEastAsia"/>
          <w:bCs/>
          <w:color w:val="000000" w:themeColor="text1"/>
          <w:kern w:val="0"/>
          <w:sz w:val="30"/>
          <w:szCs w:val="30"/>
          <w:shd w:val="clear" w:color="auto" w:fill="FFFFFF"/>
          <w:lang w:eastAsia="zh-TW"/>
        </w:rPr>
        <w:t>會員申報時沒有拖欠協會的會費</w:t>
      </w:r>
      <w:r>
        <w:rPr>
          <w:rFonts w:hint="eastAsia" w:cs="宋体" w:asciiTheme="minorEastAsia" w:hAnsiTheme="minorEastAsia" w:eastAsiaTheme="minorEastAsia"/>
          <w:bCs/>
          <w:color w:val="000000" w:themeColor="text1"/>
          <w:kern w:val="0"/>
          <w:sz w:val="30"/>
          <w:szCs w:val="30"/>
          <w:shd w:val="clear" w:color="auto" w:fill="FFFFFF"/>
        </w:rPr>
        <w:t>。</w:t>
      </w:r>
    </w:p>
    <w:p>
      <w:pPr>
        <w:spacing w:line="420" w:lineRule="exact"/>
        <w:ind w:firstLine="643" w:firstLineChars="200"/>
        <w:rPr>
          <w:rFonts w:cs="宋体" w:asciiTheme="minorEastAsia" w:hAnsiTheme="minorEastAsia" w:eastAsiaTheme="minorEastAsia"/>
          <w:b/>
          <w:color w:val="000000" w:themeColor="text1"/>
          <w:kern w:val="0"/>
          <w:sz w:val="32"/>
          <w:szCs w:val="32"/>
          <w:shd w:val="clear" w:color="auto" w:fill="FFFFFF"/>
        </w:rPr>
      </w:pPr>
      <w:r>
        <w:rPr>
          <w:rFonts w:hint="eastAsia" w:cs="宋体" w:asciiTheme="minorEastAsia" w:hAnsiTheme="minorEastAsia" w:eastAsiaTheme="minorEastAsia"/>
          <w:b/>
          <w:color w:val="000000" w:themeColor="text1"/>
          <w:kern w:val="0"/>
          <w:sz w:val="32"/>
          <w:szCs w:val="32"/>
          <w:shd w:val="clear" w:color="auto" w:fill="FFFFFF"/>
          <w:lang w:eastAsia="zh-TW"/>
        </w:rPr>
        <w:t>四</w:t>
      </w:r>
      <w:r>
        <w:rPr>
          <w:rFonts w:cs="宋体" w:asciiTheme="minorEastAsia" w:hAnsiTheme="minorEastAsia" w:eastAsiaTheme="minorEastAsia"/>
          <w:b/>
          <w:color w:val="000000" w:themeColor="text1"/>
          <w:kern w:val="0"/>
          <w:sz w:val="32"/>
          <w:szCs w:val="32"/>
          <w:shd w:val="clear" w:color="auto" w:fill="FFFFFF"/>
          <w:lang w:eastAsia="zh-TW"/>
        </w:rPr>
        <w:t>.</w:t>
      </w:r>
      <w:r>
        <w:rPr>
          <w:rFonts w:hint="eastAsia" w:cs="宋体" w:asciiTheme="minorEastAsia" w:hAnsiTheme="minorEastAsia" w:eastAsiaTheme="minorEastAsia"/>
          <w:b/>
          <w:color w:val="000000" w:themeColor="text1"/>
          <w:kern w:val="0"/>
          <w:sz w:val="32"/>
          <w:szCs w:val="32"/>
          <w:shd w:val="clear" w:color="auto" w:fill="FFFFFF"/>
          <w:lang w:eastAsia="zh-TW"/>
        </w:rPr>
        <w:t>獎學金級別與數量的方案</w:t>
      </w:r>
    </w:p>
    <w:p>
      <w:pPr>
        <w:spacing w:line="420" w:lineRule="exact"/>
        <w:ind w:firstLine="450" w:firstLineChars="150"/>
        <w:rPr>
          <w:rFonts w:cs="宋体" w:asciiTheme="minorEastAsia" w:hAnsiTheme="minorEastAsia" w:eastAsiaTheme="minorEastAsia"/>
          <w:color w:val="000000" w:themeColor="text1"/>
          <w:kern w:val="0"/>
          <w:sz w:val="30"/>
          <w:szCs w:val="30"/>
          <w:shd w:val="clear" w:color="auto" w:fill="FFFFFF"/>
        </w:rPr>
      </w:pPr>
      <w:r>
        <w:rPr>
          <w:rFonts w:hint="eastAsia" w:cs="宋体" w:asciiTheme="minorEastAsia" w:hAnsiTheme="minorEastAsia" w:eastAsiaTheme="minorEastAsia"/>
          <w:color w:val="000000" w:themeColor="text1"/>
          <w:kern w:val="0"/>
          <w:sz w:val="30"/>
          <w:szCs w:val="30"/>
          <w:shd w:val="clear" w:color="auto" w:fill="FFFFFF"/>
        </w:rPr>
        <w:t>（一）.小学阶段：奖励20名，每名奖励金额1000元及证书；</w:t>
      </w:r>
    </w:p>
    <w:p>
      <w:pPr>
        <w:spacing w:line="420" w:lineRule="exact"/>
        <w:ind w:firstLine="450" w:firstLineChars="150"/>
        <w:rPr>
          <w:rFonts w:cs="宋体" w:asciiTheme="minorEastAsia" w:hAnsiTheme="minorEastAsia" w:eastAsiaTheme="minorEastAsia"/>
          <w:color w:val="000000" w:themeColor="text1"/>
          <w:kern w:val="0"/>
          <w:sz w:val="30"/>
          <w:szCs w:val="30"/>
          <w:shd w:val="clear" w:color="auto" w:fill="FFFFFF"/>
        </w:rPr>
      </w:pPr>
      <w:r>
        <w:rPr>
          <w:rFonts w:hint="eastAsia" w:cs="宋体" w:asciiTheme="minorEastAsia" w:hAnsiTheme="minorEastAsia" w:eastAsiaTheme="minorEastAsia"/>
          <w:color w:val="000000" w:themeColor="text1"/>
          <w:kern w:val="0"/>
          <w:sz w:val="30"/>
          <w:szCs w:val="30"/>
          <w:shd w:val="clear" w:color="auto" w:fill="FFFFFF"/>
        </w:rPr>
        <w:t>（二）.中学阶段：奖励15名，每名奖励金额1500元及证书；</w:t>
      </w:r>
    </w:p>
    <w:p>
      <w:pPr>
        <w:spacing w:line="420" w:lineRule="exact"/>
        <w:ind w:firstLine="450" w:firstLineChars="150"/>
        <w:rPr>
          <w:rFonts w:cs="宋体" w:asciiTheme="minorEastAsia" w:hAnsiTheme="minorEastAsia" w:eastAsiaTheme="minorEastAsia"/>
          <w:b/>
          <w:color w:val="000000" w:themeColor="text1"/>
          <w:kern w:val="0"/>
          <w:sz w:val="32"/>
          <w:szCs w:val="32"/>
          <w:shd w:val="clear" w:color="auto" w:fill="FFFFFF"/>
        </w:rPr>
      </w:pPr>
      <w:r>
        <w:rPr>
          <w:rFonts w:hint="eastAsia" w:cs="宋体" w:asciiTheme="minorEastAsia" w:hAnsiTheme="minorEastAsia" w:eastAsiaTheme="minorEastAsia"/>
          <w:color w:val="000000" w:themeColor="text1"/>
          <w:kern w:val="0"/>
          <w:sz w:val="30"/>
          <w:szCs w:val="30"/>
          <w:shd w:val="clear" w:color="auto" w:fill="FFFFFF"/>
        </w:rPr>
        <w:t>（三）.大学阶段：奖励5名，每名奖励金额2000元及证书。</w:t>
      </w:r>
    </w:p>
    <w:p>
      <w:pPr>
        <w:spacing w:line="420" w:lineRule="exact"/>
        <w:ind w:firstLine="643" w:firstLineChars="200"/>
        <w:rPr>
          <w:rFonts w:cs="宋体" w:asciiTheme="minorEastAsia" w:hAnsiTheme="minorEastAsia" w:eastAsiaTheme="minorEastAsia"/>
          <w:b/>
          <w:color w:val="000000" w:themeColor="text1"/>
          <w:kern w:val="0"/>
          <w:sz w:val="32"/>
          <w:szCs w:val="32"/>
          <w:shd w:val="clear" w:color="auto" w:fill="FFFFFF"/>
          <w:lang w:eastAsia="zh-TW"/>
        </w:rPr>
      </w:pPr>
      <w:r>
        <w:rPr>
          <w:rFonts w:hint="eastAsia" w:cs="宋体" w:asciiTheme="minorEastAsia" w:hAnsiTheme="minorEastAsia" w:eastAsiaTheme="minorEastAsia"/>
          <w:b/>
          <w:color w:val="000000" w:themeColor="text1"/>
          <w:kern w:val="0"/>
          <w:sz w:val="32"/>
          <w:szCs w:val="32"/>
          <w:shd w:val="clear" w:color="auto" w:fill="FFFFFF"/>
          <w:lang w:eastAsia="zh-TW"/>
        </w:rPr>
        <w:t>五</w:t>
      </w:r>
      <w:r>
        <w:rPr>
          <w:rFonts w:cs="宋体" w:asciiTheme="minorEastAsia" w:hAnsiTheme="minorEastAsia" w:eastAsiaTheme="minorEastAsia"/>
          <w:b/>
          <w:color w:val="000000" w:themeColor="text1"/>
          <w:kern w:val="0"/>
          <w:sz w:val="32"/>
          <w:szCs w:val="32"/>
          <w:shd w:val="clear" w:color="auto" w:fill="FFFFFF"/>
          <w:lang w:eastAsia="zh-TW"/>
        </w:rPr>
        <w:t>.</w:t>
      </w:r>
      <w:r>
        <w:rPr>
          <w:rFonts w:hint="eastAsia" w:cs="宋体" w:asciiTheme="minorEastAsia" w:hAnsiTheme="minorEastAsia" w:eastAsiaTheme="minorEastAsia"/>
          <w:b/>
          <w:color w:val="000000" w:themeColor="text1"/>
          <w:kern w:val="0"/>
          <w:sz w:val="32"/>
          <w:szCs w:val="32"/>
          <w:shd w:val="clear" w:color="auto" w:fill="FFFFFF"/>
          <w:lang w:eastAsia="zh-TW"/>
        </w:rPr>
        <w:t>評選標準和條件</w:t>
      </w:r>
    </w:p>
    <w:p>
      <w:pPr>
        <w:pStyle w:val="11"/>
        <w:numPr>
          <w:ilvl w:val="0"/>
          <w:numId w:val="2"/>
        </w:numPr>
        <w:spacing w:line="420" w:lineRule="exact"/>
        <w:ind w:firstLineChars="0"/>
        <w:rPr>
          <w:rFonts w:cs="宋体" w:asciiTheme="minorEastAsia" w:hAnsiTheme="minorEastAsia" w:eastAsiaTheme="minorEastAsia"/>
          <w:bCs/>
          <w:color w:val="000000" w:themeColor="text1"/>
          <w:kern w:val="0"/>
          <w:sz w:val="30"/>
          <w:szCs w:val="30"/>
          <w:shd w:val="clear" w:color="auto" w:fill="FFFFFF"/>
          <w:lang w:eastAsia="zh-TW"/>
        </w:rPr>
      </w:pPr>
      <w:r>
        <w:rPr>
          <w:rFonts w:hint="eastAsia" w:cs="宋体" w:asciiTheme="minorEastAsia" w:hAnsiTheme="minorEastAsia" w:eastAsiaTheme="minorEastAsia"/>
          <w:color w:val="000000" w:themeColor="text1"/>
          <w:kern w:val="0"/>
          <w:sz w:val="30"/>
          <w:szCs w:val="30"/>
          <w:shd w:val="clear" w:color="auto" w:fill="FFFFFF"/>
        </w:rPr>
        <w:t>.</w:t>
      </w:r>
      <w:r>
        <w:rPr>
          <w:rFonts w:hint="eastAsia" w:cs="宋体" w:asciiTheme="minorEastAsia" w:hAnsiTheme="minorEastAsia" w:eastAsiaTheme="minorEastAsia"/>
          <w:bCs/>
          <w:color w:val="000000" w:themeColor="text1"/>
          <w:kern w:val="0"/>
          <w:sz w:val="30"/>
          <w:szCs w:val="30"/>
          <w:shd w:val="clear" w:color="auto" w:fill="FFFFFF"/>
          <w:lang w:eastAsia="zh-TW"/>
        </w:rPr>
        <w:t>中小學階段</w:t>
      </w:r>
    </w:p>
    <w:p>
      <w:pPr>
        <w:spacing w:line="420" w:lineRule="exact"/>
        <w:ind w:left="749"/>
        <w:rPr>
          <w:rFonts w:cs="宋体" w:asciiTheme="minorEastAsia" w:hAnsiTheme="minorEastAsia" w:eastAsiaTheme="minorEastAsia"/>
          <w:bCs/>
          <w:color w:val="000000" w:themeColor="text1"/>
          <w:kern w:val="0"/>
          <w:sz w:val="30"/>
          <w:szCs w:val="30"/>
          <w:shd w:val="clear" w:color="auto" w:fill="FFFFFF"/>
          <w:lang w:eastAsia="zh-TW"/>
        </w:rPr>
      </w:pPr>
      <w:r>
        <w:rPr>
          <w:rFonts w:hint="eastAsia" w:cs="宋体" w:asciiTheme="minorEastAsia" w:hAnsiTheme="minorEastAsia" w:eastAsiaTheme="minorEastAsia"/>
          <w:bCs/>
          <w:color w:val="000000" w:themeColor="text1"/>
          <w:kern w:val="0"/>
          <w:sz w:val="30"/>
          <w:szCs w:val="30"/>
          <w:shd w:val="clear" w:color="auto" w:fill="FFFFFF"/>
        </w:rPr>
        <w:t>1.</w:t>
      </w:r>
      <w:r>
        <w:rPr>
          <w:rFonts w:hint="eastAsia" w:cs="宋体" w:asciiTheme="minorEastAsia" w:hAnsiTheme="minorEastAsia" w:eastAsiaTheme="minorEastAsia"/>
          <w:bCs/>
          <w:color w:val="000000" w:themeColor="text1"/>
          <w:kern w:val="0"/>
          <w:sz w:val="30"/>
          <w:szCs w:val="30"/>
          <w:shd w:val="clear" w:color="auto" w:fill="FFFFFF"/>
          <w:lang w:eastAsia="zh-TW"/>
        </w:rPr>
        <w:t>年度內兩個學期的操行評定，建議評級良以上，並且年度內兩個學期的各科分數優良，建議以學校成績單平均分數</w:t>
      </w:r>
      <w:r>
        <w:rPr>
          <w:rFonts w:cs="宋体" w:asciiTheme="minorEastAsia" w:hAnsiTheme="minorEastAsia" w:eastAsiaTheme="minorEastAsia"/>
          <w:bCs/>
          <w:color w:val="000000" w:themeColor="text1"/>
          <w:kern w:val="0"/>
          <w:sz w:val="30"/>
          <w:szCs w:val="30"/>
          <w:shd w:val="clear" w:color="auto" w:fill="FFFFFF"/>
          <w:lang w:eastAsia="zh-TW"/>
        </w:rPr>
        <w:t>85</w:t>
      </w:r>
      <w:r>
        <w:rPr>
          <w:rFonts w:hint="eastAsia" w:cs="宋体" w:asciiTheme="minorEastAsia" w:hAnsiTheme="minorEastAsia" w:eastAsiaTheme="minorEastAsia"/>
          <w:bCs/>
          <w:color w:val="000000" w:themeColor="text1"/>
          <w:kern w:val="0"/>
          <w:sz w:val="30"/>
          <w:szCs w:val="30"/>
          <w:shd w:val="clear" w:color="auto" w:fill="FFFFFF"/>
          <w:lang w:eastAsia="zh-TW"/>
        </w:rPr>
        <w:t>分及以上接受申報；</w:t>
      </w:r>
    </w:p>
    <w:p>
      <w:pPr>
        <w:spacing w:line="420" w:lineRule="exact"/>
        <w:ind w:left="630" w:leftChars="300" w:firstLine="150" w:firstLineChars="50"/>
        <w:rPr>
          <w:rFonts w:cs="宋体" w:asciiTheme="minorEastAsia" w:hAnsiTheme="minorEastAsia" w:eastAsiaTheme="minorEastAsia"/>
          <w:bCs/>
          <w:color w:val="000000" w:themeColor="text1"/>
          <w:kern w:val="0"/>
          <w:sz w:val="30"/>
          <w:szCs w:val="30"/>
          <w:shd w:val="clear" w:color="auto" w:fill="FFFFFF"/>
          <w:lang w:eastAsia="zh-TW"/>
        </w:rPr>
      </w:pPr>
      <w:r>
        <w:rPr>
          <w:rFonts w:cs="宋体" w:asciiTheme="minorEastAsia" w:hAnsiTheme="minorEastAsia" w:eastAsiaTheme="minorEastAsia"/>
          <w:bCs/>
          <w:color w:val="000000" w:themeColor="text1"/>
          <w:kern w:val="0"/>
          <w:sz w:val="30"/>
          <w:szCs w:val="30"/>
          <w:shd w:val="clear" w:color="auto" w:fill="FFFFFF"/>
          <w:lang w:eastAsia="zh-TW"/>
        </w:rPr>
        <w:t>2.</w:t>
      </w:r>
      <w:r>
        <w:rPr>
          <w:rFonts w:hint="eastAsia" w:cs="宋体" w:asciiTheme="minorEastAsia" w:hAnsiTheme="minorEastAsia" w:eastAsiaTheme="minorEastAsia"/>
          <w:bCs/>
          <w:color w:val="000000" w:themeColor="text1"/>
          <w:kern w:val="0"/>
          <w:sz w:val="30"/>
          <w:szCs w:val="30"/>
          <w:shd w:val="clear" w:color="auto" w:fill="FFFFFF"/>
          <w:lang w:eastAsia="zh-TW"/>
        </w:rPr>
        <w:t>年度內兩個學期的學校各項獎勵和證書，校外（含國際上）比賽獎勵證明、社會志願者服務證明等。</w:t>
      </w:r>
    </w:p>
    <w:p>
      <w:pPr>
        <w:spacing w:line="420" w:lineRule="exact"/>
        <w:ind w:firstLine="450" w:firstLineChars="150"/>
        <w:rPr>
          <w:rFonts w:cs="宋体" w:asciiTheme="minorEastAsia" w:hAnsiTheme="minorEastAsia" w:eastAsiaTheme="minorEastAsia"/>
          <w:bCs/>
          <w:color w:val="000000" w:themeColor="text1"/>
          <w:kern w:val="0"/>
          <w:sz w:val="30"/>
          <w:szCs w:val="30"/>
          <w:shd w:val="clear" w:color="auto" w:fill="FFFFFF"/>
          <w:lang w:eastAsia="zh-TW"/>
        </w:rPr>
      </w:pPr>
      <w:r>
        <w:rPr>
          <w:rFonts w:hint="eastAsia" w:cs="宋体" w:asciiTheme="minorEastAsia" w:hAnsiTheme="minorEastAsia" w:eastAsiaTheme="minorEastAsia"/>
          <w:bCs/>
          <w:color w:val="000000" w:themeColor="text1"/>
          <w:kern w:val="0"/>
          <w:sz w:val="30"/>
          <w:szCs w:val="30"/>
          <w:shd w:val="clear" w:color="auto" w:fill="FFFFFF"/>
          <w:lang w:eastAsia="zh-TW"/>
        </w:rPr>
        <w:t>（二）大學階段</w:t>
      </w:r>
    </w:p>
    <w:p>
      <w:pPr>
        <w:spacing w:line="420" w:lineRule="exact"/>
        <w:ind w:firstLine="750" w:firstLineChars="250"/>
        <w:rPr>
          <w:rFonts w:cs="宋体" w:asciiTheme="minorEastAsia" w:hAnsiTheme="minorEastAsia" w:eastAsiaTheme="minorEastAsia"/>
          <w:bCs/>
          <w:color w:val="000000" w:themeColor="text1"/>
          <w:kern w:val="0"/>
          <w:sz w:val="30"/>
          <w:szCs w:val="30"/>
          <w:shd w:val="clear" w:color="auto" w:fill="FFFFFF"/>
        </w:rPr>
      </w:pPr>
      <w:r>
        <w:rPr>
          <w:rFonts w:hint="eastAsia" w:cs="宋体" w:asciiTheme="minorEastAsia" w:hAnsiTheme="minorEastAsia" w:eastAsiaTheme="minorEastAsia"/>
          <w:bCs/>
          <w:color w:val="000000" w:themeColor="text1"/>
          <w:kern w:val="0"/>
          <w:sz w:val="30"/>
          <w:szCs w:val="30"/>
          <w:shd w:val="clear" w:color="auto" w:fill="FFFFFF"/>
          <w:lang w:eastAsia="zh-TW"/>
        </w:rPr>
        <w:t>本年度的大陸双一流大学以上重點大學本科及以上錄取通知書；</w:t>
      </w:r>
    </w:p>
    <w:p>
      <w:pPr>
        <w:spacing w:line="420" w:lineRule="exact"/>
        <w:ind w:left="930" w:leftChars="300" w:hanging="300" w:hangingChars="100"/>
        <w:rPr>
          <w:rFonts w:cs="宋体" w:asciiTheme="minorEastAsia" w:hAnsiTheme="minorEastAsia" w:eastAsiaTheme="minorEastAsia"/>
          <w:bCs/>
          <w:color w:val="000000" w:themeColor="text1"/>
          <w:kern w:val="0"/>
          <w:sz w:val="30"/>
          <w:szCs w:val="30"/>
          <w:shd w:val="clear" w:color="auto" w:fill="FFFFFF"/>
        </w:rPr>
      </w:pPr>
      <w:r>
        <w:rPr>
          <w:rFonts w:cs="宋体" w:asciiTheme="minorEastAsia" w:hAnsiTheme="minorEastAsia" w:eastAsiaTheme="minorEastAsia"/>
          <w:bCs/>
          <w:color w:val="000000" w:themeColor="text1"/>
          <w:kern w:val="0"/>
          <w:sz w:val="30"/>
          <w:szCs w:val="30"/>
          <w:shd w:val="clear" w:color="auto" w:fill="FFFFFF"/>
          <w:lang w:eastAsia="zh-TW"/>
        </w:rPr>
        <w:t>(</w:t>
      </w:r>
      <w:r>
        <w:rPr>
          <w:rFonts w:hint="eastAsia" w:cs="宋体" w:asciiTheme="minorEastAsia" w:hAnsiTheme="minorEastAsia" w:eastAsiaTheme="minorEastAsia"/>
          <w:bCs/>
          <w:color w:val="000000" w:themeColor="text1"/>
          <w:kern w:val="0"/>
          <w:sz w:val="30"/>
          <w:szCs w:val="30"/>
          <w:shd w:val="clear" w:color="auto" w:fill="FFFFFF"/>
          <w:lang w:eastAsia="zh-TW"/>
        </w:rPr>
        <w:t>三</w:t>
      </w:r>
      <w:r>
        <w:rPr>
          <w:rFonts w:cs="宋体" w:asciiTheme="minorEastAsia" w:hAnsiTheme="minorEastAsia" w:eastAsiaTheme="minorEastAsia"/>
          <w:bCs/>
          <w:color w:val="000000" w:themeColor="text1"/>
          <w:kern w:val="0"/>
          <w:sz w:val="30"/>
          <w:szCs w:val="30"/>
          <w:shd w:val="clear" w:color="auto" w:fill="FFFFFF"/>
          <w:lang w:eastAsia="zh-TW"/>
        </w:rPr>
        <w:t>)</w:t>
      </w:r>
      <w:r>
        <w:rPr>
          <w:rFonts w:hint="eastAsia" w:cs="宋体" w:asciiTheme="minorEastAsia" w:hAnsiTheme="minorEastAsia" w:eastAsiaTheme="minorEastAsia"/>
          <w:bCs/>
          <w:color w:val="000000" w:themeColor="text1"/>
          <w:kern w:val="0"/>
          <w:sz w:val="30"/>
          <w:szCs w:val="30"/>
          <w:shd w:val="clear" w:color="auto" w:fill="FFFFFF"/>
          <w:lang w:eastAsia="zh-TW"/>
        </w:rPr>
        <w:t>評選數量分配原則：每年先選出大學階段的入選數量，餘下名額由評選委員會在中小學階段的申報數量中分配，入選標準由高至低選擇。</w:t>
      </w:r>
    </w:p>
    <w:p>
      <w:pPr>
        <w:spacing w:line="420" w:lineRule="exact"/>
        <w:ind w:firstLine="643" w:firstLineChars="200"/>
        <w:rPr>
          <w:rFonts w:cs="宋体" w:asciiTheme="minorEastAsia" w:hAnsiTheme="minorEastAsia" w:eastAsiaTheme="minorEastAsia"/>
          <w:bCs/>
          <w:color w:val="000000" w:themeColor="text1"/>
          <w:kern w:val="0"/>
          <w:sz w:val="28"/>
          <w:szCs w:val="28"/>
          <w:shd w:val="clear" w:color="auto" w:fill="FFFFFF"/>
          <w:lang w:eastAsia="zh-TW"/>
        </w:rPr>
      </w:pPr>
      <w:r>
        <w:rPr>
          <w:rFonts w:hint="eastAsia" w:cs="宋体" w:asciiTheme="minorEastAsia" w:hAnsiTheme="minorEastAsia" w:eastAsiaTheme="minorEastAsia"/>
          <w:b/>
          <w:color w:val="000000" w:themeColor="text1"/>
          <w:kern w:val="0"/>
          <w:sz w:val="32"/>
          <w:szCs w:val="32"/>
          <w:shd w:val="clear" w:color="auto" w:fill="FFFFFF"/>
          <w:lang w:eastAsia="zh-TW"/>
        </w:rPr>
        <w:t>六</w:t>
      </w:r>
      <w:r>
        <w:rPr>
          <w:rFonts w:cs="宋体" w:asciiTheme="minorEastAsia" w:hAnsiTheme="minorEastAsia" w:eastAsiaTheme="minorEastAsia"/>
          <w:b/>
          <w:color w:val="000000" w:themeColor="text1"/>
          <w:kern w:val="0"/>
          <w:sz w:val="32"/>
          <w:szCs w:val="32"/>
          <w:shd w:val="clear" w:color="auto" w:fill="FFFFFF"/>
          <w:lang w:eastAsia="zh-TW"/>
        </w:rPr>
        <w:t>.</w:t>
      </w:r>
      <w:r>
        <w:rPr>
          <w:rFonts w:hint="eastAsia" w:cs="宋体" w:asciiTheme="minorEastAsia" w:hAnsiTheme="minorEastAsia" w:eastAsiaTheme="minorEastAsia"/>
          <w:b/>
          <w:color w:val="000000" w:themeColor="text1"/>
          <w:kern w:val="0"/>
          <w:sz w:val="32"/>
          <w:szCs w:val="32"/>
          <w:shd w:val="clear" w:color="auto" w:fill="FFFFFF"/>
          <w:lang w:eastAsia="zh-TW"/>
        </w:rPr>
        <w:t>評選、頒獎時間及安排</w:t>
      </w:r>
    </w:p>
    <w:p>
      <w:pPr>
        <w:spacing w:line="420" w:lineRule="exact"/>
        <w:ind w:left="559" w:leftChars="266" w:firstLine="150" w:firstLineChars="50"/>
        <w:rPr>
          <w:rFonts w:cs="宋体" w:asciiTheme="minorEastAsia" w:hAnsiTheme="minorEastAsia" w:eastAsiaTheme="minorEastAsia"/>
          <w:bCs/>
          <w:color w:val="000000" w:themeColor="text1"/>
          <w:kern w:val="0"/>
          <w:sz w:val="30"/>
          <w:szCs w:val="30"/>
          <w:shd w:val="clear" w:color="auto" w:fill="FFFFFF"/>
        </w:rPr>
      </w:pPr>
      <w:r>
        <w:rPr>
          <w:rFonts w:cs="宋体" w:asciiTheme="minorEastAsia" w:hAnsiTheme="minorEastAsia" w:eastAsiaTheme="minorEastAsia"/>
          <w:bCs/>
          <w:color w:val="000000" w:themeColor="text1"/>
          <w:kern w:val="0"/>
          <w:sz w:val="30"/>
          <w:szCs w:val="30"/>
          <w:shd w:val="clear" w:color="auto" w:fill="FFFFFF"/>
          <w:lang w:eastAsia="zh-TW"/>
        </w:rPr>
        <w:t>1.10</w:t>
      </w:r>
      <w:r>
        <w:rPr>
          <w:rFonts w:hint="eastAsia" w:cs="宋体" w:asciiTheme="minorEastAsia" w:hAnsiTheme="minorEastAsia" w:eastAsiaTheme="minorEastAsia"/>
          <w:bCs/>
          <w:color w:val="000000" w:themeColor="text1"/>
          <w:kern w:val="0"/>
          <w:sz w:val="30"/>
          <w:szCs w:val="30"/>
          <w:shd w:val="clear" w:color="auto" w:fill="FFFFFF"/>
          <w:lang w:eastAsia="zh-TW"/>
        </w:rPr>
        <w:t>月份，評選委員會對申報名單進行篩選，得出入圍名單；</w:t>
      </w:r>
    </w:p>
    <w:p>
      <w:pPr>
        <w:spacing w:line="420" w:lineRule="exact"/>
        <w:ind w:left="559" w:leftChars="266" w:firstLine="150" w:firstLineChars="50"/>
        <w:rPr>
          <w:rFonts w:cs="宋体" w:asciiTheme="minorEastAsia" w:hAnsiTheme="minorEastAsia" w:eastAsiaTheme="minorEastAsia"/>
          <w:bCs/>
          <w:color w:val="000000" w:themeColor="text1"/>
          <w:kern w:val="0"/>
          <w:sz w:val="30"/>
          <w:szCs w:val="30"/>
          <w:shd w:val="clear" w:color="auto" w:fill="FFFFFF"/>
          <w:lang w:eastAsia="zh-TW"/>
        </w:rPr>
      </w:pPr>
      <w:r>
        <w:rPr>
          <w:rFonts w:cs="宋体" w:asciiTheme="minorEastAsia" w:hAnsiTheme="minorEastAsia" w:eastAsiaTheme="minorEastAsia"/>
          <w:bCs/>
          <w:color w:val="000000" w:themeColor="text1"/>
          <w:kern w:val="0"/>
          <w:sz w:val="30"/>
          <w:szCs w:val="30"/>
          <w:shd w:val="clear" w:color="auto" w:fill="FFFFFF"/>
          <w:lang w:eastAsia="zh-TW"/>
        </w:rPr>
        <w:t>2.11</w:t>
      </w:r>
      <w:r>
        <w:rPr>
          <w:rFonts w:hint="eastAsia" w:cs="宋体" w:asciiTheme="minorEastAsia" w:hAnsiTheme="minorEastAsia" w:eastAsiaTheme="minorEastAsia"/>
          <w:bCs/>
          <w:color w:val="000000" w:themeColor="text1"/>
          <w:kern w:val="0"/>
          <w:sz w:val="30"/>
          <w:szCs w:val="30"/>
          <w:shd w:val="clear" w:color="auto" w:fill="FFFFFF"/>
          <w:lang w:eastAsia="zh-TW"/>
        </w:rPr>
        <w:t>月份，入圍名單公示（協會網站、微信公眾號等）；</w:t>
      </w:r>
    </w:p>
    <w:p>
      <w:pPr>
        <w:spacing w:line="420" w:lineRule="exact"/>
        <w:ind w:left="559" w:leftChars="266" w:firstLine="150" w:firstLineChars="50"/>
        <w:rPr>
          <w:rFonts w:cs="宋体" w:asciiTheme="minorEastAsia" w:hAnsiTheme="minorEastAsia" w:eastAsiaTheme="minorEastAsia"/>
          <w:bCs/>
          <w:color w:val="000000" w:themeColor="text1"/>
          <w:kern w:val="0"/>
          <w:sz w:val="30"/>
          <w:szCs w:val="30"/>
          <w:shd w:val="clear" w:color="auto" w:fill="FFFFFF"/>
        </w:rPr>
      </w:pPr>
      <w:r>
        <w:rPr>
          <w:rFonts w:cs="宋体" w:asciiTheme="minorEastAsia" w:hAnsiTheme="minorEastAsia" w:eastAsiaTheme="minorEastAsia"/>
          <w:bCs/>
          <w:color w:val="000000" w:themeColor="text1"/>
          <w:kern w:val="0"/>
          <w:sz w:val="30"/>
          <w:szCs w:val="30"/>
          <w:shd w:val="clear" w:color="auto" w:fill="FFFFFF"/>
          <w:lang w:eastAsia="zh-TW"/>
        </w:rPr>
        <w:t>3.12</w:t>
      </w:r>
      <w:r>
        <w:rPr>
          <w:rFonts w:hint="eastAsia" w:cs="宋体" w:asciiTheme="minorEastAsia" w:hAnsiTheme="minorEastAsia" w:eastAsiaTheme="minorEastAsia"/>
          <w:bCs/>
          <w:color w:val="000000" w:themeColor="text1"/>
          <w:kern w:val="0"/>
          <w:sz w:val="30"/>
          <w:szCs w:val="30"/>
          <w:shd w:val="clear" w:color="auto" w:fill="FFFFFF"/>
          <w:lang w:eastAsia="zh-TW"/>
        </w:rPr>
        <w:t>月份，在協會慶典上頒獎。</w:t>
      </w:r>
    </w:p>
    <w:p>
      <w:pPr>
        <w:spacing w:line="420" w:lineRule="exact"/>
        <w:ind w:left="951" w:leftChars="300" w:hanging="321" w:hangingChars="100"/>
        <w:rPr>
          <w:rFonts w:asciiTheme="minorEastAsia" w:hAnsiTheme="minorEastAsia" w:eastAsiaTheme="minorEastAsia"/>
          <w:color w:val="000000" w:themeColor="text1"/>
          <w:sz w:val="15"/>
          <w:szCs w:val="15"/>
          <w:lang w:eastAsia="zh-TW"/>
        </w:rPr>
      </w:pPr>
      <w:r>
        <w:rPr>
          <w:rFonts w:hint="eastAsia" w:cs="宋体" w:asciiTheme="minorEastAsia" w:hAnsiTheme="minorEastAsia" w:eastAsiaTheme="minorEastAsia"/>
          <w:b/>
          <w:color w:val="000000" w:themeColor="text1"/>
          <w:kern w:val="0"/>
          <w:sz w:val="32"/>
          <w:szCs w:val="32"/>
          <w:shd w:val="clear" w:color="auto" w:fill="FFFFFF"/>
          <w:lang w:eastAsia="zh-TW"/>
        </w:rPr>
        <w:t>七</w:t>
      </w:r>
      <w:r>
        <w:rPr>
          <w:rFonts w:cs="宋体" w:asciiTheme="minorEastAsia" w:hAnsiTheme="minorEastAsia" w:eastAsiaTheme="minorEastAsia"/>
          <w:b/>
          <w:color w:val="000000" w:themeColor="text1"/>
          <w:kern w:val="0"/>
          <w:sz w:val="32"/>
          <w:szCs w:val="32"/>
          <w:shd w:val="clear" w:color="auto" w:fill="FFFFFF"/>
          <w:lang w:eastAsia="zh-TW"/>
        </w:rPr>
        <w:t>.</w:t>
      </w:r>
      <w:r>
        <w:rPr>
          <w:rFonts w:hint="eastAsia" w:cs="宋体" w:asciiTheme="minorEastAsia" w:hAnsiTheme="minorEastAsia" w:eastAsiaTheme="minorEastAsia"/>
          <w:b/>
          <w:color w:val="000000" w:themeColor="text1"/>
          <w:kern w:val="0"/>
          <w:sz w:val="32"/>
          <w:szCs w:val="32"/>
          <w:shd w:val="clear" w:color="auto" w:fill="FFFFFF"/>
          <w:lang w:eastAsia="zh-TW"/>
        </w:rPr>
        <w:t>設立獎學金評選委員會</w:t>
      </w:r>
      <w:r>
        <w:rPr>
          <w:rFonts w:hint="eastAsia" w:cs="宋体" w:asciiTheme="minorEastAsia" w:hAnsiTheme="minorEastAsia" w:eastAsiaTheme="minorEastAsia"/>
          <w:bCs/>
          <w:color w:val="000000" w:themeColor="text1"/>
          <w:kern w:val="0"/>
          <w:sz w:val="30"/>
          <w:szCs w:val="30"/>
          <w:shd w:val="clear" w:color="auto" w:fill="FFFFFF"/>
          <w:lang w:eastAsia="zh-TW"/>
        </w:rPr>
        <w:t>（理監事會教育培訓委員會牽頭負責）</w:t>
      </w:r>
    </w:p>
    <w:p>
      <w:pPr>
        <w:spacing w:line="420" w:lineRule="exact"/>
        <w:ind w:firstLine="1205" w:firstLineChars="400"/>
        <w:rPr>
          <w:rFonts w:asciiTheme="minorEastAsia" w:hAnsiTheme="minorEastAsia" w:eastAsiaTheme="minorEastAsia"/>
          <w:color w:val="000000" w:themeColor="text1"/>
          <w:sz w:val="30"/>
          <w:szCs w:val="30"/>
        </w:rPr>
      </w:pPr>
      <w:r>
        <w:rPr>
          <w:rFonts w:hint="eastAsia" w:asciiTheme="minorEastAsia" w:hAnsiTheme="minorEastAsia" w:eastAsiaTheme="minorEastAsia"/>
          <w:b/>
          <w:bCs/>
          <w:color w:val="000000" w:themeColor="text1"/>
          <w:sz w:val="30"/>
          <w:szCs w:val="30"/>
          <w:lang w:eastAsia="zh-TW"/>
        </w:rPr>
        <w:t>主任委員：</w:t>
      </w:r>
      <w:r>
        <w:rPr>
          <w:rFonts w:hint="eastAsia" w:asciiTheme="minorEastAsia" w:hAnsiTheme="minorEastAsia" w:eastAsiaTheme="minorEastAsia"/>
          <w:color w:val="000000" w:themeColor="text1"/>
          <w:sz w:val="30"/>
          <w:szCs w:val="30"/>
          <w:lang w:eastAsia="zh-TW"/>
        </w:rPr>
        <w:t>施育舒</w:t>
      </w:r>
      <w:r>
        <w:rPr>
          <w:rFonts w:asciiTheme="minorEastAsia" w:hAnsiTheme="minorEastAsia" w:eastAsiaTheme="minorEastAsia"/>
          <w:color w:val="000000" w:themeColor="text1"/>
          <w:sz w:val="30"/>
          <w:szCs w:val="30"/>
          <w:lang w:eastAsia="zh-TW"/>
        </w:rPr>
        <w:t xml:space="preserve"> </w:t>
      </w:r>
      <w:r>
        <w:rPr>
          <w:rFonts w:hint="eastAsia" w:asciiTheme="minorEastAsia" w:hAnsiTheme="minorEastAsia" w:eastAsiaTheme="minorEastAsia"/>
          <w:color w:val="000000" w:themeColor="text1"/>
          <w:sz w:val="30"/>
          <w:szCs w:val="30"/>
          <w:lang w:eastAsia="zh-TW"/>
        </w:rPr>
        <w:t>吳連助</w:t>
      </w:r>
    </w:p>
    <w:p>
      <w:pPr>
        <w:spacing w:line="420" w:lineRule="exact"/>
        <w:ind w:firstLine="1205" w:firstLineChars="400"/>
        <w:rPr>
          <w:rFonts w:asciiTheme="minorEastAsia" w:hAnsiTheme="minorEastAsia" w:eastAsiaTheme="minorEastAsia"/>
          <w:color w:val="000000" w:themeColor="text1"/>
          <w:sz w:val="30"/>
          <w:szCs w:val="30"/>
        </w:rPr>
      </w:pPr>
      <w:r>
        <w:rPr>
          <w:rFonts w:hint="eastAsia" w:asciiTheme="minorEastAsia" w:hAnsiTheme="minorEastAsia" w:eastAsiaTheme="minorEastAsia"/>
          <w:b/>
          <w:bCs/>
          <w:color w:val="000000" w:themeColor="text1"/>
          <w:sz w:val="30"/>
          <w:szCs w:val="30"/>
          <w:lang w:eastAsia="zh-TW"/>
        </w:rPr>
        <w:t>顧問：</w:t>
      </w:r>
      <w:r>
        <w:rPr>
          <w:rFonts w:hint="eastAsia" w:asciiTheme="minorEastAsia" w:hAnsiTheme="minorEastAsia" w:eastAsiaTheme="minorEastAsia"/>
          <w:color w:val="000000" w:themeColor="text1"/>
          <w:sz w:val="30"/>
          <w:szCs w:val="30"/>
          <w:lang w:eastAsia="zh-TW"/>
        </w:rPr>
        <w:t>林慶和</w:t>
      </w:r>
      <w:r>
        <w:rPr>
          <w:rFonts w:asciiTheme="minorEastAsia" w:hAnsiTheme="minorEastAsia" w:eastAsiaTheme="minorEastAsia"/>
          <w:color w:val="000000" w:themeColor="text1"/>
          <w:sz w:val="30"/>
          <w:szCs w:val="30"/>
          <w:lang w:eastAsia="zh-TW"/>
        </w:rPr>
        <w:t xml:space="preserve"> </w:t>
      </w:r>
      <w:r>
        <w:rPr>
          <w:rFonts w:hint="eastAsia" w:asciiTheme="minorEastAsia" w:hAnsiTheme="minorEastAsia" w:eastAsiaTheme="minorEastAsia"/>
          <w:color w:val="000000" w:themeColor="text1"/>
          <w:sz w:val="30"/>
          <w:szCs w:val="30"/>
          <w:lang w:eastAsia="zh-TW"/>
        </w:rPr>
        <w:t>陳中和</w:t>
      </w:r>
      <w:r>
        <w:rPr>
          <w:rFonts w:asciiTheme="minorEastAsia" w:hAnsiTheme="minorEastAsia" w:eastAsiaTheme="minorEastAsia"/>
          <w:color w:val="000000" w:themeColor="text1"/>
          <w:sz w:val="30"/>
          <w:szCs w:val="30"/>
          <w:lang w:eastAsia="zh-TW"/>
        </w:rPr>
        <w:t xml:space="preserve"> </w:t>
      </w:r>
      <w:r>
        <w:rPr>
          <w:rFonts w:hint="eastAsia" w:asciiTheme="minorEastAsia" w:hAnsiTheme="minorEastAsia" w:eastAsiaTheme="minorEastAsia"/>
          <w:color w:val="000000" w:themeColor="text1"/>
          <w:sz w:val="30"/>
          <w:szCs w:val="30"/>
          <w:lang w:eastAsia="zh-TW"/>
        </w:rPr>
        <w:t>李俊德</w:t>
      </w:r>
    </w:p>
    <w:p>
      <w:pPr>
        <w:spacing w:line="420" w:lineRule="exact"/>
        <w:ind w:firstLine="1205" w:firstLineChars="400"/>
        <w:rPr>
          <w:rFonts w:asciiTheme="minorEastAsia" w:hAnsiTheme="minorEastAsia" w:eastAsiaTheme="minorEastAsia"/>
          <w:color w:val="000000" w:themeColor="text1"/>
          <w:sz w:val="30"/>
          <w:szCs w:val="30"/>
        </w:rPr>
      </w:pPr>
      <w:r>
        <w:rPr>
          <w:rFonts w:hint="eastAsia" w:asciiTheme="minorEastAsia" w:hAnsiTheme="minorEastAsia" w:eastAsiaTheme="minorEastAsia"/>
          <w:b/>
          <w:bCs/>
          <w:color w:val="000000" w:themeColor="text1"/>
          <w:sz w:val="30"/>
          <w:szCs w:val="30"/>
          <w:lang w:eastAsia="zh-TW"/>
        </w:rPr>
        <w:t>副主任委員：</w:t>
      </w:r>
      <w:r>
        <w:rPr>
          <w:rFonts w:hint="eastAsia" w:asciiTheme="minorEastAsia" w:hAnsiTheme="minorEastAsia" w:eastAsiaTheme="minorEastAsia"/>
          <w:color w:val="000000" w:themeColor="text1"/>
          <w:sz w:val="30"/>
          <w:szCs w:val="30"/>
          <w:lang w:eastAsia="zh-TW"/>
        </w:rPr>
        <w:t>陳金錫</w:t>
      </w:r>
      <w:r>
        <w:rPr>
          <w:rFonts w:asciiTheme="minorEastAsia" w:hAnsiTheme="minorEastAsia" w:eastAsiaTheme="minorEastAsia"/>
          <w:color w:val="000000" w:themeColor="text1"/>
          <w:sz w:val="30"/>
          <w:szCs w:val="30"/>
          <w:lang w:eastAsia="zh-TW"/>
        </w:rPr>
        <w:t xml:space="preserve"> </w:t>
      </w:r>
      <w:r>
        <w:rPr>
          <w:rFonts w:hint="eastAsia" w:asciiTheme="minorEastAsia" w:hAnsiTheme="minorEastAsia" w:eastAsiaTheme="minorEastAsia"/>
          <w:color w:val="000000" w:themeColor="text1"/>
          <w:sz w:val="30"/>
          <w:szCs w:val="30"/>
          <w:lang w:eastAsia="zh-TW"/>
        </w:rPr>
        <w:t>江錫洲</w:t>
      </w:r>
      <w:r>
        <w:rPr>
          <w:rFonts w:asciiTheme="minorEastAsia" w:hAnsiTheme="minorEastAsia" w:eastAsiaTheme="minorEastAsia"/>
          <w:color w:val="000000" w:themeColor="text1"/>
          <w:sz w:val="30"/>
          <w:szCs w:val="30"/>
          <w:lang w:eastAsia="zh-TW"/>
        </w:rPr>
        <w:t xml:space="preserve"> </w:t>
      </w:r>
      <w:r>
        <w:rPr>
          <w:rFonts w:hint="eastAsia" w:asciiTheme="minorEastAsia" w:hAnsiTheme="minorEastAsia" w:eastAsiaTheme="minorEastAsia"/>
          <w:color w:val="000000" w:themeColor="text1"/>
          <w:sz w:val="30"/>
          <w:szCs w:val="30"/>
          <w:lang w:eastAsia="zh-TW"/>
        </w:rPr>
        <w:t>戴福俥</w:t>
      </w:r>
      <w:r>
        <w:rPr>
          <w:rFonts w:asciiTheme="minorEastAsia" w:hAnsiTheme="minorEastAsia" w:eastAsiaTheme="minorEastAsia"/>
          <w:color w:val="000000" w:themeColor="text1"/>
          <w:sz w:val="30"/>
          <w:szCs w:val="30"/>
          <w:lang w:eastAsia="zh-TW"/>
        </w:rPr>
        <w:t xml:space="preserve"> </w:t>
      </w:r>
      <w:r>
        <w:rPr>
          <w:rFonts w:hint="eastAsia" w:asciiTheme="minorEastAsia" w:hAnsiTheme="minorEastAsia" w:eastAsiaTheme="minorEastAsia"/>
          <w:color w:val="000000" w:themeColor="text1"/>
          <w:sz w:val="30"/>
          <w:szCs w:val="30"/>
          <w:lang w:eastAsia="zh-TW"/>
        </w:rPr>
        <w:t>李源海</w:t>
      </w:r>
      <w:r>
        <w:rPr>
          <w:rFonts w:asciiTheme="minorEastAsia" w:hAnsiTheme="minorEastAsia" w:eastAsiaTheme="minorEastAsia"/>
          <w:color w:val="000000" w:themeColor="text1"/>
          <w:sz w:val="30"/>
          <w:szCs w:val="30"/>
          <w:lang w:eastAsia="zh-TW"/>
        </w:rPr>
        <w:t xml:space="preserve"> </w:t>
      </w:r>
      <w:r>
        <w:rPr>
          <w:rFonts w:hint="eastAsia" w:asciiTheme="minorEastAsia" w:hAnsiTheme="minorEastAsia" w:eastAsiaTheme="minorEastAsia"/>
          <w:color w:val="000000" w:themeColor="text1"/>
          <w:sz w:val="30"/>
          <w:szCs w:val="30"/>
          <w:lang w:eastAsia="zh-TW"/>
        </w:rPr>
        <w:t>羅敏</w:t>
      </w:r>
      <w:r>
        <w:rPr>
          <w:rFonts w:asciiTheme="minorEastAsia" w:hAnsiTheme="minorEastAsia" w:eastAsiaTheme="minorEastAsia"/>
          <w:color w:val="000000" w:themeColor="text1"/>
          <w:sz w:val="30"/>
          <w:szCs w:val="30"/>
          <w:lang w:eastAsia="zh-TW"/>
        </w:rPr>
        <w:tab/>
      </w:r>
    </w:p>
    <w:p>
      <w:pPr>
        <w:spacing w:line="420" w:lineRule="exact"/>
        <w:ind w:firstLine="1205" w:firstLineChars="400"/>
        <w:rPr>
          <w:rFonts w:hint="eastAsia" w:asciiTheme="minorEastAsia" w:hAnsiTheme="minorEastAsia" w:eastAsiaTheme="minorEastAsia"/>
          <w:color w:val="000000" w:themeColor="text1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/>
          <w:b/>
          <w:bCs/>
          <w:color w:val="000000" w:themeColor="text1"/>
          <w:sz w:val="30"/>
          <w:szCs w:val="30"/>
          <w:lang w:eastAsia="zh-TW"/>
        </w:rPr>
        <w:t>委員：</w:t>
      </w:r>
      <w:bookmarkStart w:id="0" w:name="_GoBack"/>
      <w:bookmarkEnd w:id="0"/>
      <w:r>
        <w:rPr>
          <w:rFonts w:hint="eastAsia" w:asciiTheme="minorEastAsia" w:hAnsiTheme="minorEastAsia" w:eastAsiaTheme="minorEastAsia"/>
          <w:color w:val="000000" w:themeColor="text1"/>
          <w:sz w:val="30"/>
          <w:szCs w:val="30"/>
          <w:lang w:eastAsia="zh-TW"/>
        </w:rPr>
        <w:t>黃建煌</w:t>
      </w:r>
      <w:r>
        <w:rPr>
          <w:rFonts w:asciiTheme="minorEastAsia" w:hAnsiTheme="minorEastAsia" w:eastAsiaTheme="minorEastAsia"/>
          <w:color w:val="000000" w:themeColor="text1"/>
          <w:sz w:val="30"/>
          <w:szCs w:val="30"/>
          <w:lang w:eastAsia="zh-TW"/>
        </w:rPr>
        <w:t xml:space="preserve"> </w:t>
      </w:r>
      <w:r>
        <w:rPr>
          <w:rFonts w:hint="eastAsia" w:asciiTheme="minorEastAsia" w:hAnsiTheme="minorEastAsia" w:eastAsiaTheme="minorEastAsia"/>
          <w:color w:val="000000" w:themeColor="text1"/>
          <w:sz w:val="30"/>
          <w:szCs w:val="30"/>
          <w:lang w:eastAsia="zh-TW"/>
        </w:rPr>
        <w:t>史陳章</w:t>
      </w:r>
      <w:r>
        <w:rPr>
          <w:rFonts w:asciiTheme="minorEastAsia" w:hAnsiTheme="minorEastAsia" w:eastAsiaTheme="minorEastAsia"/>
          <w:color w:val="000000" w:themeColor="text1"/>
          <w:sz w:val="30"/>
          <w:szCs w:val="30"/>
          <w:lang w:eastAsia="zh-TW"/>
        </w:rPr>
        <w:t xml:space="preserve"> </w:t>
      </w:r>
      <w:r>
        <w:rPr>
          <w:rFonts w:hint="eastAsia" w:asciiTheme="minorEastAsia" w:hAnsiTheme="minorEastAsia" w:eastAsiaTheme="minorEastAsia"/>
          <w:color w:val="000000" w:themeColor="text1"/>
          <w:sz w:val="30"/>
          <w:szCs w:val="30"/>
          <w:lang w:eastAsia="zh-TW"/>
        </w:rPr>
        <w:t>朱利益</w:t>
      </w:r>
      <w:r>
        <w:rPr>
          <w:rFonts w:asciiTheme="minorEastAsia" w:hAnsiTheme="minorEastAsia" w:eastAsiaTheme="minorEastAsia"/>
          <w:color w:val="000000" w:themeColor="text1"/>
          <w:sz w:val="30"/>
          <w:szCs w:val="30"/>
          <w:lang w:eastAsia="zh-TW"/>
        </w:rPr>
        <w:t xml:space="preserve"> </w:t>
      </w:r>
      <w:r>
        <w:rPr>
          <w:rFonts w:hint="eastAsia" w:asciiTheme="minorEastAsia" w:hAnsiTheme="minorEastAsia" w:eastAsiaTheme="minorEastAsia"/>
          <w:color w:val="000000" w:themeColor="text1"/>
          <w:sz w:val="30"/>
          <w:szCs w:val="30"/>
          <w:lang w:eastAsia="zh-TW"/>
        </w:rPr>
        <w:t>吳文淵</w:t>
      </w:r>
      <w:r>
        <w:rPr>
          <w:rFonts w:asciiTheme="minorEastAsia" w:hAnsiTheme="minorEastAsia" w:eastAsiaTheme="minorEastAsia"/>
          <w:color w:val="000000" w:themeColor="text1"/>
          <w:sz w:val="30"/>
          <w:szCs w:val="30"/>
          <w:lang w:eastAsia="zh-TW"/>
        </w:rPr>
        <w:t xml:space="preserve"> </w:t>
      </w:r>
      <w:r>
        <w:rPr>
          <w:rFonts w:hint="eastAsia" w:asciiTheme="minorEastAsia" w:hAnsiTheme="minorEastAsia" w:eastAsiaTheme="minorEastAsia"/>
          <w:color w:val="000000" w:themeColor="text1"/>
          <w:sz w:val="30"/>
          <w:szCs w:val="30"/>
          <w:lang w:eastAsia="zh-TW"/>
        </w:rPr>
        <w:t>羅天任</w:t>
      </w:r>
      <w:r>
        <w:rPr>
          <w:rFonts w:hint="eastAsia" w:asciiTheme="minorEastAsia" w:hAnsiTheme="minorEastAsia" w:eastAsiaTheme="minorEastAsia"/>
          <w:color w:val="000000" w:themeColor="text1"/>
          <w:sz w:val="30"/>
          <w:szCs w:val="30"/>
          <w:lang w:val="en-US" w:eastAsia="zh-CN"/>
        </w:rPr>
        <w:t xml:space="preserve"> 章玉惠</w:t>
      </w:r>
    </w:p>
    <w:p>
      <w:pPr>
        <w:pStyle w:val="8"/>
        <w:spacing w:line="420" w:lineRule="exact"/>
        <w:ind w:firstLine="600"/>
        <w:rPr>
          <w:rFonts w:cs="宋体" w:asciiTheme="minorEastAsia" w:hAnsiTheme="minorEastAsia" w:eastAsiaTheme="minorEastAsia"/>
          <w:bCs/>
          <w:color w:val="000000" w:themeColor="text1"/>
          <w:kern w:val="0"/>
          <w:sz w:val="30"/>
          <w:szCs w:val="30"/>
          <w:shd w:val="clear" w:color="auto" w:fill="FFFFFF"/>
        </w:rPr>
      </w:pPr>
      <w:r>
        <w:rPr>
          <w:rFonts w:hint="eastAsia" w:cs="宋体" w:asciiTheme="minorEastAsia" w:hAnsiTheme="minorEastAsia" w:eastAsiaTheme="minorEastAsia"/>
          <w:bCs/>
          <w:color w:val="000000" w:themeColor="text1"/>
          <w:kern w:val="0"/>
          <w:sz w:val="30"/>
          <w:szCs w:val="30"/>
          <w:shd w:val="clear" w:color="auto" w:fill="FFFFFF"/>
        </w:rPr>
        <w:t>（一）</w:t>
      </w:r>
      <w:r>
        <w:rPr>
          <w:rFonts w:cs="宋体" w:asciiTheme="minorEastAsia" w:hAnsiTheme="minorEastAsia" w:eastAsiaTheme="minorEastAsia"/>
          <w:bCs/>
          <w:color w:val="000000" w:themeColor="text1"/>
          <w:kern w:val="0"/>
          <w:sz w:val="30"/>
          <w:szCs w:val="30"/>
          <w:shd w:val="clear" w:color="auto" w:fill="FFFFFF"/>
          <w:lang w:eastAsia="zh-TW"/>
        </w:rPr>
        <w:t xml:space="preserve"> </w:t>
      </w:r>
      <w:r>
        <w:rPr>
          <w:rFonts w:hint="eastAsia" w:cs="宋体" w:asciiTheme="minorEastAsia" w:hAnsiTheme="minorEastAsia" w:eastAsiaTheme="minorEastAsia"/>
          <w:bCs/>
          <w:color w:val="000000" w:themeColor="text1"/>
          <w:kern w:val="0"/>
          <w:sz w:val="30"/>
          <w:szCs w:val="30"/>
          <w:shd w:val="clear" w:color="auto" w:fill="FFFFFF"/>
          <w:lang w:eastAsia="zh-TW"/>
        </w:rPr>
        <w:t>職責</w:t>
      </w:r>
    </w:p>
    <w:p>
      <w:pPr>
        <w:pStyle w:val="8"/>
        <w:spacing w:line="420" w:lineRule="exact"/>
        <w:ind w:left="279" w:leftChars="133" w:firstLine="300" w:firstLineChars="100"/>
        <w:rPr>
          <w:rFonts w:cs="宋体" w:asciiTheme="minorEastAsia" w:hAnsiTheme="minorEastAsia" w:eastAsiaTheme="minorEastAsia"/>
          <w:bCs/>
          <w:color w:val="000000" w:themeColor="text1"/>
          <w:kern w:val="0"/>
          <w:sz w:val="30"/>
          <w:szCs w:val="30"/>
          <w:shd w:val="clear" w:color="auto" w:fill="FFFFFF"/>
        </w:rPr>
      </w:pPr>
      <w:r>
        <w:rPr>
          <w:rFonts w:cs="宋体" w:asciiTheme="minorEastAsia" w:hAnsiTheme="minorEastAsia" w:eastAsiaTheme="minorEastAsia"/>
          <w:bCs/>
          <w:color w:val="000000" w:themeColor="text1"/>
          <w:kern w:val="0"/>
          <w:sz w:val="30"/>
          <w:szCs w:val="30"/>
          <w:shd w:val="clear" w:color="auto" w:fill="FFFFFF"/>
          <w:lang w:eastAsia="zh-TW"/>
        </w:rPr>
        <w:t>1.</w:t>
      </w:r>
      <w:r>
        <w:rPr>
          <w:rFonts w:hint="eastAsia" w:cs="宋体" w:asciiTheme="minorEastAsia" w:hAnsiTheme="minorEastAsia" w:eastAsiaTheme="minorEastAsia"/>
          <w:bCs/>
          <w:color w:val="000000" w:themeColor="text1"/>
          <w:kern w:val="0"/>
          <w:sz w:val="30"/>
          <w:szCs w:val="30"/>
          <w:shd w:val="clear" w:color="auto" w:fill="FFFFFF"/>
          <w:lang w:eastAsia="zh-TW"/>
        </w:rPr>
        <w:t>根據理監事聯席會議有關決議，統籌處理年度獎學金評選事</w:t>
      </w:r>
    </w:p>
    <w:p>
      <w:pPr>
        <w:pStyle w:val="8"/>
        <w:spacing w:line="420" w:lineRule="exact"/>
        <w:ind w:firstLine="900" w:firstLineChars="300"/>
        <w:rPr>
          <w:rFonts w:cs="宋体" w:asciiTheme="minorEastAsia" w:hAnsiTheme="minorEastAsia" w:eastAsiaTheme="minorEastAsia"/>
          <w:bCs/>
          <w:color w:val="000000" w:themeColor="text1"/>
          <w:kern w:val="0"/>
          <w:sz w:val="30"/>
          <w:szCs w:val="30"/>
          <w:shd w:val="clear" w:color="auto" w:fill="FFFFFF"/>
        </w:rPr>
      </w:pPr>
      <w:r>
        <w:rPr>
          <w:rFonts w:hint="eastAsia" w:cs="宋体" w:asciiTheme="minorEastAsia" w:hAnsiTheme="minorEastAsia" w:eastAsiaTheme="minorEastAsia"/>
          <w:bCs/>
          <w:color w:val="000000" w:themeColor="text1"/>
          <w:kern w:val="0"/>
          <w:sz w:val="30"/>
          <w:szCs w:val="30"/>
          <w:shd w:val="clear" w:color="auto" w:fill="FFFFFF"/>
          <w:lang w:eastAsia="zh-TW"/>
        </w:rPr>
        <w:t>宜，並向理監事會議彙報工作情況；負責匯總相關意見和建議</w:t>
      </w:r>
    </w:p>
    <w:p>
      <w:pPr>
        <w:pStyle w:val="8"/>
        <w:spacing w:line="420" w:lineRule="exact"/>
        <w:ind w:firstLine="900" w:firstLineChars="300"/>
        <w:rPr>
          <w:rFonts w:cs="宋体" w:asciiTheme="minorEastAsia" w:hAnsiTheme="minorEastAsia" w:eastAsiaTheme="minorEastAsia"/>
          <w:bCs/>
          <w:color w:val="000000" w:themeColor="text1"/>
          <w:kern w:val="0"/>
          <w:sz w:val="30"/>
          <w:szCs w:val="30"/>
          <w:shd w:val="clear" w:color="auto" w:fill="FFFFFF"/>
        </w:rPr>
      </w:pPr>
      <w:r>
        <w:rPr>
          <w:rFonts w:hint="eastAsia" w:cs="宋体" w:asciiTheme="minorEastAsia" w:hAnsiTheme="minorEastAsia" w:eastAsiaTheme="minorEastAsia"/>
          <w:bCs/>
          <w:color w:val="000000" w:themeColor="text1"/>
          <w:kern w:val="0"/>
          <w:sz w:val="30"/>
          <w:szCs w:val="30"/>
          <w:shd w:val="clear" w:color="auto" w:fill="FFFFFF"/>
          <w:lang w:eastAsia="zh-TW"/>
        </w:rPr>
        <w:t>並及時提請理監事會予以研定；</w:t>
      </w:r>
    </w:p>
    <w:p>
      <w:pPr>
        <w:pStyle w:val="8"/>
        <w:spacing w:line="420" w:lineRule="exact"/>
        <w:ind w:left="896" w:leftChars="284" w:hanging="300" w:hangingChars="100"/>
        <w:rPr>
          <w:rFonts w:cs="宋体" w:asciiTheme="minorEastAsia" w:hAnsiTheme="minorEastAsia" w:eastAsiaTheme="minorEastAsia"/>
          <w:bCs/>
          <w:color w:val="000000" w:themeColor="text1"/>
          <w:kern w:val="0"/>
          <w:sz w:val="30"/>
          <w:szCs w:val="30"/>
          <w:shd w:val="clear" w:color="auto" w:fill="FFFFFF"/>
        </w:rPr>
      </w:pPr>
      <w:r>
        <w:rPr>
          <w:rFonts w:cs="宋体" w:asciiTheme="minorEastAsia" w:hAnsiTheme="minorEastAsia" w:eastAsiaTheme="minorEastAsia"/>
          <w:bCs/>
          <w:color w:val="000000" w:themeColor="text1"/>
          <w:kern w:val="0"/>
          <w:sz w:val="30"/>
          <w:szCs w:val="30"/>
          <w:shd w:val="clear" w:color="auto" w:fill="FFFFFF"/>
          <w:lang w:eastAsia="zh-TW"/>
        </w:rPr>
        <w:t>2.</w:t>
      </w:r>
      <w:r>
        <w:rPr>
          <w:rFonts w:hint="eastAsia" w:cs="宋体" w:asciiTheme="minorEastAsia" w:hAnsiTheme="minorEastAsia" w:eastAsiaTheme="minorEastAsia"/>
          <w:bCs/>
          <w:color w:val="000000" w:themeColor="text1"/>
          <w:kern w:val="0"/>
          <w:sz w:val="30"/>
          <w:szCs w:val="30"/>
          <w:shd w:val="clear" w:color="auto" w:fill="FFFFFF"/>
          <w:lang w:eastAsia="zh-TW"/>
        </w:rPr>
        <w:t>根據實際情況，定期或不定期組織召開台商台幹子弟獎學金</w:t>
      </w:r>
      <w:r>
        <w:rPr>
          <w:rFonts w:cs="宋体" w:asciiTheme="minorEastAsia" w:hAnsiTheme="minorEastAsia" w:eastAsiaTheme="minorEastAsia"/>
          <w:bCs/>
          <w:color w:val="000000" w:themeColor="text1"/>
          <w:kern w:val="0"/>
          <w:sz w:val="30"/>
          <w:szCs w:val="30"/>
          <w:shd w:val="clear" w:color="auto" w:fill="FFFFFF"/>
          <w:lang w:eastAsia="zh-TW"/>
        </w:rPr>
        <w:t xml:space="preserve"> </w:t>
      </w:r>
      <w:r>
        <w:rPr>
          <w:rFonts w:hint="eastAsia" w:cs="宋体" w:asciiTheme="minorEastAsia" w:hAnsiTheme="minorEastAsia" w:eastAsiaTheme="minorEastAsia"/>
          <w:bCs/>
          <w:color w:val="000000" w:themeColor="text1"/>
          <w:kern w:val="0"/>
          <w:sz w:val="30"/>
          <w:szCs w:val="30"/>
          <w:shd w:val="clear" w:color="auto" w:fill="FFFFFF"/>
          <w:lang w:eastAsia="zh-TW"/>
        </w:rPr>
        <w:t>評選事宜工作會議。</w:t>
      </w:r>
    </w:p>
    <w:p>
      <w:pPr>
        <w:pStyle w:val="8"/>
        <w:spacing w:line="420" w:lineRule="exact"/>
        <w:ind w:left="300" w:firstLine="0" w:firstLineChars="0"/>
        <w:rPr>
          <w:rFonts w:cs="宋体" w:asciiTheme="minorEastAsia" w:hAnsiTheme="minorEastAsia" w:eastAsiaTheme="minorEastAsia"/>
          <w:bCs/>
          <w:color w:val="000000" w:themeColor="text1"/>
          <w:kern w:val="0"/>
          <w:sz w:val="30"/>
          <w:szCs w:val="30"/>
          <w:shd w:val="clear" w:color="auto" w:fill="FFFFFF"/>
        </w:rPr>
      </w:pPr>
      <w:r>
        <w:rPr>
          <w:rFonts w:hint="eastAsia" w:cs="宋体" w:asciiTheme="minorEastAsia" w:hAnsiTheme="minorEastAsia" w:eastAsiaTheme="minorEastAsia"/>
          <w:bCs/>
          <w:color w:val="000000" w:themeColor="text1"/>
          <w:kern w:val="0"/>
          <w:sz w:val="30"/>
          <w:szCs w:val="30"/>
          <w:shd w:val="clear" w:color="auto" w:fill="FFFFFF"/>
        </w:rPr>
        <w:t>（二）</w:t>
      </w:r>
      <w:r>
        <w:rPr>
          <w:rFonts w:hint="eastAsia" w:cs="宋体" w:asciiTheme="minorEastAsia" w:hAnsiTheme="minorEastAsia" w:eastAsiaTheme="minorEastAsia"/>
          <w:bCs/>
          <w:color w:val="000000" w:themeColor="text1"/>
          <w:kern w:val="0"/>
          <w:sz w:val="30"/>
          <w:szCs w:val="30"/>
          <w:shd w:val="clear" w:color="auto" w:fill="FFFFFF"/>
          <w:lang w:eastAsia="zh-TW"/>
        </w:rPr>
        <w:t>評選委員會成員任期與產生</w:t>
      </w:r>
    </w:p>
    <w:p>
      <w:pPr>
        <w:pStyle w:val="8"/>
        <w:spacing w:line="420" w:lineRule="exact"/>
        <w:ind w:firstLine="600"/>
        <w:rPr>
          <w:rFonts w:cs="宋体" w:asciiTheme="minorEastAsia" w:hAnsiTheme="minorEastAsia" w:eastAsiaTheme="minorEastAsia"/>
          <w:bCs/>
          <w:color w:val="000000" w:themeColor="text1"/>
          <w:kern w:val="0"/>
          <w:sz w:val="30"/>
          <w:szCs w:val="30"/>
          <w:shd w:val="clear" w:color="auto" w:fill="FFFFFF"/>
        </w:rPr>
      </w:pPr>
      <w:r>
        <w:rPr>
          <w:rFonts w:cs="宋体" w:asciiTheme="minorEastAsia" w:hAnsiTheme="minorEastAsia" w:eastAsiaTheme="minorEastAsia"/>
          <w:bCs/>
          <w:color w:val="000000" w:themeColor="text1"/>
          <w:kern w:val="0"/>
          <w:sz w:val="30"/>
          <w:szCs w:val="30"/>
          <w:shd w:val="clear" w:color="auto" w:fill="FFFFFF"/>
          <w:lang w:eastAsia="zh-TW"/>
        </w:rPr>
        <w:t>1.</w:t>
      </w:r>
      <w:r>
        <w:rPr>
          <w:rFonts w:hint="eastAsia" w:cs="宋体" w:asciiTheme="minorEastAsia" w:hAnsiTheme="minorEastAsia" w:eastAsiaTheme="minorEastAsia"/>
          <w:bCs/>
          <w:color w:val="000000" w:themeColor="text1"/>
          <w:kern w:val="0"/>
          <w:sz w:val="30"/>
          <w:szCs w:val="30"/>
          <w:shd w:val="clear" w:color="auto" w:fill="FFFFFF"/>
          <w:lang w:eastAsia="zh-TW"/>
        </w:rPr>
        <w:t>與每屆理監事會任期一致；</w:t>
      </w:r>
    </w:p>
    <w:p>
      <w:pPr>
        <w:pStyle w:val="8"/>
        <w:spacing w:line="420" w:lineRule="exact"/>
        <w:ind w:left="896" w:leftChars="284" w:hanging="300" w:hangingChars="100"/>
        <w:rPr>
          <w:rFonts w:cs="宋体" w:asciiTheme="minorEastAsia" w:hAnsiTheme="minorEastAsia" w:eastAsiaTheme="minorEastAsia"/>
          <w:bCs/>
          <w:color w:val="000000" w:themeColor="text1"/>
          <w:kern w:val="0"/>
          <w:sz w:val="30"/>
          <w:szCs w:val="30"/>
          <w:shd w:val="clear" w:color="auto" w:fill="FFFFFF"/>
        </w:rPr>
      </w:pPr>
      <w:r>
        <w:rPr>
          <w:rFonts w:cs="宋体" w:asciiTheme="minorEastAsia" w:hAnsiTheme="minorEastAsia" w:eastAsiaTheme="minorEastAsia"/>
          <w:bCs/>
          <w:color w:val="000000" w:themeColor="text1"/>
          <w:kern w:val="0"/>
          <w:sz w:val="30"/>
          <w:szCs w:val="30"/>
          <w:shd w:val="clear" w:color="auto" w:fill="FFFFFF"/>
          <w:lang w:eastAsia="zh-TW"/>
        </w:rPr>
        <w:t>2.</w:t>
      </w:r>
      <w:r>
        <w:rPr>
          <w:rFonts w:hint="eastAsia" w:cs="宋体" w:asciiTheme="minorEastAsia" w:hAnsiTheme="minorEastAsia" w:eastAsiaTheme="minorEastAsia"/>
          <w:bCs/>
          <w:color w:val="000000" w:themeColor="text1"/>
          <w:kern w:val="0"/>
          <w:sz w:val="30"/>
          <w:szCs w:val="30"/>
          <w:shd w:val="clear" w:color="auto" w:fill="FFFFFF"/>
          <w:lang w:eastAsia="zh-TW"/>
        </w:rPr>
        <w:t>成員除了協會有關領導外，其餘由本屆理監事會的教育培訓委員會成員中選出。</w:t>
      </w:r>
    </w:p>
    <w:p>
      <w:pPr>
        <w:spacing w:line="420" w:lineRule="exact"/>
        <w:ind w:firstLine="482" w:firstLineChars="150"/>
        <w:rPr>
          <w:rFonts w:cs="宋体" w:asciiTheme="minorEastAsia" w:hAnsiTheme="minorEastAsia" w:eastAsiaTheme="minorEastAsia"/>
          <w:b/>
          <w:color w:val="000000" w:themeColor="text1"/>
          <w:kern w:val="0"/>
          <w:sz w:val="32"/>
          <w:szCs w:val="32"/>
          <w:shd w:val="clear" w:color="auto" w:fill="FFFFFF"/>
        </w:rPr>
      </w:pPr>
      <w:r>
        <w:rPr>
          <w:rFonts w:hint="eastAsia" w:cs="宋体" w:asciiTheme="minorEastAsia" w:hAnsiTheme="minorEastAsia" w:eastAsiaTheme="minorEastAsia"/>
          <w:b/>
          <w:color w:val="000000" w:themeColor="text1"/>
          <w:kern w:val="0"/>
          <w:sz w:val="32"/>
          <w:szCs w:val="32"/>
          <w:shd w:val="clear" w:color="auto" w:fill="FFFFFF"/>
          <w:lang w:eastAsia="zh-TW"/>
        </w:rPr>
        <w:t>八</w:t>
      </w:r>
      <w:r>
        <w:rPr>
          <w:rFonts w:cs="宋体" w:asciiTheme="minorEastAsia" w:hAnsiTheme="minorEastAsia" w:eastAsiaTheme="minorEastAsia"/>
          <w:b/>
          <w:color w:val="000000" w:themeColor="text1"/>
          <w:kern w:val="0"/>
          <w:sz w:val="32"/>
          <w:szCs w:val="32"/>
          <w:shd w:val="clear" w:color="auto" w:fill="FFFFFF"/>
          <w:lang w:eastAsia="zh-TW"/>
        </w:rPr>
        <w:t>.</w:t>
      </w:r>
      <w:r>
        <w:rPr>
          <w:rFonts w:hint="eastAsia" w:cs="宋体" w:asciiTheme="minorEastAsia" w:hAnsiTheme="minorEastAsia" w:eastAsiaTheme="minorEastAsia"/>
          <w:b/>
          <w:color w:val="000000" w:themeColor="text1"/>
          <w:kern w:val="0"/>
          <w:sz w:val="32"/>
          <w:szCs w:val="32"/>
          <w:shd w:val="clear" w:color="auto" w:fill="FFFFFF"/>
          <w:lang w:eastAsia="zh-TW"/>
        </w:rPr>
        <w:t>資金來源</w:t>
      </w:r>
    </w:p>
    <w:p>
      <w:pPr>
        <w:spacing w:line="420" w:lineRule="exact"/>
        <w:ind w:firstLine="750" w:firstLineChars="250"/>
        <w:rPr>
          <w:rFonts w:cs="宋体" w:asciiTheme="minorEastAsia" w:hAnsiTheme="minorEastAsia" w:eastAsiaTheme="minorEastAsia"/>
          <w:bCs/>
          <w:color w:val="000000" w:themeColor="text1"/>
          <w:kern w:val="0"/>
          <w:sz w:val="30"/>
          <w:szCs w:val="30"/>
          <w:shd w:val="clear" w:color="auto" w:fill="FFFFFF"/>
        </w:rPr>
      </w:pPr>
      <w:r>
        <w:rPr>
          <w:rFonts w:hint="eastAsia" w:cs="宋体" w:asciiTheme="minorEastAsia" w:hAnsiTheme="minorEastAsia" w:eastAsiaTheme="minorEastAsia"/>
          <w:bCs/>
          <w:color w:val="000000" w:themeColor="text1"/>
          <w:kern w:val="0"/>
          <w:sz w:val="30"/>
          <w:szCs w:val="30"/>
          <w:shd w:val="clear" w:color="auto" w:fill="FFFFFF"/>
          <w:lang w:eastAsia="zh-TW"/>
        </w:rPr>
        <w:t>協會每年度規劃專門經費用於台商台幹子弟獎學金支出。</w:t>
      </w:r>
    </w:p>
    <w:p>
      <w:pPr>
        <w:spacing w:line="420" w:lineRule="exact"/>
        <w:ind w:firstLine="482" w:firstLineChars="150"/>
        <w:rPr>
          <w:rFonts w:cs="宋体" w:asciiTheme="minorEastAsia" w:hAnsiTheme="minorEastAsia" w:eastAsiaTheme="minorEastAsia"/>
          <w:b/>
          <w:color w:val="000000" w:themeColor="text1"/>
          <w:kern w:val="0"/>
          <w:sz w:val="32"/>
          <w:szCs w:val="32"/>
          <w:shd w:val="clear" w:color="auto" w:fill="FFFFFF"/>
          <w:lang w:eastAsia="zh-TW"/>
        </w:rPr>
      </w:pPr>
      <w:r>
        <w:rPr>
          <w:rFonts w:hint="eastAsia" w:cs="宋体" w:asciiTheme="minorEastAsia" w:hAnsiTheme="minorEastAsia" w:eastAsiaTheme="minorEastAsia"/>
          <w:b/>
          <w:color w:val="000000" w:themeColor="text1"/>
          <w:kern w:val="0"/>
          <w:sz w:val="32"/>
          <w:szCs w:val="32"/>
          <w:shd w:val="clear" w:color="auto" w:fill="FFFFFF"/>
          <w:lang w:eastAsia="zh-TW"/>
        </w:rPr>
        <w:t>九.申报事宜</w:t>
      </w:r>
    </w:p>
    <w:p>
      <w:pPr>
        <w:spacing w:line="420" w:lineRule="exact"/>
        <w:ind w:left="-311" w:firstLine="750" w:firstLineChars="250"/>
        <w:rPr>
          <w:rFonts w:cs="宋体" w:asciiTheme="minorEastAsia" w:hAnsiTheme="minorEastAsia" w:eastAsiaTheme="minorEastAsia"/>
          <w:bCs/>
          <w:color w:val="000000" w:themeColor="text1"/>
          <w:kern w:val="0"/>
          <w:sz w:val="30"/>
          <w:szCs w:val="30"/>
          <w:shd w:val="clear" w:color="auto" w:fill="FFFFFF"/>
        </w:rPr>
      </w:pPr>
      <w:r>
        <w:rPr>
          <w:rFonts w:hint="eastAsia" w:cs="宋体" w:asciiTheme="minorEastAsia" w:hAnsiTheme="minorEastAsia" w:eastAsiaTheme="minorEastAsia"/>
          <w:bCs/>
          <w:color w:val="000000" w:themeColor="text1"/>
          <w:kern w:val="0"/>
          <w:sz w:val="30"/>
          <w:szCs w:val="30"/>
          <w:shd w:val="clear" w:color="auto" w:fill="FFFFFF"/>
        </w:rPr>
        <w:t>1</w:t>
      </w:r>
      <w:r>
        <w:rPr>
          <w:rFonts w:cs="宋体" w:asciiTheme="minorEastAsia" w:hAnsiTheme="minorEastAsia" w:eastAsiaTheme="minorEastAsia"/>
          <w:bCs/>
          <w:color w:val="000000" w:themeColor="text1"/>
          <w:kern w:val="0"/>
          <w:sz w:val="30"/>
          <w:szCs w:val="30"/>
          <w:shd w:val="clear" w:color="auto" w:fill="FFFFFF"/>
          <w:lang w:eastAsia="zh-TW"/>
        </w:rPr>
        <w:t>.</w:t>
      </w:r>
      <w:r>
        <w:rPr>
          <w:rFonts w:hint="eastAsia" w:cs="宋体" w:asciiTheme="minorEastAsia" w:hAnsiTheme="minorEastAsia" w:eastAsiaTheme="minorEastAsia"/>
          <w:bCs/>
          <w:color w:val="000000" w:themeColor="text1"/>
          <w:kern w:val="0"/>
          <w:sz w:val="30"/>
          <w:szCs w:val="30"/>
          <w:shd w:val="clear" w:color="auto" w:fill="FFFFFF"/>
          <w:lang w:eastAsia="zh-TW"/>
        </w:rPr>
        <w:t>企業會員的以企業為單位匯總申報，與個人會員申請子女獎學</w:t>
      </w:r>
    </w:p>
    <w:p>
      <w:pPr>
        <w:spacing w:line="420" w:lineRule="exact"/>
        <w:ind w:left="630" w:leftChars="300" w:firstLine="150" w:firstLineChars="50"/>
        <w:rPr>
          <w:rFonts w:cs="宋体" w:asciiTheme="minorEastAsia" w:hAnsiTheme="minorEastAsia" w:eastAsiaTheme="minorEastAsia"/>
          <w:bCs/>
          <w:color w:val="000000" w:themeColor="text1"/>
          <w:kern w:val="0"/>
          <w:sz w:val="30"/>
          <w:szCs w:val="30"/>
          <w:shd w:val="clear" w:color="auto" w:fill="FFFFFF"/>
        </w:rPr>
      </w:pPr>
      <w:r>
        <w:rPr>
          <w:rFonts w:hint="eastAsia" w:cs="宋体" w:asciiTheme="minorEastAsia" w:hAnsiTheme="minorEastAsia" w:eastAsiaTheme="minorEastAsia"/>
          <w:bCs/>
          <w:color w:val="000000" w:themeColor="text1"/>
          <w:kern w:val="0"/>
          <w:sz w:val="30"/>
          <w:szCs w:val="30"/>
          <w:shd w:val="clear" w:color="auto" w:fill="FFFFFF"/>
          <w:lang w:eastAsia="zh-TW"/>
        </w:rPr>
        <w:t>金時間均為一致，在每年的</w:t>
      </w:r>
      <w:r>
        <w:rPr>
          <w:rFonts w:cs="宋体" w:asciiTheme="minorEastAsia" w:hAnsiTheme="minorEastAsia" w:eastAsiaTheme="minorEastAsia"/>
          <w:bCs/>
          <w:color w:val="000000" w:themeColor="text1"/>
          <w:kern w:val="0"/>
          <w:sz w:val="30"/>
          <w:szCs w:val="30"/>
          <w:shd w:val="clear" w:color="auto" w:fill="FFFFFF"/>
          <w:lang w:eastAsia="zh-TW"/>
        </w:rPr>
        <w:t>7-9</w:t>
      </w:r>
      <w:r>
        <w:rPr>
          <w:rFonts w:hint="eastAsia" w:cs="宋体" w:asciiTheme="minorEastAsia" w:hAnsiTheme="minorEastAsia" w:eastAsiaTheme="minorEastAsia"/>
          <w:bCs/>
          <w:color w:val="000000" w:themeColor="text1"/>
          <w:kern w:val="0"/>
          <w:sz w:val="30"/>
          <w:szCs w:val="30"/>
          <w:shd w:val="clear" w:color="auto" w:fill="FFFFFF"/>
          <w:lang w:eastAsia="zh-TW"/>
        </w:rPr>
        <w:t>月份向協會</w:t>
      </w:r>
      <w:r>
        <w:rPr>
          <w:rFonts w:hint="eastAsia" w:cs="宋体" w:asciiTheme="minorEastAsia" w:hAnsiTheme="minorEastAsia" w:eastAsiaTheme="minorEastAsia"/>
          <w:bCs/>
          <w:color w:val="000000" w:themeColor="text1"/>
          <w:kern w:val="0"/>
          <w:sz w:val="30"/>
          <w:szCs w:val="30"/>
          <w:shd w:val="clear" w:color="auto" w:fill="FFFFFF"/>
        </w:rPr>
        <w:t>（电话：0760-88336877；传真：0760-88336224；邮箱：zstsxh93@163.com）</w:t>
      </w:r>
      <w:r>
        <w:rPr>
          <w:rFonts w:hint="eastAsia" w:cs="宋体" w:asciiTheme="minorEastAsia" w:hAnsiTheme="minorEastAsia" w:eastAsiaTheme="minorEastAsia"/>
          <w:bCs/>
          <w:color w:val="000000" w:themeColor="text1"/>
          <w:kern w:val="0"/>
          <w:sz w:val="30"/>
          <w:szCs w:val="30"/>
          <w:shd w:val="clear" w:color="auto" w:fill="FFFFFF"/>
          <w:lang w:eastAsia="zh-TW"/>
        </w:rPr>
        <w:t>申報。</w:t>
      </w:r>
    </w:p>
    <w:p>
      <w:pPr>
        <w:spacing w:line="420" w:lineRule="exact"/>
        <w:ind w:left="720" w:leftChars="200" w:hanging="300" w:hangingChars="100"/>
        <w:rPr>
          <w:rFonts w:cs="宋体" w:asciiTheme="minorEastAsia" w:hAnsiTheme="minorEastAsia" w:eastAsiaTheme="minorEastAsia"/>
          <w:bCs/>
          <w:color w:val="000000" w:themeColor="text1"/>
          <w:kern w:val="0"/>
          <w:sz w:val="30"/>
          <w:szCs w:val="30"/>
          <w:shd w:val="clear" w:color="auto" w:fill="FFFFFF"/>
        </w:rPr>
      </w:pPr>
      <w:r>
        <w:rPr>
          <w:rFonts w:hint="eastAsia" w:cs="宋体" w:asciiTheme="minorEastAsia" w:hAnsiTheme="minorEastAsia" w:eastAsiaTheme="minorEastAsia"/>
          <w:bCs/>
          <w:color w:val="000000" w:themeColor="text1"/>
          <w:kern w:val="0"/>
          <w:sz w:val="30"/>
          <w:szCs w:val="30"/>
          <w:shd w:val="clear" w:color="auto" w:fill="FFFFFF"/>
        </w:rPr>
        <w:t>2.有意申报者请在协会网页（www.tibsa.cn）下载奖学金申报申请表或向协会秘书处（电话：0760-88336877）及各镇区联谊会索取该表。</w:t>
      </w:r>
    </w:p>
    <w:p>
      <w:pPr>
        <w:spacing w:line="420" w:lineRule="exact"/>
        <w:ind w:left="741" w:leftChars="200" w:hanging="321" w:hangingChars="100"/>
        <w:rPr>
          <w:rFonts w:cs="宋体" w:asciiTheme="minorEastAsia" w:hAnsiTheme="minorEastAsia" w:eastAsiaTheme="minorEastAsia"/>
          <w:b/>
          <w:color w:val="000000" w:themeColor="text1"/>
          <w:kern w:val="0"/>
          <w:sz w:val="32"/>
          <w:szCs w:val="32"/>
          <w:shd w:val="clear" w:color="auto" w:fill="FFFFFF"/>
        </w:rPr>
      </w:pPr>
      <w:r>
        <w:rPr>
          <w:rFonts w:hint="eastAsia" w:cs="宋体" w:asciiTheme="minorEastAsia" w:hAnsiTheme="minorEastAsia" w:eastAsiaTheme="minorEastAsia"/>
          <w:b/>
          <w:color w:val="000000" w:themeColor="text1"/>
          <w:kern w:val="0"/>
          <w:sz w:val="32"/>
          <w:szCs w:val="32"/>
          <w:shd w:val="clear" w:color="auto" w:fill="FFFFFF"/>
        </w:rPr>
        <w:t>十</w:t>
      </w:r>
      <w:r>
        <w:rPr>
          <w:rFonts w:cs="宋体" w:asciiTheme="minorEastAsia" w:hAnsiTheme="minorEastAsia" w:eastAsiaTheme="minorEastAsia"/>
          <w:b/>
          <w:color w:val="000000" w:themeColor="text1"/>
          <w:kern w:val="0"/>
          <w:sz w:val="32"/>
          <w:szCs w:val="32"/>
          <w:shd w:val="clear" w:color="auto" w:fill="FFFFFF"/>
          <w:lang w:eastAsia="zh-TW"/>
        </w:rPr>
        <w:t>.</w:t>
      </w:r>
      <w:r>
        <w:rPr>
          <w:rFonts w:hint="eastAsia" w:cs="宋体" w:asciiTheme="minorEastAsia" w:hAnsiTheme="minorEastAsia" w:eastAsiaTheme="minorEastAsia"/>
          <w:b/>
          <w:color w:val="000000" w:themeColor="text1"/>
          <w:kern w:val="0"/>
          <w:sz w:val="32"/>
          <w:szCs w:val="32"/>
          <w:shd w:val="clear" w:color="auto" w:fill="FFFFFF"/>
        </w:rPr>
        <w:t>本办法自2019年开始实施，上述条款由奖学金评选委员会解析。</w:t>
      </w:r>
    </w:p>
    <w:sectPr>
      <w:headerReference r:id="rId3" w:type="default"/>
      <w:pgSz w:w="11906" w:h="16838"/>
      <w:pgMar w:top="680" w:right="1520" w:bottom="510" w:left="1520" w:header="737" w:footer="680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36E88"/>
    <w:multiLevelType w:val="multilevel"/>
    <w:tmpl w:val="4E136E88"/>
    <w:lvl w:ilvl="0" w:tentative="0">
      <w:start w:val="1"/>
      <w:numFmt w:val="japaneseCounting"/>
      <w:lvlText w:val="（%1）"/>
      <w:lvlJc w:val="left"/>
      <w:pPr>
        <w:ind w:left="1530" w:hanging="10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90" w:hanging="420"/>
      </w:pPr>
    </w:lvl>
    <w:lvl w:ilvl="2" w:tentative="0">
      <w:start w:val="1"/>
      <w:numFmt w:val="lowerRoman"/>
      <w:lvlText w:val="%3."/>
      <w:lvlJc w:val="right"/>
      <w:pPr>
        <w:ind w:left="1710" w:hanging="420"/>
      </w:pPr>
    </w:lvl>
    <w:lvl w:ilvl="3" w:tentative="0">
      <w:start w:val="1"/>
      <w:numFmt w:val="decimal"/>
      <w:lvlText w:val="%4."/>
      <w:lvlJc w:val="left"/>
      <w:pPr>
        <w:ind w:left="2130" w:hanging="420"/>
      </w:pPr>
    </w:lvl>
    <w:lvl w:ilvl="4" w:tentative="0">
      <w:start w:val="1"/>
      <w:numFmt w:val="lowerLetter"/>
      <w:lvlText w:val="%5)"/>
      <w:lvlJc w:val="left"/>
      <w:pPr>
        <w:ind w:left="2550" w:hanging="420"/>
      </w:pPr>
    </w:lvl>
    <w:lvl w:ilvl="5" w:tentative="0">
      <w:start w:val="1"/>
      <w:numFmt w:val="lowerRoman"/>
      <w:lvlText w:val="%6."/>
      <w:lvlJc w:val="right"/>
      <w:pPr>
        <w:ind w:left="2970" w:hanging="420"/>
      </w:pPr>
    </w:lvl>
    <w:lvl w:ilvl="6" w:tentative="0">
      <w:start w:val="1"/>
      <w:numFmt w:val="decimal"/>
      <w:lvlText w:val="%7."/>
      <w:lvlJc w:val="left"/>
      <w:pPr>
        <w:ind w:left="3390" w:hanging="420"/>
      </w:pPr>
    </w:lvl>
    <w:lvl w:ilvl="7" w:tentative="0">
      <w:start w:val="1"/>
      <w:numFmt w:val="lowerLetter"/>
      <w:lvlText w:val="%8)"/>
      <w:lvlJc w:val="left"/>
      <w:pPr>
        <w:ind w:left="3810" w:hanging="420"/>
      </w:pPr>
    </w:lvl>
    <w:lvl w:ilvl="8" w:tentative="0">
      <w:start w:val="1"/>
      <w:numFmt w:val="lowerRoman"/>
      <w:lvlText w:val="%9."/>
      <w:lvlJc w:val="right"/>
      <w:pPr>
        <w:ind w:left="4230" w:hanging="420"/>
      </w:pPr>
    </w:lvl>
  </w:abstractNum>
  <w:abstractNum w:abstractNumId="1">
    <w:nsid w:val="5BC58811"/>
    <w:multiLevelType w:val="singleLevel"/>
    <w:tmpl w:val="5BC58811"/>
    <w:lvl w:ilvl="0" w:tentative="0">
      <w:start w:val="1"/>
      <w:numFmt w:val="chineseCounting"/>
      <w:suff w:val="nothing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E4A25"/>
    <w:rsid w:val="00040809"/>
    <w:rsid w:val="000A3444"/>
    <w:rsid w:val="000A3986"/>
    <w:rsid w:val="000B5B83"/>
    <w:rsid w:val="000E0F29"/>
    <w:rsid w:val="001320CA"/>
    <w:rsid w:val="0013319D"/>
    <w:rsid w:val="00166B99"/>
    <w:rsid w:val="001D243A"/>
    <w:rsid w:val="00262815"/>
    <w:rsid w:val="002F1218"/>
    <w:rsid w:val="00303C17"/>
    <w:rsid w:val="003635BA"/>
    <w:rsid w:val="003E4A25"/>
    <w:rsid w:val="00415CCD"/>
    <w:rsid w:val="00476E9C"/>
    <w:rsid w:val="004B5B8B"/>
    <w:rsid w:val="0055566A"/>
    <w:rsid w:val="00570CD0"/>
    <w:rsid w:val="006241FB"/>
    <w:rsid w:val="006267CA"/>
    <w:rsid w:val="0064040D"/>
    <w:rsid w:val="006423B5"/>
    <w:rsid w:val="00655C0F"/>
    <w:rsid w:val="006F2C1B"/>
    <w:rsid w:val="0072576A"/>
    <w:rsid w:val="007A6D4A"/>
    <w:rsid w:val="007A7C13"/>
    <w:rsid w:val="007E03C8"/>
    <w:rsid w:val="008143DC"/>
    <w:rsid w:val="00841BA2"/>
    <w:rsid w:val="00863EC2"/>
    <w:rsid w:val="00876764"/>
    <w:rsid w:val="00884F8C"/>
    <w:rsid w:val="008B2DA3"/>
    <w:rsid w:val="00906E02"/>
    <w:rsid w:val="009115CF"/>
    <w:rsid w:val="009556C7"/>
    <w:rsid w:val="00965305"/>
    <w:rsid w:val="00966D40"/>
    <w:rsid w:val="00986087"/>
    <w:rsid w:val="009B30DF"/>
    <w:rsid w:val="009B4293"/>
    <w:rsid w:val="009D1475"/>
    <w:rsid w:val="00A3262F"/>
    <w:rsid w:val="00A33CC2"/>
    <w:rsid w:val="00A37708"/>
    <w:rsid w:val="00A827D5"/>
    <w:rsid w:val="00A935B8"/>
    <w:rsid w:val="00A955C6"/>
    <w:rsid w:val="00AA0E06"/>
    <w:rsid w:val="00AC6332"/>
    <w:rsid w:val="00AD36DA"/>
    <w:rsid w:val="00AF6C48"/>
    <w:rsid w:val="00B11499"/>
    <w:rsid w:val="00B43037"/>
    <w:rsid w:val="00B54BD6"/>
    <w:rsid w:val="00B65628"/>
    <w:rsid w:val="00B855E2"/>
    <w:rsid w:val="00BA3C72"/>
    <w:rsid w:val="00BB028E"/>
    <w:rsid w:val="00BD5C79"/>
    <w:rsid w:val="00BE22CF"/>
    <w:rsid w:val="00BF0818"/>
    <w:rsid w:val="00CA03FB"/>
    <w:rsid w:val="00CB13BF"/>
    <w:rsid w:val="00CD42AC"/>
    <w:rsid w:val="00D11258"/>
    <w:rsid w:val="00D6178E"/>
    <w:rsid w:val="00D6719F"/>
    <w:rsid w:val="00DA77F5"/>
    <w:rsid w:val="00E15A4B"/>
    <w:rsid w:val="00E47E98"/>
    <w:rsid w:val="00E8394E"/>
    <w:rsid w:val="00E87EBC"/>
    <w:rsid w:val="00ED5D9C"/>
    <w:rsid w:val="00EF4067"/>
    <w:rsid w:val="00F01502"/>
    <w:rsid w:val="00F06A61"/>
    <w:rsid w:val="00F4454C"/>
    <w:rsid w:val="00F561C5"/>
    <w:rsid w:val="00FB625F"/>
    <w:rsid w:val="00FE2E97"/>
    <w:rsid w:val="00FF0F8C"/>
    <w:rsid w:val="00FF5D6E"/>
    <w:rsid w:val="00FF6BC1"/>
    <w:rsid w:val="00FF7025"/>
    <w:rsid w:val="077F7054"/>
    <w:rsid w:val="093F2BF4"/>
    <w:rsid w:val="0CE60D14"/>
    <w:rsid w:val="0D8D4AA6"/>
    <w:rsid w:val="10037F49"/>
    <w:rsid w:val="11287365"/>
    <w:rsid w:val="134D3ED9"/>
    <w:rsid w:val="1F481B29"/>
    <w:rsid w:val="1F8C2F6A"/>
    <w:rsid w:val="2F0950A9"/>
    <w:rsid w:val="39004671"/>
    <w:rsid w:val="3A497C6F"/>
    <w:rsid w:val="3E5B4CE3"/>
    <w:rsid w:val="41E965C0"/>
    <w:rsid w:val="427A742F"/>
    <w:rsid w:val="4F851A8F"/>
    <w:rsid w:val="55B808B9"/>
    <w:rsid w:val="5F862AF4"/>
    <w:rsid w:val="6372431F"/>
    <w:rsid w:val="67FA2303"/>
    <w:rsid w:val="68554CCB"/>
    <w:rsid w:val="6B0D1442"/>
    <w:rsid w:val="772E754D"/>
    <w:rsid w:val="77B4761B"/>
    <w:rsid w:val="79A116C2"/>
    <w:rsid w:val="7A04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1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8CE043D-549E-4EF0-965C-5F2A296813D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222</Words>
  <Characters>1270</Characters>
  <Lines>10</Lines>
  <Paragraphs>2</Paragraphs>
  <TotalTime>0</TotalTime>
  <ScaleCrop>false</ScaleCrop>
  <LinksUpToDate>false</LinksUpToDate>
  <CharactersWithSpaces>1490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2020-07-31T00:50:00Z</dcterms:created>
  <dc:creator>Administrator</dc:creator>
  <cp:lastModifiedBy>余子枫bling✨bling✨</cp:lastModifiedBy>
  <cp:lastPrinted>2019-05-22T02:03:00Z</cp:lastPrinted>
  <dcterms:modified xsi:type="dcterms:W3CDTF">2020-07-31T03:41:11Z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