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职业病危害因素检测报告公开表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831"/>
        <w:gridCol w:w="1311"/>
        <w:gridCol w:w="1553"/>
        <w:gridCol w:w="1098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建设单位名称</w:t>
            </w:r>
          </w:p>
        </w:tc>
        <w:tc>
          <w:tcPr>
            <w:tcW w:w="39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青岛海瑞德模具制品有限公司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9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青岛海瑞德模具制品有限公司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职业病危害定期检测报告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地理位置</w:t>
            </w:r>
          </w:p>
        </w:tc>
        <w:tc>
          <w:tcPr>
            <w:tcW w:w="394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山东青岛城阳区棘洪滩河南头工业园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394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贾经理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项目组人员名单</w:t>
            </w:r>
          </w:p>
        </w:tc>
        <w:tc>
          <w:tcPr>
            <w:tcW w:w="394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王国梁、孔祥光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现场调查人员名单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王国梁、孔祥光</w:t>
            </w:r>
          </w:p>
        </w:tc>
        <w:tc>
          <w:tcPr>
            <w:tcW w:w="7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现场调查时间</w:t>
            </w:r>
          </w:p>
        </w:tc>
        <w:tc>
          <w:tcPr>
            <w:tcW w:w="9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2023.2.22</w:t>
            </w:r>
          </w:p>
        </w:tc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用人单位陪同人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贾经理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现场采样、现场检测人员名单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王国梁、孔祥光</w:t>
            </w:r>
          </w:p>
        </w:tc>
        <w:tc>
          <w:tcPr>
            <w:tcW w:w="7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现场采样时间</w:t>
            </w:r>
          </w:p>
        </w:tc>
        <w:tc>
          <w:tcPr>
            <w:tcW w:w="9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2023.2.2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用人单位陪同人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贾经理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5" w:hRule="atLeast"/>
          <w:jc w:val="center"/>
        </w:trPr>
        <w:tc>
          <w:tcPr>
            <w:tcW w:w="10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现场调查、现场采样、检测的图像影像</w:t>
            </w:r>
          </w:p>
        </w:tc>
        <w:tc>
          <w:tcPr>
            <w:tcW w:w="394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2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drawing>
                <wp:inline distT="0" distB="0" distL="114300" distR="114300">
                  <wp:extent cx="3183890" cy="2393315"/>
                  <wp:effectExtent l="0" t="0" r="16510" b="6985"/>
                  <wp:docPr id="1" name="图片 1" descr="3d81e2f754b81146e64313598246c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d81e2f754b81146e64313598246c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053" t="21933" r="20981" b="-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890" cy="239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现场调查照片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20" w:lineRule="auto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drawing>
                <wp:inline distT="0" distB="0" distL="114300" distR="114300">
                  <wp:extent cx="2578100" cy="2393315"/>
                  <wp:effectExtent l="0" t="0" r="12700" b="6985"/>
                  <wp:docPr id="2" name="图片 2" descr="abcfe99de59245d6818f5b9e1cd11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bcfe99de59245d6818f5b9e1cd11a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472" t="32133" r="7385" b="32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39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20" w:lineRule="auto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现场采样、检测照片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ODMyMWM3NjFiMDg0ODQzMjg1YTUxZWI2NTA0ODUifQ=="/>
  </w:docVars>
  <w:rsids>
    <w:rsidRoot w:val="00000000"/>
    <w:rsid w:val="03417D43"/>
    <w:rsid w:val="1EF328AA"/>
    <w:rsid w:val="22D14CB0"/>
    <w:rsid w:val="3A223954"/>
    <w:rsid w:val="4ED12B49"/>
    <w:rsid w:val="52F12681"/>
    <w:rsid w:val="5CD10E2D"/>
    <w:rsid w:val="6CDA33DB"/>
    <w:rsid w:val="72F95000"/>
    <w:rsid w:val="74906740"/>
    <w:rsid w:val="74F6547D"/>
    <w:rsid w:val="7E2B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209</Characters>
  <Lines>0</Lines>
  <Paragraphs>0</Paragraphs>
  <TotalTime>1</TotalTime>
  <ScaleCrop>false</ScaleCrop>
  <LinksUpToDate>false</LinksUpToDate>
  <CharactersWithSpaces>209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2023-02-24T03:35:00Z</dcterms:created>
  <dc:creator>Administrator.DESKTOP-E8MK87C</dc:creator>
  <cp:lastModifiedBy>WWW</cp:lastModifiedBy>
  <dcterms:modified xsi:type="dcterms:W3CDTF">2023-03-17T10:01:02Z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852CCC1C56224BAC97BF9E0ECC02504A</vt:lpwstr>
  </property>
</Properties>
</file>