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青岛丰光精密机械股份有限公司（机加工厂区）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青岛胶州市胶州湾工业园太湖路2号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蔡森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QDPSZ230201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青岛丰光精密机械股份有限公司（机加工厂区）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2023.4.20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蔡森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2023.4.30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蔡森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147820" cy="4386580"/>
                  <wp:effectExtent l="0" t="0" r="5080" b="13970"/>
                  <wp:docPr id="1" name="图片 1" descr="微信图片_2023052816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281659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70" r="7646" b="4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438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106443D"/>
    <w:rsid w:val="065379A5"/>
    <w:rsid w:val="0C7B478E"/>
    <w:rsid w:val="1D3E5260"/>
    <w:rsid w:val="42D739B6"/>
    <w:rsid w:val="48AF4480"/>
    <w:rsid w:val="4A205F2C"/>
    <w:rsid w:val="51532956"/>
    <w:rsid w:val="523A142C"/>
    <w:rsid w:val="53A56748"/>
    <w:rsid w:val="57F811CF"/>
    <w:rsid w:val="5D1E6ED2"/>
    <w:rsid w:val="5FFD697B"/>
    <w:rsid w:val="612225A6"/>
    <w:rsid w:val="74F31965"/>
    <w:rsid w:val="79A6632D"/>
    <w:rsid w:val="7A9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205CA270F0CB486F974A3F117B0C6BBF_13</vt:lpwstr>
  </property>
</Properties>
</file>