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9F37"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472"/>
        <w:gridCol w:w="1928"/>
        <w:gridCol w:w="2201"/>
      </w:tblGrid>
      <w:tr w14:paraId="5800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4644EED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 w14:paraId="67A9A16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zh-CN"/>
              </w:rPr>
              <w:t>青岛泰洲环保建材有限公司</w:t>
            </w:r>
          </w:p>
        </w:tc>
      </w:tr>
      <w:tr w14:paraId="05C4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3B7E49C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 w14:paraId="6DEE9D8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zh-CN" w:eastAsia="zh-CN"/>
              </w:rPr>
              <w:t>山东省青岛市平度市大泽山镇东刘家疃村188号</w:t>
            </w:r>
          </w:p>
        </w:tc>
      </w:tr>
      <w:tr w14:paraId="1976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25812D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 w14:paraId="1AD67279">
            <w:pPr>
              <w:jc w:val="center"/>
              <w:rPr>
                <w:rFonts w:hint="eastAsia"/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王峰</w:t>
            </w:r>
          </w:p>
        </w:tc>
      </w:tr>
      <w:tr w14:paraId="60A8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306BE32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 w14:paraId="32ABF9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青岛泰洲环保建材有限公司</w:t>
            </w:r>
            <w:r>
              <w:rPr>
                <w:rFonts w:hint="eastAsia"/>
                <w:vertAlign w:val="baseline"/>
              </w:rPr>
              <w:t>职业病危害</w:t>
            </w:r>
            <w:r>
              <w:rPr>
                <w:rFonts w:hint="eastAsia"/>
                <w:vertAlign w:val="baseline"/>
                <w:lang w:val="en-US" w:eastAsia="zh-CN"/>
              </w:rPr>
              <w:t>现状</w:t>
            </w:r>
            <w:r>
              <w:rPr>
                <w:rFonts w:hint="eastAsia"/>
                <w:vertAlign w:val="baseline"/>
              </w:rPr>
              <w:t>评价报告》</w:t>
            </w:r>
            <w:r>
              <w:rPr>
                <w:rFonts w:hint="eastAsia"/>
                <w:vertAlign w:val="baseline"/>
                <w:lang w:val="en-US" w:eastAsia="zh-CN"/>
              </w:rPr>
              <w:t>QDPSZ240769</w:t>
            </w:r>
          </w:p>
        </w:tc>
      </w:tr>
      <w:tr w14:paraId="280A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5310850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 w14:paraId="3170B51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孙慧、刘洪晔、李云娟</w:t>
            </w:r>
          </w:p>
        </w:tc>
      </w:tr>
      <w:tr w14:paraId="54E7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03FAB08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 w14:paraId="2F9D845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孙慧、刘洪晔</w:t>
            </w:r>
          </w:p>
        </w:tc>
      </w:tr>
      <w:tr w14:paraId="5C5B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70A49BC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472" w:type="dxa"/>
            <w:vAlign w:val="center"/>
          </w:tcPr>
          <w:p w14:paraId="78DBD7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2024.7.25</w:t>
            </w:r>
          </w:p>
        </w:tc>
        <w:tc>
          <w:tcPr>
            <w:tcW w:w="1928" w:type="dxa"/>
            <w:vAlign w:val="center"/>
          </w:tcPr>
          <w:p w14:paraId="4D60D68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 w14:paraId="2430B13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王峰</w:t>
            </w:r>
          </w:p>
        </w:tc>
      </w:tr>
      <w:tr w14:paraId="2E6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45AED31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 w14:paraId="5E89E25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王帅飞、李云娟</w:t>
            </w:r>
          </w:p>
        </w:tc>
      </w:tr>
      <w:tr w14:paraId="7BEA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50D1559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472" w:type="dxa"/>
            <w:vAlign w:val="center"/>
          </w:tcPr>
          <w:p w14:paraId="3788A9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2024.08.10~08.12</w:t>
            </w:r>
          </w:p>
        </w:tc>
        <w:tc>
          <w:tcPr>
            <w:tcW w:w="1928" w:type="dxa"/>
            <w:vAlign w:val="center"/>
          </w:tcPr>
          <w:p w14:paraId="5F4EF94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 w14:paraId="7A8859F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王峰</w:t>
            </w:r>
          </w:p>
        </w:tc>
      </w:tr>
      <w:tr w14:paraId="4940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1468F76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 w14:paraId="171145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2024.10.9</w:t>
            </w:r>
          </w:p>
        </w:tc>
      </w:tr>
      <w:tr w14:paraId="6098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 w14:paraId="1691E9D4"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27CB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1" w:hRule="atLeast"/>
          <w:jc w:val="center"/>
        </w:trPr>
        <w:tc>
          <w:tcPr>
            <w:tcW w:w="8522" w:type="dxa"/>
            <w:gridSpan w:val="4"/>
            <w:vAlign w:val="center"/>
          </w:tcPr>
          <w:p w14:paraId="0AC904C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现场调查照片</w:t>
            </w:r>
          </w:p>
          <w:p w14:paraId="0AAD273A">
            <w:r>
              <w:drawing>
                <wp:inline distT="0" distB="0" distL="114300" distR="114300">
                  <wp:extent cx="2995295" cy="1717040"/>
                  <wp:effectExtent l="0" t="0" r="6985" b="508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295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17FB2"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419100</wp:posOffset>
                  </wp:positionV>
                  <wp:extent cx="3035935" cy="2276475"/>
                  <wp:effectExtent l="0" t="0" r="12065" b="9525"/>
                  <wp:wrapTopAndBottom/>
                  <wp:docPr id="4" name="图片 2" descr="f08e8d738fe81f82ea392e0d9eab6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f08e8d738fe81f82ea392e0d9eab62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93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A89A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现场检测照片</w:t>
            </w:r>
          </w:p>
          <w:p w14:paraId="4DD78542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484B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ZDY3MzkxYTI0YWJmMmI1MjljYThkMmRjN2M4MDMifQ=="/>
  </w:docVars>
  <w:rsids>
    <w:rsidRoot w:val="5FFD697B"/>
    <w:rsid w:val="05A607FA"/>
    <w:rsid w:val="0CB16402"/>
    <w:rsid w:val="0CBA0F3B"/>
    <w:rsid w:val="115D0906"/>
    <w:rsid w:val="12C678AC"/>
    <w:rsid w:val="15581B10"/>
    <w:rsid w:val="192A0A5C"/>
    <w:rsid w:val="1A3611BA"/>
    <w:rsid w:val="1DCF493A"/>
    <w:rsid w:val="33567002"/>
    <w:rsid w:val="39BA4B8C"/>
    <w:rsid w:val="3B78156B"/>
    <w:rsid w:val="49D93319"/>
    <w:rsid w:val="4CCD6E76"/>
    <w:rsid w:val="53A56748"/>
    <w:rsid w:val="54CC5154"/>
    <w:rsid w:val="59393ED5"/>
    <w:rsid w:val="5DC170F4"/>
    <w:rsid w:val="5FFD697B"/>
    <w:rsid w:val="647C3D75"/>
    <w:rsid w:val="6CD96974"/>
    <w:rsid w:val="6D176091"/>
    <w:rsid w:val="6F3C482C"/>
    <w:rsid w:val="79A6632D"/>
    <w:rsid w:val="7A5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285</Characters>
  <Lines>0</Lines>
  <Paragraphs>0</Paragraphs>
  <TotalTime>0</TotalTime>
  <ScaleCrop>false</ScaleCrop>
  <LinksUpToDate>false</LinksUpToDate>
  <CharactersWithSpaces>285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Sun</cp:lastModifiedBy>
  <dcterms:modified xsi:type="dcterms:W3CDTF">2024-10-30T03:49:36Z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A27A25C73FBD4CD698CE18F4135C1C3C_11</vt:lpwstr>
  </property>
</Properties>
</file>