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/>
        <w:jc w:val="left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2021年“荆楚好粮油”产品遴选拟入选名单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/>
        <w:jc w:val="center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一、大米类（14个）</w:t>
      </w:r>
    </w:p>
    <w:tbl>
      <w:tblPr>
        <w:tblStyle w:val="3"/>
        <w:tblW w:w="103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180"/>
        <w:gridCol w:w="1349"/>
        <w:gridCol w:w="686"/>
        <w:gridCol w:w="830"/>
        <w:gridCol w:w="1068"/>
        <w:gridCol w:w="1449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6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企业名称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质量等级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  格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包装形式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当阳市飞翔米业有限公司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莲香硒玉香丝米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湖北虾乡食品股份有限公司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虾香稻米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虾香稻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湖北国宝桥米有限公司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嘉靖贡米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国宝桥米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监利县名宇米业股份有限公司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再生稻米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稼家禾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湖北畅健生态农业科技有限公司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畅健生本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湖北庄品健实业（集团）有限公司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贡香桥米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庄品健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利川市八月香米业有限责任公司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中文香米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福瑞八月香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湖北省现代农业有限公司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随州香米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楚花香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汉川市大地米业有限公司　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虾稻生态米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老鹳湖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江陵县巷子深米业有限责任公司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软香丝苗米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巷子深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湖北天天旺农业发展股份有限公司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天天旺大米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荆楚天天旺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湖北华苑粮油有限公司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虾稻香米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仙桃市楚凤米业有限公司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可乐娃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缝口包装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可乐娃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竹溪三元米业米业有限公司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竹溪贡米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真空包装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中峰贡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二、食用植物油类（5个）</w:t>
      </w:r>
    </w:p>
    <w:tbl>
      <w:tblPr>
        <w:tblStyle w:val="3"/>
        <w:tblW w:w="10545" w:type="dxa"/>
        <w:tblInd w:w="-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923"/>
        <w:gridCol w:w="1744"/>
        <w:gridCol w:w="841"/>
        <w:gridCol w:w="887"/>
        <w:gridCol w:w="917"/>
        <w:gridCol w:w="107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66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企业名称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质量等级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  格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荆门环星油脂有限公司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初榨浓香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桶装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荆门民峰油脂有限责任公司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高油酸菜籽油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700ml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罐装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掇刀区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湖北省现代农业有限公司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农家小榨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特香菜籽油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桶装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楚花香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湖北中昌植物油有限公司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纯正菜籽油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桶装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武汉、荆门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麻城市鸿宇农业开发责任有限公司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山茶油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福常椿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三、挂面类（3个）</w:t>
      </w:r>
    </w:p>
    <w:tbl>
      <w:tblPr>
        <w:tblStyle w:val="3"/>
        <w:tblW w:w="10419" w:type="dxa"/>
        <w:tblInd w:w="-9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085"/>
        <w:gridCol w:w="1746"/>
        <w:gridCol w:w="1002"/>
        <w:gridCol w:w="861"/>
        <w:gridCol w:w="830"/>
        <w:gridCol w:w="957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4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6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企业名称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质量等级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  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包装形式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湖北香思里食品股份有限公司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原味热干面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(碱水挂面)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675g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香思里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湖北三杰农业产业化有限公司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热干面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（碱水挂面）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湖北宏信食品股份有限公司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热干面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（碱水挂面）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1070"/>
    <w:rsid w:val="15641070"/>
    <w:rsid w:val="4DCA2248"/>
    <w:rsid w:val="665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2021-09-27T13:55:00Z</dcterms:created>
  <dc:creator>油你选择</dc:creator>
  <cp:lastModifiedBy>油你选择</cp:lastModifiedBy>
  <dcterms:modified xsi:type="dcterms:W3CDTF">2021-09-27T14:00:53Z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C7A5816A8DBD491EAEA1DEFF0BFACE6B</vt:lpwstr>
  </property>
</Properties>
</file>