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80" w:rsidRPr="00040D2B" w:rsidRDefault="00F44157" w:rsidP="000D3480">
      <w:pPr>
        <w:pStyle w:val="ab"/>
        <w:spacing w:before="79" w:line="255" w:lineRule="auto"/>
        <w:ind w:left="153" w:firstLine="190"/>
        <w:jc w:val="center"/>
        <w:rPr>
          <w:rFonts w:asciiTheme="majorEastAsia" w:eastAsiaTheme="majorEastAsia" w:hAnsiTheme="majorEastAsia" w:cs="宋体"/>
          <w:b/>
          <w:sz w:val="32"/>
          <w:szCs w:val="32"/>
          <w:lang w:eastAsia="zh-CN"/>
        </w:rPr>
      </w:pPr>
      <w:bookmarkStart w:id="0" w:name="_Hlk502419262"/>
      <w:r>
        <w:rPr>
          <w:rFonts w:asciiTheme="majorEastAsia" w:eastAsiaTheme="majorEastAsia" w:hAnsiTheme="majorEastAsia" w:cs="宋体" w:hint="eastAsia"/>
          <w:b/>
          <w:sz w:val="32"/>
          <w:szCs w:val="32"/>
          <w:lang w:eastAsia="zh-CN"/>
        </w:rPr>
        <w:t>肺炎</w:t>
      </w:r>
      <w:r w:rsidR="000D3480" w:rsidRPr="00040D2B">
        <w:rPr>
          <w:rFonts w:asciiTheme="majorEastAsia" w:eastAsiaTheme="majorEastAsia" w:hAnsiTheme="majorEastAsia" w:cs="宋体" w:hint="eastAsia"/>
          <w:b/>
          <w:sz w:val="32"/>
          <w:szCs w:val="32"/>
          <w:lang w:eastAsia="zh-CN"/>
        </w:rPr>
        <w:t>支原体</w:t>
      </w:r>
      <w:bookmarkStart w:id="1" w:name="_Hlk502529977"/>
      <w:r w:rsidR="000D3480" w:rsidRPr="000D3480">
        <w:rPr>
          <w:rFonts w:ascii="Arial" w:eastAsiaTheme="majorEastAsia" w:hAnsi="Arial" w:cs="Arial"/>
          <w:b/>
          <w:sz w:val="32"/>
          <w:szCs w:val="32"/>
          <w:lang w:eastAsia="zh-CN"/>
        </w:rPr>
        <w:t>PCR</w:t>
      </w:r>
      <w:r w:rsidR="000D3480" w:rsidRPr="00040D2B">
        <w:rPr>
          <w:rFonts w:asciiTheme="majorEastAsia" w:eastAsiaTheme="majorEastAsia" w:hAnsiTheme="majorEastAsia" w:cs="宋体" w:hint="eastAsia"/>
          <w:b/>
          <w:sz w:val="32"/>
          <w:szCs w:val="32"/>
          <w:lang w:eastAsia="zh-CN"/>
        </w:rPr>
        <w:t>检测试剂盒</w:t>
      </w:r>
    </w:p>
    <w:bookmarkEnd w:id="0"/>
    <w:p w:rsidR="000D3480" w:rsidRPr="000D3480" w:rsidRDefault="000D3480" w:rsidP="000D3480">
      <w:pPr>
        <w:pStyle w:val="ab"/>
        <w:spacing w:before="79" w:line="255" w:lineRule="auto"/>
        <w:ind w:left="153" w:firstLine="190"/>
        <w:jc w:val="center"/>
        <w:rPr>
          <w:rFonts w:ascii="Arial" w:eastAsiaTheme="majorEastAsia" w:hAnsi="Arial" w:cs="Arial"/>
          <w:b/>
          <w:i/>
          <w:sz w:val="32"/>
          <w:szCs w:val="32"/>
          <w:lang w:eastAsia="zh-CN"/>
        </w:rPr>
      </w:pPr>
      <w:r w:rsidRPr="000D3480">
        <w:rPr>
          <w:rFonts w:ascii="Arial" w:eastAsiaTheme="majorEastAsia" w:hAnsi="Arial" w:cs="Arial"/>
          <w:b/>
          <w:sz w:val="32"/>
          <w:szCs w:val="32"/>
          <w:lang w:eastAsia="zh-CN"/>
        </w:rPr>
        <w:t xml:space="preserve">PCR Detection Kit for </w:t>
      </w:r>
      <w:bookmarkStart w:id="2" w:name="_Hlk503557622"/>
      <w:bookmarkStart w:id="3" w:name="_Hlk503721114"/>
      <w:r w:rsidRPr="000D3480">
        <w:rPr>
          <w:rFonts w:ascii="Arial" w:eastAsiaTheme="majorEastAsia" w:hAnsi="Arial" w:cs="Arial"/>
          <w:b/>
          <w:i/>
          <w:spacing w:val="3"/>
          <w:sz w:val="32"/>
          <w:szCs w:val="32"/>
          <w:lang w:eastAsia="zh-CN"/>
        </w:rPr>
        <w:t>Mycoplasma</w:t>
      </w:r>
      <w:bookmarkEnd w:id="2"/>
      <w:r w:rsidRPr="000D3480">
        <w:rPr>
          <w:rFonts w:ascii="Arial" w:eastAsiaTheme="majorEastAsia" w:hAnsi="Arial" w:cs="Arial"/>
          <w:b/>
          <w:i/>
          <w:spacing w:val="51"/>
          <w:w w:val="102"/>
          <w:sz w:val="32"/>
          <w:szCs w:val="32"/>
          <w:lang w:eastAsia="zh-CN"/>
        </w:rPr>
        <w:t xml:space="preserve"> </w:t>
      </w:r>
      <w:bookmarkStart w:id="4" w:name="_Hlk504241924"/>
      <w:bookmarkEnd w:id="3"/>
      <w:r w:rsidR="00F44157" w:rsidRPr="00F44157">
        <w:rPr>
          <w:rFonts w:ascii="Arial" w:eastAsiaTheme="majorEastAsia" w:hAnsi="Arial" w:cs="Arial" w:hint="eastAsia"/>
          <w:b/>
          <w:i/>
          <w:spacing w:val="3"/>
          <w:sz w:val="32"/>
          <w:szCs w:val="32"/>
          <w:lang w:eastAsia="zh-CN"/>
        </w:rPr>
        <w:t>P</w:t>
      </w:r>
      <w:r w:rsidR="00F44157" w:rsidRPr="00F44157">
        <w:rPr>
          <w:rFonts w:ascii="Arial" w:eastAsiaTheme="majorEastAsia" w:hAnsi="Arial" w:cs="Arial"/>
          <w:b/>
          <w:i/>
          <w:spacing w:val="3"/>
          <w:sz w:val="32"/>
          <w:szCs w:val="32"/>
          <w:lang w:eastAsia="zh-CN"/>
        </w:rPr>
        <w:t>neumoniae</w:t>
      </w:r>
      <w:bookmarkEnd w:id="4"/>
    </w:p>
    <w:bookmarkEnd w:id="1"/>
    <w:p w:rsidR="000D3480" w:rsidRPr="00CF7A54" w:rsidRDefault="000D3480" w:rsidP="000D3480">
      <w:pPr>
        <w:pStyle w:val="ab"/>
        <w:spacing w:before="79" w:line="255" w:lineRule="auto"/>
        <w:ind w:left="0" w:firstLine="567"/>
        <w:jc w:val="both"/>
        <w:rPr>
          <w:rFonts w:ascii="宋体" w:eastAsia="宋体" w:hAnsi="宋体" w:cs="宋体"/>
          <w:sz w:val="10"/>
          <w:szCs w:val="10"/>
          <w:lang w:eastAsia="zh-CN"/>
        </w:rPr>
      </w:pPr>
    </w:p>
    <w:p w:rsidR="00072702" w:rsidRDefault="00F44157" w:rsidP="00A00ADA">
      <w:pPr>
        <w:pStyle w:val="ab"/>
        <w:spacing w:before="79" w:line="255" w:lineRule="auto"/>
        <w:ind w:firstLine="426"/>
        <w:rPr>
          <w:rFonts w:ascii="宋体" w:eastAsia="宋体" w:hAnsi="宋体" w:cs="宋体"/>
          <w:sz w:val="24"/>
          <w:szCs w:val="24"/>
          <w:lang w:eastAsia="zh-CN"/>
        </w:rPr>
      </w:pPr>
      <w:bookmarkStart w:id="5" w:name="_Hlk502334826"/>
      <w:bookmarkStart w:id="6" w:name="_Hlk504245600"/>
      <w:r>
        <w:rPr>
          <w:rFonts w:ascii="宋体" w:eastAsia="宋体" w:hAnsi="宋体" w:cs="宋体" w:hint="eastAsia"/>
          <w:sz w:val="24"/>
          <w:szCs w:val="24"/>
          <w:lang w:eastAsia="zh-CN"/>
        </w:rPr>
        <w:t>肺炎</w:t>
      </w:r>
      <w:bookmarkStart w:id="7" w:name="_Hlk503722596"/>
      <w:r w:rsidR="005B5287" w:rsidRPr="005B5287">
        <w:rPr>
          <w:rFonts w:ascii="宋体" w:eastAsia="宋体" w:hAnsi="宋体" w:cs="宋体" w:hint="eastAsia"/>
          <w:sz w:val="24"/>
          <w:szCs w:val="24"/>
          <w:lang w:eastAsia="zh-CN"/>
        </w:rPr>
        <w:t>支原体</w:t>
      </w:r>
      <w:bookmarkEnd w:id="7"/>
      <w:r w:rsidR="00A00ADA">
        <w:rPr>
          <w:rFonts w:ascii="宋体" w:eastAsia="宋体" w:hAnsi="宋体" w:cs="宋体" w:hint="eastAsia"/>
          <w:sz w:val="24"/>
          <w:szCs w:val="24"/>
          <w:lang w:eastAsia="zh-CN"/>
        </w:rPr>
        <w:t>（</w:t>
      </w:r>
      <w:r w:rsidR="00C466DE" w:rsidRPr="00C466DE">
        <w:rPr>
          <w:rFonts w:ascii="Arial" w:eastAsia="宋体" w:hAnsi="Arial" w:cs="Arial"/>
          <w:i/>
          <w:sz w:val="24"/>
          <w:szCs w:val="24"/>
          <w:lang w:eastAsia="zh-CN"/>
        </w:rPr>
        <w:t xml:space="preserve">Mycoplasma </w:t>
      </w:r>
      <w:r w:rsidRPr="00F44157">
        <w:rPr>
          <w:rFonts w:ascii="Arial" w:eastAsia="宋体" w:hAnsi="Arial" w:cs="Arial"/>
          <w:i/>
          <w:sz w:val="24"/>
          <w:szCs w:val="24"/>
          <w:lang w:eastAsia="zh-CN"/>
        </w:rPr>
        <w:t>Pneumoniae</w:t>
      </w:r>
      <w:r w:rsidR="00A00ADA">
        <w:rPr>
          <w:rFonts w:ascii="宋体" w:eastAsia="宋体" w:hAnsi="宋体" w:cs="宋体" w:hint="eastAsia"/>
          <w:sz w:val="24"/>
          <w:szCs w:val="24"/>
          <w:lang w:eastAsia="zh-CN"/>
        </w:rPr>
        <w:t>）</w:t>
      </w:r>
      <w:bookmarkEnd w:id="5"/>
      <w:r w:rsidR="00D460FD" w:rsidRPr="00D460FD">
        <w:rPr>
          <w:rFonts w:ascii="宋体" w:eastAsia="宋体" w:hAnsi="宋体" w:cs="宋体" w:hint="eastAsia"/>
          <w:sz w:val="24"/>
          <w:szCs w:val="24"/>
          <w:lang w:eastAsia="zh-CN"/>
        </w:rPr>
        <w:t>属于最小的自我复制型生物</w:t>
      </w:r>
      <w:r w:rsidR="00D460FD">
        <w:rPr>
          <w:rFonts w:ascii="宋体" w:eastAsia="宋体" w:hAnsi="宋体" w:cs="宋体" w:hint="eastAsia"/>
          <w:sz w:val="24"/>
          <w:szCs w:val="24"/>
          <w:lang w:eastAsia="zh-CN"/>
        </w:rPr>
        <w:t>之一，</w:t>
      </w:r>
      <w:r w:rsidR="00832044" w:rsidRPr="00832044">
        <w:rPr>
          <w:rFonts w:ascii="宋体" w:eastAsia="宋体" w:hAnsi="宋体" w:cs="宋体" w:hint="eastAsia"/>
          <w:sz w:val="24"/>
          <w:szCs w:val="24"/>
          <w:lang w:eastAsia="zh-CN"/>
        </w:rPr>
        <w:t>是导致支原体肺炎（一种与冷凝集素病有关的非典型细菌性肺炎）的人类病原体。</w:t>
      </w:r>
      <w:r w:rsidR="00D460FD" w:rsidRPr="00D460FD">
        <w:rPr>
          <w:rFonts w:ascii="宋体" w:eastAsia="宋体" w:hAnsi="宋体" w:cs="宋体" w:hint="eastAsia"/>
          <w:sz w:val="24"/>
          <w:szCs w:val="24"/>
          <w:lang w:eastAsia="zh-CN"/>
        </w:rPr>
        <w:t>肺炎支原体细胞</w:t>
      </w:r>
      <w:r w:rsidR="00951445">
        <w:rPr>
          <w:rFonts w:ascii="宋体" w:eastAsia="宋体" w:hAnsi="宋体" w:cs="宋体" w:hint="eastAsia"/>
          <w:sz w:val="24"/>
          <w:szCs w:val="24"/>
          <w:lang w:eastAsia="zh-CN"/>
        </w:rPr>
        <w:t>呈</w:t>
      </w:r>
      <w:r w:rsidR="00951445" w:rsidRPr="00D460FD">
        <w:rPr>
          <w:rFonts w:ascii="宋体" w:eastAsia="宋体" w:hAnsi="宋体" w:cs="宋体" w:hint="eastAsia"/>
          <w:sz w:val="24"/>
          <w:szCs w:val="24"/>
          <w:lang w:eastAsia="zh-CN"/>
        </w:rPr>
        <w:t>细长形状</w:t>
      </w:r>
      <w:r w:rsidR="00951445">
        <w:rPr>
          <w:rFonts w:ascii="宋体" w:eastAsia="宋体" w:hAnsi="宋体" w:cs="宋体" w:hint="eastAsia"/>
          <w:sz w:val="24"/>
          <w:szCs w:val="24"/>
          <w:lang w:eastAsia="zh-CN"/>
        </w:rPr>
        <w:t>，</w:t>
      </w:r>
      <w:r w:rsidR="00D460FD" w:rsidRPr="00D460FD">
        <w:rPr>
          <w:rFonts w:ascii="宋体" w:eastAsia="宋体" w:hAnsi="宋体" w:cs="宋体" w:hint="eastAsia"/>
          <w:sz w:val="24"/>
          <w:szCs w:val="24"/>
          <w:lang w:eastAsia="zh-CN"/>
        </w:rPr>
        <w:t>长约0.1-0.2μm</w:t>
      </w:r>
      <w:r w:rsidR="00951445">
        <w:rPr>
          <w:rFonts w:ascii="宋体" w:eastAsia="宋体" w:hAnsi="宋体" w:cs="宋体" w:hint="eastAsia"/>
          <w:sz w:val="24"/>
          <w:szCs w:val="24"/>
          <w:lang w:eastAsia="zh-CN"/>
        </w:rPr>
        <w:t>，</w:t>
      </w:r>
      <w:r w:rsidR="00D460FD" w:rsidRPr="00D460FD">
        <w:rPr>
          <w:rFonts w:ascii="宋体" w:eastAsia="宋体" w:hAnsi="宋体" w:cs="宋体" w:hint="eastAsia"/>
          <w:sz w:val="24"/>
          <w:szCs w:val="24"/>
          <w:lang w:eastAsia="zh-CN"/>
        </w:rPr>
        <w:t>宽</w:t>
      </w:r>
      <w:r w:rsidR="00951445">
        <w:rPr>
          <w:rFonts w:ascii="宋体" w:eastAsia="宋体" w:hAnsi="宋体" w:cs="宋体" w:hint="eastAsia"/>
          <w:sz w:val="24"/>
          <w:szCs w:val="24"/>
          <w:lang w:eastAsia="zh-CN"/>
        </w:rPr>
        <w:t>约</w:t>
      </w:r>
      <w:r w:rsidR="00D460FD" w:rsidRPr="00D460FD">
        <w:rPr>
          <w:rFonts w:ascii="宋体" w:eastAsia="宋体" w:hAnsi="宋体" w:cs="宋体" w:hint="eastAsia"/>
          <w:sz w:val="24"/>
          <w:szCs w:val="24"/>
          <w:lang w:eastAsia="zh-CN"/>
        </w:rPr>
        <w:t>1-2μm</w:t>
      </w:r>
      <w:r w:rsidR="00951445">
        <w:rPr>
          <w:rFonts w:ascii="宋体" w:eastAsia="宋体" w:hAnsi="宋体" w:cs="宋体" w:hint="eastAsia"/>
          <w:sz w:val="24"/>
          <w:szCs w:val="24"/>
          <w:lang w:eastAsia="zh-CN"/>
        </w:rPr>
        <w:t>，</w:t>
      </w:r>
      <w:r w:rsidR="00D460FD" w:rsidRPr="00D460FD">
        <w:rPr>
          <w:rFonts w:ascii="宋体" w:eastAsia="宋体" w:hAnsi="宋体" w:cs="宋体" w:hint="eastAsia"/>
          <w:sz w:val="24"/>
          <w:szCs w:val="24"/>
          <w:lang w:eastAsia="zh-CN"/>
        </w:rPr>
        <w:t>光学显微镜</w:t>
      </w:r>
      <w:r w:rsidR="00951445">
        <w:rPr>
          <w:rFonts w:ascii="宋体" w:eastAsia="宋体" w:hAnsi="宋体" w:cs="宋体" w:hint="eastAsia"/>
          <w:sz w:val="24"/>
          <w:szCs w:val="24"/>
          <w:lang w:eastAsia="zh-CN"/>
        </w:rPr>
        <w:t>下无法检测</w:t>
      </w:r>
      <w:r w:rsidR="006E2CCC">
        <w:rPr>
          <w:rFonts w:ascii="宋体" w:eastAsia="宋体" w:hAnsi="宋体" w:cs="宋体" w:hint="eastAsia"/>
          <w:sz w:val="24"/>
          <w:szCs w:val="24"/>
          <w:lang w:eastAsia="zh-CN"/>
        </w:rPr>
        <w:t>；其</w:t>
      </w:r>
      <w:r w:rsidR="00951445" w:rsidRPr="00D460FD">
        <w:rPr>
          <w:rFonts w:ascii="宋体" w:eastAsia="宋体" w:hAnsi="宋体" w:cs="宋体" w:hint="eastAsia"/>
          <w:sz w:val="24"/>
          <w:szCs w:val="24"/>
          <w:lang w:eastAsia="zh-CN"/>
        </w:rPr>
        <w:t>菌落的长度通常小于100μm</w:t>
      </w:r>
      <w:r w:rsidR="00951445">
        <w:rPr>
          <w:rFonts w:ascii="宋体" w:eastAsia="宋体" w:hAnsi="宋体" w:cs="宋体" w:hint="eastAsia"/>
          <w:sz w:val="24"/>
          <w:szCs w:val="24"/>
          <w:lang w:eastAsia="zh-CN"/>
        </w:rPr>
        <w:t>，</w:t>
      </w:r>
      <w:r w:rsidR="00D460FD" w:rsidRPr="00D460FD">
        <w:rPr>
          <w:rFonts w:ascii="宋体" w:eastAsia="宋体" w:hAnsi="宋体" w:cs="宋体" w:hint="eastAsia"/>
          <w:sz w:val="24"/>
          <w:szCs w:val="24"/>
          <w:lang w:eastAsia="zh-CN"/>
        </w:rPr>
        <w:t>需要立体显微镜来观察。</w:t>
      </w:r>
      <w:r w:rsidR="005B0A01" w:rsidRPr="005B0A01">
        <w:rPr>
          <w:rFonts w:ascii="宋体" w:eastAsia="宋体" w:hAnsi="宋体" w:cs="宋体" w:hint="eastAsia"/>
          <w:sz w:val="24"/>
          <w:szCs w:val="24"/>
          <w:lang w:eastAsia="zh-CN"/>
        </w:rPr>
        <w:t>肺炎支原体寄生于人类的呼吸道上皮</w:t>
      </w:r>
      <w:r w:rsidR="00951445">
        <w:rPr>
          <w:rFonts w:ascii="宋体" w:eastAsia="宋体" w:hAnsi="宋体" w:cs="宋体" w:hint="eastAsia"/>
          <w:sz w:val="24"/>
          <w:szCs w:val="24"/>
          <w:lang w:eastAsia="zh-CN"/>
        </w:rPr>
        <w:t>，</w:t>
      </w:r>
      <w:r w:rsidR="005B0A01" w:rsidRPr="005B0A01">
        <w:rPr>
          <w:rFonts w:ascii="宋体" w:eastAsia="宋体" w:hAnsi="宋体" w:cs="宋体" w:hint="eastAsia"/>
          <w:sz w:val="24"/>
          <w:szCs w:val="24"/>
          <w:lang w:eastAsia="zh-CN"/>
        </w:rPr>
        <w:t>通过附着细胞器</w:t>
      </w:r>
      <w:r w:rsidR="00951445" w:rsidRPr="005B0A01">
        <w:rPr>
          <w:rFonts w:ascii="宋体" w:eastAsia="宋体" w:hAnsi="宋体" w:cs="宋体" w:hint="eastAsia"/>
          <w:sz w:val="24"/>
          <w:szCs w:val="24"/>
          <w:lang w:eastAsia="zh-CN"/>
        </w:rPr>
        <w:t>粘附</w:t>
      </w:r>
      <w:r w:rsidR="00951445">
        <w:rPr>
          <w:rFonts w:ascii="宋体" w:eastAsia="宋体" w:hAnsi="宋体" w:cs="宋体" w:hint="eastAsia"/>
          <w:sz w:val="24"/>
          <w:szCs w:val="24"/>
          <w:lang w:eastAsia="zh-CN"/>
        </w:rPr>
        <w:t>于</w:t>
      </w:r>
      <w:r w:rsidR="005B0A01" w:rsidRPr="005B0A01">
        <w:rPr>
          <w:rFonts w:ascii="宋体" w:eastAsia="宋体" w:hAnsi="宋体" w:cs="宋体" w:hint="eastAsia"/>
          <w:sz w:val="24"/>
          <w:szCs w:val="24"/>
          <w:lang w:eastAsia="zh-CN"/>
        </w:rPr>
        <w:t>呼吸上皮细胞，然后</w:t>
      </w:r>
      <w:r w:rsidR="006E2CCC">
        <w:rPr>
          <w:rFonts w:ascii="宋体" w:eastAsia="宋体" w:hAnsi="宋体" w:cs="宋体" w:hint="eastAsia"/>
          <w:sz w:val="24"/>
          <w:szCs w:val="24"/>
          <w:lang w:eastAsia="zh-CN"/>
        </w:rPr>
        <w:t>与宿主细胞融合并</w:t>
      </w:r>
      <w:r w:rsidR="00951445">
        <w:rPr>
          <w:rFonts w:ascii="宋体" w:eastAsia="宋体" w:hAnsi="宋体" w:cs="宋体" w:hint="eastAsia"/>
          <w:sz w:val="24"/>
          <w:szCs w:val="24"/>
          <w:lang w:eastAsia="zh-CN"/>
        </w:rPr>
        <w:t>进入</w:t>
      </w:r>
      <w:r w:rsidR="005B0A01" w:rsidRPr="005B0A01">
        <w:rPr>
          <w:rFonts w:ascii="宋体" w:eastAsia="宋体" w:hAnsi="宋体" w:cs="宋体" w:hint="eastAsia"/>
          <w:sz w:val="24"/>
          <w:szCs w:val="24"/>
          <w:lang w:eastAsia="zh-CN"/>
        </w:rPr>
        <w:t>细胞内</w:t>
      </w:r>
      <w:r w:rsidR="00951445">
        <w:rPr>
          <w:rFonts w:ascii="宋体" w:eastAsia="宋体" w:hAnsi="宋体" w:cs="宋体" w:hint="eastAsia"/>
          <w:sz w:val="24"/>
          <w:szCs w:val="24"/>
          <w:lang w:eastAsia="zh-CN"/>
        </w:rPr>
        <w:t>，</w:t>
      </w:r>
      <w:r w:rsidR="005B0A01" w:rsidRPr="005B0A01">
        <w:rPr>
          <w:rFonts w:ascii="宋体" w:eastAsia="宋体" w:hAnsi="宋体" w:cs="宋体" w:hint="eastAsia"/>
          <w:sz w:val="24"/>
          <w:szCs w:val="24"/>
          <w:lang w:eastAsia="zh-CN"/>
        </w:rPr>
        <w:t>逃避宿主免疫系统</w:t>
      </w:r>
      <w:r w:rsidR="00951445">
        <w:rPr>
          <w:rFonts w:ascii="宋体" w:eastAsia="宋体" w:hAnsi="宋体" w:cs="宋体" w:hint="eastAsia"/>
          <w:sz w:val="24"/>
          <w:szCs w:val="24"/>
          <w:lang w:eastAsia="zh-CN"/>
        </w:rPr>
        <w:t>的检测</w:t>
      </w:r>
      <w:r w:rsidR="005B0A01" w:rsidRPr="005B0A01">
        <w:rPr>
          <w:rFonts w:ascii="宋体" w:eastAsia="宋体" w:hAnsi="宋体" w:cs="宋体" w:hint="eastAsia"/>
          <w:sz w:val="24"/>
          <w:szCs w:val="24"/>
          <w:lang w:eastAsia="zh-CN"/>
        </w:rPr>
        <w:t>，并调节细胞膜</w:t>
      </w:r>
      <w:r w:rsidR="00951445">
        <w:rPr>
          <w:rFonts w:ascii="宋体" w:eastAsia="宋体" w:hAnsi="宋体" w:cs="宋体" w:hint="eastAsia"/>
          <w:sz w:val="24"/>
          <w:szCs w:val="24"/>
          <w:lang w:eastAsia="zh-CN"/>
        </w:rPr>
        <w:t>的</w:t>
      </w:r>
      <w:r w:rsidR="005B0A01" w:rsidRPr="005B0A01">
        <w:rPr>
          <w:rFonts w:ascii="宋体" w:eastAsia="宋体" w:hAnsi="宋体" w:cs="宋体" w:hint="eastAsia"/>
          <w:sz w:val="24"/>
          <w:szCs w:val="24"/>
          <w:lang w:eastAsia="zh-CN"/>
        </w:rPr>
        <w:t>组成以模拟宿主细胞膜。</w:t>
      </w:r>
      <w:r w:rsidR="006E2CCC">
        <w:rPr>
          <w:rFonts w:ascii="宋体" w:eastAsia="宋体" w:hAnsi="宋体" w:cs="宋体" w:hint="eastAsia"/>
          <w:sz w:val="24"/>
          <w:szCs w:val="24"/>
          <w:lang w:eastAsia="zh-CN"/>
        </w:rPr>
        <w:t>因此肺炎支原体易于</w:t>
      </w:r>
      <w:r w:rsidR="005B0A01" w:rsidRPr="005B0A01">
        <w:rPr>
          <w:rFonts w:ascii="宋体" w:eastAsia="宋体" w:hAnsi="宋体" w:cs="宋体" w:hint="eastAsia"/>
          <w:sz w:val="24"/>
          <w:szCs w:val="24"/>
          <w:lang w:eastAsia="zh-CN"/>
        </w:rPr>
        <w:t>产生慢性或潜伏性感染，</w:t>
      </w:r>
      <w:r w:rsidR="006E2CCC">
        <w:rPr>
          <w:rFonts w:ascii="宋体" w:eastAsia="宋体" w:hAnsi="宋体" w:cs="宋体" w:hint="eastAsia"/>
          <w:sz w:val="24"/>
          <w:szCs w:val="24"/>
          <w:lang w:eastAsia="zh-CN"/>
        </w:rPr>
        <w:t>而且因其细胞膜组成与人细胞</w:t>
      </w:r>
      <w:r w:rsidR="005B0A01" w:rsidRPr="005B0A01">
        <w:rPr>
          <w:rFonts w:ascii="宋体" w:eastAsia="宋体" w:hAnsi="宋体" w:cs="宋体" w:hint="eastAsia"/>
          <w:sz w:val="24"/>
          <w:szCs w:val="24"/>
          <w:lang w:eastAsia="zh-CN"/>
        </w:rPr>
        <w:t>相似</w:t>
      </w:r>
      <w:r w:rsidR="006E2CCC">
        <w:rPr>
          <w:rFonts w:ascii="宋体" w:eastAsia="宋体" w:hAnsi="宋体" w:cs="宋体" w:hint="eastAsia"/>
          <w:sz w:val="24"/>
          <w:szCs w:val="24"/>
          <w:lang w:eastAsia="zh-CN"/>
        </w:rPr>
        <w:t>，</w:t>
      </w:r>
      <w:r w:rsidR="005B0A01" w:rsidRPr="005B0A01">
        <w:rPr>
          <w:rFonts w:ascii="宋体" w:eastAsia="宋体" w:hAnsi="宋体" w:cs="宋体" w:hint="eastAsia"/>
          <w:sz w:val="24"/>
          <w:szCs w:val="24"/>
          <w:lang w:eastAsia="zh-CN"/>
        </w:rPr>
        <w:t>可</w:t>
      </w:r>
      <w:r w:rsidR="006E2CCC">
        <w:rPr>
          <w:rFonts w:ascii="宋体" w:eastAsia="宋体" w:hAnsi="宋体" w:cs="宋体" w:hint="eastAsia"/>
          <w:sz w:val="24"/>
          <w:szCs w:val="24"/>
          <w:lang w:eastAsia="zh-CN"/>
        </w:rPr>
        <w:t>能</w:t>
      </w:r>
      <w:r w:rsidR="005B0A01" w:rsidRPr="005B0A01">
        <w:rPr>
          <w:rFonts w:ascii="宋体" w:eastAsia="宋体" w:hAnsi="宋体" w:cs="宋体" w:hint="eastAsia"/>
          <w:sz w:val="24"/>
          <w:szCs w:val="24"/>
          <w:lang w:eastAsia="zh-CN"/>
        </w:rPr>
        <w:t>导致几种器官和组织中的自身免疫</w:t>
      </w:r>
      <w:r w:rsidR="006E2CCC">
        <w:rPr>
          <w:rFonts w:ascii="宋体" w:eastAsia="宋体" w:hAnsi="宋体" w:cs="宋体" w:hint="eastAsia"/>
          <w:sz w:val="24"/>
          <w:szCs w:val="24"/>
          <w:lang w:eastAsia="zh-CN"/>
        </w:rPr>
        <w:t>反应</w:t>
      </w:r>
      <w:r w:rsidR="0055622B">
        <w:rPr>
          <w:rFonts w:ascii="宋体" w:eastAsia="宋体" w:hAnsi="宋体" w:cs="宋体" w:hint="eastAsia"/>
          <w:sz w:val="24"/>
          <w:szCs w:val="24"/>
          <w:lang w:eastAsia="zh-CN"/>
        </w:rPr>
        <w:t>（如：类风湿性关节炎）</w:t>
      </w:r>
      <w:r w:rsidR="005B0A01" w:rsidRPr="005B0A01">
        <w:rPr>
          <w:rFonts w:ascii="宋体" w:eastAsia="宋体" w:hAnsi="宋体" w:cs="宋体" w:hint="eastAsia"/>
          <w:sz w:val="24"/>
          <w:szCs w:val="24"/>
          <w:lang w:eastAsia="zh-CN"/>
        </w:rPr>
        <w:t>。</w:t>
      </w:r>
    </w:p>
    <w:p w:rsidR="00826633" w:rsidRDefault="00951445" w:rsidP="00A00ADA">
      <w:pPr>
        <w:pStyle w:val="ab"/>
        <w:spacing w:before="79" w:line="255" w:lineRule="auto"/>
        <w:ind w:firstLine="426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体外培养法</w:t>
      </w:r>
      <w:r w:rsidR="005B0A01" w:rsidRPr="005B0A01">
        <w:rPr>
          <w:rFonts w:ascii="宋体" w:eastAsia="宋体" w:hAnsi="宋体" w:cs="宋体" w:hint="eastAsia"/>
          <w:sz w:val="24"/>
          <w:szCs w:val="24"/>
          <w:lang w:eastAsia="zh-CN"/>
        </w:rPr>
        <w:t>很少用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于检测肺炎支原体</w:t>
      </w:r>
      <w:r w:rsidR="006E2CCC">
        <w:rPr>
          <w:rFonts w:ascii="宋体" w:eastAsia="宋体" w:hAnsi="宋体" w:cs="宋体" w:hint="eastAsia"/>
          <w:sz w:val="24"/>
          <w:szCs w:val="24"/>
          <w:lang w:eastAsia="zh-CN"/>
        </w:rPr>
        <w:t>，可能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的检测方法包括：</w:t>
      </w:r>
      <w:r w:rsidR="005B0A01" w:rsidRPr="005B0A01">
        <w:rPr>
          <w:rFonts w:ascii="宋体" w:eastAsia="宋体" w:hAnsi="宋体" w:cs="宋体" w:hint="eastAsia"/>
          <w:sz w:val="24"/>
          <w:szCs w:val="24"/>
          <w:lang w:eastAsia="zh-CN"/>
        </w:rPr>
        <w:t>免疫印迹，免疫荧光染色，血细胞吸附试验，四</w:t>
      </w:r>
      <w:proofErr w:type="gramStart"/>
      <w:r w:rsidR="005B0A01" w:rsidRPr="005B0A01">
        <w:rPr>
          <w:rFonts w:ascii="宋体" w:eastAsia="宋体" w:hAnsi="宋体" w:cs="宋体" w:hint="eastAsia"/>
          <w:sz w:val="24"/>
          <w:szCs w:val="24"/>
          <w:lang w:eastAsia="zh-CN"/>
        </w:rPr>
        <w:t>唑</w:t>
      </w:r>
      <w:proofErr w:type="gramEnd"/>
      <w:r w:rsidR="005B0A01" w:rsidRPr="005B0A01">
        <w:rPr>
          <w:rFonts w:ascii="宋体" w:eastAsia="宋体" w:hAnsi="宋体" w:cs="宋体" w:hint="eastAsia"/>
          <w:sz w:val="24"/>
          <w:szCs w:val="24"/>
          <w:lang w:eastAsia="zh-CN"/>
        </w:rPr>
        <w:t>还原，代谢抑制试验，血清学试验和聚合酶链式反应（</w:t>
      </w:r>
      <w:r w:rsidR="005B0A01" w:rsidRPr="006E2CCC">
        <w:rPr>
          <w:rFonts w:ascii="Arial" w:eastAsia="宋体" w:hAnsi="Arial" w:cs="Arial" w:hint="eastAsia"/>
          <w:sz w:val="24"/>
          <w:szCs w:val="24"/>
          <w:lang w:eastAsia="zh-CN"/>
        </w:rPr>
        <w:t>PCR</w:t>
      </w:r>
      <w:r w:rsidR="005B0A01" w:rsidRPr="005B0A01">
        <w:rPr>
          <w:rFonts w:ascii="宋体" w:eastAsia="宋体" w:hAnsi="宋体" w:cs="宋体" w:hint="eastAsia"/>
          <w:sz w:val="24"/>
          <w:szCs w:val="24"/>
          <w:lang w:eastAsia="zh-CN"/>
        </w:rPr>
        <w:t>）</w:t>
      </w:r>
      <w:r w:rsidR="006E2CCC">
        <w:rPr>
          <w:rFonts w:ascii="宋体" w:eastAsia="宋体" w:hAnsi="宋体" w:cs="宋体" w:hint="eastAsia"/>
          <w:sz w:val="24"/>
          <w:szCs w:val="24"/>
          <w:lang w:eastAsia="zh-CN"/>
        </w:rPr>
        <w:t>等</w:t>
      </w:r>
      <w:r w:rsidR="005B0A01" w:rsidRPr="005B0A01">
        <w:rPr>
          <w:rFonts w:ascii="宋体" w:eastAsia="宋体" w:hAnsi="宋体" w:cs="宋体" w:hint="eastAsia"/>
          <w:sz w:val="24"/>
          <w:szCs w:val="24"/>
          <w:lang w:eastAsia="zh-CN"/>
        </w:rPr>
        <w:t>。</w:t>
      </w:r>
      <w:r w:rsidRPr="005B0A01">
        <w:rPr>
          <w:rFonts w:ascii="宋体" w:eastAsia="宋体" w:hAnsi="宋体" w:cs="宋体" w:hint="eastAsia"/>
          <w:sz w:val="24"/>
          <w:szCs w:val="24"/>
          <w:lang w:eastAsia="zh-CN"/>
        </w:rPr>
        <w:t>由于成本低，测试时间相对较短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，</w:t>
      </w:r>
      <w:r w:rsidRPr="006E2CCC">
        <w:rPr>
          <w:rFonts w:ascii="Arial" w:eastAsia="宋体" w:hAnsi="Arial" w:cs="Arial" w:hint="eastAsia"/>
          <w:sz w:val="24"/>
          <w:szCs w:val="24"/>
          <w:lang w:eastAsia="zh-CN"/>
        </w:rPr>
        <w:t>EIA</w:t>
      </w:r>
      <w:r w:rsidRPr="005B0A01">
        <w:rPr>
          <w:rFonts w:ascii="宋体" w:eastAsia="宋体" w:hAnsi="宋体" w:cs="宋体" w:hint="eastAsia"/>
          <w:sz w:val="24"/>
          <w:szCs w:val="24"/>
          <w:lang w:eastAsia="zh-CN"/>
        </w:rPr>
        <w:t>血清学分析是用于诊断的最常用的肺炎支原体检测方法</w:t>
      </w:r>
      <w:r w:rsidR="006E2CCC">
        <w:rPr>
          <w:rFonts w:ascii="宋体" w:eastAsia="宋体" w:hAnsi="宋体" w:cs="宋体" w:hint="eastAsia"/>
          <w:sz w:val="24"/>
          <w:szCs w:val="24"/>
          <w:lang w:eastAsia="zh-CN"/>
        </w:rPr>
        <w:t>，其</w:t>
      </w:r>
      <w:r w:rsidRPr="005B0A01">
        <w:rPr>
          <w:rFonts w:ascii="宋体" w:eastAsia="宋体" w:hAnsi="宋体" w:cs="宋体" w:hint="eastAsia"/>
          <w:sz w:val="24"/>
          <w:szCs w:val="24"/>
          <w:lang w:eastAsia="zh-CN"/>
        </w:rPr>
        <w:t>缺点</w:t>
      </w:r>
      <w:r w:rsidR="006E2CCC">
        <w:rPr>
          <w:rFonts w:ascii="宋体" w:eastAsia="宋体" w:hAnsi="宋体" w:cs="宋体" w:hint="eastAsia"/>
          <w:sz w:val="24"/>
          <w:szCs w:val="24"/>
          <w:lang w:eastAsia="zh-CN"/>
        </w:rPr>
        <w:t>在于</w:t>
      </w:r>
      <w:r w:rsidRPr="005B0A01">
        <w:rPr>
          <w:rFonts w:ascii="宋体" w:eastAsia="宋体" w:hAnsi="宋体" w:cs="宋体" w:hint="eastAsia"/>
          <w:sz w:val="24"/>
          <w:szCs w:val="24"/>
          <w:lang w:eastAsia="zh-CN"/>
        </w:rPr>
        <w:t>需要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使用活组织</w:t>
      </w:r>
      <w:r w:rsidRPr="005B0A01">
        <w:rPr>
          <w:rFonts w:ascii="宋体" w:eastAsia="宋体" w:hAnsi="宋体" w:cs="宋体" w:hint="eastAsia"/>
          <w:sz w:val="24"/>
          <w:szCs w:val="24"/>
          <w:lang w:eastAsia="zh-CN"/>
        </w:rPr>
        <w:t>，这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种取样方式</w:t>
      </w:r>
      <w:r w:rsidRPr="005B0A01">
        <w:rPr>
          <w:rFonts w:ascii="宋体" w:eastAsia="宋体" w:hAnsi="宋体" w:cs="宋体" w:hint="eastAsia"/>
          <w:sz w:val="24"/>
          <w:szCs w:val="24"/>
          <w:lang w:eastAsia="zh-CN"/>
        </w:rPr>
        <w:t>可能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会加大</w:t>
      </w:r>
      <w:r w:rsidRPr="005B0A01">
        <w:rPr>
          <w:rFonts w:ascii="宋体" w:eastAsia="宋体" w:hAnsi="宋体" w:cs="宋体" w:hint="eastAsia"/>
          <w:sz w:val="24"/>
          <w:szCs w:val="24"/>
          <w:lang w:eastAsia="zh-CN"/>
        </w:rPr>
        <w:t>感染的严重程度。</w:t>
      </w:r>
      <w:r w:rsidR="005B0A01" w:rsidRPr="006E2CCC">
        <w:rPr>
          <w:rFonts w:ascii="Arial" w:eastAsia="宋体" w:hAnsi="Arial" w:cs="Arial" w:hint="eastAsia"/>
          <w:sz w:val="24"/>
          <w:szCs w:val="24"/>
          <w:lang w:eastAsia="zh-CN"/>
        </w:rPr>
        <w:t>PCR</w:t>
      </w:r>
      <w:r w:rsidR="005B0A01" w:rsidRPr="005B0A01">
        <w:rPr>
          <w:rFonts w:ascii="宋体" w:eastAsia="宋体" w:hAnsi="宋体" w:cs="宋体" w:hint="eastAsia"/>
          <w:sz w:val="24"/>
          <w:szCs w:val="24"/>
          <w:lang w:eastAsia="zh-CN"/>
        </w:rPr>
        <w:t>是确定肺炎支原体存在的</w:t>
      </w:r>
      <w:proofErr w:type="gramStart"/>
      <w:r w:rsidR="005B0A01" w:rsidRPr="005B0A01">
        <w:rPr>
          <w:rFonts w:ascii="宋体" w:eastAsia="宋体" w:hAnsi="宋体" w:cs="宋体" w:hint="eastAsia"/>
          <w:sz w:val="24"/>
          <w:szCs w:val="24"/>
          <w:lang w:eastAsia="zh-CN"/>
        </w:rPr>
        <w:t>最</w:t>
      </w:r>
      <w:proofErr w:type="gramEnd"/>
      <w:r w:rsidR="005B0A01" w:rsidRPr="005B0A01">
        <w:rPr>
          <w:rFonts w:ascii="宋体" w:eastAsia="宋体" w:hAnsi="宋体" w:cs="宋体" w:hint="eastAsia"/>
          <w:sz w:val="24"/>
          <w:szCs w:val="24"/>
          <w:lang w:eastAsia="zh-CN"/>
        </w:rPr>
        <w:t>快速和最有效的方法，</w:t>
      </w:r>
      <w:r w:rsidR="007116EA">
        <w:rPr>
          <w:rFonts w:ascii="宋体" w:eastAsia="宋体" w:hAnsi="宋体" w:cs="宋体" w:hint="eastAsia"/>
          <w:sz w:val="24"/>
          <w:szCs w:val="24"/>
          <w:lang w:eastAsia="zh-CN"/>
        </w:rPr>
        <w:t>有</w:t>
      </w:r>
      <w:r w:rsidR="00072702">
        <w:rPr>
          <w:rFonts w:ascii="宋体" w:eastAsia="宋体" w:hAnsi="宋体" w:cs="宋体" w:hint="eastAsia"/>
          <w:sz w:val="24"/>
          <w:szCs w:val="24"/>
          <w:lang w:eastAsia="zh-CN"/>
        </w:rPr>
        <w:t>更高的灵敏度，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检测特异性强，</w:t>
      </w:r>
      <w:r w:rsidR="00072702">
        <w:rPr>
          <w:rFonts w:ascii="宋体" w:eastAsia="宋体" w:hAnsi="宋体" w:cs="宋体" w:hint="eastAsia"/>
          <w:sz w:val="24"/>
          <w:szCs w:val="24"/>
          <w:lang w:eastAsia="zh-CN"/>
        </w:rPr>
        <w:t>且检测时间短，仅需几个小时即可获得结果。</w:t>
      </w:r>
    </w:p>
    <w:bookmarkEnd w:id="6"/>
    <w:p w:rsidR="00DF1668" w:rsidRDefault="00F44157" w:rsidP="00B72E46">
      <w:pPr>
        <w:pStyle w:val="ab"/>
        <w:spacing w:before="79" w:line="255" w:lineRule="auto"/>
        <w:ind w:firstLine="426"/>
        <w:rPr>
          <w:rFonts w:eastAsiaTheme="minorEastAsia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肺炎</w:t>
      </w:r>
      <w:r w:rsidR="003352D3" w:rsidRPr="003352D3">
        <w:rPr>
          <w:rFonts w:ascii="宋体" w:eastAsia="宋体" w:hAnsi="宋体" w:cs="宋体" w:hint="eastAsia"/>
          <w:sz w:val="24"/>
          <w:szCs w:val="24"/>
          <w:lang w:eastAsia="zh-CN"/>
        </w:rPr>
        <w:t>支原体</w:t>
      </w:r>
      <w:r w:rsidR="003352D3" w:rsidRPr="00243445">
        <w:rPr>
          <w:rFonts w:ascii="Arial" w:eastAsia="宋体" w:hAnsi="Arial" w:cs="Arial" w:hint="eastAsia"/>
          <w:sz w:val="24"/>
          <w:szCs w:val="24"/>
          <w:lang w:eastAsia="zh-CN"/>
        </w:rPr>
        <w:t>PCR</w:t>
      </w:r>
      <w:r w:rsidR="003352D3" w:rsidRPr="003352D3">
        <w:rPr>
          <w:rFonts w:ascii="宋体" w:eastAsia="宋体" w:hAnsi="宋体" w:cs="宋体" w:hint="eastAsia"/>
          <w:sz w:val="24"/>
          <w:szCs w:val="24"/>
          <w:lang w:eastAsia="zh-CN"/>
        </w:rPr>
        <w:t>检测试剂盒</w:t>
      </w:r>
      <w:r w:rsidR="00B72E46">
        <w:rPr>
          <w:rFonts w:ascii="宋体" w:eastAsia="宋体" w:hAnsi="宋体" w:cs="宋体" w:hint="eastAsia"/>
          <w:sz w:val="24"/>
          <w:szCs w:val="24"/>
          <w:lang w:eastAsia="zh-CN"/>
        </w:rPr>
        <w:t>选取了</w:t>
      </w:r>
      <w:r w:rsidR="00A238A7">
        <w:rPr>
          <w:rFonts w:ascii="宋体" w:eastAsia="宋体" w:hAnsi="宋体" w:cs="宋体" w:hint="eastAsia"/>
          <w:sz w:val="24"/>
          <w:szCs w:val="24"/>
          <w:lang w:eastAsia="zh-CN"/>
        </w:rPr>
        <w:t>肺炎支原体细胞粘附素蛋白</w:t>
      </w:r>
      <w:r w:rsidR="00B012D9">
        <w:rPr>
          <w:rFonts w:ascii="宋体" w:eastAsia="宋体" w:hAnsi="宋体" w:cs="宋体" w:hint="eastAsia"/>
          <w:sz w:val="24"/>
          <w:szCs w:val="24"/>
          <w:lang w:eastAsia="zh-CN"/>
        </w:rPr>
        <w:t>基因</w:t>
      </w:r>
      <w:r w:rsidR="00072702">
        <w:rPr>
          <w:rFonts w:ascii="宋体" w:eastAsia="宋体" w:hAnsi="宋体" w:cs="宋体" w:hint="eastAsia"/>
          <w:sz w:val="24"/>
          <w:szCs w:val="24"/>
          <w:lang w:eastAsia="zh-CN"/>
        </w:rPr>
        <w:t>的一段序列</w:t>
      </w:r>
      <w:r w:rsidR="00B72E46">
        <w:rPr>
          <w:rFonts w:ascii="宋体" w:eastAsia="宋体" w:hAnsi="宋体" w:cs="宋体" w:hint="eastAsia"/>
          <w:sz w:val="24"/>
          <w:szCs w:val="24"/>
          <w:lang w:eastAsia="zh-CN"/>
        </w:rPr>
        <w:t>进行</w:t>
      </w:r>
      <w:r w:rsidR="00B72E46" w:rsidRPr="00BF4C76">
        <w:rPr>
          <w:rFonts w:ascii="Arial" w:eastAsia="宋体" w:hAnsi="Arial" w:cs="Arial" w:hint="eastAsia"/>
          <w:sz w:val="24"/>
          <w:szCs w:val="24"/>
          <w:lang w:eastAsia="zh-CN"/>
        </w:rPr>
        <w:t>PCR</w:t>
      </w:r>
      <w:r w:rsidR="00B72E46">
        <w:rPr>
          <w:rFonts w:ascii="宋体" w:eastAsia="宋体" w:hAnsi="宋体" w:cs="宋体" w:hint="eastAsia"/>
          <w:sz w:val="24"/>
          <w:szCs w:val="24"/>
          <w:lang w:eastAsia="zh-CN"/>
        </w:rPr>
        <w:t>鉴定，</w:t>
      </w:r>
      <w:r w:rsidR="000D3480" w:rsidRPr="00040D2B">
        <w:rPr>
          <w:rFonts w:eastAsiaTheme="minorEastAsia" w:hint="eastAsia"/>
          <w:sz w:val="24"/>
          <w:szCs w:val="24"/>
          <w:lang w:eastAsia="zh-CN"/>
        </w:rPr>
        <w:t>引物经</w:t>
      </w:r>
      <w:r w:rsidR="000D3480" w:rsidRPr="000D3480">
        <w:rPr>
          <w:rFonts w:ascii="Arial" w:eastAsiaTheme="minorEastAsia" w:hAnsi="Arial" w:cs="Arial"/>
          <w:sz w:val="24"/>
          <w:szCs w:val="24"/>
          <w:lang w:eastAsia="zh-CN"/>
        </w:rPr>
        <w:t>BLAST</w:t>
      </w:r>
      <w:r w:rsidR="000D3480" w:rsidRPr="00040D2B">
        <w:rPr>
          <w:rFonts w:eastAsiaTheme="minorEastAsia" w:hint="eastAsia"/>
          <w:sz w:val="24"/>
          <w:szCs w:val="24"/>
          <w:lang w:eastAsia="zh-CN"/>
        </w:rPr>
        <w:t>验证为特异性靶向</w:t>
      </w:r>
      <w:r>
        <w:rPr>
          <w:rFonts w:eastAsiaTheme="minorEastAsia" w:hint="eastAsia"/>
          <w:sz w:val="24"/>
          <w:szCs w:val="24"/>
          <w:lang w:eastAsia="zh-CN"/>
        </w:rPr>
        <w:t>肺炎</w:t>
      </w:r>
      <w:r w:rsidR="00980920">
        <w:rPr>
          <w:rFonts w:eastAsiaTheme="minorEastAsia" w:hint="eastAsia"/>
          <w:sz w:val="24"/>
          <w:szCs w:val="24"/>
          <w:lang w:eastAsia="zh-CN"/>
        </w:rPr>
        <w:t>支原体</w:t>
      </w:r>
      <w:r w:rsidR="000D3480" w:rsidRPr="00040D2B">
        <w:rPr>
          <w:rFonts w:eastAsiaTheme="minorEastAsia" w:hint="eastAsia"/>
          <w:sz w:val="24"/>
          <w:szCs w:val="24"/>
          <w:lang w:eastAsia="zh-CN"/>
        </w:rPr>
        <w:t>，</w:t>
      </w:r>
      <w:r w:rsidR="007116EA">
        <w:rPr>
          <w:rFonts w:eastAsiaTheme="minorEastAsia" w:hint="eastAsia"/>
          <w:sz w:val="24"/>
          <w:szCs w:val="24"/>
          <w:lang w:eastAsia="zh-CN"/>
        </w:rPr>
        <w:t>与其他生物的基因组无</w:t>
      </w:r>
      <w:r w:rsidR="000D3480" w:rsidRPr="00040D2B">
        <w:rPr>
          <w:rFonts w:eastAsiaTheme="minorEastAsia" w:hint="eastAsia"/>
          <w:sz w:val="24"/>
          <w:szCs w:val="24"/>
          <w:lang w:eastAsia="zh-CN"/>
        </w:rPr>
        <w:t>交叉反应。使用本试剂盒检测了</w:t>
      </w:r>
      <w:r w:rsidR="0055622B" w:rsidRPr="0055622B">
        <w:rPr>
          <w:rFonts w:eastAsiaTheme="minorEastAsia" w:hint="eastAsia"/>
          <w:sz w:val="24"/>
          <w:szCs w:val="24"/>
          <w:lang w:eastAsia="zh-CN"/>
        </w:rPr>
        <w:t>分布范围较近的</w:t>
      </w:r>
      <w:r w:rsidR="0055622B" w:rsidRPr="0055622B">
        <w:rPr>
          <w:rFonts w:eastAsiaTheme="minorEastAsia" w:hint="eastAsia"/>
          <w:sz w:val="24"/>
          <w:szCs w:val="24"/>
          <w:lang w:eastAsia="zh-CN"/>
        </w:rPr>
        <w:t>8</w:t>
      </w:r>
      <w:r w:rsidR="0055622B" w:rsidRPr="0055622B">
        <w:rPr>
          <w:rFonts w:eastAsiaTheme="minorEastAsia" w:hint="eastAsia"/>
          <w:sz w:val="24"/>
          <w:szCs w:val="24"/>
          <w:lang w:eastAsia="zh-CN"/>
        </w:rPr>
        <w:t>种支原体和</w:t>
      </w:r>
      <w:r w:rsidR="0055622B" w:rsidRPr="0055622B">
        <w:rPr>
          <w:rFonts w:eastAsiaTheme="minorEastAsia" w:hint="eastAsia"/>
          <w:sz w:val="24"/>
          <w:szCs w:val="24"/>
          <w:lang w:eastAsia="zh-CN"/>
        </w:rPr>
        <w:t>7</w:t>
      </w:r>
      <w:r w:rsidR="0055622B" w:rsidRPr="0055622B">
        <w:rPr>
          <w:rFonts w:eastAsiaTheme="minorEastAsia" w:hint="eastAsia"/>
          <w:sz w:val="24"/>
          <w:szCs w:val="24"/>
          <w:lang w:eastAsia="zh-CN"/>
        </w:rPr>
        <w:t>种细菌，以及</w:t>
      </w:r>
      <w:r w:rsidR="0055622B" w:rsidRPr="0055622B">
        <w:rPr>
          <w:rFonts w:eastAsiaTheme="minorEastAsia" w:hint="eastAsia"/>
          <w:sz w:val="24"/>
          <w:szCs w:val="24"/>
          <w:lang w:eastAsia="zh-CN"/>
        </w:rPr>
        <w:t>131</w:t>
      </w:r>
      <w:r w:rsidR="0055622B" w:rsidRPr="0055622B">
        <w:rPr>
          <w:rFonts w:eastAsiaTheme="minorEastAsia" w:hint="eastAsia"/>
          <w:sz w:val="24"/>
          <w:szCs w:val="24"/>
          <w:lang w:eastAsia="zh-CN"/>
        </w:rPr>
        <w:t>份关节炎患者的关节液样本，仅有</w:t>
      </w:r>
      <w:r w:rsidR="0055622B">
        <w:rPr>
          <w:rFonts w:eastAsiaTheme="minorEastAsia" w:hint="eastAsia"/>
          <w:sz w:val="24"/>
          <w:szCs w:val="24"/>
          <w:lang w:eastAsia="zh-CN"/>
        </w:rPr>
        <w:t>肺炎</w:t>
      </w:r>
      <w:r w:rsidR="0055622B" w:rsidRPr="0055622B">
        <w:rPr>
          <w:rFonts w:eastAsiaTheme="minorEastAsia" w:hint="eastAsia"/>
          <w:sz w:val="24"/>
          <w:szCs w:val="24"/>
          <w:lang w:eastAsia="zh-CN"/>
        </w:rPr>
        <w:t>支原体产生特异性条带，有</w:t>
      </w:r>
      <w:r w:rsidR="0055622B">
        <w:rPr>
          <w:rFonts w:eastAsiaTheme="minorEastAsia" w:hint="eastAsia"/>
          <w:sz w:val="24"/>
          <w:szCs w:val="24"/>
          <w:lang w:eastAsia="zh-CN"/>
        </w:rPr>
        <w:t>30</w:t>
      </w:r>
      <w:r w:rsidR="0055622B" w:rsidRPr="0055622B">
        <w:rPr>
          <w:rFonts w:eastAsiaTheme="minorEastAsia" w:hint="eastAsia"/>
          <w:sz w:val="24"/>
          <w:szCs w:val="24"/>
          <w:lang w:eastAsia="zh-CN"/>
        </w:rPr>
        <w:t>份样本鉴定为</w:t>
      </w:r>
      <w:r w:rsidR="0055622B">
        <w:rPr>
          <w:rFonts w:eastAsiaTheme="minorEastAsia" w:hint="eastAsia"/>
          <w:sz w:val="24"/>
          <w:szCs w:val="24"/>
          <w:lang w:eastAsia="zh-CN"/>
        </w:rPr>
        <w:t>肺炎</w:t>
      </w:r>
      <w:r w:rsidR="0055622B" w:rsidRPr="0055622B">
        <w:rPr>
          <w:rFonts w:eastAsiaTheme="minorEastAsia" w:hint="eastAsia"/>
          <w:sz w:val="24"/>
          <w:szCs w:val="24"/>
          <w:lang w:eastAsia="zh-CN"/>
        </w:rPr>
        <w:t>支原体阳性。</w:t>
      </w:r>
      <w:r w:rsidR="003352D3">
        <w:rPr>
          <w:rFonts w:eastAsiaTheme="minorEastAsia" w:hint="eastAsia"/>
          <w:sz w:val="24"/>
          <w:szCs w:val="24"/>
          <w:lang w:eastAsia="zh-CN"/>
        </w:rPr>
        <w:t>可见本试剂盒具有</w:t>
      </w:r>
      <w:r w:rsidR="00243445">
        <w:rPr>
          <w:rFonts w:eastAsiaTheme="minorEastAsia" w:hint="eastAsia"/>
          <w:sz w:val="24"/>
          <w:szCs w:val="24"/>
          <w:lang w:eastAsia="zh-CN"/>
        </w:rPr>
        <w:t>物种</w:t>
      </w:r>
      <w:r w:rsidR="003352D3">
        <w:rPr>
          <w:rFonts w:eastAsiaTheme="minorEastAsia" w:hint="eastAsia"/>
          <w:sz w:val="24"/>
          <w:szCs w:val="24"/>
          <w:lang w:eastAsia="zh-CN"/>
        </w:rPr>
        <w:t>特异性，可用于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肺炎</w:t>
      </w:r>
      <w:r w:rsidR="003352D3">
        <w:rPr>
          <w:rFonts w:eastAsiaTheme="minorEastAsia" w:hint="eastAsia"/>
          <w:sz w:val="24"/>
          <w:szCs w:val="24"/>
          <w:lang w:eastAsia="zh-CN"/>
        </w:rPr>
        <w:t>支原体的鉴定和检测。</w:t>
      </w:r>
    </w:p>
    <w:p w:rsidR="000D3480" w:rsidRPr="00072702" w:rsidRDefault="000D3480" w:rsidP="000D3480">
      <w:pPr>
        <w:pStyle w:val="ab"/>
        <w:spacing w:before="10" w:line="255" w:lineRule="auto"/>
        <w:ind w:right="2" w:firstLine="190"/>
        <w:jc w:val="both"/>
        <w:rPr>
          <w:rFonts w:eastAsiaTheme="minorEastAsia"/>
          <w:sz w:val="24"/>
          <w:szCs w:val="24"/>
          <w:lang w:eastAsia="zh-CN"/>
        </w:rPr>
      </w:pPr>
    </w:p>
    <w:p w:rsidR="000D3480" w:rsidRPr="00040D2B" w:rsidRDefault="000D3480" w:rsidP="000D3480">
      <w:pPr>
        <w:ind w:firstLineChars="202" w:firstLine="487"/>
        <w:rPr>
          <w:b/>
          <w:sz w:val="24"/>
          <w:szCs w:val="24"/>
        </w:rPr>
      </w:pPr>
      <w:bookmarkStart w:id="8" w:name="_Hlk502529256"/>
      <w:r w:rsidRPr="00040D2B">
        <w:rPr>
          <w:rFonts w:hint="eastAsia"/>
          <w:b/>
          <w:sz w:val="24"/>
          <w:szCs w:val="24"/>
        </w:rPr>
        <w:t>货号：</w:t>
      </w:r>
      <w:r w:rsidRPr="000D3480">
        <w:rPr>
          <w:rFonts w:ascii="Arial" w:hAnsi="Arial" w:cs="Arial"/>
          <w:b/>
          <w:sz w:val="24"/>
          <w:szCs w:val="24"/>
        </w:rPr>
        <w:t>M-</w:t>
      </w:r>
      <w:r w:rsidR="0055622B">
        <w:rPr>
          <w:rFonts w:ascii="Arial" w:hAnsi="Arial" w:cs="Arial"/>
          <w:b/>
          <w:sz w:val="24"/>
          <w:szCs w:val="24"/>
        </w:rPr>
        <w:t>pneu</w:t>
      </w:r>
      <w:r w:rsidRPr="000D3480">
        <w:rPr>
          <w:rFonts w:ascii="Arial" w:hAnsi="Arial" w:cs="Arial"/>
          <w:b/>
          <w:sz w:val="24"/>
          <w:szCs w:val="24"/>
        </w:rPr>
        <w:t>-20</w:t>
      </w:r>
      <w:r w:rsidRPr="00040D2B">
        <w:rPr>
          <w:b/>
          <w:sz w:val="24"/>
          <w:szCs w:val="24"/>
        </w:rPr>
        <w:t xml:space="preserve">                   </w:t>
      </w:r>
      <w:r w:rsidRPr="00040D2B">
        <w:rPr>
          <w:rFonts w:hint="eastAsia"/>
          <w:b/>
          <w:sz w:val="24"/>
          <w:szCs w:val="24"/>
        </w:rPr>
        <w:t>规格：</w:t>
      </w:r>
      <w:r w:rsidRPr="00040D2B">
        <w:rPr>
          <w:rFonts w:hint="eastAsia"/>
          <w:b/>
          <w:sz w:val="24"/>
          <w:szCs w:val="24"/>
        </w:rPr>
        <w:t>20</w:t>
      </w:r>
      <w:r w:rsidRPr="00040D2B">
        <w:rPr>
          <w:rFonts w:hint="eastAsia"/>
          <w:b/>
          <w:sz w:val="24"/>
          <w:szCs w:val="24"/>
        </w:rPr>
        <w:t>个反应</w:t>
      </w:r>
    </w:p>
    <w:p w:rsidR="000D3480" w:rsidRPr="00040D2B" w:rsidRDefault="000D3480" w:rsidP="000D3480">
      <w:pPr>
        <w:ind w:firstLineChars="202" w:firstLine="487"/>
        <w:rPr>
          <w:b/>
          <w:sz w:val="24"/>
          <w:szCs w:val="24"/>
        </w:rPr>
      </w:pPr>
      <w:r w:rsidRPr="00040D2B">
        <w:rPr>
          <w:rFonts w:hint="eastAsia"/>
          <w:b/>
          <w:sz w:val="24"/>
          <w:szCs w:val="24"/>
        </w:rPr>
        <w:t>货号：</w:t>
      </w:r>
      <w:r w:rsidRPr="000D3480">
        <w:rPr>
          <w:rFonts w:ascii="Arial" w:hAnsi="Arial" w:cs="Arial" w:hint="eastAsia"/>
          <w:b/>
          <w:sz w:val="24"/>
          <w:szCs w:val="24"/>
        </w:rPr>
        <w:t>M</w:t>
      </w:r>
      <w:r w:rsidRPr="000D3480">
        <w:rPr>
          <w:rFonts w:ascii="Arial" w:hAnsi="Arial" w:cs="Arial"/>
          <w:b/>
          <w:sz w:val="24"/>
          <w:szCs w:val="24"/>
        </w:rPr>
        <w:t>-</w:t>
      </w:r>
      <w:r w:rsidR="0055622B">
        <w:rPr>
          <w:rFonts w:ascii="Arial" w:hAnsi="Arial" w:cs="Arial"/>
          <w:b/>
          <w:sz w:val="24"/>
          <w:szCs w:val="24"/>
        </w:rPr>
        <w:t>pneu</w:t>
      </w:r>
      <w:r w:rsidRPr="000D3480">
        <w:rPr>
          <w:rFonts w:ascii="Arial" w:hAnsi="Arial" w:cs="Arial" w:hint="eastAsia"/>
          <w:b/>
          <w:sz w:val="24"/>
          <w:szCs w:val="24"/>
        </w:rPr>
        <w:t>-</w:t>
      </w:r>
      <w:r w:rsidRPr="000D3480">
        <w:rPr>
          <w:rFonts w:ascii="Arial" w:hAnsi="Arial" w:cs="Arial"/>
          <w:b/>
          <w:sz w:val="24"/>
          <w:szCs w:val="24"/>
        </w:rPr>
        <w:t>5</w:t>
      </w:r>
      <w:r w:rsidRPr="000D3480">
        <w:rPr>
          <w:rFonts w:ascii="Arial" w:hAnsi="Arial" w:cs="Arial" w:hint="eastAsia"/>
          <w:b/>
          <w:sz w:val="24"/>
          <w:szCs w:val="24"/>
        </w:rPr>
        <w:t>0</w:t>
      </w:r>
      <w:r w:rsidRPr="000D3480">
        <w:rPr>
          <w:rFonts w:ascii="Arial" w:hAnsi="Arial" w:cs="Arial"/>
          <w:b/>
          <w:sz w:val="24"/>
          <w:szCs w:val="24"/>
        </w:rPr>
        <w:t xml:space="preserve"> </w:t>
      </w:r>
      <w:r w:rsidRPr="00040D2B">
        <w:rPr>
          <w:b/>
          <w:sz w:val="24"/>
          <w:szCs w:val="24"/>
        </w:rPr>
        <w:t xml:space="preserve">                  </w:t>
      </w:r>
      <w:r w:rsidRPr="00040D2B">
        <w:rPr>
          <w:rFonts w:hint="eastAsia"/>
          <w:b/>
          <w:sz w:val="24"/>
          <w:szCs w:val="24"/>
        </w:rPr>
        <w:t>规格：</w:t>
      </w:r>
      <w:r w:rsidRPr="00040D2B">
        <w:rPr>
          <w:b/>
          <w:sz w:val="24"/>
          <w:szCs w:val="24"/>
        </w:rPr>
        <w:t>5</w:t>
      </w:r>
      <w:r w:rsidRPr="00040D2B">
        <w:rPr>
          <w:rFonts w:hint="eastAsia"/>
          <w:b/>
          <w:sz w:val="24"/>
          <w:szCs w:val="24"/>
        </w:rPr>
        <w:t>0</w:t>
      </w:r>
      <w:r w:rsidRPr="00040D2B">
        <w:rPr>
          <w:rFonts w:hint="eastAsia"/>
          <w:b/>
          <w:sz w:val="24"/>
          <w:szCs w:val="24"/>
        </w:rPr>
        <w:t>个反应</w:t>
      </w:r>
    </w:p>
    <w:p w:rsidR="000D3480" w:rsidRPr="00040D2B" w:rsidRDefault="000D3480" w:rsidP="000D3480">
      <w:pPr>
        <w:ind w:firstLineChars="202" w:firstLine="487"/>
        <w:rPr>
          <w:b/>
          <w:sz w:val="24"/>
          <w:szCs w:val="24"/>
        </w:rPr>
      </w:pPr>
      <w:r w:rsidRPr="00040D2B">
        <w:rPr>
          <w:rFonts w:hint="eastAsia"/>
          <w:b/>
          <w:sz w:val="24"/>
          <w:szCs w:val="24"/>
        </w:rPr>
        <w:t>货号：</w:t>
      </w:r>
      <w:r w:rsidRPr="000D3480">
        <w:rPr>
          <w:rFonts w:ascii="Arial" w:hAnsi="Arial" w:cs="Arial" w:hint="eastAsia"/>
          <w:b/>
          <w:sz w:val="24"/>
          <w:szCs w:val="24"/>
        </w:rPr>
        <w:t>M</w:t>
      </w:r>
      <w:r w:rsidRPr="000D3480">
        <w:rPr>
          <w:rFonts w:ascii="Arial" w:hAnsi="Arial" w:cs="Arial"/>
          <w:b/>
          <w:sz w:val="24"/>
          <w:szCs w:val="24"/>
        </w:rPr>
        <w:t>-</w:t>
      </w:r>
      <w:r w:rsidR="0055622B">
        <w:rPr>
          <w:rFonts w:ascii="Arial" w:hAnsi="Arial" w:cs="Arial"/>
          <w:b/>
          <w:sz w:val="24"/>
          <w:szCs w:val="24"/>
        </w:rPr>
        <w:t>pneu</w:t>
      </w:r>
      <w:r w:rsidRPr="000D3480">
        <w:rPr>
          <w:rFonts w:ascii="Arial" w:hAnsi="Arial" w:cs="Arial" w:hint="eastAsia"/>
          <w:b/>
          <w:sz w:val="24"/>
          <w:szCs w:val="24"/>
        </w:rPr>
        <w:t>-</w:t>
      </w:r>
      <w:r w:rsidRPr="000D3480">
        <w:rPr>
          <w:rFonts w:ascii="Arial" w:hAnsi="Arial" w:cs="Arial"/>
          <w:b/>
          <w:sz w:val="24"/>
          <w:szCs w:val="24"/>
        </w:rPr>
        <w:t>10</w:t>
      </w:r>
      <w:r w:rsidRPr="000D3480">
        <w:rPr>
          <w:rFonts w:ascii="Arial" w:hAnsi="Arial" w:cs="Arial" w:hint="eastAsia"/>
          <w:b/>
          <w:sz w:val="24"/>
          <w:szCs w:val="24"/>
        </w:rPr>
        <w:t>0</w:t>
      </w:r>
      <w:r w:rsidRPr="000D3480">
        <w:rPr>
          <w:rFonts w:ascii="Arial" w:hAnsi="Arial" w:cs="Arial"/>
          <w:b/>
          <w:sz w:val="24"/>
          <w:szCs w:val="24"/>
        </w:rPr>
        <w:t xml:space="preserve"> </w:t>
      </w:r>
      <w:r w:rsidRPr="00040D2B">
        <w:rPr>
          <w:b/>
          <w:sz w:val="24"/>
          <w:szCs w:val="24"/>
        </w:rPr>
        <w:t xml:space="preserve">            </w:t>
      </w:r>
      <w:r w:rsidR="00462966">
        <w:rPr>
          <w:b/>
          <w:sz w:val="24"/>
          <w:szCs w:val="24"/>
        </w:rPr>
        <w:t xml:space="preserve"> </w:t>
      </w:r>
      <w:r w:rsidRPr="00040D2B">
        <w:rPr>
          <w:b/>
          <w:sz w:val="24"/>
          <w:szCs w:val="24"/>
        </w:rPr>
        <w:t xml:space="preserve">    </w:t>
      </w:r>
      <w:r w:rsidRPr="00040D2B">
        <w:rPr>
          <w:rFonts w:hint="eastAsia"/>
          <w:b/>
          <w:sz w:val="24"/>
          <w:szCs w:val="24"/>
        </w:rPr>
        <w:t>规格：</w:t>
      </w:r>
      <w:r w:rsidRPr="00040D2B">
        <w:rPr>
          <w:b/>
          <w:sz w:val="24"/>
          <w:szCs w:val="24"/>
        </w:rPr>
        <w:t>10</w:t>
      </w:r>
      <w:r w:rsidRPr="00040D2B">
        <w:rPr>
          <w:rFonts w:hint="eastAsia"/>
          <w:b/>
          <w:sz w:val="24"/>
          <w:szCs w:val="24"/>
        </w:rPr>
        <w:t>0</w:t>
      </w:r>
      <w:r w:rsidRPr="00040D2B">
        <w:rPr>
          <w:rFonts w:hint="eastAsia"/>
          <w:b/>
          <w:sz w:val="24"/>
          <w:szCs w:val="24"/>
        </w:rPr>
        <w:t>个反应</w:t>
      </w:r>
    </w:p>
    <w:p w:rsidR="000D3480" w:rsidRPr="00040D2B" w:rsidRDefault="000D3480" w:rsidP="000D3480">
      <w:pPr>
        <w:ind w:firstLineChars="202" w:firstLine="487"/>
        <w:rPr>
          <w:b/>
          <w:sz w:val="24"/>
          <w:szCs w:val="24"/>
        </w:rPr>
      </w:pPr>
    </w:p>
    <w:p w:rsidR="000D3480" w:rsidRPr="00040D2B" w:rsidRDefault="000D3480" w:rsidP="000D3480">
      <w:pPr>
        <w:rPr>
          <w:b/>
          <w:sz w:val="24"/>
          <w:szCs w:val="24"/>
        </w:rPr>
      </w:pPr>
      <w:r w:rsidRPr="00040D2B">
        <w:rPr>
          <w:rFonts w:hint="eastAsia"/>
          <w:b/>
          <w:sz w:val="24"/>
          <w:szCs w:val="24"/>
        </w:rPr>
        <w:t>试剂盒组份：</w:t>
      </w: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1980"/>
        <w:gridCol w:w="2410"/>
        <w:gridCol w:w="1275"/>
        <w:gridCol w:w="1276"/>
        <w:gridCol w:w="1418"/>
      </w:tblGrid>
      <w:tr w:rsidR="000D3480" w:rsidRPr="00040D2B" w:rsidTr="00F839BD">
        <w:trPr>
          <w:trHeight w:val="28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组份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成份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体积（微升）</w:t>
            </w:r>
          </w:p>
        </w:tc>
      </w:tr>
      <w:tr w:rsidR="000D3480" w:rsidRPr="00040D2B" w:rsidTr="00F839BD">
        <w:trPr>
          <w:trHeight w:val="333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80" w:rsidRPr="00F839BD" w:rsidRDefault="000D3480" w:rsidP="00E07F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F839BD">
              <w:rPr>
                <w:rFonts w:ascii="Arial" w:hAnsi="Arial" w:cs="Arial" w:hint="eastAsia"/>
                <w:szCs w:val="21"/>
              </w:rPr>
              <w:t>M</w:t>
            </w:r>
            <w:r w:rsidRPr="00F839BD">
              <w:rPr>
                <w:rFonts w:ascii="Arial" w:hAnsi="Arial" w:cs="Arial"/>
                <w:szCs w:val="21"/>
              </w:rPr>
              <w:t>-</w:t>
            </w:r>
            <w:r w:rsidR="0055622B">
              <w:rPr>
                <w:rFonts w:ascii="Arial" w:hAnsi="Arial" w:cs="Arial"/>
                <w:szCs w:val="21"/>
              </w:rPr>
              <w:t>pneu</w:t>
            </w:r>
            <w:r w:rsidRPr="00F839BD">
              <w:rPr>
                <w:rFonts w:ascii="Arial" w:hAnsi="Arial" w:cs="Arial" w:hint="eastAsia"/>
                <w:szCs w:val="21"/>
              </w:rPr>
              <w:t>-</w:t>
            </w:r>
            <w:r w:rsidRPr="00F839BD">
              <w:rPr>
                <w:rFonts w:ascii="Arial" w:hAnsi="Arial" w:cs="Arial"/>
                <w:szCs w:val="21"/>
              </w:rPr>
              <w:t>2</w:t>
            </w:r>
            <w:r w:rsidRPr="00F839BD">
              <w:rPr>
                <w:rFonts w:ascii="Arial" w:hAnsi="Arial" w:cs="Arial" w:hint="eastAsia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Arial" w:hAnsi="Arial" w:cs="Arial"/>
                <w:szCs w:val="21"/>
              </w:rPr>
            </w:pPr>
            <w:r w:rsidRPr="00F839BD">
              <w:rPr>
                <w:rFonts w:ascii="Arial" w:hAnsi="Arial" w:cs="Arial" w:hint="eastAsia"/>
                <w:szCs w:val="21"/>
              </w:rPr>
              <w:t>M</w:t>
            </w:r>
            <w:r w:rsidRPr="00F839BD">
              <w:rPr>
                <w:rFonts w:ascii="Arial" w:hAnsi="Arial" w:cs="Arial"/>
                <w:szCs w:val="21"/>
              </w:rPr>
              <w:t>-</w:t>
            </w:r>
            <w:r w:rsidR="0055622B">
              <w:rPr>
                <w:rFonts w:ascii="Arial" w:hAnsi="Arial" w:cs="Arial"/>
                <w:szCs w:val="21"/>
              </w:rPr>
              <w:t>pneu</w:t>
            </w:r>
            <w:r w:rsidRPr="00F839BD">
              <w:rPr>
                <w:rFonts w:ascii="Arial" w:hAnsi="Arial" w:cs="Arial" w:hint="eastAsia"/>
                <w:szCs w:val="21"/>
              </w:rPr>
              <w:t>-</w:t>
            </w:r>
            <w:r w:rsidRPr="00F839BD">
              <w:rPr>
                <w:rFonts w:ascii="Arial" w:hAnsi="Arial" w:cs="Arial"/>
                <w:szCs w:val="21"/>
              </w:rPr>
              <w:t>5</w:t>
            </w:r>
            <w:r w:rsidRPr="00F839BD">
              <w:rPr>
                <w:rFonts w:ascii="Arial" w:hAnsi="Arial" w:cs="Arial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Arial" w:hAnsi="Arial" w:cs="Arial"/>
                <w:szCs w:val="21"/>
              </w:rPr>
            </w:pPr>
            <w:r w:rsidRPr="00F839BD">
              <w:rPr>
                <w:rFonts w:ascii="Arial" w:hAnsi="Arial" w:cs="Arial" w:hint="eastAsia"/>
                <w:szCs w:val="21"/>
              </w:rPr>
              <w:t>M</w:t>
            </w:r>
            <w:r w:rsidRPr="00F839BD">
              <w:rPr>
                <w:rFonts w:ascii="Arial" w:hAnsi="Arial" w:cs="Arial"/>
                <w:szCs w:val="21"/>
              </w:rPr>
              <w:t>-</w:t>
            </w:r>
            <w:r w:rsidR="0055622B">
              <w:rPr>
                <w:rFonts w:ascii="Arial" w:hAnsi="Arial" w:cs="Arial"/>
                <w:szCs w:val="21"/>
              </w:rPr>
              <w:t>pneu</w:t>
            </w:r>
            <w:r w:rsidRPr="00F839BD">
              <w:rPr>
                <w:rFonts w:ascii="Arial" w:hAnsi="Arial" w:cs="Arial" w:hint="eastAsia"/>
                <w:szCs w:val="21"/>
              </w:rPr>
              <w:t>-</w:t>
            </w:r>
            <w:r w:rsidRPr="00F839BD">
              <w:rPr>
                <w:rFonts w:ascii="Arial" w:hAnsi="Arial" w:cs="Arial"/>
                <w:szCs w:val="21"/>
              </w:rPr>
              <w:t>10</w:t>
            </w:r>
            <w:r w:rsidRPr="00F839BD">
              <w:rPr>
                <w:rFonts w:ascii="Arial" w:hAnsi="Arial" w:cs="Arial" w:hint="eastAsia"/>
                <w:szCs w:val="21"/>
              </w:rPr>
              <w:t>0</w:t>
            </w:r>
          </w:p>
        </w:tc>
      </w:tr>
      <w:tr w:rsidR="000D3480" w:rsidRPr="00040D2B" w:rsidTr="00F839BD">
        <w:trPr>
          <w:trHeight w:val="27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组份</w:t>
            </w:r>
            <w:r w:rsidRPr="00F839BD">
              <w:rPr>
                <w:rFonts w:ascii="Arial" w:hAnsi="Arial" w:cs="Arial" w:hint="eastAsia"/>
                <w:szCs w:val="21"/>
              </w:rPr>
              <w:t>A</w:t>
            </w: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（蓝色管）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F839BD">
              <w:rPr>
                <w:rFonts w:ascii="Arial" w:hAnsi="Arial" w:cs="Arial" w:hint="eastAsia"/>
                <w:szCs w:val="21"/>
              </w:rPr>
              <w:t>Taq</w:t>
            </w:r>
            <w:proofErr w:type="spellEnd"/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酶，</w:t>
            </w:r>
            <w:r w:rsidRPr="00F839BD">
              <w:rPr>
                <w:rFonts w:ascii="Arial" w:hAnsi="Arial" w:cs="Arial" w:hint="eastAsia"/>
                <w:szCs w:val="21"/>
              </w:rPr>
              <w:t>dNTP</w:t>
            </w:r>
            <w:r w:rsidRPr="00F839BD">
              <w:rPr>
                <w:rFonts w:ascii="Arial" w:hAnsi="Arial" w:cs="Arial"/>
                <w:szCs w:val="21"/>
              </w:rPr>
              <w:t>s</w:t>
            </w: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，染料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</w:tr>
      <w:tr w:rsidR="000D3480" w:rsidRPr="00040D2B" w:rsidTr="00F839BD">
        <w:trPr>
          <w:trHeight w:val="27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组份</w:t>
            </w:r>
            <w:r w:rsidRPr="00F839BD">
              <w:rPr>
                <w:rFonts w:ascii="Arial" w:hAnsi="Arial" w:cs="Arial" w:hint="eastAsia"/>
                <w:szCs w:val="21"/>
              </w:rPr>
              <w:t>B</w:t>
            </w: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（绿色管）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上下游引物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0D3480" w:rsidRPr="00040D2B" w:rsidTr="00F839BD">
        <w:trPr>
          <w:trHeight w:val="27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组份</w:t>
            </w:r>
            <w:r w:rsidRPr="00F839BD">
              <w:rPr>
                <w:rFonts w:ascii="Arial" w:hAnsi="Arial" w:cs="Arial" w:hint="eastAsia"/>
                <w:szCs w:val="21"/>
              </w:rPr>
              <w:t>C</w:t>
            </w: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（黄色管）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阳性对照样品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0D3480" w:rsidRPr="00040D2B" w:rsidTr="00F839BD">
        <w:trPr>
          <w:trHeight w:val="27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水（白色管）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无菌超纯水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1000</w:t>
            </w:r>
          </w:p>
        </w:tc>
      </w:tr>
    </w:tbl>
    <w:p w:rsidR="000D3480" w:rsidRPr="00040D2B" w:rsidRDefault="000D3480" w:rsidP="000D3480">
      <w:pPr>
        <w:rPr>
          <w:sz w:val="24"/>
          <w:szCs w:val="24"/>
        </w:rPr>
      </w:pPr>
      <w:r w:rsidRPr="00040D2B">
        <w:rPr>
          <w:rFonts w:hint="eastAsia"/>
          <w:b/>
          <w:sz w:val="24"/>
          <w:szCs w:val="24"/>
        </w:rPr>
        <w:t>保存条件：</w:t>
      </w:r>
      <w:r w:rsidRPr="00040D2B">
        <w:rPr>
          <w:rFonts w:hint="eastAsia"/>
          <w:sz w:val="24"/>
          <w:szCs w:val="24"/>
        </w:rPr>
        <w:t>保存于</w:t>
      </w:r>
      <w:r w:rsidRPr="00040D2B">
        <w:rPr>
          <w:rFonts w:hint="eastAsia"/>
          <w:sz w:val="24"/>
          <w:szCs w:val="24"/>
        </w:rPr>
        <w:t>-</w:t>
      </w:r>
      <w:r w:rsidRPr="00040D2B">
        <w:rPr>
          <w:sz w:val="24"/>
          <w:szCs w:val="24"/>
        </w:rPr>
        <w:t>20</w:t>
      </w:r>
      <w:r w:rsidRPr="00040D2B">
        <w:rPr>
          <w:rFonts w:ascii="宋体" w:eastAsia="宋体" w:hAnsi="宋体" w:hint="eastAsia"/>
          <w:sz w:val="24"/>
          <w:szCs w:val="24"/>
        </w:rPr>
        <w:t>℃</w:t>
      </w:r>
      <w:r w:rsidRPr="00040D2B">
        <w:rPr>
          <w:sz w:val="24"/>
          <w:szCs w:val="24"/>
        </w:rPr>
        <w:t>，</w:t>
      </w:r>
      <w:r w:rsidRPr="00040D2B">
        <w:rPr>
          <w:rFonts w:hint="eastAsia"/>
          <w:sz w:val="24"/>
          <w:szCs w:val="24"/>
        </w:rPr>
        <w:t>避免反复冻融。没有反复冻融的情况下，保质期一年。</w:t>
      </w:r>
    </w:p>
    <w:p w:rsidR="00DF1668" w:rsidRPr="00040D2B" w:rsidRDefault="00DF1668" w:rsidP="000D3480">
      <w:pPr>
        <w:pStyle w:val="ab"/>
        <w:spacing w:before="10" w:line="255" w:lineRule="auto"/>
        <w:ind w:right="2" w:firstLine="190"/>
        <w:jc w:val="both"/>
        <w:rPr>
          <w:rFonts w:eastAsiaTheme="minorEastAsia"/>
          <w:sz w:val="24"/>
          <w:szCs w:val="24"/>
          <w:lang w:eastAsia="zh-CN"/>
        </w:rPr>
      </w:pPr>
      <w:bookmarkStart w:id="9" w:name="_GoBack"/>
      <w:bookmarkEnd w:id="9"/>
    </w:p>
    <w:p w:rsidR="000D3480" w:rsidRPr="00040D2B" w:rsidRDefault="000D3480" w:rsidP="000D3480">
      <w:pPr>
        <w:pStyle w:val="ab"/>
        <w:spacing w:before="10" w:line="255" w:lineRule="auto"/>
        <w:ind w:right="2" w:hanging="152"/>
        <w:jc w:val="both"/>
        <w:rPr>
          <w:rFonts w:eastAsiaTheme="minorEastAsia"/>
          <w:b/>
          <w:sz w:val="24"/>
          <w:szCs w:val="24"/>
          <w:lang w:eastAsia="zh-CN"/>
        </w:rPr>
      </w:pPr>
      <w:r w:rsidRPr="00040D2B">
        <w:rPr>
          <w:rFonts w:eastAsiaTheme="minorEastAsia" w:hint="eastAsia"/>
          <w:b/>
          <w:sz w:val="24"/>
          <w:szCs w:val="24"/>
          <w:lang w:eastAsia="zh-CN"/>
        </w:rPr>
        <w:lastRenderedPageBreak/>
        <w:t>操作方法：</w:t>
      </w:r>
    </w:p>
    <w:p w:rsidR="000D3480" w:rsidRPr="00040D2B" w:rsidRDefault="000D3480" w:rsidP="000D3480">
      <w:pPr>
        <w:ind w:firstLineChars="202" w:firstLine="487"/>
        <w:rPr>
          <w:b/>
          <w:bCs/>
          <w:sz w:val="24"/>
          <w:szCs w:val="24"/>
        </w:rPr>
      </w:pPr>
      <w:r w:rsidRPr="00040D2B">
        <w:rPr>
          <w:rFonts w:hint="eastAsia"/>
          <w:b/>
          <w:bCs/>
          <w:sz w:val="24"/>
          <w:szCs w:val="24"/>
        </w:rPr>
        <w:t>1</w:t>
      </w:r>
      <w:r w:rsidRPr="00040D2B">
        <w:rPr>
          <w:rFonts w:hint="eastAsia"/>
          <w:b/>
          <w:bCs/>
          <w:sz w:val="24"/>
          <w:szCs w:val="24"/>
        </w:rPr>
        <w:t>、样品准备</w:t>
      </w:r>
    </w:p>
    <w:p w:rsidR="000D3480" w:rsidRPr="00F27439" w:rsidRDefault="000D3480" w:rsidP="000D3480">
      <w:pPr>
        <w:pStyle w:val="ab"/>
        <w:spacing w:before="10" w:line="255" w:lineRule="auto"/>
        <w:ind w:left="0" w:right="2" w:firstLineChars="177" w:firstLine="425"/>
        <w:jc w:val="both"/>
        <w:rPr>
          <w:rFonts w:asciiTheme="minorHAnsi" w:eastAsiaTheme="minorEastAsia" w:hAnsiTheme="minorHAnsi"/>
          <w:sz w:val="24"/>
          <w:szCs w:val="24"/>
          <w:lang w:eastAsia="zh-CN"/>
        </w:rPr>
      </w:pPr>
      <w:r w:rsidRPr="00F27439">
        <w:rPr>
          <w:rFonts w:asciiTheme="minorHAnsi" w:eastAsiaTheme="minorEastAsia" w:hAnsiTheme="minorHAnsi" w:hint="eastAsia"/>
          <w:sz w:val="24"/>
          <w:szCs w:val="24"/>
          <w:lang w:eastAsia="zh-CN"/>
        </w:rPr>
        <w:t>对于采集的拭子样品或其他</w:t>
      </w:r>
      <w:r w:rsidR="00152726">
        <w:rPr>
          <w:rFonts w:asciiTheme="minorHAnsi" w:eastAsiaTheme="minorEastAsia" w:hAnsiTheme="minorHAnsi" w:hint="eastAsia"/>
          <w:sz w:val="24"/>
          <w:szCs w:val="24"/>
          <w:lang w:eastAsia="zh-CN"/>
        </w:rPr>
        <w:t>组织</w:t>
      </w:r>
      <w:r w:rsidRPr="00F27439">
        <w:rPr>
          <w:rFonts w:asciiTheme="minorHAnsi" w:eastAsiaTheme="minorEastAsia" w:hAnsiTheme="minorHAnsi" w:hint="eastAsia"/>
          <w:sz w:val="24"/>
          <w:szCs w:val="24"/>
          <w:lang w:eastAsia="zh-CN"/>
        </w:rPr>
        <w:t>样品，推荐使用</w:t>
      </w:r>
      <w:r w:rsidRPr="00F27439">
        <w:rPr>
          <w:rFonts w:asciiTheme="minorHAnsi" w:eastAsiaTheme="minorEastAsia" w:hAnsiTheme="minorHAnsi" w:hint="eastAsia"/>
          <w:sz w:val="24"/>
          <w:szCs w:val="24"/>
          <w:lang w:eastAsia="zh-CN"/>
        </w:rPr>
        <w:t>DNA</w:t>
      </w:r>
      <w:r w:rsidRPr="00F27439">
        <w:rPr>
          <w:rFonts w:asciiTheme="minorHAnsi" w:eastAsiaTheme="minorEastAsia" w:hAnsiTheme="minorHAnsi" w:hint="eastAsia"/>
          <w:sz w:val="24"/>
          <w:szCs w:val="24"/>
          <w:lang w:eastAsia="zh-CN"/>
        </w:rPr>
        <w:t>抽提试剂盒提取样品</w:t>
      </w:r>
      <w:r w:rsidRPr="00F27439">
        <w:rPr>
          <w:rFonts w:asciiTheme="minorHAnsi" w:eastAsiaTheme="minorEastAsia" w:hAnsiTheme="minorHAnsi" w:hint="eastAsia"/>
          <w:sz w:val="24"/>
          <w:szCs w:val="24"/>
          <w:lang w:eastAsia="zh-CN"/>
        </w:rPr>
        <w:t>DNA</w:t>
      </w:r>
      <w:r w:rsidRPr="00F27439">
        <w:rPr>
          <w:rFonts w:asciiTheme="minorHAnsi" w:eastAsiaTheme="minorEastAsia" w:hAnsiTheme="minorHAnsi" w:hint="eastAsia"/>
          <w:sz w:val="24"/>
          <w:szCs w:val="24"/>
          <w:lang w:eastAsia="zh-CN"/>
        </w:rPr>
        <w:t>，用于</w:t>
      </w:r>
      <w:r w:rsidRPr="00F27439">
        <w:rPr>
          <w:rFonts w:asciiTheme="minorHAnsi" w:eastAsiaTheme="minorEastAsia" w:hAnsiTheme="minorHAnsi" w:hint="eastAsia"/>
          <w:sz w:val="24"/>
          <w:szCs w:val="24"/>
          <w:lang w:eastAsia="zh-CN"/>
        </w:rPr>
        <w:t>PCR</w:t>
      </w:r>
      <w:r w:rsidRPr="00F27439">
        <w:rPr>
          <w:rFonts w:asciiTheme="minorHAnsi" w:eastAsiaTheme="minorEastAsia" w:hAnsiTheme="minorHAnsi" w:hint="eastAsia"/>
          <w:sz w:val="24"/>
          <w:szCs w:val="24"/>
          <w:lang w:eastAsia="zh-CN"/>
        </w:rPr>
        <w:t>反应。</w:t>
      </w:r>
    </w:p>
    <w:p w:rsidR="000D3480" w:rsidRPr="00040D2B" w:rsidRDefault="000D3480" w:rsidP="000D3480">
      <w:pPr>
        <w:ind w:firstLineChars="202" w:firstLine="487"/>
        <w:rPr>
          <w:b/>
          <w:bCs/>
          <w:sz w:val="24"/>
          <w:szCs w:val="24"/>
        </w:rPr>
      </w:pPr>
      <w:r w:rsidRPr="00040D2B">
        <w:rPr>
          <w:rFonts w:hint="eastAsia"/>
          <w:b/>
          <w:bCs/>
          <w:sz w:val="24"/>
          <w:szCs w:val="24"/>
        </w:rPr>
        <w:t>2</w:t>
      </w:r>
      <w:bookmarkStart w:id="10" w:name="OLE_LINK4"/>
      <w:bookmarkStart w:id="11" w:name="OLE_LINK5"/>
      <w:r w:rsidRPr="00040D2B">
        <w:rPr>
          <w:rFonts w:hint="eastAsia"/>
          <w:b/>
          <w:bCs/>
          <w:sz w:val="24"/>
          <w:szCs w:val="24"/>
        </w:rPr>
        <w:t>、</w:t>
      </w:r>
      <w:r w:rsidRPr="00040D2B">
        <w:rPr>
          <w:rFonts w:hint="eastAsia"/>
          <w:b/>
          <w:bCs/>
          <w:sz w:val="24"/>
          <w:szCs w:val="24"/>
        </w:rPr>
        <w:t>PCR</w:t>
      </w:r>
      <w:r w:rsidRPr="00040D2B">
        <w:rPr>
          <w:rFonts w:hint="eastAsia"/>
          <w:b/>
          <w:bCs/>
          <w:sz w:val="24"/>
          <w:szCs w:val="24"/>
        </w:rPr>
        <w:t>反应</w:t>
      </w:r>
      <w:bookmarkEnd w:id="10"/>
      <w:bookmarkEnd w:id="11"/>
      <w:r w:rsidRPr="00040D2B">
        <w:rPr>
          <w:rFonts w:hint="eastAsia"/>
          <w:b/>
          <w:bCs/>
          <w:sz w:val="24"/>
          <w:szCs w:val="24"/>
        </w:rPr>
        <w:t>的准备</w:t>
      </w:r>
    </w:p>
    <w:p w:rsidR="000D3480" w:rsidRPr="00040D2B" w:rsidRDefault="000D3480" w:rsidP="000D3480">
      <w:pPr>
        <w:ind w:firstLineChars="202" w:firstLine="485"/>
        <w:rPr>
          <w:sz w:val="24"/>
          <w:szCs w:val="24"/>
        </w:rPr>
      </w:pPr>
      <w:r w:rsidRPr="00040D2B">
        <w:rPr>
          <w:rFonts w:hint="eastAsia"/>
          <w:sz w:val="24"/>
          <w:szCs w:val="24"/>
        </w:rPr>
        <w:t>待</w:t>
      </w:r>
      <w:proofErr w:type="gramStart"/>
      <w:r w:rsidRPr="00040D2B">
        <w:rPr>
          <w:rFonts w:hint="eastAsia"/>
          <w:sz w:val="24"/>
          <w:szCs w:val="24"/>
        </w:rPr>
        <w:t>试剂盒各组份</w:t>
      </w:r>
      <w:proofErr w:type="gramEnd"/>
      <w:r w:rsidRPr="00040D2B">
        <w:rPr>
          <w:rFonts w:hint="eastAsia"/>
          <w:sz w:val="24"/>
          <w:szCs w:val="24"/>
        </w:rPr>
        <w:t>融化后先瞬时离心，然后轻弹混匀。按下表所示，在已灭菌的</w:t>
      </w:r>
      <w:r w:rsidRPr="00040D2B">
        <w:rPr>
          <w:rFonts w:hint="eastAsia"/>
          <w:sz w:val="24"/>
          <w:szCs w:val="24"/>
        </w:rPr>
        <w:t>PCR</w:t>
      </w:r>
      <w:r w:rsidRPr="00040D2B">
        <w:rPr>
          <w:rFonts w:hint="eastAsia"/>
          <w:sz w:val="24"/>
          <w:szCs w:val="24"/>
        </w:rPr>
        <w:t>管中配制反应体系，每次实验需加一个阴性和一个阳性对照，测试反应管可以有多个。配制过程中应注意无菌，戴口罩，并注意避免操作产生的气溶胶造成样品间的交叉污染，推荐在有风压的设备如超净台或生物安全柜中进行操作。配制完毕后瞬时离心以使液体沉</w:t>
      </w:r>
      <w:proofErr w:type="gramStart"/>
      <w:r w:rsidRPr="00040D2B">
        <w:rPr>
          <w:rFonts w:hint="eastAsia"/>
          <w:sz w:val="24"/>
          <w:szCs w:val="24"/>
        </w:rPr>
        <w:t>至管底</w:t>
      </w:r>
      <w:proofErr w:type="gramEnd"/>
      <w:r w:rsidRPr="00040D2B">
        <w:rPr>
          <w:rFonts w:hint="eastAsia"/>
          <w:sz w:val="24"/>
          <w:szCs w:val="24"/>
        </w:rPr>
        <w:t>。</w:t>
      </w:r>
    </w:p>
    <w:tbl>
      <w:tblPr>
        <w:tblpPr w:leftFromText="180" w:rightFromText="180" w:vertAnchor="text" w:tblpXSpec="center" w:tblpY="1"/>
        <w:tblOverlap w:val="never"/>
        <w:tblW w:w="6374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701"/>
      </w:tblGrid>
      <w:tr w:rsidR="000D3480" w:rsidRPr="00040D2B" w:rsidTr="008E320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体积（微升）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阴性对</w:t>
            </w:r>
            <w:proofErr w:type="gramEnd"/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阳性对照管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测试反应管</w:t>
            </w:r>
            <w:r w:rsidRPr="000D348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vertAlign w:val="superscript"/>
              </w:rPr>
              <w:t>*</w:t>
            </w:r>
          </w:p>
        </w:tc>
      </w:tr>
      <w:tr w:rsidR="000D3480" w:rsidRPr="00040D2B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8E320E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</w:t>
            </w:r>
            <w:r w:rsidR="000D3480"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</w:tr>
      <w:tr w:rsidR="000D3480" w:rsidRPr="00040D2B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组份B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0D3480" w:rsidRPr="00040D2B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组份C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2.5 / - </w:t>
            </w: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0D3480" w:rsidRPr="00040D2B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5.5 / 8 </w:t>
            </w: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0D3480" w:rsidRPr="00040D2B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测试样品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D3480" w:rsidRPr="00040D2B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总体积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</w:tr>
    </w:tbl>
    <w:p w:rsidR="000D3480" w:rsidRDefault="000D3480" w:rsidP="000D3480">
      <w:pPr>
        <w:ind w:firstLineChars="202" w:firstLine="424"/>
        <w:rPr>
          <w:rFonts w:asciiTheme="minorEastAsia" w:hAnsiTheme="minorEastAsia"/>
          <w:i/>
          <w:szCs w:val="21"/>
        </w:rPr>
      </w:pPr>
    </w:p>
    <w:p w:rsidR="000D3480" w:rsidRDefault="000D3480" w:rsidP="000D3480">
      <w:pPr>
        <w:ind w:firstLineChars="202" w:firstLine="424"/>
        <w:rPr>
          <w:rFonts w:asciiTheme="minorEastAsia" w:hAnsiTheme="minorEastAsia"/>
          <w:i/>
          <w:szCs w:val="21"/>
        </w:rPr>
      </w:pPr>
    </w:p>
    <w:p w:rsidR="000D3480" w:rsidRDefault="000D3480" w:rsidP="000D3480">
      <w:pPr>
        <w:ind w:firstLineChars="202" w:firstLine="424"/>
        <w:rPr>
          <w:rFonts w:asciiTheme="minorEastAsia" w:hAnsiTheme="minorEastAsia"/>
          <w:i/>
          <w:szCs w:val="21"/>
        </w:rPr>
      </w:pPr>
    </w:p>
    <w:p w:rsidR="000D3480" w:rsidRDefault="000D3480" w:rsidP="000D3480">
      <w:pPr>
        <w:ind w:firstLineChars="202" w:firstLine="424"/>
        <w:rPr>
          <w:rFonts w:asciiTheme="minorEastAsia" w:hAnsiTheme="minorEastAsia"/>
          <w:i/>
          <w:szCs w:val="21"/>
        </w:rPr>
      </w:pPr>
    </w:p>
    <w:p w:rsidR="000D3480" w:rsidRDefault="000D3480" w:rsidP="000D3480">
      <w:pPr>
        <w:ind w:firstLineChars="202" w:firstLine="424"/>
        <w:rPr>
          <w:rFonts w:asciiTheme="minorEastAsia" w:hAnsiTheme="minorEastAsia"/>
          <w:i/>
          <w:szCs w:val="21"/>
        </w:rPr>
      </w:pPr>
    </w:p>
    <w:p w:rsidR="000D3480" w:rsidRDefault="000D3480" w:rsidP="000D3480">
      <w:pPr>
        <w:ind w:firstLineChars="202" w:firstLine="424"/>
        <w:rPr>
          <w:rFonts w:asciiTheme="minorEastAsia" w:hAnsiTheme="minorEastAsia"/>
          <w:i/>
          <w:szCs w:val="21"/>
        </w:rPr>
      </w:pPr>
    </w:p>
    <w:p w:rsidR="000D3480" w:rsidRDefault="000D3480" w:rsidP="000D3480">
      <w:pPr>
        <w:ind w:firstLineChars="202" w:firstLine="424"/>
        <w:rPr>
          <w:rFonts w:asciiTheme="minorEastAsia" w:hAnsiTheme="minorEastAsia"/>
          <w:i/>
          <w:szCs w:val="21"/>
        </w:rPr>
      </w:pPr>
    </w:p>
    <w:p w:rsidR="000D3480" w:rsidRDefault="000D3480" w:rsidP="000D3480">
      <w:pPr>
        <w:ind w:firstLineChars="202" w:firstLine="424"/>
        <w:rPr>
          <w:rFonts w:asciiTheme="minorEastAsia" w:hAnsiTheme="minorEastAsia"/>
          <w:i/>
          <w:szCs w:val="21"/>
        </w:rPr>
      </w:pPr>
    </w:p>
    <w:p w:rsidR="00CF7A54" w:rsidRDefault="00CF7A54" w:rsidP="000D3480">
      <w:pPr>
        <w:ind w:firstLineChars="202" w:firstLine="485"/>
        <w:rPr>
          <w:rFonts w:asciiTheme="minorEastAsia" w:hAnsiTheme="minorEastAsia"/>
          <w:i/>
          <w:sz w:val="24"/>
          <w:szCs w:val="24"/>
        </w:rPr>
      </w:pPr>
    </w:p>
    <w:p w:rsidR="000D3480" w:rsidRPr="000D3480" w:rsidRDefault="000D3480" w:rsidP="000D3480">
      <w:pPr>
        <w:ind w:firstLineChars="202" w:firstLine="485"/>
        <w:rPr>
          <w:b/>
          <w:sz w:val="24"/>
          <w:szCs w:val="24"/>
        </w:rPr>
      </w:pPr>
      <w:r w:rsidRPr="000D3480">
        <w:rPr>
          <w:rFonts w:asciiTheme="minorEastAsia" w:hAnsiTheme="minorEastAsia" w:hint="eastAsia"/>
          <w:i/>
          <w:sz w:val="24"/>
          <w:szCs w:val="24"/>
        </w:rPr>
        <w:t>*测试反应管中加入组份C可以判别测试样品中是否含PCR抑制物。把组分C加入测试反应管与样品共同反应</w:t>
      </w:r>
      <w:r w:rsidR="00B105B3">
        <w:rPr>
          <w:rFonts w:asciiTheme="minorEastAsia" w:hAnsiTheme="minorEastAsia" w:hint="eastAsia"/>
          <w:i/>
          <w:sz w:val="24"/>
          <w:szCs w:val="24"/>
        </w:rPr>
        <w:t>，</w:t>
      </w:r>
      <w:r w:rsidRPr="000D3480">
        <w:rPr>
          <w:rFonts w:asciiTheme="minorEastAsia" w:hAnsiTheme="minorEastAsia" w:hint="eastAsia"/>
          <w:i/>
          <w:sz w:val="24"/>
          <w:szCs w:val="24"/>
        </w:rPr>
        <w:t>有条带（</w:t>
      </w:r>
      <w:r w:rsidR="00A238A7">
        <w:rPr>
          <w:rFonts w:asciiTheme="minorEastAsia" w:hAnsiTheme="minorEastAsia" w:hint="eastAsia"/>
          <w:i/>
          <w:sz w:val="24"/>
          <w:szCs w:val="24"/>
        </w:rPr>
        <w:t>688</w:t>
      </w:r>
      <w:r w:rsidRPr="000D3480">
        <w:rPr>
          <w:rFonts w:asciiTheme="minorEastAsia" w:hAnsiTheme="minorEastAsia"/>
          <w:i/>
          <w:sz w:val="24"/>
          <w:szCs w:val="24"/>
        </w:rPr>
        <w:t>bp</w:t>
      </w:r>
      <w:r w:rsidRPr="000D3480">
        <w:rPr>
          <w:rFonts w:asciiTheme="minorEastAsia" w:hAnsiTheme="minorEastAsia" w:hint="eastAsia"/>
          <w:i/>
          <w:sz w:val="24"/>
          <w:szCs w:val="24"/>
        </w:rPr>
        <w:t>和/或</w:t>
      </w:r>
      <w:r w:rsidR="007116EA">
        <w:rPr>
          <w:rFonts w:asciiTheme="minorEastAsia" w:hAnsiTheme="minorEastAsia" w:hint="eastAsia"/>
          <w:i/>
          <w:sz w:val="24"/>
          <w:szCs w:val="24"/>
        </w:rPr>
        <w:t>4</w:t>
      </w:r>
      <w:r w:rsidR="00A238A7">
        <w:rPr>
          <w:rFonts w:asciiTheme="minorEastAsia" w:hAnsiTheme="minorEastAsia" w:hint="eastAsia"/>
          <w:i/>
          <w:sz w:val="24"/>
          <w:szCs w:val="24"/>
        </w:rPr>
        <w:t>5</w:t>
      </w:r>
      <w:r w:rsidR="007116EA">
        <w:rPr>
          <w:rFonts w:asciiTheme="minorEastAsia" w:hAnsiTheme="minorEastAsia" w:hint="eastAsia"/>
          <w:i/>
          <w:sz w:val="24"/>
          <w:szCs w:val="24"/>
        </w:rPr>
        <w:t>0</w:t>
      </w:r>
      <w:r w:rsidRPr="000D3480">
        <w:rPr>
          <w:rFonts w:asciiTheme="minorEastAsia" w:hAnsiTheme="minorEastAsia"/>
          <w:i/>
          <w:sz w:val="24"/>
          <w:szCs w:val="24"/>
        </w:rPr>
        <w:t>bp）</w:t>
      </w:r>
      <w:r w:rsidRPr="000D3480">
        <w:rPr>
          <w:rFonts w:asciiTheme="minorEastAsia" w:hAnsiTheme="minorEastAsia" w:hint="eastAsia"/>
          <w:i/>
          <w:sz w:val="24"/>
          <w:szCs w:val="24"/>
        </w:rPr>
        <w:t>出现则说明没有PCR抑制物，</w:t>
      </w:r>
      <w:r w:rsidR="00152726">
        <w:rPr>
          <w:rFonts w:asciiTheme="minorEastAsia" w:hAnsiTheme="minorEastAsia" w:hint="eastAsia"/>
          <w:i/>
          <w:sz w:val="24"/>
          <w:szCs w:val="24"/>
        </w:rPr>
        <w:t>无</w:t>
      </w:r>
      <w:r w:rsidRPr="000D3480">
        <w:rPr>
          <w:rFonts w:asciiTheme="minorEastAsia" w:hAnsiTheme="minorEastAsia" w:hint="eastAsia"/>
          <w:i/>
          <w:sz w:val="24"/>
          <w:szCs w:val="24"/>
        </w:rPr>
        <w:t>条带出现则</w:t>
      </w:r>
      <w:r w:rsidR="002D57CA">
        <w:rPr>
          <w:rFonts w:asciiTheme="minorEastAsia" w:hAnsiTheme="minorEastAsia" w:hint="eastAsia"/>
          <w:i/>
          <w:sz w:val="24"/>
          <w:szCs w:val="24"/>
        </w:rPr>
        <w:t>说明</w:t>
      </w:r>
      <w:r w:rsidRPr="000D3480">
        <w:rPr>
          <w:rFonts w:asciiTheme="minorEastAsia" w:hAnsiTheme="minorEastAsia" w:hint="eastAsia"/>
          <w:i/>
          <w:sz w:val="24"/>
          <w:szCs w:val="24"/>
        </w:rPr>
        <w:t>有PCR抑制物</w:t>
      </w:r>
      <w:r w:rsidR="002D57CA">
        <w:rPr>
          <w:rFonts w:asciiTheme="minorEastAsia" w:hAnsiTheme="minorEastAsia" w:hint="eastAsia"/>
          <w:i/>
          <w:sz w:val="24"/>
          <w:szCs w:val="24"/>
        </w:rPr>
        <w:t>，</w:t>
      </w:r>
      <w:r w:rsidR="005A3114">
        <w:rPr>
          <w:rFonts w:asciiTheme="minorEastAsia" w:hAnsiTheme="minorEastAsia" w:hint="eastAsia"/>
          <w:i/>
          <w:sz w:val="24"/>
          <w:szCs w:val="24"/>
        </w:rPr>
        <w:t>此时</w:t>
      </w:r>
      <w:r w:rsidR="002D57CA">
        <w:rPr>
          <w:rFonts w:asciiTheme="minorEastAsia" w:hAnsiTheme="minorEastAsia" w:hint="eastAsia"/>
          <w:i/>
          <w:sz w:val="24"/>
          <w:szCs w:val="24"/>
        </w:rPr>
        <w:t>应注意假阴性的可能性</w:t>
      </w:r>
      <w:r w:rsidRPr="000D3480">
        <w:rPr>
          <w:rFonts w:asciiTheme="minorEastAsia" w:hAnsiTheme="minorEastAsia" w:hint="eastAsia"/>
          <w:i/>
          <w:sz w:val="24"/>
          <w:szCs w:val="24"/>
        </w:rPr>
        <w:t>。</w:t>
      </w:r>
      <w:r w:rsidRPr="000D3480">
        <w:rPr>
          <w:b/>
          <w:sz w:val="24"/>
          <w:szCs w:val="24"/>
        </w:rPr>
        <w:br w:type="textWrapping" w:clear="all"/>
      </w:r>
    </w:p>
    <w:p w:rsidR="000D3480" w:rsidRPr="00040D2B" w:rsidRDefault="000D3480" w:rsidP="000D3480">
      <w:pPr>
        <w:ind w:firstLineChars="202" w:firstLine="487"/>
        <w:rPr>
          <w:b/>
          <w:bCs/>
          <w:sz w:val="24"/>
          <w:szCs w:val="24"/>
        </w:rPr>
      </w:pPr>
      <w:r w:rsidRPr="00040D2B">
        <w:rPr>
          <w:rFonts w:hint="eastAsia"/>
          <w:b/>
          <w:sz w:val="24"/>
          <w:szCs w:val="24"/>
        </w:rPr>
        <w:t>3</w:t>
      </w:r>
      <w:r w:rsidRPr="00040D2B">
        <w:rPr>
          <w:rFonts w:hint="eastAsia"/>
          <w:b/>
          <w:sz w:val="24"/>
          <w:szCs w:val="24"/>
        </w:rPr>
        <w:t>、</w:t>
      </w:r>
      <w:r w:rsidRPr="00040D2B">
        <w:rPr>
          <w:rFonts w:hint="eastAsia"/>
          <w:b/>
          <w:sz w:val="24"/>
          <w:szCs w:val="24"/>
        </w:rPr>
        <w:t>PCR</w:t>
      </w:r>
      <w:r w:rsidRPr="00040D2B">
        <w:rPr>
          <w:rFonts w:hint="eastAsia"/>
          <w:b/>
          <w:sz w:val="24"/>
          <w:szCs w:val="24"/>
        </w:rPr>
        <w:t>反应</w:t>
      </w:r>
    </w:p>
    <w:p w:rsidR="000D3480" w:rsidRPr="00040D2B" w:rsidRDefault="000D3480" w:rsidP="000D3480">
      <w:pPr>
        <w:ind w:firstLineChars="202" w:firstLine="485"/>
        <w:rPr>
          <w:rFonts w:ascii="宋体" w:eastAsia="宋体" w:hAnsi="宋体"/>
          <w:sz w:val="24"/>
          <w:szCs w:val="24"/>
        </w:rPr>
      </w:pPr>
      <w:r w:rsidRPr="00040D2B">
        <w:rPr>
          <w:rFonts w:hint="eastAsia"/>
          <w:sz w:val="24"/>
          <w:szCs w:val="24"/>
        </w:rPr>
        <w:t>在</w:t>
      </w:r>
      <w:r w:rsidRPr="00040D2B">
        <w:rPr>
          <w:rFonts w:hint="eastAsia"/>
          <w:sz w:val="24"/>
          <w:szCs w:val="24"/>
        </w:rPr>
        <w:t>9</w:t>
      </w:r>
      <w:r w:rsidR="00A238A7">
        <w:rPr>
          <w:rFonts w:hint="eastAsia"/>
          <w:sz w:val="24"/>
          <w:szCs w:val="24"/>
        </w:rPr>
        <w:t>5</w:t>
      </w:r>
      <w:r w:rsidRPr="00040D2B">
        <w:rPr>
          <w:rFonts w:ascii="宋体" w:eastAsia="宋体" w:hAnsi="宋体" w:hint="eastAsia"/>
          <w:sz w:val="24"/>
          <w:szCs w:val="24"/>
        </w:rPr>
        <w:t>℃预热</w:t>
      </w:r>
      <w:r w:rsidR="000226BE">
        <w:rPr>
          <w:rFonts w:ascii="宋体" w:eastAsia="宋体" w:hAnsi="宋体" w:hint="eastAsia"/>
          <w:sz w:val="24"/>
          <w:szCs w:val="24"/>
        </w:rPr>
        <w:t>5</w:t>
      </w:r>
      <w:r w:rsidRPr="00040D2B">
        <w:rPr>
          <w:rFonts w:hint="eastAsia"/>
          <w:sz w:val="24"/>
          <w:szCs w:val="24"/>
        </w:rPr>
        <w:t>分钟；</w:t>
      </w:r>
      <w:r w:rsidRPr="00040D2B">
        <w:rPr>
          <w:rFonts w:hint="eastAsia"/>
          <w:sz w:val="24"/>
          <w:szCs w:val="24"/>
        </w:rPr>
        <w:t xml:space="preserve"> 9</w:t>
      </w:r>
      <w:r w:rsidR="00A238A7">
        <w:rPr>
          <w:rFonts w:hint="eastAsia"/>
          <w:sz w:val="24"/>
          <w:szCs w:val="24"/>
        </w:rPr>
        <w:t>5</w:t>
      </w:r>
      <w:r w:rsidRPr="00040D2B">
        <w:rPr>
          <w:rFonts w:ascii="宋体" w:eastAsia="宋体" w:hAnsi="宋体" w:hint="eastAsia"/>
          <w:sz w:val="24"/>
          <w:szCs w:val="24"/>
        </w:rPr>
        <w:t>℃变性</w:t>
      </w:r>
      <w:r w:rsidR="0055622B">
        <w:rPr>
          <w:rFonts w:ascii="宋体" w:eastAsia="宋体" w:hAnsi="宋体" w:hint="eastAsia"/>
          <w:sz w:val="24"/>
          <w:szCs w:val="24"/>
        </w:rPr>
        <w:t>35</w:t>
      </w:r>
      <w:r w:rsidRPr="00040D2B">
        <w:rPr>
          <w:rFonts w:ascii="宋体" w:eastAsia="宋体" w:hAnsi="宋体" w:hint="eastAsia"/>
          <w:sz w:val="24"/>
          <w:szCs w:val="24"/>
        </w:rPr>
        <w:t>秒，</w:t>
      </w:r>
      <w:r w:rsidR="00A238A7">
        <w:rPr>
          <w:rFonts w:ascii="宋体" w:eastAsia="宋体" w:hAnsi="宋体" w:hint="eastAsia"/>
          <w:sz w:val="24"/>
          <w:szCs w:val="24"/>
        </w:rPr>
        <w:t>58</w:t>
      </w:r>
      <w:r w:rsidRPr="00040D2B">
        <w:rPr>
          <w:rFonts w:ascii="宋体" w:eastAsia="宋体" w:hAnsi="宋体" w:hint="eastAsia"/>
          <w:sz w:val="24"/>
          <w:szCs w:val="24"/>
        </w:rPr>
        <w:t>℃退火</w:t>
      </w:r>
      <w:r w:rsidR="0055622B">
        <w:rPr>
          <w:rFonts w:ascii="宋体" w:eastAsia="宋体" w:hAnsi="宋体" w:hint="eastAsia"/>
          <w:sz w:val="24"/>
          <w:szCs w:val="24"/>
        </w:rPr>
        <w:t>4</w:t>
      </w:r>
      <w:r w:rsidRPr="00040D2B">
        <w:rPr>
          <w:rFonts w:ascii="宋体" w:eastAsia="宋体" w:hAnsi="宋体" w:hint="eastAsia"/>
          <w:sz w:val="24"/>
          <w:szCs w:val="24"/>
        </w:rPr>
        <w:t>0秒，72℃延伸</w:t>
      </w:r>
      <w:r w:rsidR="0055622B">
        <w:rPr>
          <w:rFonts w:ascii="宋体" w:eastAsia="宋体" w:hAnsi="宋体" w:hint="eastAsia"/>
          <w:sz w:val="24"/>
          <w:szCs w:val="24"/>
        </w:rPr>
        <w:t>45</w:t>
      </w:r>
      <w:r w:rsidRPr="00040D2B">
        <w:rPr>
          <w:rFonts w:ascii="宋体" w:eastAsia="宋体" w:hAnsi="宋体" w:hint="eastAsia"/>
          <w:sz w:val="24"/>
          <w:szCs w:val="24"/>
        </w:rPr>
        <w:t>秒，循环</w:t>
      </w:r>
      <w:r w:rsidR="0055622B">
        <w:rPr>
          <w:rFonts w:ascii="宋体" w:eastAsia="宋体" w:hAnsi="宋体" w:hint="eastAsia"/>
          <w:sz w:val="24"/>
          <w:szCs w:val="24"/>
        </w:rPr>
        <w:t>4</w:t>
      </w:r>
      <w:r w:rsidR="0091608E">
        <w:rPr>
          <w:rFonts w:ascii="宋体" w:eastAsia="宋体" w:hAnsi="宋体" w:hint="eastAsia"/>
          <w:sz w:val="24"/>
          <w:szCs w:val="24"/>
        </w:rPr>
        <w:t>0</w:t>
      </w:r>
      <w:r w:rsidRPr="00040D2B">
        <w:rPr>
          <w:rFonts w:ascii="宋体" w:eastAsia="宋体" w:hAnsi="宋体" w:hint="eastAsia"/>
          <w:sz w:val="24"/>
          <w:szCs w:val="24"/>
        </w:rPr>
        <w:t>次；循环结束后，在72℃延伸</w:t>
      </w:r>
      <w:r w:rsidR="0091608E">
        <w:rPr>
          <w:rFonts w:ascii="宋体" w:eastAsia="宋体" w:hAnsi="宋体" w:hint="eastAsia"/>
          <w:sz w:val="24"/>
          <w:szCs w:val="24"/>
        </w:rPr>
        <w:t>5</w:t>
      </w:r>
      <w:r w:rsidRPr="00040D2B">
        <w:rPr>
          <w:rFonts w:ascii="宋体" w:eastAsia="宋体" w:hAnsi="宋体" w:hint="eastAsia"/>
          <w:sz w:val="24"/>
          <w:szCs w:val="24"/>
        </w:rPr>
        <w:t>分钟，最后保持在4℃。</w:t>
      </w:r>
    </w:p>
    <w:p w:rsidR="000D3480" w:rsidRPr="00040D2B" w:rsidRDefault="000D3480" w:rsidP="000D3480">
      <w:pPr>
        <w:ind w:firstLineChars="202" w:firstLine="487"/>
        <w:rPr>
          <w:b/>
          <w:sz w:val="24"/>
          <w:szCs w:val="24"/>
        </w:rPr>
      </w:pPr>
      <w:r w:rsidRPr="00040D2B">
        <w:rPr>
          <w:b/>
          <w:sz w:val="24"/>
          <w:szCs w:val="24"/>
        </w:rPr>
        <w:t>4</w:t>
      </w:r>
      <w:r w:rsidRPr="00040D2B">
        <w:rPr>
          <w:rFonts w:hint="eastAsia"/>
          <w:b/>
          <w:sz w:val="24"/>
          <w:szCs w:val="24"/>
        </w:rPr>
        <w:t>、琼脂糖凝胶电泳</w:t>
      </w:r>
    </w:p>
    <w:p w:rsidR="000D3480" w:rsidRPr="00040D2B" w:rsidRDefault="000D3480" w:rsidP="000D3480">
      <w:pPr>
        <w:ind w:firstLineChars="202" w:firstLine="485"/>
        <w:rPr>
          <w:sz w:val="24"/>
          <w:szCs w:val="24"/>
        </w:rPr>
      </w:pPr>
      <w:r w:rsidRPr="00040D2B">
        <w:rPr>
          <w:rFonts w:hint="eastAsia"/>
          <w:sz w:val="24"/>
          <w:szCs w:val="24"/>
        </w:rPr>
        <w:t>按常规方法准备好</w:t>
      </w:r>
      <w:r w:rsidR="007116EA">
        <w:rPr>
          <w:rFonts w:hint="eastAsia"/>
          <w:sz w:val="24"/>
          <w:szCs w:val="24"/>
        </w:rPr>
        <w:t>2</w:t>
      </w:r>
      <w:r w:rsidRPr="00040D2B">
        <w:rPr>
          <w:rFonts w:hint="eastAsia"/>
          <w:sz w:val="24"/>
          <w:szCs w:val="24"/>
        </w:rPr>
        <w:t>%</w:t>
      </w:r>
      <w:r w:rsidRPr="00040D2B">
        <w:rPr>
          <w:rFonts w:hint="eastAsia"/>
          <w:sz w:val="24"/>
          <w:szCs w:val="24"/>
        </w:rPr>
        <w:t>琼脂糖凝胶，加入</w:t>
      </w:r>
      <w:r w:rsidRPr="00040D2B">
        <w:rPr>
          <w:rFonts w:hint="eastAsia"/>
          <w:sz w:val="24"/>
          <w:szCs w:val="24"/>
        </w:rPr>
        <w:t>EB</w:t>
      </w:r>
      <w:r w:rsidRPr="00040D2B">
        <w:rPr>
          <w:rFonts w:hint="eastAsia"/>
          <w:sz w:val="24"/>
          <w:szCs w:val="24"/>
        </w:rPr>
        <w:t>或</w:t>
      </w:r>
      <w:r w:rsidRPr="00040D2B">
        <w:rPr>
          <w:rFonts w:hint="eastAsia"/>
          <w:sz w:val="24"/>
          <w:szCs w:val="24"/>
        </w:rPr>
        <w:t>Gold-</w:t>
      </w:r>
      <w:r w:rsidRPr="00040D2B">
        <w:rPr>
          <w:sz w:val="24"/>
          <w:szCs w:val="24"/>
        </w:rPr>
        <w:t>V</w:t>
      </w:r>
      <w:r w:rsidRPr="00040D2B">
        <w:rPr>
          <w:rFonts w:hint="eastAsia"/>
          <w:sz w:val="24"/>
          <w:szCs w:val="24"/>
        </w:rPr>
        <w:t>iew</w:t>
      </w:r>
      <w:r w:rsidRPr="00040D2B">
        <w:rPr>
          <w:rFonts w:hint="eastAsia"/>
          <w:sz w:val="24"/>
          <w:szCs w:val="24"/>
        </w:rPr>
        <w:t>等用于显色。每份</w:t>
      </w:r>
      <w:proofErr w:type="gramStart"/>
      <w:r w:rsidRPr="00040D2B">
        <w:rPr>
          <w:rFonts w:hint="eastAsia"/>
          <w:sz w:val="24"/>
          <w:szCs w:val="24"/>
        </w:rPr>
        <w:t>反应液取</w:t>
      </w:r>
      <w:proofErr w:type="gramEnd"/>
      <w:r w:rsidRPr="00040D2B">
        <w:rPr>
          <w:rFonts w:hint="eastAsia"/>
          <w:sz w:val="24"/>
          <w:szCs w:val="24"/>
        </w:rPr>
        <w:t>8</w:t>
      </w:r>
      <w:r w:rsidRPr="00040D2B">
        <w:rPr>
          <w:rFonts w:hint="eastAsia"/>
          <w:sz w:val="24"/>
          <w:szCs w:val="24"/>
        </w:rPr>
        <w:t>微升，无须</w:t>
      </w:r>
      <w:proofErr w:type="gramStart"/>
      <w:r w:rsidRPr="00040D2B">
        <w:rPr>
          <w:rFonts w:hint="eastAsia"/>
          <w:sz w:val="24"/>
          <w:szCs w:val="24"/>
        </w:rPr>
        <w:t>加入上样缓</w:t>
      </w:r>
      <w:proofErr w:type="gramEnd"/>
      <w:r w:rsidRPr="00040D2B">
        <w:rPr>
          <w:rFonts w:hint="eastAsia"/>
          <w:sz w:val="24"/>
          <w:szCs w:val="24"/>
        </w:rPr>
        <w:t>冲液，直接加入凝胶加样孔中，另留</w:t>
      </w:r>
      <w:proofErr w:type="gramStart"/>
      <w:r w:rsidRPr="00040D2B">
        <w:rPr>
          <w:rFonts w:hint="eastAsia"/>
          <w:sz w:val="24"/>
          <w:szCs w:val="24"/>
        </w:rPr>
        <w:t>一孔加</w:t>
      </w:r>
      <w:proofErr w:type="gramEnd"/>
      <w:r w:rsidRPr="00040D2B">
        <w:rPr>
          <w:rFonts w:hint="eastAsia"/>
          <w:sz w:val="24"/>
          <w:szCs w:val="24"/>
        </w:rPr>
        <w:t>入</w:t>
      </w:r>
      <w:r w:rsidRPr="00040D2B">
        <w:rPr>
          <w:rFonts w:hint="eastAsia"/>
          <w:sz w:val="24"/>
          <w:szCs w:val="24"/>
        </w:rPr>
        <w:t>DNA</w:t>
      </w:r>
      <w:r w:rsidRPr="00040D2B">
        <w:rPr>
          <w:sz w:val="24"/>
          <w:szCs w:val="24"/>
        </w:rPr>
        <w:t xml:space="preserve"> </w:t>
      </w:r>
      <w:r w:rsidRPr="00040D2B">
        <w:rPr>
          <w:rFonts w:hint="eastAsia"/>
          <w:sz w:val="24"/>
          <w:szCs w:val="24"/>
        </w:rPr>
        <w:t>marker</w:t>
      </w:r>
      <w:r w:rsidRPr="00040D2B">
        <w:rPr>
          <w:rFonts w:hint="eastAsia"/>
          <w:sz w:val="24"/>
          <w:szCs w:val="24"/>
        </w:rPr>
        <w:t>（</w:t>
      </w:r>
      <w:r w:rsidR="004A00F4">
        <w:rPr>
          <w:rFonts w:hint="eastAsia"/>
          <w:sz w:val="24"/>
          <w:szCs w:val="24"/>
        </w:rPr>
        <w:t>最好</w:t>
      </w:r>
      <w:r w:rsidRPr="00040D2B">
        <w:rPr>
          <w:rFonts w:hint="eastAsia"/>
          <w:sz w:val="24"/>
          <w:szCs w:val="24"/>
        </w:rPr>
        <w:t>在</w:t>
      </w:r>
      <w:r w:rsidR="007116EA">
        <w:rPr>
          <w:rFonts w:hint="eastAsia"/>
          <w:sz w:val="24"/>
          <w:szCs w:val="24"/>
        </w:rPr>
        <w:t>4</w:t>
      </w:r>
      <w:r w:rsidR="0091608E">
        <w:rPr>
          <w:rFonts w:hint="eastAsia"/>
          <w:sz w:val="24"/>
          <w:szCs w:val="24"/>
        </w:rPr>
        <w:t>00-</w:t>
      </w:r>
      <w:r w:rsidR="001D3848">
        <w:rPr>
          <w:sz w:val="24"/>
          <w:szCs w:val="24"/>
        </w:rPr>
        <w:t>70</w:t>
      </w:r>
      <w:r w:rsidR="0091608E">
        <w:rPr>
          <w:rFonts w:hint="eastAsia"/>
          <w:sz w:val="24"/>
          <w:szCs w:val="24"/>
        </w:rPr>
        <w:t>0</w:t>
      </w:r>
      <w:r w:rsidRPr="00040D2B">
        <w:rPr>
          <w:rFonts w:hint="eastAsia"/>
          <w:sz w:val="24"/>
          <w:szCs w:val="24"/>
        </w:rPr>
        <w:t>bp</w:t>
      </w:r>
      <w:r w:rsidRPr="00040D2B">
        <w:rPr>
          <w:rFonts w:hint="eastAsia"/>
          <w:sz w:val="24"/>
          <w:szCs w:val="24"/>
        </w:rPr>
        <w:t>区间有显示条带），</w:t>
      </w:r>
      <w:r w:rsidRPr="00040D2B">
        <w:rPr>
          <w:rFonts w:hint="eastAsia"/>
          <w:sz w:val="24"/>
          <w:szCs w:val="24"/>
        </w:rPr>
        <w:t>1</w:t>
      </w:r>
      <w:r w:rsidR="0091608E">
        <w:rPr>
          <w:rFonts w:hint="eastAsia"/>
          <w:sz w:val="24"/>
          <w:szCs w:val="24"/>
        </w:rPr>
        <w:t>2</w:t>
      </w:r>
      <w:r w:rsidRPr="00040D2B">
        <w:rPr>
          <w:rFonts w:hint="eastAsia"/>
          <w:sz w:val="24"/>
          <w:szCs w:val="24"/>
        </w:rPr>
        <w:t>0</w:t>
      </w:r>
      <w:r w:rsidRPr="00040D2B">
        <w:rPr>
          <w:rFonts w:hint="eastAsia"/>
          <w:sz w:val="24"/>
          <w:szCs w:val="24"/>
        </w:rPr>
        <w:t>伏电泳约</w:t>
      </w:r>
      <w:r w:rsidR="007116EA">
        <w:rPr>
          <w:rFonts w:hint="eastAsia"/>
          <w:sz w:val="24"/>
          <w:szCs w:val="24"/>
        </w:rPr>
        <w:t>3</w:t>
      </w:r>
      <w:r w:rsidR="002D57CA">
        <w:rPr>
          <w:rFonts w:hint="eastAsia"/>
          <w:sz w:val="24"/>
          <w:szCs w:val="24"/>
        </w:rPr>
        <w:t>0</w:t>
      </w:r>
      <w:r w:rsidR="002D57CA">
        <w:rPr>
          <w:rFonts w:hint="eastAsia"/>
          <w:sz w:val="24"/>
          <w:szCs w:val="24"/>
        </w:rPr>
        <w:t>分钟</w:t>
      </w:r>
      <w:r w:rsidRPr="00040D2B">
        <w:rPr>
          <w:rFonts w:hint="eastAsia"/>
          <w:sz w:val="24"/>
          <w:szCs w:val="24"/>
        </w:rPr>
        <w:t>。在紫外线下观察电泳结果，阳性对照应在</w:t>
      </w:r>
      <w:r w:rsidR="007116EA">
        <w:rPr>
          <w:rFonts w:hint="eastAsia"/>
          <w:sz w:val="24"/>
          <w:szCs w:val="24"/>
        </w:rPr>
        <w:t>6</w:t>
      </w:r>
      <w:r w:rsidR="001D3848">
        <w:rPr>
          <w:sz w:val="24"/>
          <w:szCs w:val="24"/>
        </w:rPr>
        <w:t>88</w:t>
      </w:r>
      <w:r w:rsidRPr="00040D2B">
        <w:rPr>
          <w:rFonts w:hint="eastAsia"/>
          <w:sz w:val="24"/>
          <w:szCs w:val="24"/>
        </w:rPr>
        <w:t>bp</w:t>
      </w:r>
      <w:r w:rsidRPr="00040D2B">
        <w:rPr>
          <w:rFonts w:hint="eastAsia"/>
          <w:sz w:val="24"/>
          <w:szCs w:val="24"/>
        </w:rPr>
        <w:t>处有一条带，阴性对照无条带，</w:t>
      </w:r>
      <w:r w:rsidR="00F44157">
        <w:rPr>
          <w:rFonts w:hint="eastAsia"/>
          <w:sz w:val="24"/>
          <w:szCs w:val="24"/>
        </w:rPr>
        <w:t>肺炎</w:t>
      </w:r>
      <w:r w:rsidR="00980920">
        <w:rPr>
          <w:rFonts w:hint="eastAsia"/>
          <w:sz w:val="24"/>
          <w:szCs w:val="24"/>
        </w:rPr>
        <w:t>支原体</w:t>
      </w:r>
      <w:r w:rsidRPr="00040D2B">
        <w:rPr>
          <w:rFonts w:hint="eastAsia"/>
          <w:sz w:val="24"/>
          <w:szCs w:val="24"/>
        </w:rPr>
        <w:t>条带在</w:t>
      </w:r>
      <w:r w:rsidR="007116EA">
        <w:rPr>
          <w:rFonts w:hint="eastAsia"/>
          <w:sz w:val="24"/>
          <w:szCs w:val="24"/>
        </w:rPr>
        <w:t>4</w:t>
      </w:r>
      <w:r w:rsidR="001D3848">
        <w:rPr>
          <w:sz w:val="24"/>
          <w:szCs w:val="24"/>
        </w:rPr>
        <w:t>5</w:t>
      </w:r>
      <w:r w:rsidR="007116EA">
        <w:rPr>
          <w:rFonts w:hint="eastAsia"/>
          <w:sz w:val="24"/>
          <w:szCs w:val="24"/>
        </w:rPr>
        <w:t>0</w:t>
      </w:r>
      <w:r w:rsidR="0091608E" w:rsidRPr="00243445">
        <w:rPr>
          <w:rFonts w:ascii="Arial" w:eastAsia="宋体" w:hAnsi="Arial" w:cs="Arial"/>
          <w:sz w:val="24"/>
          <w:szCs w:val="24"/>
        </w:rPr>
        <w:t>bp</w:t>
      </w:r>
      <w:r w:rsidR="00E321B5">
        <w:rPr>
          <w:rFonts w:hint="eastAsia"/>
          <w:sz w:val="24"/>
          <w:szCs w:val="24"/>
        </w:rPr>
        <w:t>处</w:t>
      </w:r>
      <w:r w:rsidRPr="00040D2B">
        <w:rPr>
          <w:rFonts w:hint="eastAsia"/>
          <w:sz w:val="24"/>
          <w:szCs w:val="24"/>
        </w:rPr>
        <w:t>。</w:t>
      </w:r>
    </w:p>
    <w:p w:rsidR="000D3480" w:rsidRPr="0091608E" w:rsidRDefault="000D3480" w:rsidP="000D3480">
      <w:pPr>
        <w:pStyle w:val="ab"/>
        <w:spacing w:before="10" w:line="255" w:lineRule="auto"/>
        <w:ind w:right="2"/>
        <w:jc w:val="both"/>
        <w:rPr>
          <w:rFonts w:eastAsiaTheme="minorEastAsia"/>
          <w:sz w:val="24"/>
          <w:szCs w:val="24"/>
          <w:lang w:eastAsia="zh-CN"/>
        </w:rPr>
      </w:pPr>
    </w:p>
    <w:p w:rsidR="000D3480" w:rsidRPr="00040D2B" w:rsidRDefault="000D3480" w:rsidP="000D3480">
      <w:pPr>
        <w:rPr>
          <w:b/>
          <w:sz w:val="24"/>
          <w:szCs w:val="24"/>
        </w:rPr>
      </w:pPr>
      <w:r w:rsidRPr="00040D2B">
        <w:rPr>
          <w:rFonts w:hint="eastAsia"/>
          <w:b/>
          <w:sz w:val="24"/>
          <w:szCs w:val="24"/>
        </w:rPr>
        <w:t>注意事项：</w:t>
      </w:r>
    </w:p>
    <w:p w:rsidR="000D3480" w:rsidRPr="00040D2B" w:rsidRDefault="000D3480" w:rsidP="000D3480">
      <w:pPr>
        <w:ind w:firstLineChars="202" w:firstLine="485"/>
        <w:rPr>
          <w:sz w:val="24"/>
          <w:szCs w:val="24"/>
        </w:rPr>
      </w:pPr>
      <w:r w:rsidRPr="00040D2B">
        <w:rPr>
          <w:sz w:val="24"/>
          <w:szCs w:val="24"/>
        </w:rPr>
        <w:t>1</w:t>
      </w:r>
      <w:r w:rsidRPr="00040D2B">
        <w:rPr>
          <w:rFonts w:hint="eastAsia"/>
          <w:sz w:val="24"/>
          <w:szCs w:val="24"/>
        </w:rPr>
        <w:t>、组份</w:t>
      </w:r>
      <w:r w:rsidRPr="00040D2B">
        <w:rPr>
          <w:rFonts w:hint="eastAsia"/>
          <w:sz w:val="24"/>
          <w:szCs w:val="24"/>
        </w:rPr>
        <w:t>A</w:t>
      </w:r>
      <w:r w:rsidRPr="00040D2B">
        <w:rPr>
          <w:rFonts w:hint="eastAsia"/>
          <w:sz w:val="24"/>
          <w:szCs w:val="24"/>
        </w:rPr>
        <w:t>中含有染料，染料的加入不影响</w:t>
      </w:r>
      <w:r w:rsidRPr="00040D2B">
        <w:rPr>
          <w:rFonts w:hint="eastAsia"/>
          <w:sz w:val="24"/>
          <w:szCs w:val="24"/>
        </w:rPr>
        <w:t>PCR</w:t>
      </w:r>
      <w:r w:rsidRPr="00040D2B">
        <w:rPr>
          <w:rFonts w:hint="eastAsia"/>
          <w:sz w:val="24"/>
          <w:szCs w:val="24"/>
        </w:rPr>
        <w:t>反应，反应产物可直接电泳，节省时间。</w:t>
      </w:r>
    </w:p>
    <w:p w:rsidR="000D3480" w:rsidRPr="00040D2B" w:rsidRDefault="000D3480" w:rsidP="000D3480">
      <w:pPr>
        <w:ind w:firstLineChars="202" w:firstLine="485"/>
        <w:rPr>
          <w:sz w:val="24"/>
          <w:szCs w:val="24"/>
        </w:rPr>
      </w:pPr>
      <w:r w:rsidRPr="00040D2B">
        <w:rPr>
          <w:rFonts w:hint="eastAsia"/>
          <w:sz w:val="24"/>
          <w:szCs w:val="24"/>
        </w:rPr>
        <w:t>2</w:t>
      </w:r>
      <w:r w:rsidRPr="00040D2B">
        <w:rPr>
          <w:rFonts w:hint="eastAsia"/>
          <w:sz w:val="24"/>
          <w:szCs w:val="24"/>
        </w:rPr>
        <w:t>、某些</w:t>
      </w:r>
      <w:r w:rsidRPr="00040D2B">
        <w:rPr>
          <w:rFonts w:hint="eastAsia"/>
          <w:sz w:val="24"/>
          <w:szCs w:val="24"/>
        </w:rPr>
        <w:t>PCR</w:t>
      </w:r>
      <w:r w:rsidRPr="00040D2B">
        <w:rPr>
          <w:rFonts w:hint="eastAsia"/>
          <w:sz w:val="24"/>
          <w:szCs w:val="24"/>
        </w:rPr>
        <w:t>抑制物通过抽提基因组</w:t>
      </w:r>
      <w:r w:rsidRPr="00040D2B">
        <w:rPr>
          <w:rFonts w:hint="eastAsia"/>
          <w:sz w:val="24"/>
          <w:szCs w:val="24"/>
        </w:rPr>
        <w:t>DNA</w:t>
      </w:r>
      <w:r w:rsidRPr="00040D2B">
        <w:rPr>
          <w:rFonts w:hint="eastAsia"/>
          <w:sz w:val="24"/>
          <w:szCs w:val="24"/>
        </w:rPr>
        <w:t>不能去除，此时可以通过加入高浓度（如</w:t>
      </w:r>
      <w:r w:rsidRPr="00040D2B">
        <w:rPr>
          <w:rFonts w:hint="eastAsia"/>
          <w:sz w:val="24"/>
          <w:szCs w:val="24"/>
        </w:rPr>
        <w:t>2%</w:t>
      </w:r>
      <w:r w:rsidRPr="00040D2B">
        <w:rPr>
          <w:rFonts w:hint="eastAsia"/>
          <w:sz w:val="24"/>
          <w:szCs w:val="24"/>
        </w:rPr>
        <w:t>）的</w:t>
      </w:r>
      <w:r w:rsidRPr="00040D2B">
        <w:rPr>
          <w:rFonts w:hint="eastAsia"/>
          <w:sz w:val="24"/>
          <w:szCs w:val="24"/>
        </w:rPr>
        <w:t>BSA</w:t>
      </w:r>
      <w:r w:rsidRPr="00040D2B">
        <w:rPr>
          <w:rFonts w:hint="eastAsia"/>
          <w:sz w:val="24"/>
          <w:szCs w:val="24"/>
        </w:rPr>
        <w:t>（牛血清白蛋白）中和其抑制活性。</w:t>
      </w:r>
    </w:p>
    <w:p w:rsidR="0091608E" w:rsidRPr="00040D2B" w:rsidRDefault="000D3480" w:rsidP="000D3480">
      <w:pPr>
        <w:ind w:firstLineChars="202" w:firstLine="485"/>
        <w:rPr>
          <w:sz w:val="24"/>
          <w:szCs w:val="24"/>
        </w:rPr>
      </w:pPr>
      <w:r w:rsidRPr="00040D2B">
        <w:rPr>
          <w:rFonts w:hint="eastAsia"/>
          <w:sz w:val="24"/>
          <w:szCs w:val="24"/>
        </w:rPr>
        <w:t>3</w:t>
      </w:r>
      <w:r w:rsidRPr="00040D2B">
        <w:rPr>
          <w:rFonts w:hint="eastAsia"/>
          <w:sz w:val="24"/>
          <w:szCs w:val="24"/>
        </w:rPr>
        <w:t>、</w:t>
      </w:r>
      <w:r w:rsidR="0091608E">
        <w:rPr>
          <w:rFonts w:hint="eastAsia"/>
          <w:sz w:val="24"/>
          <w:szCs w:val="24"/>
        </w:rPr>
        <w:t>PCR</w:t>
      </w:r>
      <w:r w:rsidR="0091608E">
        <w:rPr>
          <w:rFonts w:hint="eastAsia"/>
          <w:sz w:val="24"/>
          <w:szCs w:val="24"/>
        </w:rPr>
        <w:t>非常灵敏，操作时产生的</w:t>
      </w:r>
      <w:r w:rsidR="00C92676">
        <w:rPr>
          <w:rFonts w:hint="eastAsia"/>
          <w:sz w:val="24"/>
          <w:szCs w:val="24"/>
        </w:rPr>
        <w:t>微</w:t>
      </w:r>
      <w:r w:rsidR="00690923">
        <w:rPr>
          <w:rFonts w:hint="eastAsia"/>
          <w:sz w:val="24"/>
          <w:szCs w:val="24"/>
        </w:rPr>
        <w:t>量</w:t>
      </w:r>
      <w:r w:rsidR="0091608E">
        <w:rPr>
          <w:rFonts w:hint="eastAsia"/>
          <w:sz w:val="24"/>
          <w:szCs w:val="24"/>
        </w:rPr>
        <w:t>气溶胶即可造成样品之间的相互污染，因此</w:t>
      </w:r>
      <w:r w:rsidR="00BB3A75">
        <w:rPr>
          <w:rFonts w:hint="eastAsia"/>
          <w:sz w:val="24"/>
          <w:szCs w:val="24"/>
        </w:rPr>
        <w:t>须小心谨慎，避免剧烈操作</w:t>
      </w:r>
      <w:r w:rsidR="00BD3AC2">
        <w:rPr>
          <w:rFonts w:hint="eastAsia"/>
          <w:sz w:val="24"/>
          <w:szCs w:val="24"/>
        </w:rPr>
        <w:t>。加液时枪头最好贴着管壁，</w:t>
      </w:r>
      <w:r w:rsidR="00BB3A75">
        <w:rPr>
          <w:rFonts w:hint="eastAsia"/>
          <w:sz w:val="24"/>
          <w:szCs w:val="24"/>
        </w:rPr>
        <w:t>所有管子用完即盖，对照样品和检测样品留在最后一步加入，取过样品的枪头用完即弃，尽量减少操作</w:t>
      </w:r>
      <w:proofErr w:type="gramStart"/>
      <w:r w:rsidR="00BB3A75">
        <w:rPr>
          <w:rFonts w:hint="eastAsia"/>
          <w:sz w:val="24"/>
          <w:szCs w:val="24"/>
        </w:rPr>
        <w:t>时污染</w:t>
      </w:r>
      <w:proofErr w:type="gramEnd"/>
      <w:r w:rsidR="00BB3A75">
        <w:rPr>
          <w:rFonts w:hint="eastAsia"/>
          <w:sz w:val="24"/>
          <w:szCs w:val="24"/>
        </w:rPr>
        <w:t>的可能性。</w:t>
      </w:r>
    </w:p>
    <w:p w:rsidR="000D3480" w:rsidRPr="00040D2B" w:rsidRDefault="00BD3AC2" w:rsidP="000D3480">
      <w:pPr>
        <w:ind w:firstLineChars="202" w:firstLine="485"/>
        <w:rPr>
          <w:sz w:val="24"/>
          <w:szCs w:val="24"/>
        </w:rPr>
      </w:pPr>
      <w:r>
        <w:rPr>
          <w:sz w:val="24"/>
          <w:szCs w:val="24"/>
        </w:rPr>
        <w:t>4</w:t>
      </w:r>
      <w:r w:rsidR="000D3480" w:rsidRPr="00040D2B">
        <w:rPr>
          <w:rFonts w:hint="eastAsia"/>
          <w:sz w:val="24"/>
          <w:szCs w:val="24"/>
        </w:rPr>
        <w:t>、本</w:t>
      </w:r>
      <w:proofErr w:type="gramStart"/>
      <w:r w:rsidR="000D3480" w:rsidRPr="00040D2B">
        <w:rPr>
          <w:rFonts w:hint="eastAsia"/>
          <w:sz w:val="24"/>
          <w:szCs w:val="24"/>
        </w:rPr>
        <w:t>试剂盒仅供</w:t>
      </w:r>
      <w:proofErr w:type="gramEnd"/>
      <w:r w:rsidR="000D3480" w:rsidRPr="00040D2B">
        <w:rPr>
          <w:rFonts w:hint="eastAsia"/>
          <w:sz w:val="24"/>
          <w:szCs w:val="24"/>
        </w:rPr>
        <w:t>科研使用。</w:t>
      </w:r>
      <w:bookmarkEnd w:id="8"/>
    </w:p>
    <w:sectPr w:rsidR="000D3480" w:rsidRPr="00040D2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714" w:rsidRDefault="00401714" w:rsidP="006D0BC5">
      <w:r>
        <w:separator/>
      </w:r>
    </w:p>
  </w:endnote>
  <w:endnote w:type="continuationSeparator" w:id="0">
    <w:p w:rsidR="00401714" w:rsidRDefault="00401714" w:rsidP="006D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1CE" w:rsidRPr="009C1A60" w:rsidRDefault="009C1A60" w:rsidP="002F3127">
    <w:pPr>
      <w:pStyle w:val="a6"/>
      <w:rPr>
        <w:sz w:val="21"/>
        <w:szCs w:val="21"/>
      </w:rPr>
    </w:pPr>
    <w:r w:rsidRPr="009C1A60">
      <w:rPr>
        <w:caps/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-85298</wp:posOffset>
              </wp:positionH>
              <wp:positionV relativeFrom="bottomMargin">
                <wp:posOffset>191960</wp:posOffset>
              </wp:positionV>
              <wp:extent cx="5624830" cy="320040"/>
              <wp:effectExtent l="0" t="0" r="0" b="3810"/>
              <wp:wrapSquare wrapText="bothSides"/>
              <wp:docPr id="37" name="组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24830" cy="320040"/>
                        <a:chOff x="-53656" y="0"/>
                        <a:chExt cx="6317947" cy="323851"/>
                      </a:xfrm>
                    </wpg:grpSpPr>
                    <wps:wsp>
                      <wps:cNvPr id="38" name="矩形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文本框 39"/>
                      <wps:cNvSpPr txBox="1"/>
                      <wps:spPr>
                        <a:xfrm>
                          <a:off x="-53656" y="66676"/>
                          <a:ext cx="6317947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8BA" w:rsidRPr="00BB78BA" w:rsidRDefault="00BB78BA" w:rsidP="00BB78BA">
                            <w:pPr>
                              <w:wordWrap w:val="0"/>
                              <w:jc w:val="right"/>
                              <w:rPr>
                                <w:rFonts w:ascii="Calibri" w:eastAsia="宋体" w:hAnsi="Calibri" w:cs="Times New Roman"/>
                                <w:color w:val="7F7F7F"/>
                                <w:kern w:val="0"/>
                                <w:sz w:val="22"/>
                              </w:rPr>
                            </w:pP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>电话：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 xml:space="preserve">021-54500868   </w:t>
                            </w:r>
                            <w:r w:rsidRPr="00CE2687">
                              <w:rPr>
                                <w:rFonts w:ascii="Calibri" w:eastAsia="宋体" w:hAnsi="Calibri" w:cs="Times New Roman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 xml:space="preserve">       </w:t>
                            </w:r>
                            <w:r w:rsidR="007336CE">
                              <w:rPr>
                                <w:rFonts w:ascii="Calibri" w:eastAsia="宋体" w:hAnsi="Calibri" w:cs="Times New Roman"/>
                                <w:kern w:val="0"/>
                                <w:sz w:val="22"/>
                              </w:rPr>
                              <w:t xml:space="preserve">              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 xml:space="preserve">              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>客服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 xml:space="preserve"> QQ: 54333592</w:t>
                            </w:r>
                            <w:sdt>
                              <w:sdtPr>
                                <w:rPr>
                                  <w:rFonts w:ascii="Calibri" w:eastAsia="宋体" w:hAnsi="Calibri" w:cs="Times New Roman"/>
                                  <w:kern w:val="0"/>
                                  <w:sz w:val="22"/>
                                </w:rPr>
                                <w:alias w:val="日期"/>
                                <w:id w:val="-1063724354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yyyy-M-d"/>
                                  <w:lid w:val="zh-CN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CE2687">
                                  <w:rPr>
                                    <w:rFonts w:ascii="Calibri" w:eastAsia="宋体" w:hAnsi="Calibri" w:cs="Times New Roman"/>
                                    <w:kern w:val="0"/>
                                    <w:sz w:val="2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9C1A60" w:rsidRPr="009C1A60" w:rsidRDefault="009C1A60" w:rsidP="009C1A60">
                            <w:pPr>
                              <w:ind w:right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 37" o:spid="_x0000_s1026" style="position:absolute;margin-left:-6.7pt;margin-top:15.1pt;width:442.9pt;height:25.2pt;z-index:251660288;mso-wrap-distance-left:0;mso-wrap-distance-right:0;mso-position-horizontal-relative:margin;mso-position-vertical-relative:bottom-margin-area;mso-width-relative:margin;mso-height-relative:margin" coordorigin="-536" coordsize="63179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F8kAMAAJMKAAAOAAAAZHJzL2Uyb0RvYy54bWzMVt1u0zAUvkfiHSzfszRNk7bRsmkMNiFN&#10;Y2KgXbuO00QktrHdJeMawRtwhYTgDok3QDwO4zU4dn66jQrQkBC9cP1zfj+f78Tbu01VonOmdCF4&#10;gv2tEUaMU5EWfJngZ08P7s0w0obwlJSCswRfMI13d+7e2a5lzMYiF2XKFAIjXMe1THBujIw9T9Oc&#10;VURvCck4HGZCVcTAUi29VJEarFelNx6NIq8WKpVKUKY17D5oD/GOs59ljJrHWaaZQWWCITbjRuXG&#10;hR29nW0SLxWReUG7MMgtoqhIwcHpYOoBMQStVPGTqaqgSmiRmS0qKk9kWUGZywGy8Uc3sjlUYiVd&#10;Lsu4XsoBJoD2Bk63NkuPz08UKtIEB1OMOKngjr5/eYVgBdDUchmDxKGSp/JEdRvLdmWzbTJV2X/I&#10;AzUO1IsBVNYYRGEzjMaTWQDYUzgL4M4mHeo0h6uxavfCIAojjNa6NH/YaUeBP51PILRWO5iFvg3M&#10;6317NsQholpCFek1UPrvgDrNiWQOf21h6IGCku6Aev/p29ePKJi1WDmhASgda8BsA0r+fBQCHOts&#10;B6TmkyAadUj5s9k4upYqiaXS5pCJCtlJghVUtys6cn6kTYtKL2L9alEW6UFRlm5hGcX2S4XOCXDB&#10;ND2O16RKbmW5sFqtQbsDIPfZuJm5KJmVK/kTlkHxwB2OXSCOtmsnhFLGjd8e5SRlre9wBL8utUHD&#10;3akzaC1n4H+w3Rm4nkBvu42yk7eqzLF+UB79KrBWedBwngU3g3JVcKE2GSghq85zK9+D1EJjUVqI&#10;9AIqRom252hJDwq4tiOizQlR0GTgoqFxmscwZKWoEyy6GUa5UC837Vt5KGk4xaiGppVg/WJFFMOo&#10;fMSh2Of+BNiFjFtMwukYFurqyeLqCV9V+wJqwYcWLambWnlT9tNMieoM+uue9QpHhFPwnWBqVL/Y&#10;N20zhQ5N2d6eE4POJok54qeSWuMWVVuWT5szomRXuwaK/lj0BCPxjRJuZa0mF3srI7LC1fca1w5v&#10;ILvtUv+C9fOe9Zdv31y++3z54TUK5jeIj0xzXwAbXHE4qmxuAVc6XhRFU8dzqNxNPW8cTv1p+HeN&#10;YOCzpSyCSosC6EAtuteZ3tOn6yfrFNxsA+//gF6bSf0Hiv+a1Onz35LaNIsGeG/R+I/5DVS9NbcX&#10;/xOz3dcdXj7u49C90uzT6uradYL1W3LnBwAAAP//AwBQSwMEFAAGAAgAAAAhAKBtJsjgAAAACQEA&#10;AA8AAABkcnMvZG93bnJldi54bWxMj01Lw0AQhu+C/2EZwVu7m0RridmUUtRTEWyF0ts2mSah2dmQ&#10;3Sbpv3c86W0+Ht55JltNthUD9r5xpCGaKxBIhSsbqjR8799nSxA+GCpN6wg13NDDKr+/y0xaupG+&#10;cNiFSnAI+dRoqEPoUil9UaM1fu46JN6dXW9N4LavZNmbkcNtK2OlFtKahvhCbTrc1Fhcdler4WM0&#10;4zqJ3obt5by5HffPn4dthFo/PkzrVxABp/AHw68+q0POTid3pdKLVsMsSp4Y1ZCoGAQDy5eYBycu&#10;1AJknsn/H+Q/AAAA//8DAFBLAQItABQABgAIAAAAIQC2gziS/gAAAOEBAAATAAAAAAAAAAAAAAAA&#10;AAAAAABbQ29udGVudF9UeXBlc10ueG1sUEsBAi0AFAAGAAgAAAAhADj9If/WAAAAlAEAAAsAAAAA&#10;AAAAAAAAAAAALwEAAF9yZWxzLy5yZWxzUEsBAi0AFAAGAAgAAAAhACajkXyQAwAAkwoAAA4AAAAA&#10;AAAAAAAAAAAALgIAAGRycy9lMm9Eb2MueG1sUEsBAi0AFAAGAAgAAAAhAKBtJsjgAAAACQEAAA8A&#10;AAAAAAAAAAAAAAAA6gUAAGRycy9kb3ducmV2LnhtbFBLBQYAAAAABAAEAPMAAAD3BgAAAAA=&#10;">
              <v:rect id="矩形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9" o:spid="_x0000_s1028" type="#_x0000_t202" style="position:absolute;left:-536;top:666;width:63178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BB78BA" w:rsidRPr="00BB78BA" w:rsidRDefault="00BB78BA" w:rsidP="00BB78BA">
                      <w:pPr>
                        <w:wordWrap w:val="0"/>
                        <w:jc w:val="right"/>
                        <w:rPr>
                          <w:rFonts w:ascii="Calibri" w:eastAsia="宋体" w:hAnsi="Calibri" w:cs="Times New Roman"/>
                          <w:color w:val="7F7F7F"/>
                          <w:kern w:val="0"/>
                          <w:sz w:val="22"/>
                        </w:rPr>
                      </w:pP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>电话：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 xml:space="preserve">021-54500868   </w:t>
                      </w:r>
                      <w:r w:rsidRPr="00CE2687">
                        <w:rPr>
                          <w:rFonts w:ascii="Calibri" w:eastAsia="宋体" w:hAnsi="Calibri" w:cs="Times New Roman"/>
                          <w:kern w:val="0"/>
                          <w:sz w:val="22"/>
                        </w:rPr>
                        <w:t xml:space="preserve">  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 xml:space="preserve">       </w:t>
                      </w:r>
                      <w:r w:rsidR="007336CE">
                        <w:rPr>
                          <w:rFonts w:ascii="Calibri" w:eastAsia="宋体" w:hAnsi="Calibri" w:cs="Times New Roman"/>
                          <w:kern w:val="0"/>
                          <w:sz w:val="22"/>
                        </w:rPr>
                        <w:t xml:space="preserve">              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 xml:space="preserve">              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>客服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 xml:space="preserve"> QQ: 54333592</w:t>
                      </w:r>
                      <w:sdt>
                        <w:sdtPr>
                          <w:rPr>
                            <w:rFonts w:ascii="Calibri" w:eastAsia="宋体" w:hAnsi="Calibri" w:cs="Times New Roman"/>
                            <w:kern w:val="0"/>
                            <w:sz w:val="22"/>
                          </w:rPr>
                          <w:alias w:val="日期"/>
                          <w:id w:val="-1063724354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yyyy-M-d"/>
                            <w:lid w:val="zh-CN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CE2687">
                            <w:rPr>
                              <w:rFonts w:ascii="Calibri" w:eastAsia="宋体" w:hAnsi="Calibri" w:cs="Times New Roman"/>
                              <w:kern w:val="0"/>
                              <w:sz w:val="22"/>
                            </w:rPr>
                            <w:t xml:space="preserve">     </w:t>
                          </w:r>
                        </w:sdtContent>
                      </w:sdt>
                    </w:p>
                    <w:p w:rsidR="009C1A60" w:rsidRPr="009C1A60" w:rsidRDefault="009C1A60" w:rsidP="009C1A60">
                      <w:pPr>
                        <w:ind w:right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714" w:rsidRDefault="00401714" w:rsidP="006D0BC5">
      <w:r>
        <w:separator/>
      </w:r>
    </w:p>
  </w:footnote>
  <w:footnote w:type="continuationSeparator" w:id="0">
    <w:p w:rsidR="00401714" w:rsidRDefault="00401714" w:rsidP="006D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BC5" w:rsidRPr="008D6412" w:rsidRDefault="008D6412" w:rsidP="008D6412">
    <w:pPr>
      <w:pStyle w:val="a4"/>
      <w:jc w:val="left"/>
    </w:pPr>
    <w:r>
      <w:rPr>
        <w:rFonts w:hint="eastAsia"/>
        <w:sz w:val="21"/>
        <w:szCs w:val="21"/>
      </w:rPr>
      <w:t>上海炎熙生物科技有限公司</w:t>
    </w:r>
    <w:r>
      <w:rPr>
        <w:sz w:val="21"/>
        <w:szCs w:val="21"/>
      </w:rPr>
      <w:t xml:space="preserve">      </w:t>
    </w:r>
    <w:hyperlink r:id="rId1" w:history="1">
      <w:r>
        <w:rPr>
          <w:rStyle w:val="a3"/>
          <w:b/>
          <w:color w:val="auto"/>
          <w:sz w:val="21"/>
          <w:szCs w:val="21"/>
        </w:rPr>
        <w:t>www.biothrive.cn</w:t>
      </w:r>
    </w:hyperlink>
    <w:r>
      <w:rPr>
        <w:sz w:val="21"/>
        <w:szCs w:val="21"/>
      </w:rPr>
      <w:t xml:space="preserve">     Shanghai </w:t>
    </w:r>
    <w:proofErr w:type="spellStart"/>
    <w:r>
      <w:rPr>
        <w:sz w:val="21"/>
        <w:szCs w:val="21"/>
      </w:rPr>
      <w:t>Biothrive</w:t>
    </w:r>
    <w:proofErr w:type="spellEnd"/>
    <w:r>
      <w:rPr>
        <w:sz w:val="21"/>
        <w:szCs w:val="21"/>
      </w:rPr>
      <w:t xml:space="preserve"> Sci. &amp; Tech. Ltd.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22"/>
    <w:rsid w:val="000226BE"/>
    <w:rsid w:val="00022E6C"/>
    <w:rsid w:val="0006457D"/>
    <w:rsid w:val="00072702"/>
    <w:rsid w:val="000875CB"/>
    <w:rsid w:val="000921EF"/>
    <w:rsid w:val="000A0DA1"/>
    <w:rsid w:val="000D0AF5"/>
    <w:rsid w:val="000D3480"/>
    <w:rsid w:val="000E67FD"/>
    <w:rsid w:val="000F6EA3"/>
    <w:rsid w:val="00100374"/>
    <w:rsid w:val="001012AE"/>
    <w:rsid w:val="00116D35"/>
    <w:rsid w:val="001204F1"/>
    <w:rsid w:val="00152726"/>
    <w:rsid w:val="0016208A"/>
    <w:rsid w:val="001669BE"/>
    <w:rsid w:val="00180949"/>
    <w:rsid w:val="00185958"/>
    <w:rsid w:val="00194437"/>
    <w:rsid w:val="001B6DAC"/>
    <w:rsid w:val="001C7B5B"/>
    <w:rsid w:val="001D3848"/>
    <w:rsid w:val="001D5DE2"/>
    <w:rsid w:val="001E43B8"/>
    <w:rsid w:val="00204736"/>
    <w:rsid w:val="00204B22"/>
    <w:rsid w:val="00214B9A"/>
    <w:rsid w:val="00243445"/>
    <w:rsid w:val="0024716A"/>
    <w:rsid w:val="00261596"/>
    <w:rsid w:val="002809C6"/>
    <w:rsid w:val="00293A5C"/>
    <w:rsid w:val="00293E44"/>
    <w:rsid w:val="002B726B"/>
    <w:rsid w:val="002C0128"/>
    <w:rsid w:val="002D4EA3"/>
    <w:rsid w:val="002D57CA"/>
    <w:rsid w:val="002F1893"/>
    <w:rsid w:val="002F3127"/>
    <w:rsid w:val="002F3B11"/>
    <w:rsid w:val="00307645"/>
    <w:rsid w:val="00317C56"/>
    <w:rsid w:val="00330033"/>
    <w:rsid w:val="003352D3"/>
    <w:rsid w:val="00376A48"/>
    <w:rsid w:val="00394EB5"/>
    <w:rsid w:val="00395879"/>
    <w:rsid w:val="003B56ED"/>
    <w:rsid w:val="003C0C08"/>
    <w:rsid w:val="003C649F"/>
    <w:rsid w:val="003E090B"/>
    <w:rsid w:val="003F33FC"/>
    <w:rsid w:val="003F691C"/>
    <w:rsid w:val="00401714"/>
    <w:rsid w:val="004152C3"/>
    <w:rsid w:val="00420DFA"/>
    <w:rsid w:val="00421FA5"/>
    <w:rsid w:val="004402D1"/>
    <w:rsid w:val="00457488"/>
    <w:rsid w:val="00462966"/>
    <w:rsid w:val="00475811"/>
    <w:rsid w:val="00494E59"/>
    <w:rsid w:val="004A00F4"/>
    <w:rsid w:val="004A12EB"/>
    <w:rsid w:val="004A3212"/>
    <w:rsid w:val="00512E85"/>
    <w:rsid w:val="005140C0"/>
    <w:rsid w:val="005166F6"/>
    <w:rsid w:val="00516D65"/>
    <w:rsid w:val="005457B3"/>
    <w:rsid w:val="00555D1B"/>
    <w:rsid w:val="0055622B"/>
    <w:rsid w:val="005A3042"/>
    <w:rsid w:val="005A3114"/>
    <w:rsid w:val="005B0A01"/>
    <w:rsid w:val="005B5287"/>
    <w:rsid w:val="005B72B1"/>
    <w:rsid w:val="00626948"/>
    <w:rsid w:val="006310F6"/>
    <w:rsid w:val="00663445"/>
    <w:rsid w:val="00663ADD"/>
    <w:rsid w:val="00690923"/>
    <w:rsid w:val="00697751"/>
    <w:rsid w:val="006B2E63"/>
    <w:rsid w:val="006D0BC5"/>
    <w:rsid w:val="006E2CCC"/>
    <w:rsid w:val="006F1C5C"/>
    <w:rsid w:val="006F70EB"/>
    <w:rsid w:val="007116EA"/>
    <w:rsid w:val="00714CA9"/>
    <w:rsid w:val="00715ABA"/>
    <w:rsid w:val="00727E88"/>
    <w:rsid w:val="007336CE"/>
    <w:rsid w:val="00733C5B"/>
    <w:rsid w:val="00740D14"/>
    <w:rsid w:val="00756918"/>
    <w:rsid w:val="00757375"/>
    <w:rsid w:val="0079267C"/>
    <w:rsid w:val="00792AB4"/>
    <w:rsid w:val="007A334F"/>
    <w:rsid w:val="007B365D"/>
    <w:rsid w:val="007C3C21"/>
    <w:rsid w:val="007D5193"/>
    <w:rsid w:val="007D72D6"/>
    <w:rsid w:val="007E1EC7"/>
    <w:rsid w:val="007F42B4"/>
    <w:rsid w:val="007F6079"/>
    <w:rsid w:val="00826633"/>
    <w:rsid w:val="00827A61"/>
    <w:rsid w:val="00832044"/>
    <w:rsid w:val="0084649C"/>
    <w:rsid w:val="00861228"/>
    <w:rsid w:val="008618F6"/>
    <w:rsid w:val="008633BA"/>
    <w:rsid w:val="008673C9"/>
    <w:rsid w:val="00875F18"/>
    <w:rsid w:val="00880F55"/>
    <w:rsid w:val="008A283C"/>
    <w:rsid w:val="008A40A2"/>
    <w:rsid w:val="008B0AE5"/>
    <w:rsid w:val="008B595A"/>
    <w:rsid w:val="008C19A8"/>
    <w:rsid w:val="008C6965"/>
    <w:rsid w:val="008C7C94"/>
    <w:rsid w:val="008D6412"/>
    <w:rsid w:val="008E320E"/>
    <w:rsid w:val="008F2979"/>
    <w:rsid w:val="009134B8"/>
    <w:rsid w:val="0091608E"/>
    <w:rsid w:val="0092749B"/>
    <w:rsid w:val="00930A63"/>
    <w:rsid w:val="00931B9D"/>
    <w:rsid w:val="00931F6F"/>
    <w:rsid w:val="009407E7"/>
    <w:rsid w:val="00951445"/>
    <w:rsid w:val="00952E10"/>
    <w:rsid w:val="00980920"/>
    <w:rsid w:val="009A02D8"/>
    <w:rsid w:val="009A2E0C"/>
    <w:rsid w:val="009B4630"/>
    <w:rsid w:val="009C075F"/>
    <w:rsid w:val="009C1A60"/>
    <w:rsid w:val="009C508A"/>
    <w:rsid w:val="009F0726"/>
    <w:rsid w:val="009F2177"/>
    <w:rsid w:val="00A00ADA"/>
    <w:rsid w:val="00A17203"/>
    <w:rsid w:val="00A238A7"/>
    <w:rsid w:val="00A23AAC"/>
    <w:rsid w:val="00A40E76"/>
    <w:rsid w:val="00A64555"/>
    <w:rsid w:val="00A90FCE"/>
    <w:rsid w:val="00A96CFA"/>
    <w:rsid w:val="00A97844"/>
    <w:rsid w:val="00AB6DC2"/>
    <w:rsid w:val="00AC1EB0"/>
    <w:rsid w:val="00AC7F1C"/>
    <w:rsid w:val="00AE5C48"/>
    <w:rsid w:val="00AE6B95"/>
    <w:rsid w:val="00B012D9"/>
    <w:rsid w:val="00B105B3"/>
    <w:rsid w:val="00B26037"/>
    <w:rsid w:val="00B36286"/>
    <w:rsid w:val="00B441A7"/>
    <w:rsid w:val="00B47ECE"/>
    <w:rsid w:val="00B52C27"/>
    <w:rsid w:val="00B72E46"/>
    <w:rsid w:val="00B950D8"/>
    <w:rsid w:val="00B96110"/>
    <w:rsid w:val="00B964A2"/>
    <w:rsid w:val="00BA5CA6"/>
    <w:rsid w:val="00BB3A75"/>
    <w:rsid w:val="00BB78BA"/>
    <w:rsid w:val="00BC05B2"/>
    <w:rsid w:val="00BD3AC2"/>
    <w:rsid w:val="00BE2F34"/>
    <w:rsid w:val="00BE544F"/>
    <w:rsid w:val="00BE62C8"/>
    <w:rsid w:val="00BF4C76"/>
    <w:rsid w:val="00BF50C7"/>
    <w:rsid w:val="00C232C0"/>
    <w:rsid w:val="00C429EA"/>
    <w:rsid w:val="00C4604C"/>
    <w:rsid w:val="00C466DE"/>
    <w:rsid w:val="00C46742"/>
    <w:rsid w:val="00C50DAF"/>
    <w:rsid w:val="00C619B8"/>
    <w:rsid w:val="00C77532"/>
    <w:rsid w:val="00C85FEE"/>
    <w:rsid w:val="00C92676"/>
    <w:rsid w:val="00C935BB"/>
    <w:rsid w:val="00CD4137"/>
    <w:rsid w:val="00CE21CE"/>
    <w:rsid w:val="00CE2687"/>
    <w:rsid w:val="00CF7A54"/>
    <w:rsid w:val="00D007CE"/>
    <w:rsid w:val="00D03653"/>
    <w:rsid w:val="00D10631"/>
    <w:rsid w:val="00D21A00"/>
    <w:rsid w:val="00D37259"/>
    <w:rsid w:val="00D460FD"/>
    <w:rsid w:val="00D56D5E"/>
    <w:rsid w:val="00D7188A"/>
    <w:rsid w:val="00D72F33"/>
    <w:rsid w:val="00D7589E"/>
    <w:rsid w:val="00D92957"/>
    <w:rsid w:val="00DA1786"/>
    <w:rsid w:val="00DB4E59"/>
    <w:rsid w:val="00DB59C7"/>
    <w:rsid w:val="00DF1668"/>
    <w:rsid w:val="00E17363"/>
    <w:rsid w:val="00E321B5"/>
    <w:rsid w:val="00E32329"/>
    <w:rsid w:val="00E334FB"/>
    <w:rsid w:val="00E47AB6"/>
    <w:rsid w:val="00E542DA"/>
    <w:rsid w:val="00E557E4"/>
    <w:rsid w:val="00E9370D"/>
    <w:rsid w:val="00E94A1D"/>
    <w:rsid w:val="00EA3F91"/>
    <w:rsid w:val="00ED0764"/>
    <w:rsid w:val="00ED551A"/>
    <w:rsid w:val="00EF1D97"/>
    <w:rsid w:val="00F0198E"/>
    <w:rsid w:val="00F32E18"/>
    <w:rsid w:val="00F33B69"/>
    <w:rsid w:val="00F44157"/>
    <w:rsid w:val="00F47CB2"/>
    <w:rsid w:val="00F74F3F"/>
    <w:rsid w:val="00F77E6A"/>
    <w:rsid w:val="00F839BD"/>
    <w:rsid w:val="00FA2665"/>
    <w:rsid w:val="00FB5FC8"/>
    <w:rsid w:val="00FC2A0F"/>
    <w:rsid w:val="00FE4857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EF1AC"/>
  <w15:chartTrackingRefBased/>
  <w15:docId w15:val="{E1E00AA3-0319-484E-8C37-30FCD4D1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75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0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0BC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0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0BC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23AA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23AAC"/>
    <w:rPr>
      <w:sz w:val="18"/>
      <w:szCs w:val="18"/>
    </w:rPr>
  </w:style>
  <w:style w:type="paragraph" w:styleId="aa">
    <w:name w:val="List Paragraph"/>
    <w:basedOn w:val="a"/>
    <w:uiPriority w:val="34"/>
    <w:qFormat/>
    <w:rsid w:val="009A2E0C"/>
    <w:pPr>
      <w:ind w:firstLineChars="200" w:firstLine="420"/>
    </w:pPr>
  </w:style>
  <w:style w:type="paragraph" w:styleId="ab">
    <w:name w:val="Body Text"/>
    <w:basedOn w:val="a"/>
    <w:link w:val="ac"/>
    <w:uiPriority w:val="1"/>
    <w:rsid w:val="000D3480"/>
    <w:pPr>
      <w:widowControl/>
      <w:ind w:left="152"/>
      <w:jc w:val="left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c">
    <w:name w:val="正文文本 字符"/>
    <w:basedOn w:val="a0"/>
    <w:link w:val="ab"/>
    <w:uiPriority w:val="1"/>
    <w:rsid w:val="000D3480"/>
    <w:rPr>
      <w:rFonts w:ascii="Times New Roman" w:eastAsia="Times New Roman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85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thrive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948</Words>
  <Characters>1130</Characters>
  <Application>Microsoft Office Word</Application>
  <DocSecurity>0</DocSecurity>
  <Lines>80</Lines>
  <Paragraphs>83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Dell</cp:lastModifiedBy>
  <cp:revision>2</cp:revision>
  <cp:lastPrinted>2016-03-20T06:01:00Z</cp:lastPrinted>
  <dcterms:created xsi:type="dcterms:W3CDTF">2018-09-28T09:59:00Z</dcterms:created>
  <dcterms:modified xsi:type="dcterms:W3CDTF">2018-09-28T09:59:00Z</dcterms:modified>
</cp:coreProperties>
</file>