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jc w:val="center"/>
        <w:textAlignment w:val="bottom"/>
        <w:rPr>
          <w:rFonts w:hint="eastAsia" w:ascii="宋体" w:hAnsi="宋体" w:cs="宋体"/>
          <w:b/>
          <w:bCs/>
          <w:color w:val="000000"/>
          <w:kern w:val="0"/>
          <w:sz w:val="28"/>
          <w:szCs w:val="28"/>
          <w:lang w:val="en-US" w:eastAsia="zh-CN" w:bidi="ar"/>
        </w:rPr>
      </w:pPr>
      <w:bookmarkStart w:id="0" w:name="_GoBack"/>
      <w:r>
        <w:rPr>
          <w:rFonts w:hint="eastAsia" w:ascii="宋体" w:hAnsi="宋体" w:cs="宋体"/>
          <w:b/>
          <w:bCs/>
          <w:color w:val="000000"/>
          <w:kern w:val="0"/>
          <w:sz w:val="28"/>
          <w:szCs w:val="28"/>
          <w:lang w:val="en-US" w:eastAsia="zh-CN" w:bidi="ar"/>
        </w:rPr>
        <w:t>北京欧倍尔化工实训中心项目建设之</w:t>
      </w:r>
    </w:p>
    <w:p>
      <w:pPr>
        <w:widowControl/>
        <w:numPr>
          <w:ilvl w:val="0"/>
          <w:numId w:val="0"/>
        </w:numPr>
        <w:jc w:val="center"/>
        <w:textAlignment w:val="bottom"/>
        <w:rPr>
          <w:rFonts w:hint="eastAsia" w:ascii="宋体" w:hAnsi="宋体" w:cs="宋体"/>
          <w:b/>
          <w:bCs/>
          <w:color w:val="000000"/>
          <w:kern w:val="0"/>
          <w:sz w:val="28"/>
          <w:szCs w:val="28"/>
          <w:lang w:val="en-US" w:eastAsia="zh-CN" w:bidi="ar"/>
        </w:rPr>
      </w:pPr>
      <w:r>
        <w:rPr>
          <w:rFonts w:hint="eastAsia" w:ascii="宋体" w:hAnsi="宋体" w:cs="宋体"/>
          <w:b/>
          <w:bCs/>
          <w:color w:val="000000"/>
          <w:kern w:val="0"/>
          <w:sz w:val="28"/>
          <w:szCs w:val="28"/>
          <w:lang w:bidi="ar"/>
        </w:rPr>
        <w:t>化工仪表操作实训</w:t>
      </w:r>
      <w:r>
        <w:rPr>
          <w:rFonts w:hint="eastAsia" w:ascii="宋体" w:hAnsi="宋体" w:cs="宋体"/>
          <w:b/>
          <w:bCs/>
          <w:color w:val="000000"/>
          <w:kern w:val="0"/>
          <w:sz w:val="28"/>
          <w:szCs w:val="28"/>
          <w:lang w:val="en-US" w:eastAsia="zh-CN" w:bidi="ar"/>
        </w:rPr>
        <w:t>区</w:t>
      </w:r>
    </w:p>
    <w:bookmarkEnd w:id="0"/>
    <w:p>
      <w:pPr>
        <w:pStyle w:val="2"/>
        <w:rPr>
          <w:rFonts w:hint="eastAsia"/>
          <w:lang w:val="en-US" w:eastAsia="zh-CN"/>
        </w:rPr>
      </w:pPr>
    </w:p>
    <w:p>
      <w:pPr>
        <w:widowControl/>
        <w:numPr>
          <w:ilvl w:val="0"/>
          <w:numId w:val="2"/>
        </w:numPr>
        <w:spacing w:line="360" w:lineRule="auto"/>
        <w:ind w:right="-106" w:rightChars="-44"/>
        <w:jc w:val="both"/>
        <w:rPr>
          <w:rFonts w:hint="eastAsia" w:ascii="宋体" w:hAnsi="宋体"/>
          <w:b/>
          <w:bCs/>
          <w:szCs w:val="24"/>
          <w:lang w:val="en-US" w:eastAsia="zh-CN"/>
        </w:rPr>
      </w:pPr>
      <w:r>
        <w:rPr>
          <w:rFonts w:hint="eastAsia" w:ascii="宋体" w:hAnsi="宋体"/>
          <w:b/>
          <w:bCs/>
          <w:szCs w:val="24"/>
          <w:lang w:val="en-US" w:eastAsia="zh-CN"/>
        </w:rPr>
        <w:t>化工仪表操作实训装置</w:t>
      </w:r>
    </w:p>
    <w:p>
      <w:pPr>
        <w:pStyle w:val="2"/>
        <w:numPr>
          <w:ilvl w:val="0"/>
          <w:numId w:val="0"/>
        </w:numPr>
        <w:rPr>
          <w:rFonts w:hint="eastAsia"/>
          <w:lang w:val="en-US" w:eastAsia="zh-CN"/>
        </w:rPr>
      </w:pPr>
    </w:p>
    <w:p>
      <w:pPr>
        <w:widowControl/>
        <w:spacing w:line="360" w:lineRule="auto"/>
        <w:ind w:right="-106" w:rightChars="-44"/>
        <w:jc w:val="left"/>
        <w:rPr>
          <w:rFonts w:hint="default" w:ascii="宋体" w:hAnsi="宋体"/>
          <w:b/>
          <w:bCs/>
          <w:szCs w:val="24"/>
          <w:lang w:val="en-US" w:eastAsia="zh-CN"/>
        </w:rPr>
      </w:pPr>
      <w:r>
        <w:rPr>
          <w:rFonts w:hint="eastAsia" w:ascii="宋体" w:hAnsi="宋体"/>
          <w:b/>
          <w:bCs/>
          <w:szCs w:val="24"/>
          <w:lang w:val="en-US" w:eastAsia="zh-CN"/>
        </w:rPr>
        <w:t>装置特色：</w:t>
      </w:r>
    </w:p>
    <w:p>
      <w:pPr>
        <w:widowControl/>
        <w:spacing w:line="360" w:lineRule="auto"/>
        <w:ind w:right="-106" w:rightChars="-44"/>
        <w:jc w:val="left"/>
        <w:rPr>
          <w:rFonts w:hint="eastAsia" w:ascii="宋体" w:hAnsi="宋体"/>
          <w:szCs w:val="24"/>
        </w:rPr>
      </w:pPr>
      <w:r>
        <w:rPr>
          <w:rFonts w:hint="eastAsia" w:ascii="宋体" w:hAnsi="宋体"/>
          <w:szCs w:val="24"/>
          <w:lang w:val="en-US" w:eastAsia="zh-CN"/>
        </w:rPr>
        <w:t>1、</w:t>
      </w:r>
      <w:r>
        <w:rPr>
          <w:rFonts w:hint="eastAsia" w:ascii="宋体" w:hAnsi="宋体"/>
          <w:szCs w:val="24"/>
        </w:rPr>
        <w:t>化工仪表整套装置由二层机械装置、仪表及执行器系统和控制系统构成，工艺路线简洁清晰，现场仪表种类齐全，</w:t>
      </w:r>
      <w:r>
        <w:rPr>
          <w:rFonts w:ascii="宋体" w:hAnsi="宋体"/>
          <w:szCs w:val="24"/>
        </w:rPr>
        <w:t>DCS</w:t>
      </w:r>
      <w:r>
        <w:rPr>
          <w:rFonts w:hint="eastAsia" w:ascii="宋体" w:hAnsi="宋体"/>
          <w:szCs w:val="24"/>
        </w:rPr>
        <w:t>控制系统对全部工业过程进行实时监控控制，</w:t>
      </w:r>
      <w:r>
        <w:rPr>
          <w:rFonts w:ascii="宋体" w:hAnsi="宋体"/>
          <w:szCs w:val="24"/>
        </w:rPr>
        <w:t>SIS</w:t>
      </w:r>
      <w:r>
        <w:rPr>
          <w:rFonts w:hint="eastAsia" w:ascii="宋体" w:hAnsi="宋体"/>
          <w:szCs w:val="24"/>
        </w:rPr>
        <w:t>系统负责整体系统的安全运行。</w:t>
      </w:r>
    </w:p>
    <w:p>
      <w:pPr>
        <w:widowControl/>
        <w:spacing w:line="360" w:lineRule="auto"/>
        <w:ind w:right="-106" w:rightChars="-44"/>
        <w:jc w:val="left"/>
        <w:rPr>
          <w:rFonts w:hint="eastAsia" w:ascii="宋体" w:hAnsi="宋体"/>
          <w:szCs w:val="24"/>
        </w:rPr>
      </w:pPr>
      <w:r>
        <w:rPr>
          <w:rFonts w:hint="eastAsia" w:ascii="宋体" w:hAnsi="宋体"/>
          <w:szCs w:val="24"/>
          <w:lang w:val="en-US" w:eastAsia="zh-CN"/>
        </w:rPr>
        <w:t>2、</w:t>
      </w:r>
      <w:r>
        <w:rPr>
          <w:rFonts w:hint="eastAsia" w:ascii="宋体" w:hAnsi="宋体"/>
          <w:szCs w:val="24"/>
        </w:rPr>
        <w:t>装置安全设计规范完善，采用三相五线制供电，配置漏电保护和过载保护装置，高温设备和管路均有保温措施，管线及设备布置既方便操作，也防止碰伤或绊倒，二层和步梯全护栏设计，护栏坚固美观，高度符合国家标准。</w:t>
      </w:r>
    </w:p>
    <w:p>
      <w:pPr>
        <w:widowControl/>
        <w:spacing w:line="360" w:lineRule="auto"/>
        <w:ind w:right="-106" w:rightChars="-44"/>
        <w:jc w:val="left"/>
        <w:rPr>
          <w:rFonts w:hint="eastAsia" w:ascii="宋体" w:hAnsi="宋体"/>
          <w:szCs w:val="24"/>
        </w:rPr>
      </w:pPr>
      <w:r>
        <w:rPr>
          <w:rFonts w:hint="eastAsia" w:ascii="宋体" w:hAnsi="宋体"/>
          <w:szCs w:val="24"/>
          <w:lang w:val="en-US" w:eastAsia="zh-CN"/>
        </w:rPr>
        <w:t>3、</w:t>
      </w:r>
      <w:r>
        <w:rPr>
          <w:rFonts w:hint="eastAsia" w:ascii="宋体" w:hAnsi="宋体"/>
          <w:szCs w:val="24"/>
        </w:rPr>
        <w:t>实训室整体氛围布置，安全标识、操作要领、工艺挂图等配套完善。随机资料如操作说明书、配置清单、</w:t>
      </w:r>
      <w:r>
        <w:rPr>
          <w:rFonts w:ascii="宋体" w:hAnsi="宋体"/>
          <w:szCs w:val="24"/>
        </w:rPr>
        <w:t>PID</w:t>
      </w:r>
      <w:r>
        <w:rPr>
          <w:rFonts w:hint="eastAsia" w:ascii="宋体" w:hAnsi="宋体"/>
          <w:szCs w:val="24"/>
        </w:rPr>
        <w:t>图、电气图等配套齐全。</w:t>
      </w:r>
    </w:p>
    <w:p>
      <w:pPr>
        <w:widowControl/>
        <w:spacing w:line="360" w:lineRule="auto"/>
        <w:ind w:right="-106" w:rightChars="-44"/>
        <w:jc w:val="left"/>
        <w:rPr>
          <w:rFonts w:hint="eastAsia" w:ascii="宋体" w:hAnsi="宋体"/>
          <w:szCs w:val="24"/>
        </w:rPr>
      </w:pPr>
      <w:r>
        <w:rPr>
          <w:rFonts w:hint="eastAsia" w:ascii="宋体" w:hAnsi="宋体"/>
          <w:szCs w:val="24"/>
          <w:lang w:val="en-US" w:eastAsia="zh-CN"/>
        </w:rPr>
        <w:t>4、</w:t>
      </w:r>
      <w:r>
        <w:rPr>
          <w:rFonts w:hint="eastAsia" w:ascii="宋体" w:hAnsi="宋体"/>
          <w:szCs w:val="24"/>
        </w:rPr>
        <w:t>所有信号采用国际标准的</w:t>
      </w:r>
      <w:r>
        <w:rPr>
          <w:rFonts w:ascii="宋体" w:hAnsi="宋体"/>
          <w:szCs w:val="24"/>
        </w:rPr>
        <w:t>IEC</w:t>
      </w:r>
      <w:r>
        <w:rPr>
          <w:rFonts w:hint="eastAsia" w:ascii="宋体" w:hAnsi="宋体"/>
          <w:szCs w:val="24"/>
        </w:rPr>
        <w:t>信号。执行机构接口有气动调节阀、三相泵、电磁阀、气动球阀、变频器等组成。另外储罐液位设有液位低低连锁保护。并将对象系统各传感器检测及执行器控制信号同组态界面上的插孔相连，便于组成不同的控制系统。</w:t>
      </w:r>
    </w:p>
    <w:p>
      <w:pPr>
        <w:widowControl/>
        <w:spacing w:line="360" w:lineRule="auto"/>
        <w:ind w:right="-106" w:rightChars="-44"/>
        <w:jc w:val="left"/>
        <w:rPr>
          <w:rFonts w:hint="eastAsia" w:ascii="宋体" w:hAnsi="宋体"/>
          <w:bCs/>
          <w:szCs w:val="24"/>
        </w:rPr>
      </w:pPr>
      <w:r>
        <w:rPr>
          <w:rFonts w:hint="eastAsia" w:ascii="宋体" w:hAnsi="宋体"/>
          <w:szCs w:val="24"/>
          <w:lang w:val="en-US" w:eastAsia="zh-CN"/>
        </w:rPr>
        <w:t>5、</w:t>
      </w:r>
      <w:r>
        <w:rPr>
          <w:rFonts w:hint="eastAsia" w:ascii="宋体" w:hAnsi="宋体"/>
          <w:szCs w:val="24"/>
        </w:rPr>
        <w:t>装置由流体输送单元与传热单元组成的，两个单元有效的结合在一起，设有相关仪表、阀门，实现不同的控制方式；流体输送单元，原料水罐和高位槽均设有</w:t>
      </w:r>
      <w:r>
        <w:rPr>
          <w:rFonts w:ascii="宋体" w:hAnsi="宋体"/>
          <w:szCs w:val="24"/>
        </w:rPr>
        <w:t>4</w:t>
      </w:r>
      <w:r>
        <w:rPr>
          <w:rFonts w:hint="eastAsia" w:ascii="宋体" w:hAnsi="宋体"/>
          <w:szCs w:val="24"/>
        </w:rPr>
        <w:t>种不同的液位检测方式：磁翻板液位计、单法兰液位变送器、双法兰液位变送器、</w:t>
      </w:r>
      <w:r>
        <w:rPr>
          <w:rFonts w:hint="eastAsia" w:ascii="宋体" w:hAnsi="宋体"/>
          <w:bCs/>
          <w:szCs w:val="24"/>
        </w:rPr>
        <w:t>导波雷达液位计</w:t>
      </w:r>
      <w:r>
        <w:rPr>
          <w:rFonts w:ascii="宋体" w:hAnsi="宋体"/>
          <w:bCs/>
          <w:szCs w:val="24"/>
        </w:rPr>
        <w:t>,</w:t>
      </w:r>
      <w:r>
        <w:rPr>
          <w:rFonts w:hint="eastAsia" w:ascii="宋体" w:hAnsi="宋体"/>
          <w:bCs/>
          <w:szCs w:val="24"/>
        </w:rPr>
        <w:t>另外原料水罐侧面还设有音叉液位开关，当液位低时，装置可自动切断泵的电源，对泵起保护作用，防止抽空。</w:t>
      </w:r>
    </w:p>
    <w:p>
      <w:pPr>
        <w:widowControl/>
        <w:spacing w:line="360" w:lineRule="auto"/>
        <w:ind w:right="-106" w:rightChars="-44"/>
        <w:jc w:val="left"/>
        <w:rPr>
          <w:rFonts w:hint="eastAsia" w:ascii="宋体" w:hAnsi="宋体"/>
          <w:bCs/>
          <w:szCs w:val="24"/>
        </w:rPr>
      </w:pPr>
      <w:r>
        <w:rPr>
          <w:rFonts w:hint="eastAsia" w:ascii="宋体" w:hAnsi="宋体"/>
          <w:szCs w:val="24"/>
          <w:lang w:val="en-US" w:eastAsia="zh-CN"/>
        </w:rPr>
        <w:t>6、</w:t>
      </w:r>
      <w:r>
        <w:rPr>
          <w:rFonts w:hint="eastAsia" w:ascii="宋体" w:hAnsi="宋体"/>
          <w:szCs w:val="24"/>
        </w:rPr>
        <w:t>可实现单回路闭环、串级、分程、前馈反馈补偿、比值等多种控制方案的设计</w:t>
      </w:r>
      <w:r>
        <w:rPr>
          <w:rFonts w:hint="eastAsia" w:ascii="宋体" w:hAnsi="宋体"/>
          <w:bCs/>
          <w:szCs w:val="24"/>
        </w:rPr>
        <w:t>。</w:t>
      </w:r>
    </w:p>
    <w:p>
      <w:pPr>
        <w:widowControl/>
        <w:spacing w:line="360" w:lineRule="auto"/>
        <w:ind w:right="-106" w:rightChars="-44"/>
        <w:jc w:val="left"/>
        <w:rPr>
          <w:rFonts w:hint="eastAsia" w:ascii="宋体" w:hAnsi="宋体"/>
          <w:szCs w:val="24"/>
        </w:rPr>
      </w:pPr>
      <w:r>
        <w:rPr>
          <w:rFonts w:hint="eastAsia" w:ascii="宋体" w:hAnsi="宋体"/>
          <w:szCs w:val="24"/>
          <w:lang w:val="en-US" w:eastAsia="zh-CN"/>
        </w:rPr>
        <w:t>7、</w:t>
      </w:r>
      <w:r>
        <w:rPr>
          <w:rFonts w:hint="eastAsia" w:ascii="宋体" w:hAnsi="宋体"/>
          <w:szCs w:val="24"/>
        </w:rPr>
        <w:t>热阻输入模块是将传感器检测到的被控参数温度的标准信号通过</w:t>
      </w:r>
      <w:r>
        <w:rPr>
          <w:rFonts w:ascii="宋体" w:hAnsi="宋体"/>
          <w:szCs w:val="24"/>
        </w:rPr>
        <w:t>AD</w:t>
      </w:r>
      <w:r>
        <w:rPr>
          <w:rFonts w:hint="eastAsia" w:ascii="宋体" w:hAnsi="宋体"/>
          <w:szCs w:val="24"/>
        </w:rPr>
        <w:t>转换送入计算机，以对温度信号实现实时采集检测，信号传送至</w:t>
      </w:r>
      <w:r>
        <w:rPr>
          <w:rFonts w:ascii="宋体" w:hAnsi="宋体"/>
          <w:szCs w:val="24"/>
        </w:rPr>
        <w:t>DCS</w:t>
      </w:r>
      <w:r>
        <w:rPr>
          <w:rFonts w:hint="eastAsia" w:ascii="宋体" w:hAnsi="宋体"/>
          <w:szCs w:val="24"/>
        </w:rPr>
        <w:t>后可进行温度监测与控制方面的开放式开发组态设计。</w:t>
      </w:r>
    </w:p>
    <w:p>
      <w:pPr>
        <w:widowControl/>
        <w:spacing w:line="360" w:lineRule="auto"/>
        <w:ind w:right="-106" w:rightChars="-44"/>
        <w:jc w:val="left"/>
        <w:rPr>
          <w:rFonts w:hint="eastAsia" w:ascii="宋体" w:hAnsi="宋体"/>
          <w:szCs w:val="24"/>
        </w:rPr>
      </w:pPr>
      <w:r>
        <w:rPr>
          <w:rFonts w:hint="eastAsia" w:ascii="宋体" w:hAnsi="宋体"/>
          <w:szCs w:val="24"/>
          <w:lang w:val="en-US" w:eastAsia="zh-CN"/>
        </w:rPr>
        <w:t>8、</w:t>
      </w:r>
      <w:r>
        <w:rPr>
          <w:rFonts w:hint="eastAsia" w:ascii="宋体" w:hAnsi="宋体"/>
          <w:szCs w:val="24"/>
        </w:rPr>
        <w:t>模拟量输出模块是将计算机控制算法输出后的控制信号通过</w:t>
      </w:r>
      <w:r>
        <w:rPr>
          <w:rFonts w:ascii="宋体" w:hAnsi="宋体"/>
          <w:szCs w:val="24"/>
        </w:rPr>
        <w:t>DA</w:t>
      </w:r>
      <w:r>
        <w:rPr>
          <w:rFonts w:hint="eastAsia" w:ascii="宋体" w:hAnsi="宋体"/>
          <w:szCs w:val="24"/>
        </w:rPr>
        <w:t>转换发给执行机构（调节阀、变频器、可控硅移相调压装置），整个控制系统的控制算法及监控功能都在上位</w:t>
      </w:r>
      <w:r>
        <w:rPr>
          <w:rFonts w:ascii="宋体" w:hAnsi="宋体"/>
          <w:szCs w:val="24"/>
        </w:rPr>
        <w:t>PC</w:t>
      </w:r>
      <w:r>
        <w:rPr>
          <w:rFonts w:hint="eastAsia" w:ascii="宋体" w:hAnsi="宋体"/>
          <w:szCs w:val="24"/>
        </w:rPr>
        <w:t>机中实现。</w:t>
      </w:r>
    </w:p>
    <w:p>
      <w:pPr>
        <w:widowControl/>
        <w:spacing w:line="360" w:lineRule="auto"/>
        <w:ind w:right="-106" w:rightChars="-44"/>
        <w:jc w:val="left"/>
        <w:rPr>
          <w:rFonts w:hint="eastAsia" w:ascii="宋体" w:hAnsi="宋体"/>
          <w:szCs w:val="24"/>
        </w:rPr>
      </w:pPr>
      <w:r>
        <w:rPr>
          <w:rFonts w:hint="eastAsia" w:ascii="宋体" w:hAnsi="宋体"/>
          <w:szCs w:val="24"/>
          <w:lang w:val="en-US" w:eastAsia="zh-CN"/>
        </w:rPr>
        <w:t>9、</w:t>
      </w:r>
      <w:r>
        <w:rPr>
          <w:rFonts w:hint="eastAsia" w:ascii="宋体" w:hAnsi="宋体"/>
          <w:szCs w:val="24"/>
        </w:rPr>
        <w:t>模拟量输入模块是将传感器检测到的被控参数标准电压信号通过</w:t>
      </w:r>
      <w:r>
        <w:rPr>
          <w:rFonts w:ascii="宋体" w:hAnsi="宋体"/>
          <w:szCs w:val="24"/>
        </w:rPr>
        <w:t>AD</w:t>
      </w:r>
      <w:r>
        <w:rPr>
          <w:rFonts w:hint="eastAsia" w:ascii="宋体" w:hAnsi="宋体"/>
          <w:szCs w:val="24"/>
        </w:rPr>
        <w:t>转换送入</w:t>
      </w:r>
      <w:r>
        <w:rPr>
          <w:rFonts w:ascii="宋体" w:hAnsi="宋体"/>
          <w:szCs w:val="24"/>
        </w:rPr>
        <w:t>DCS</w:t>
      </w:r>
      <w:r>
        <w:rPr>
          <w:rFonts w:hint="eastAsia" w:ascii="宋体" w:hAnsi="宋体"/>
          <w:szCs w:val="24"/>
        </w:rPr>
        <w:t>系统，以对液位、压力与流量信号实现实时采集检测，信号传送至计算机后可进行液位、压力与流量监测与控制方面的开放式开发组态设计。</w:t>
      </w:r>
    </w:p>
    <w:p>
      <w:pPr>
        <w:widowControl/>
        <w:spacing w:line="360" w:lineRule="auto"/>
        <w:ind w:right="-106" w:rightChars="-44"/>
        <w:jc w:val="left"/>
        <w:rPr>
          <w:rFonts w:hint="eastAsia" w:ascii="宋体" w:hAnsi="宋体" w:eastAsia="宋体"/>
          <w:b/>
          <w:bCs/>
          <w:kern w:val="24"/>
          <w:sz w:val="24"/>
          <w:szCs w:val="24"/>
          <w:lang w:eastAsia="zh-CN"/>
        </w:rPr>
      </w:pPr>
      <w:r>
        <w:rPr>
          <w:rFonts w:hint="eastAsia" w:ascii="宋体" w:hAnsi="宋体"/>
          <w:b/>
          <w:bCs/>
          <w:kern w:val="24"/>
          <w:sz w:val="24"/>
          <w:szCs w:val="24"/>
        </w:rPr>
        <w:t>系统功能及训练目标</w:t>
      </w:r>
      <w:r>
        <w:rPr>
          <w:rFonts w:hint="eastAsia" w:ascii="宋体" w:hAnsi="宋体"/>
          <w:b/>
          <w:bCs/>
          <w:kern w:val="24"/>
          <w:sz w:val="24"/>
          <w:szCs w:val="24"/>
          <w:lang w:eastAsia="zh-CN"/>
        </w:rPr>
        <w:t>：</w:t>
      </w:r>
    </w:p>
    <w:p>
      <w:pPr>
        <w:spacing w:line="400" w:lineRule="exact"/>
        <w:ind w:right="-106" w:rightChars="-44"/>
        <w:rPr>
          <w:rFonts w:ascii="宋体" w:hAnsi="宋体"/>
          <w:sz w:val="24"/>
          <w:szCs w:val="24"/>
        </w:rPr>
      </w:pPr>
      <w:r>
        <w:rPr>
          <w:rFonts w:hint="eastAsia" w:ascii="宋体" w:hAnsi="宋体"/>
          <w:sz w:val="24"/>
          <w:szCs w:val="24"/>
        </w:rPr>
        <w:t>本实验室可以实现三大实训功能：一是培养学生或员工对不同过程对象有初步的了解；二是培养学生或员工能够认识多种调节手段，以及在实现这些调节手段过程中掌握仪器或设备的特性、运行原理及常见故障的排除方法；三是培养学生或员工了解流体输送、传热单元的工艺流程及操作方法等。</w:t>
      </w:r>
    </w:p>
    <w:p>
      <w:pPr>
        <w:spacing w:line="400" w:lineRule="exact"/>
        <w:rPr>
          <w:rFonts w:hint="eastAsia" w:ascii="宋体" w:hAnsi="宋体" w:eastAsia="宋体"/>
          <w:b/>
          <w:szCs w:val="24"/>
          <w:lang w:eastAsia="zh-CN"/>
        </w:rPr>
      </w:pPr>
      <w:r>
        <w:rPr>
          <w:rFonts w:hint="eastAsia" w:ascii="宋体" w:hAnsi="宋体"/>
          <w:b/>
          <w:szCs w:val="24"/>
        </w:rPr>
        <w:t>实验项目</w:t>
      </w:r>
      <w:r>
        <w:rPr>
          <w:rFonts w:hint="eastAsia" w:ascii="宋体" w:hAnsi="宋体"/>
          <w:b/>
          <w:szCs w:val="24"/>
          <w:lang w:eastAsia="zh-CN"/>
        </w:rPr>
        <w:t>：</w:t>
      </w:r>
    </w:p>
    <w:p>
      <w:pPr>
        <w:numPr>
          <w:ilvl w:val="0"/>
          <w:numId w:val="3"/>
        </w:numPr>
        <w:spacing w:line="400" w:lineRule="exact"/>
        <w:rPr>
          <w:rFonts w:ascii="宋体" w:hAnsi="宋体"/>
          <w:szCs w:val="24"/>
        </w:rPr>
      </w:pPr>
      <w:r>
        <w:rPr>
          <w:rFonts w:hint="eastAsia" w:ascii="宋体" w:hAnsi="宋体"/>
          <w:szCs w:val="24"/>
        </w:rPr>
        <w:t>单容对象特性曲线的测试、双容对象特性的测试</w:t>
      </w:r>
    </w:p>
    <w:p>
      <w:pPr>
        <w:numPr>
          <w:ilvl w:val="0"/>
          <w:numId w:val="3"/>
        </w:numPr>
        <w:spacing w:line="400" w:lineRule="exact"/>
        <w:rPr>
          <w:rFonts w:ascii="宋体" w:hAnsi="宋体"/>
          <w:szCs w:val="24"/>
        </w:rPr>
      </w:pPr>
      <w:r>
        <w:rPr>
          <w:rFonts w:hint="eastAsia" w:ascii="宋体" w:hAnsi="宋体"/>
          <w:szCs w:val="24"/>
        </w:rPr>
        <w:t>水箱液位定值控制系统</w:t>
      </w:r>
    </w:p>
    <w:p>
      <w:pPr>
        <w:numPr>
          <w:ilvl w:val="0"/>
          <w:numId w:val="3"/>
        </w:numPr>
        <w:spacing w:line="400" w:lineRule="exact"/>
        <w:rPr>
          <w:rFonts w:ascii="宋体" w:hAnsi="宋体"/>
          <w:szCs w:val="24"/>
        </w:rPr>
      </w:pPr>
      <w:r>
        <w:rPr>
          <w:rFonts w:hint="eastAsia" w:ascii="宋体" w:hAnsi="宋体"/>
          <w:szCs w:val="24"/>
        </w:rPr>
        <w:t>流量定值控制系统</w:t>
      </w:r>
    </w:p>
    <w:p>
      <w:pPr>
        <w:numPr>
          <w:ilvl w:val="0"/>
          <w:numId w:val="3"/>
        </w:numPr>
        <w:spacing w:line="400" w:lineRule="exact"/>
        <w:rPr>
          <w:rFonts w:ascii="宋体" w:hAnsi="宋体"/>
          <w:szCs w:val="24"/>
        </w:rPr>
      </w:pPr>
      <w:r>
        <w:rPr>
          <w:rFonts w:hint="eastAsia" w:ascii="宋体" w:hAnsi="宋体"/>
          <w:szCs w:val="24"/>
        </w:rPr>
        <w:t>压力定值控制系统</w:t>
      </w:r>
    </w:p>
    <w:p>
      <w:pPr>
        <w:numPr>
          <w:ilvl w:val="0"/>
          <w:numId w:val="3"/>
        </w:numPr>
        <w:spacing w:line="400" w:lineRule="exact"/>
        <w:rPr>
          <w:rFonts w:ascii="宋体" w:hAnsi="宋体"/>
          <w:szCs w:val="24"/>
        </w:rPr>
      </w:pPr>
      <w:r>
        <w:rPr>
          <w:rFonts w:hint="eastAsia" w:ascii="宋体" w:hAnsi="宋体"/>
          <w:szCs w:val="24"/>
        </w:rPr>
        <w:t>高位槽、中间水槽液位定值控制系统</w:t>
      </w:r>
    </w:p>
    <w:p>
      <w:pPr>
        <w:numPr>
          <w:ilvl w:val="0"/>
          <w:numId w:val="3"/>
        </w:numPr>
        <w:spacing w:line="400" w:lineRule="exact"/>
        <w:rPr>
          <w:rFonts w:ascii="宋体" w:hAnsi="宋体"/>
          <w:szCs w:val="24"/>
        </w:rPr>
      </w:pPr>
      <w:r>
        <w:rPr>
          <w:rFonts w:hint="eastAsia" w:ascii="宋体" w:hAnsi="宋体"/>
          <w:szCs w:val="24"/>
        </w:rPr>
        <w:t>蒸汽出口压力定值控制系统</w:t>
      </w:r>
    </w:p>
    <w:p>
      <w:pPr>
        <w:numPr>
          <w:ilvl w:val="0"/>
          <w:numId w:val="3"/>
        </w:numPr>
        <w:spacing w:line="400" w:lineRule="exact"/>
        <w:rPr>
          <w:rFonts w:ascii="宋体" w:hAnsi="宋体"/>
          <w:szCs w:val="24"/>
        </w:rPr>
      </w:pPr>
      <w:r>
        <w:rPr>
          <w:rFonts w:hint="eastAsia" w:ascii="宋体" w:hAnsi="宋体"/>
          <w:szCs w:val="24"/>
        </w:rPr>
        <w:t>高位水槽液位串级控制系统</w:t>
      </w:r>
    </w:p>
    <w:p>
      <w:pPr>
        <w:numPr>
          <w:ilvl w:val="0"/>
          <w:numId w:val="3"/>
        </w:numPr>
        <w:spacing w:line="400" w:lineRule="exact"/>
        <w:rPr>
          <w:rFonts w:ascii="宋体" w:hAnsi="宋体"/>
          <w:szCs w:val="24"/>
        </w:rPr>
      </w:pPr>
      <w:r>
        <w:rPr>
          <w:rFonts w:hint="eastAsia" w:ascii="宋体" w:hAnsi="宋体"/>
          <w:szCs w:val="24"/>
        </w:rPr>
        <w:t>换热器冷流体出口温度串级控制系统</w:t>
      </w:r>
    </w:p>
    <w:p>
      <w:pPr>
        <w:numPr>
          <w:ilvl w:val="0"/>
          <w:numId w:val="3"/>
        </w:numPr>
        <w:spacing w:line="400" w:lineRule="exact"/>
        <w:rPr>
          <w:rFonts w:ascii="宋体" w:hAnsi="宋体"/>
          <w:szCs w:val="24"/>
        </w:rPr>
      </w:pPr>
      <w:r>
        <w:rPr>
          <w:rFonts w:hint="eastAsia" w:ascii="宋体" w:hAnsi="宋体"/>
          <w:szCs w:val="24"/>
        </w:rPr>
        <w:t>缓冲罐压力分程控制系统</w:t>
      </w:r>
    </w:p>
    <w:p>
      <w:pPr>
        <w:numPr>
          <w:ilvl w:val="0"/>
          <w:numId w:val="3"/>
        </w:numPr>
        <w:spacing w:line="400" w:lineRule="exact"/>
        <w:rPr>
          <w:rFonts w:ascii="宋体" w:hAnsi="宋体"/>
          <w:szCs w:val="24"/>
        </w:rPr>
      </w:pPr>
      <w:r>
        <w:rPr>
          <w:rFonts w:hint="eastAsia" w:ascii="宋体" w:hAnsi="宋体"/>
          <w:szCs w:val="24"/>
        </w:rPr>
        <w:t>换热器出口水温的前馈</w:t>
      </w:r>
      <w:r>
        <w:rPr>
          <w:rFonts w:ascii="宋体" w:hAnsi="宋体"/>
          <w:szCs w:val="24"/>
        </w:rPr>
        <w:t>-</w:t>
      </w:r>
      <w:r>
        <w:rPr>
          <w:rFonts w:hint="eastAsia" w:ascii="宋体" w:hAnsi="宋体"/>
          <w:szCs w:val="24"/>
        </w:rPr>
        <w:t>反馈控制系统</w:t>
      </w:r>
    </w:p>
    <w:p>
      <w:pPr>
        <w:numPr>
          <w:ilvl w:val="0"/>
          <w:numId w:val="3"/>
        </w:numPr>
        <w:spacing w:line="400" w:lineRule="exact"/>
        <w:rPr>
          <w:rFonts w:ascii="宋体" w:hAnsi="宋体"/>
          <w:szCs w:val="24"/>
        </w:rPr>
      </w:pPr>
      <w:r>
        <w:rPr>
          <w:rFonts w:hint="eastAsia" w:ascii="宋体" w:hAnsi="宋体"/>
          <w:szCs w:val="24"/>
        </w:rPr>
        <w:t>冷水储罐出料泵事故自启动联锁控制系统</w:t>
      </w:r>
    </w:p>
    <w:p>
      <w:pPr>
        <w:numPr>
          <w:ilvl w:val="0"/>
          <w:numId w:val="3"/>
        </w:numPr>
        <w:spacing w:line="400" w:lineRule="exact"/>
        <w:rPr>
          <w:rFonts w:ascii="宋体" w:hAnsi="宋体"/>
          <w:szCs w:val="24"/>
        </w:rPr>
      </w:pPr>
      <w:r>
        <w:rPr>
          <w:rFonts w:hint="eastAsia" w:ascii="宋体" w:hAnsi="宋体"/>
          <w:szCs w:val="24"/>
        </w:rPr>
        <w:t>原料水罐液位联锁控制系统</w:t>
      </w:r>
    </w:p>
    <w:p>
      <w:pPr>
        <w:spacing w:line="400" w:lineRule="exact"/>
        <w:rPr>
          <w:rFonts w:hint="eastAsia" w:ascii="宋体" w:hAnsi="宋体"/>
          <w:b/>
          <w:szCs w:val="24"/>
          <w:lang w:eastAsia="zh-CN"/>
        </w:rPr>
      </w:pPr>
      <w:r>
        <w:rPr>
          <w:rFonts w:hint="eastAsia" w:ascii="宋体" w:hAnsi="宋体"/>
          <w:b/>
          <w:szCs w:val="24"/>
        </w:rPr>
        <w:t>过程控制系统综合实验项目</w:t>
      </w:r>
      <w:r>
        <w:rPr>
          <w:rFonts w:hint="eastAsia" w:ascii="宋体" w:hAnsi="宋体"/>
          <w:b/>
          <w:szCs w:val="24"/>
          <w:lang w:eastAsia="zh-CN"/>
        </w:rPr>
        <w:t>：</w:t>
      </w:r>
    </w:p>
    <w:p>
      <w:pPr>
        <w:numPr>
          <w:ilvl w:val="0"/>
          <w:numId w:val="4"/>
        </w:numPr>
        <w:spacing w:line="400" w:lineRule="exact"/>
        <w:rPr>
          <w:rFonts w:hint="eastAsia" w:ascii="宋体" w:hAnsi="宋体"/>
          <w:szCs w:val="24"/>
        </w:rPr>
      </w:pPr>
      <w:r>
        <w:rPr>
          <w:rFonts w:hint="eastAsia" w:ascii="宋体" w:hAnsi="宋体"/>
          <w:szCs w:val="24"/>
        </w:rPr>
        <w:t>智能调节仪表、智能变送仪表等智能仪表的操作及参数设定实验</w:t>
      </w:r>
    </w:p>
    <w:p>
      <w:pPr>
        <w:numPr>
          <w:ilvl w:val="0"/>
          <w:numId w:val="4"/>
        </w:numPr>
        <w:spacing w:line="400" w:lineRule="exact"/>
        <w:rPr>
          <w:rFonts w:ascii="宋体" w:hAnsi="宋体"/>
          <w:szCs w:val="24"/>
        </w:rPr>
      </w:pPr>
      <w:r>
        <w:rPr>
          <w:rFonts w:hint="eastAsia" w:ascii="宋体" w:hAnsi="宋体"/>
          <w:szCs w:val="24"/>
        </w:rPr>
        <w:t>传感器实验（量程和零点调整、零点迁移）</w:t>
      </w:r>
    </w:p>
    <w:p>
      <w:pPr>
        <w:numPr>
          <w:ilvl w:val="0"/>
          <w:numId w:val="4"/>
        </w:numPr>
        <w:spacing w:line="400" w:lineRule="exact"/>
        <w:rPr>
          <w:rFonts w:ascii="宋体" w:hAnsi="宋体"/>
          <w:szCs w:val="24"/>
        </w:rPr>
      </w:pPr>
      <w:r>
        <w:rPr>
          <w:rFonts w:hint="eastAsia" w:ascii="宋体" w:hAnsi="宋体"/>
          <w:szCs w:val="24"/>
        </w:rPr>
        <w:t>工业组态软件组态控制实验</w:t>
      </w:r>
    </w:p>
    <w:p>
      <w:pPr>
        <w:numPr>
          <w:ilvl w:val="0"/>
          <w:numId w:val="4"/>
        </w:numPr>
        <w:spacing w:line="400" w:lineRule="exact"/>
        <w:rPr>
          <w:rFonts w:ascii="宋体" w:hAnsi="宋体"/>
          <w:szCs w:val="24"/>
        </w:rPr>
      </w:pPr>
      <w:r>
        <w:rPr>
          <w:rFonts w:hint="eastAsia" w:ascii="宋体" w:hAnsi="宋体"/>
          <w:szCs w:val="24"/>
        </w:rPr>
        <w:t>可以实现信号接线故障诊断和处理、温度仪表故障设置与处理实训</w:t>
      </w:r>
    </w:p>
    <w:p>
      <w:pPr>
        <w:numPr>
          <w:ilvl w:val="0"/>
          <w:numId w:val="4"/>
        </w:numPr>
        <w:spacing w:line="400" w:lineRule="exact"/>
        <w:rPr>
          <w:rFonts w:ascii="宋体" w:hAnsi="宋体"/>
          <w:szCs w:val="24"/>
        </w:rPr>
      </w:pPr>
      <w:r>
        <w:rPr>
          <w:rFonts w:hint="eastAsia" w:ascii="宋体" w:hAnsi="宋体"/>
          <w:szCs w:val="24"/>
        </w:rPr>
        <w:t>压力仪表故障设置与处理实训</w:t>
      </w:r>
    </w:p>
    <w:p>
      <w:pPr>
        <w:numPr>
          <w:ilvl w:val="0"/>
          <w:numId w:val="4"/>
        </w:numPr>
        <w:spacing w:line="400" w:lineRule="exact"/>
        <w:rPr>
          <w:rFonts w:ascii="宋体" w:hAnsi="宋体"/>
          <w:szCs w:val="24"/>
        </w:rPr>
      </w:pPr>
      <w:r>
        <w:rPr>
          <w:rFonts w:hint="eastAsia" w:ascii="宋体" w:hAnsi="宋体"/>
          <w:szCs w:val="24"/>
        </w:rPr>
        <w:t>流量仪表故障设置与处理实训</w:t>
      </w:r>
    </w:p>
    <w:p>
      <w:pPr>
        <w:numPr>
          <w:ilvl w:val="0"/>
          <w:numId w:val="4"/>
        </w:numPr>
        <w:spacing w:line="400" w:lineRule="exact"/>
        <w:rPr>
          <w:rFonts w:ascii="宋体" w:hAnsi="宋体"/>
          <w:szCs w:val="24"/>
        </w:rPr>
      </w:pPr>
      <w:r>
        <w:rPr>
          <w:rFonts w:hint="eastAsia" w:ascii="宋体" w:hAnsi="宋体"/>
          <w:szCs w:val="24"/>
        </w:rPr>
        <w:t>液位仪表故障设置与处理实训</w:t>
      </w:r>
    </w:p>
    <w:p>
      <w:pPr>
        <w:pStyle w:val="2"/>
        <w:numPr>
          <w:ilvl w:val="0"/>
          <w:numId w:val="0"/>
        </w:numPr>
        <w:ind w:leftChars="200"/>
      </w:pPr>
    </w:p>
    <w:p>
      <w:pPr>
        <w:widowControl/>
        <w:numPr>
          <w:ilvl w:val="0"/>
          <w:numId w:val="0"/>
        </w:numPr>
        <w:spacing w:line="360" w:lineRule="auto"/>
        <w:ind w:right="-106" w:rightChars="-44"/>
        <w:jc w:val="both"/>
        <w:rPr>
          <w:rFonts w:hint="eastAsia" w:ascii="宋体" w:hAnsi="宋体"/>
          <w:b/>
          <w:bCs/>
          <w:szCs w:val="24"/>
          <w:lang w:val="en-US" w:eastAsia="zh-CN"/>
        </w:rPr>
      </w:pPr>
      <w:r>
        <w:rPr>
          <w:rFonts w:hint="eastAsia" w:ascii="宋体" w:hAnsi="宋体"/>
          <w:b/>
          <w:bCs/>
          <w:szCs w:val="24"/>
          <w:lang w:val="en-US" w:eastAsia="zh-CN"/>
        </w:rPr>
        <w:t>二、气动薄膜控制阀安装与电气阀门定位器校验装置</w:t>
      </w:r>
    </w:p>
    <w:p>
      <w:pPr>
        <w:spacing w:line="360" w:lineRule="auto"/>
        <w:ind w:right="-106" w:rightChars="-44"/>
        <w:rPr>
          <w:rFonts w:hint="eastAsia" w:ascii="宋体" w:hAnsi="宋体"/>
          <w:szCs w:val="24"/>
        </w:rPr>
      </w:pPr>
      <w:r>
        <w:rPr>
          <w:rFonts w:hint="eastAsia" w:ascii="宋体" w:hAnsi="宋体"/>
          <w:szCs w:val="24"/>
        </w:rPr>
        <w:t>该实训装置主体由设备框架、空压机、储气罐、水箱、水泵、变送器、转子流量计、智能数字显示表、仪表阀门、调节阀、操作器、定值器、过滤器、标准压力表、数字百分表、控制仪表盘组成；为安装、调校、联校气动薄膜调节阀与阀门定位器提供开放的技术平台。</w:t>
      </w:r>
    </w:p>
    <w:p>
      <w:pPr>
        <w:spacing w:line="360" w:lineRule="auto"/>
        <w:ind w:right="-106" w:rightChars="-44"/>
        <w:rPr>
          <w:rFonts w:hint="eastAsia" w:ascii="宋体" w:hAnsi="宋体"/>
          <w:szCs w:val="24"/>
        </w:rPr>
      </w:pPr>
      <w:r>
        <w:rPr>
          <w:rFonts w:hint="eastAsia" w:ascii="宋体" w:hAnsi="宋体"/>
          <w:szCs w:val="24"/>
        </w:rPr>
        <w:t>在工业自动化控制系统中，作为自动调节系统的最终执行机构--气动薄膜调节阀，得到了越来越广泛的应用。特别是在化工、医药与石油等行业的大、中型企业中，应用率占比非常高；相比其它类型的执行机构，气动薄膜调节阀结构简单，动作可靠，本质安全防爆，价格低廉，维护方便，使用气源动力控制灵敏、响应快速，易于操作；现场的维护和校定也简便、快捷，可以很容易实现快速的更新、更换；相比较电动和液动等执行机构也更加经济实惠；并且它最大的优点是安全、可靠，更适用于易燃、易爆等危险环境中的使用。</w:t>
      </w:r>
    </w:p>
    <w:p>
      <w:pPr>
        <w:spacing w:line="360" w:lineRule="auto"/>
        <w:ind w:right="-106" w:rightChars="-44"/>
        <w:rPr>
          <w:rFonts w:hint="eastAsia" w:ascii="宋体" w:hAnsi="宋体"/>
          <w:szCs w:val="24"/>
        </w:rPr>
      </w:pPr>
      <w:r>
        <w:rPr>
          <w:rFonts w:hint="eastAsia" w:ascii="宋体" w:hAnsi="宋体"/>
          <w:szCs w:val="24"/>
        </w:rPr>
        <w:t>随着企业运维岗位技术需求的变化，针对气动薄膜调节阀运维岗位的培训与考核，也做了相应调整，要求注重会操作、安装、连接、调校、标准仪器使用等方面的，综合操作技能的提高，具体考核和训练的技能主要包括以下几个方面：</w:t>
      </w:r>
    </w:p>
    <w:p>
      <w:pPr>
        <w:pStyle w:val="2"/>
      </w:pPr>
    </w:p>
    <w:p>
      <w:pPr>
        <w:spacing w:line="360" w:lineRule="auto"/>
        <w:rPr>
          <w:rFonts w:ascii="宋体" w:hAnsi="宋体"/>
          <w:szCs w:val="24"/>
        </w:rPr>
      </w:pPr>
      <w:r>
        <w:rPr>
          <w:rFonts w:hint="eastAsia" w:ascii="宋体" w:hAnsi="宋体"/>
          <w:szCs w:val="24"/>
        </w:rPr>
        <w:t>1.对气动薄膜调节阀用途及原理的掌握；</w:t>
      </w:r>
    </w:p>
    <w:p>
      <w:pPr>
        <w:spacing w:line="360" w:lineRule="auto"/>
        <w:rPr>
          <w:rFonts w:ascii="宋体" w:hAnsi="宋体"/>
          <w:szCs w:val="24"/>
        </w:rPr>
      </w:pPr>
      <w:r>
        <w:rPr>
          <w:rFonts w:hint="eastAsia" w:ascii="宋体" w:hAnsi="宋体"/>
          <w:szCs w:val="24"/>
        </w:rPr>
        <w:t>2.对气动薄膜调节阀及其阀门定位器的安装调校能力的掌握；</w:t>
      </w:r>
    </w:p>
    <w:p>
      <w:pPr>
        <w:spacing w:line="360" w:lineRule="auto"/>
        <w:ind w:right="-586" w:rightChars="-244"/>
        <w:rPr>
          <w:rFonts w:ascii="宋体" w:hAnsi="宋体"/>
          <w:szCs w:val="24"/>
        </w:rPr>
      </w:pPr>
      <w:r>
        <w:rPr>
          <w:rFonts w:hint="eastAsia" w:ascii="宋体" w:hAnsi="宋体"/>
          <w:szCs w:val="24"/>
        </w:rPr>
        <w:t>3.对相关智能仪器、仪表的正确使用，接线图识读以及电、气联接、布线能力的掌握；</w:t>
      </w:r>
    </w:p>
    <w:p>
      <w:pPr>
        <w:spacing w:line="360" w:lineRule="auto"/>
        <w:ind w:right="-106" w:rightChars="-44"/>
        <w:rPr>
          <w:rFonts w:ascii="宋体" w:hAnsi="宋体"/>
          <w:szCs w:val="24"/>
        </w:rPr>
      </w:pPr>
      <w:r>
        <w:rPr>
          <w:rFonts w:hint="eastAsia" w:ascii="宋体" w:hAnsi="宋体"/>
          <w:szCs w:val="24"/>
        </w:rPr>
        <w:t>4.选用正确、规范的方法，完成气动薄膜调节阀行程、阀门定位器零点和量程调校，以及气动薄膜调节阀与阀门定位器联校能力的掌握；</w:t>
      </w:r>
    </w:p>
    <w:p>
      <w:pPr>
        <w:spacing w:line="360" w:lineRule="auto"/>
        <w:rPr>
          <w:rFonts w:ascii="宋体" w:hAnsi="宋体"/>
          <w:szCs w:val="24"/>
        </w:rPr>
      </w:pPr>
      <w:r>
        <w:rPr>
          <w:rFonts w:hint="eastAsia" w:ascii="宋体" w:hAnsi="宋体"/>
          <w:szCs w:val="24"/>
        </w:rPr>
        <w:t>5.安装后的泄漏量、密封性测试和维护能力的掌握；</w:t>
      </w:r>
    </w:p>
    <w:p>
      <w:pPr>
        <w:spacing w:line="360" w:lineRule="auto"/>
        <w:rPr>
          <w:rFonts w:ascii="宋体" w:hAnsi="宋体"/>
          <w:szCs w:val="24"/>
        </w:rPr>
      </w:pPr>
      <w:r>
        <w:rPr>
          <w:rFonts w:hint="eastAsia" w:ascii="宋体" w:hAnsi="宋体"/>
          <w:szCs w:val="24"/>
        </w:rPr>
        <w:t>6.根据现场工艺要求的调节阀安装形式组装操作。</w:t>
      </w:r>
    </w:p>
    <w:p>
      <w:pPr>
        <w:pStyle w:val="2"/>
        <w:numPr>
          <w:ilvl w:val="0"/>
          <w:numId w:val="0"/>
        </w:numPr>
        <w:ind w:leftChars="200"/>
        <w:rPr>
          <w:rFonts w:hint="eastAsia" w:eastAsia="仿宋_GB2312"/>
          <w:lang w:val="en-US" w:eastAsia="zh-CN"/>
        </w:rPr>
      </w:pPr>
    </w:p>
    <w:p>
      <w:pPr>
        <w:widowControl/>
        <w:numPr>
          <w:ilvl w:val="0"/>
          <w:numId w:val="0"/>
        </w:numPr>
        <w:spacing w:line="360" w:lineRule="auto"/>
        <w:ind w:right="-106" w:rightChars="-44"/>
        <w:jc w:val="both"/>
        <w:rPr>
          <w:rFonts w:hint="eastAsia" w:ascii="宋体" w:hAnsi="宋体"/>
          <w:b/>
          <w:bCs/>
          <w:szCs w:val="24"/>
          <w:lang w:val="en-US" w:eastAsia="zh-CN"/>
        </w:rPr>
      </w:pPr>
      <w:r>
        <w:rPr>
          <w:rFonts w:hint="eastAsia" w:ascii="宋体" w:hAnsi="宋体"/>
          <w:b/>
          <w:bCs/>
          <w:szCs w:val="24"/>
          <w:lang w:val="en-US" w:eastAsia="zh-CN"/>
        </w:rPr>
        <w:t>三、变送器调校实训系统</w:t>
      </w:r>
    </w:p>
    <w:p>
      <w:pPr>
        <w:spacing w:line="360" w:lineRule="auto"/>
        <w:ind w:firstLine="480" w:firstLineChars="200"/>
        <w:rPr>
          <w:rFonts w:hint="eastAsia"/>
          <w:sz w:val="24"/>
          <w:szCs w:val="24"/>
        </w:rPr>
      </w:pPr>
    </w:p>
    <w:p>
      <w:pPr>
        <w:spacing w:line="360" w:lineRule="auto"/>
        <w:rPr>
          <w:sz w:val="24"/>
          <w:szCs w:val="24"/>
        </w:rPr>
      </w:pPr>
      <w:r>
        <w:rPr>
          <w:rFonts w:hint="eastAsia"/>
          <w:sz w:val="24"/>
          <w:szCs w:val="24"/>
        </w:rPr>
        <w:t>本系统是过程控制仪表整体安装实训装置，包含全自动压力控制与操作实训为一体的多功能自动化仪表安装、维护、检测与拆装功能；能完成传感器（一次元件）、变送器安装；工艺过程中使用的各种一次仪表、二次仪表调校和控制系统回路测试，系统操作调试，控制系统故障判断的技能实训；完成仪器使用、仪表选型、测量点选择、仪表安装、控制方案确定、仪表调校、回路测试、系统联校、运行调试、故障判断、交工验收等仪表工程施工功能；让学生掌握更多操作技能。</w:t>
      </w:r>
    </w:p>
    <w:p>
      <w:pPr>
        <w:spacing w:line="360" w:lineRule="auto"/>
        <w:rPr>
          <w:sz w:val="24"/>
          <w:szCs w:val="24"/>
        </w:rPr>
      </w:pPr>
      <w:r>
        <w:rPr>
          <w:rFonts w:hint="eastAsia"/>
          <w:sz w:val="24"/>
          <w:szCs w:val="24"/>
        </w:rPr>
        <w:t>系统组成：整套校验系统由：变送器实训调校系统、压力校验仪、指针压力表、变送器安装托架、管路连接接头及附件等组成。</w:t>
      </w:r>
    </w:p>
    <w:p>
      <w:pPr>
        <w:spacing w:line="400" w:lineRule="exact"/>
        <w:rPr>
          <w:rFonts w:hint="eastAsia" w:ascii="宋体" w:hAnsi="宋体"/>
          <w:b/>
          <w:szCs w:val="24"/>
        </w:rPr>
      </w:pPr>
      <w:r>
        <w:rPr>
          <w:rFonts w:hint="eastAsia" w:ascii="宋体" w:hAnsi="宋体"/>
          <w:b/>
          <w:szCs w:val="24"/>
        </w:rPr>
        <w:t>系统功能</w:t>
      </w:r>
      <w:r>
        <w:rPr>
          <w:rFonts w:hint="eastAsia" w:ascii="宋体" w:hAnsi="宋体"/>
          <w:b/>
          <w:szCs w:val="24"/>
          <w:lang w:val="en-US" w:eastAsia="zh-CN"/>
        </w:rPr>
        <w:t>特点</w:t>
      </w:r>
    </w:p>
    <w:p>
      <w:pPr>
        <w:spacing w:line="360" w:lineRule="auto"/>
        <w:rPr>
          <w:sz w:val="24"/>
          <w:szCs w:val="24"/>
        </w:rPr>
      </w:pPr>
      <w:r>
        <w:rPr>
          <w:sz w:val="24"/>
          <w:szCs w:val="24"/>
        </w:rPr>
        <w:t>1</w:t>
      </w:r>
      <w:r>
        <w:rPr>
          <w:rFonts w:hint="eastAsia"/>
          <w:sz w:val="24"/>
          <w:szCs w:val="24"/>
        </w:rPr>
        <w:t>．控制台部分：变送器调校实训系统</w:t>
      </w:r>
    </w:p>
    <w:p>
      <w:pPr>
        <w:spacing w:line="360" w:lineRule="auto"/>
        <w:rPr>
          <w:sz w:val="24"/>
          <w:szCs w:val="24"/>
        </w:rPr>
      </w:pPr>
      <w:r>
        <w:rPr>
          <w:rFonts w:hint="eastAsia"/>
          <w:sz w:val="24"/>
          <w:szCs w:val="24"/>
        </w:rPr>
        <w:t>组成：由高效气压泵、储压罐、控制传感器、智能压力控制器、气压驱动器、精密调节阀（微调阀、回检阀、截止阀）、输出快速接头和连接管路组成；</w:t>
      </w:r>
    </w:p>
    <w:p>
      <w:pPr>
        <w:spacing w:line="360" w:lineRule="auto"/>
        <w:rPr>
          <w:sz w:val="24"/>
          <w:szCs w:val="24"/>
        </w:rPr>
      </w:pPr>
      <w:r>
        <w:rPr>
          <w:rFonts w:hint="eastAsia"/>
          <w:sz w:val="24"/>
          <w:szCs w:val="24"/>
        </w:rPr>
        <w:t>控压范围：</w:t>
      </w:r>
      <w:r>
        <w:rPr>
          <w:sz w:val="24"/>
          <w:szCs w:val="24"/>
        </w:rPr>
        <w:t>0</w:t>
      </w:r>
      <w:r>
        <w:rPr>
          <w:rFonts w:hint="eastAsia"/>
          <w:sz w:val="24"/>
          <w:szCs w:val="24"/>
        </w:rPr>
        <w:t>～</w:t>
      </w:r>
      <w:r>
        <w:rPr>
          <w:sz w:val="24"/>
          <w:szCs w:val="24"/>
        </w:rPr>
        <w:t>1MPa</w:t>
      </w:r>
    </w:p>
    <w:p>
      <w:pPr>
        <w:spacing w:line="360" w:lineRule="auto"/>
        <w:rPr>
          <w:sz w:val="24"/>
          <w:szCs w:val="24"/>
        </w:rPr>
      </w:pPr>
      <w:r>
        <w:rPr>
          <w:rFonts w:hint="eastAsia"/>
          <w:sz w:val="24"/>
          <w:szCs w:val="24"/>
        </w:rPr>
        <w:t>控压速度：小于</w:t>
      </w:r>
      <w:r>
        <w:rPr>
          <w:sz w:val="24"/>
          <w:szCs w:val="24"/>
        </w:rPr>
        <w:t>60</w:t>
      </w:r>
      <w:r>
        <w:rPr>
          <w:rFonts w:hint="eastAsia"/>
          <w:sz w:val="24"/>
          <w:szCs w:val="24"/>
        </w:rPr>
        <w:t>秒；</w:t>
      </w:r>
    </w:p>
    <w:p>
      <w:pPr>
        <w:spacing w:line="360" w:lineRule="auto"/>
        <w:rPr>
          <w:sz w:val="24"/>
          <w:szCs w:val="24"/>
        </w:rPr>
      </w:pPr>
      <w:r>
        <w:rPr>
          <w:rFonts w:hint="eastAsia"/>
          <w:sz w:val="24"/>
          <w:szCs w:val="24"/>
        </w:rPr>
        <w:t>微调范围：</w:t>
      </w:r>
      <w:r>
        <w:rPr>
          <w:sz w:val="24"/>
          <w:szCs w:val="24"/>
        </w:rPr>
        <w:t>0</w:t>
      </w:r>
      <w:r>
        <w:rPr>
          <w:rFonts w:hint="eastAsia"/>
          <w:sz w:val="24"/>
          <w:szCs w:val="24"/>
        </w:rPr>
        <w:t>～</w:t>
      </w:r>
      <w:r>
        <w:rPr>
          <w:sz w:val="24"/>
          <w:szCs w:val="24"/>
        </w:rPr>
        <w:t>50kPa</w:t>
      </w:r>
      <w:r>
        <w:rPr>
          <w:rFonts w:hint="eastAsia"/>
          <w:sz w:val="24"/>
          <w:szCs w:val="24"/>
        </w:rPr>
        <w:t>；</w:t>
      </w:r>
    </w:p>
    <w:p>
      <w:pPr>
        <w:spacing w:line="360" w:lineRule="auto"/>
        <w:rPr>
          <w:sz w:val="24"/>
          <w:szCs w:val="24"/>
        </w:rPr>
      </w:pPr>
      <w:r>
        <w:rPr>
          <w:rFonts w:hint="eastAsia"/>
          <w:sz w:val="24"/>
          <w:szCs w:val="24"/>
        </w:rPr>
        <w:t>稳定度：</w:t>
      </w:r>
      <w:r>
        <w:rPr>
          <w:sz w:val="24"/>
          <w:szCs w:val="24"/>
        </w:rPr>
        <w:t>0.01%F.S/</w:t>
      </w:r>
      <w:r>
        <w:rPr>
          <w:rFonts w:hint="eastAsia"/>
          <w:sz w:val="24"/>
          <w:szCs w:val="24"/>
        </w:rPr>
        <w:t>秒变化；</w:t>
      </w:r>
    </w:p>
    <w:p>
      <w:pPr>
        <w:spacing w:line="360" w:lineRule="auto"/>
        <w:rPr>
          <w:sz w:val="24"/>
          <w:szCs w:val="24"/>
        </w:rPr>
      </w:pPr>
      <w:r>
        <w:rPr>
          <w:sz w:val="24"/>
          <w:szCs w:val="24"/>
        </w:rPr>
        <w:t>2</w:t>
      </w:r>
      <w:r>
        <w:rPr>
          <w:rFonts w:hint="eastAsia"/>
          <w:sz w:val="24"/>
          <w:szCs w:val="24"/>
        </w:rPr>
        <w:t>．标准器部分：压力校验仪</w:t>
      </w:r>
    </w:p>
    <w:p>
      <w:pPr>
        <w:spacing w:line="360" w:lineRule="auto"/>
        <w:rPr>
          <w:sz w:val="24"/>
          <w:szCs w:val="24"/>
        </w:rPr>
      </w:pPr>
      <w:r>
        <w:rPr>
          <w:rFonts w:hint="eastAsia"/>
          <w:sz w:val="24"/>
          <w:szCs w:val="24"/>
        </w:rPr>
        <w:t>量程：</w:t>
      </w:r>
      <w:r>
        <w:rPr>
          <w:sz w:val="24"/>
          <w:szCs w:val="24"/>
        </w:rPr>
        <w:t>0</w:t>
      </w:r>
      <w:r>
        <w:rPr>
          <w:rFonts w:hint="eastAsia"/>
          <w:sz w:val="24"/>
          <w:szCs w:val="24"/>
        </w:rPr>
        <w:t>～</w:t>
      </w:r>
      <w:r>
        <w:rPr>
          <w:sz w:val="24"/>
          <w:szCs w:val="24"/>
        </w:rPr>
        <w:t>100kPa</w:t>
      </w:r>
      <w:r>
        <w:rPr>
          <w:rFonts w:hint="eastAsia"/>
          <w:sz w:val="24"/>
          <w:szCs w:val="24"/>
        </w:rPr>
        <w:t>；准确度：</w:t>
      </w:r>
      <w:r>
        <w:rPr>
          <w:sz w:val="24"/>
          <w:szCs w:val="24"/>
        </w:rPr>
        <w:t>0.0</w:t>
      </w:r>
      <w:r>
        <w:rPr>
          <w:rFonts w:hint="eastAsia"/>
          <w:sz w:val="24"/>
          <w:szCs w:val="24"/>
          <w:lang w:val="en-US" w:eastAsia="zh-CN"/>
        </w:rPr>
        <w:t>5</w:t>
      </w:r>
      <w:r>
        <w:rPr>
          <w:sz w:val="24"/>
          <w:szCs w:val="24"/>
        </w:rPr>
        <w:t>%F.S</w:t>
      </w:r>
      <w:r>
        <w:rPr>
          <w:rFonts w:hint="eastAsia"/>
          <w:sz w:val="24"/>
          <w:szCs w:val="24"/>
        </w:rPr>
        <w:t>；</w:t>
      </w:r>
    </w:p>
    <w:p>
      <w:pPr>
        <w:spacing w:line="360" w:lineRule="auto"/>
        <w:rPr>
          <w:sz w:val="24"/>
          <w:szCs w:val="24"/>
        </w:rPr>
      </w:pPr>
      <w:r>
        <w:rPr>
          <w:rFonts w:hint="eastAsia"/>
          <w:sz w:val="24"/>
          <w:szCs w:val="24"/>
        </w:rPr>
        <w:t>特点：精密数字压力表具有现场显示，自带通讯协议和输出</w:t>
      </w:r>
      <w:r>
        <w:rPr>
          <w:sz w:val="24"/>
          <w:szCs w:val="24"/>
        </w:rPr>
        <w:t>4</w:t>
      </w:r>
      <w:r>
        <w:rPr>
          <w:rFonts w:hint="eastAsia"/>
          <w:sz w:val="24"/>
          <w:szCs w:val="24"/>
        </w:rPr>
        <w:t>～</w:t>
      </w:r>
      <w:r>
        <w:rPr>
          <w:sz w:val="24"/>
          <w:szCs w:val="24"/>
        </w:rPr>
        <w:t>20mA</w:t>
      </w:r>
      <w:r>
        <w:rPr>
          <w:rFonts w:hint="eastAsia"/>
          <w:sz w:val="24"/>
          <w:szCs w:val="24"/>
        </w:rPr>
        <w:t>信号功能，配合通讯软件可直接与计算机通讯，对检测数据进行保存、处理和报表输出；信号全隔离设计，杜绝干扰；</w:t>
      </w:r>
    </w:p>
    <w:p>
      <w:pPr>
        <w:spacing w:line="360" w:lineRule="auto"/>
        <w:rPr>
          <w:sz w:val="24"/>
          <w:szCs w:val="24"/>
        </w:rPr>
      </w:pPr>
      <w:r>
        <w:rPr>
          <w:rFonts w:hint="eastAsia"/>
          <w:sz w:val="24"/>
          <w:szCs w:val="24"/>
        </w:rPr>
        <w:t>内置可充电锂电池供电（可拆卸），在外供电断开时依然可以稳定采集压力。带配套充电器。外置充电器</w:t>
      </w:r>
      <w:r>
        <w:rPr>
          <w:sz w:val="24"/>
          <w:szCs w:val="24"/>
        </w:rPr>
        <w:t>220VAC50Hz3VA</w:t>
      </w:r>
      <w:r>
        <w:rPr>
          <w:rFonts w:hint="eastAsia"/>
          <w:sz w:val="24"/>
          <w:szCs w:val="24"/>
        </w:rPr>
        <w:t>；</w:t>
      </w:r>
    </w:p>
    <w:p>
      <w:pPr>
        <w:spacing w:line="360" w:lineRule="auto"/>
        <w:rPr>
          <w:sz w:val="24"/>
          <w:szCs w:val="24"/>
        </w:rPr>
      </w:pPr>
      <w:r>
        <w:rPr>
          <w:rFonts w:hint="eastAsia"/>
          <w:sz w:val="24"/>
          <w:szCs w:val="24"/>
        </w:rPr>
        <w:t>应用：实验室数字通讯采集压力，在计算机上实现数据存储和处理。</w:t>
      </w:r>
    </w:p>
    <w:p>
      <w:pPr>
        <w:spacing w:line="360" w:lineRule="auto"/>
        <w:rPr>
          <w:sz w:val="24"/>
          <w:szCs w:val="24"/>
        </w:rPr>
      </w:pPr>
      <w:r>
        <w:rPr>
          <w:rFonts w:hint="eastAsia"/>
          <w:sz w:val="24"/>
          <w:szCs w:val="24"/>
        </w:rPr>
        <w:t>分辨率：压力：</w:t>
      </w:r>
      <w:r>
        <w:rPr>
          <w:sz w:val="24"/>
          <w:szCs w:val="24"/>
        </w:rPr>
        <w:t>Min1Pa</w:t>
      </w:r>
      <w:r>
        <w:rPr>
          <w:rFonts w:hint="eastAsia"/>
          <w:sz w:val="24"/>
          <w:szCs w:val="24"/>
        </w:rPr>
        <w:t>；电流：</w:t>
      </w:r>
      <w:r>
        <w:rPr>
          <w:sz w:val="24"/>
          <w:szCs w:val="24"/>
        </w:rPr>
        <w:t>Min1</w:t>
      </w:r>
      <w:r>
        <w:rPr>
          <w:rFonts w:hint="eastAsia"/>
          <w:sz w:val="24"/>
          <w:szCs w:val="24"/>
        </w:rPr>
        <w:t>μ</w:t>
      </w:r>
      <w:r>
        <w:rPr>
          <w:sz w:val="24"/>
          <w:szCs w:val="24"/>
        </w:rPr>
        <w:t>A</w:t>
      </w:r>
      <w:r>
        <w:rPr>
          <w:rFonts w:hint="eastAsia"/>
          <w:sz w:val="24"/>
          <w:szCs w:val="24"/>
        </w:rPr>
        <w:t>；</w:t>
      </w:r>
    </w:p>
    <w:p>
      <w:pPr>
        <w:spacing w:line="360" w:lineRule="auto"/>
        <w:rPr>
          <w:sz w:val="24"/>
          <w:szCs w:val="24"/>
        </w:rPr>
      </w:pPr>
      <w:r>
        <w:rPr>
          <w:rFonts w:hint="eastAsia"/>
          <w:sz w:val="24"/>
          <w:szCs w:val="24"/>
        </w:rPr>
        <w:t>显示：</w:t>
      </w:r>
      <w:r>
        <w:rPr>
          <w:sz w:val="24"/>
          <w:szCs w:val="24"/>
        </w:rPr>
        <w:t>LCD</w:t>
      </w:r>
      <w:r>
        <w:rPr>
          <w:rFonts w:hint="eastAsia"/>
          <w:sz w:val="24"/>
          <w:szCs w:val="24"/>
        </w:rPr>
        <w:t>满</w:t>
      </w:r>
      <w:r>
        <w:rPr>
          <w:rFonts w:hint="eastAsia"/>
          <w:sz w:val="24"/>
          <w:szCs w:val="24"/>
          <w:lang w:val="en-US" w:eastAsia="zh-CN"/>
        </w:rPr>
        <w:t>5</w:t>
      </w:r>
      <w:r>
        <w:rPr>
          <w:rFonts w:hint="eastAsia"/>
          <w:sz w:val="24"/>
          <w:szCs w:val="24"/>
        </w:rPr>
        <w:t>位显示，自带背光功能；</w:t>
      </w:r>
    </w:p>
    <w:p>
      <w:pPr>
        <w:spacing w:line="360" w:lineRule="auto"/>
        <w:rPr>
          <w:sz w:val="24"/>
          <w:szCs w:val="24"/>
        </w:rPr>
      </w:pPr>
      <w:r>
        <w:rPr>
          <w:rFonts w:hint="eastAsia"/>
          <w:sz w:val="24"/>
          <w:szCs w:val="24"/>
        </w:rPr>
        <w:t>低功耗设计，内置充电电池，可连续工作一个月以上；</w:t>
      </w:r>
    </w:p>
    <w:p>
      <w:pPr>
        <w:spacing w:line="360" w:lineRule="auto"/>
        <w:rPr>
          <w:sz w:val="24"/>
          <w:szCs w:val="24"/>
        </w:rPr>
      </w:pPr>
      <w:r>
        <w:rPr>
          <w:rFonts w:hint="eastAsia"/>
          <w:sz w:val="24"/>
          <w:szCs w:val="24"/>
        </w:rPr>
        <w:t>安装接头：</w:t>
      </w:r>
      <w:r>
        <w:rPr>
          <w:sz w:val="24"/>
          <w:szCs w:val="24"/>
        </w:rPr>
        <w:t>M20</w:t>
      </w:r>
      <w:r>
        <w:rPr>
          <w:rFonts w:hint="eastAsia"/>
          <w:sz w:val="24"/>
          <w:szCs w:val="24"/>
        </w:rPr>
        <w:t>×</w:t>
      </w:r>
      <w:r>
        <w:rPr>
          <w:sz w:val="24"/>
          <w:szCs w:val="24"/>
        </w:rPr>
        <w:t>1.5</w:t>
      </w:r>
      <w:r>
        <w:rPr>
          <w:rFonts w:hint="eastAsia"/>
          <w:sz w:val="24"/>
          <w:szCs w:val="24"/>
        </w:rPr>
        <w:t>；</w:t>
      </w:r>
    </w:p>
    <w:p>
      <w:pPr>
        <w:spacing w:line="360" w:lineRule="auto"/>
        <w:rPr>
          <w:sz w:val="24"/>
          <w:szCs w:val="24"/>
        </w:rPr>
      </w:pPr>
      <w:r>
        <w:rPr>
          <w:rFonts w:hint="eastAsia"/>
          <w:sz w:val="24"/>
          <w:szCs w:val="24"/>
        </w:rPr>
        <w:t>零点自稳技术；温度补偿技术</w:t>
      </w:r>
    </w:p>
    <w:p>
      <w:pPr>
        <w:spacing w:line="360" w:lineRule="auto"/>
        <w:rPr>
          <w:sz w:val="24"/>
          <w:szCs w:val="24"/>
        </w:rPr>
      </w:pPr>
      <w:r>
        <w:rPr>
          <w:rFonts w:hint="eastAsia"/>
          <w:sz w:val="24"/>
          <w:szCs w:val="24"/>
        </w:rPr>
        <w:t>二线制供电：二线制电流型变送器直接测量；</w:t>
      </w:r>
    </w:p>
    <w:p>
      <w:pPr>
        <w:spacing w:line="360" w:lineRule="auto"/>
        <w:rPr>
          <w:sz w:val="24"/>
          <w:szCs w:val="24"/>
        </w:rPr>
      </w:pPr>
      <w:r>
        <w:rPr>
          <w:rFonts w:hint="eastAsia"/>
          <w:sz w:val="24"/>
          <w:szCs w:val="24"/>
        </w:rPr>
        <w:t>电流测量：（</w:t>
      </w:r>
      <w:r>
        <w:rPr>
          <w:sz w:val="24"/>
          <w:szCs w:val="24"/>
        </w:rPr>
        <w:t>-25.0000</w:t>
      </w:r>
      <w:r>
        <w:rPr>
          <w:rFonts w:hint="eastAsia"/>
          <w:sz w:val="24"/>
          <w:szCs w:val="24"/>
        </w:rPr>
        <w:t>～</w:t>
      </w:r>
      <w:r>
        <w:rPr>
          <w:sz w:val="24"/>
          <w:szCs w:val="24"/>
        </w:rPr>
        <w:t>25.0000</w:t>
      </w:r>
      <w:r>
        <w:rPr>
          <w:rFonts w:hint="eastAsia"/>
          <w:sz w:val="24"/>
          <w:szCs w:val="24"/>
        </w:rPr>
        <w:t>）</w:t>
      </w:r>
      <w:r>
        <w:rPr>
          <w:sz w:val="24"/>
          <w:szCs w:val="24"/>
        </w:rPr>
        <w:t>mA</w:t>
      </w:r>
      <w:r>
        <w:rPr>
          <w:rFonts w:hint="eastAsia"/>
          <w:sz w:val="24"/>
          <w:szCs w:val="24"/>
        </w:rPr>
        <w:t>；分辨率：</w:t>
      </w:r>
      <w:r>
        <w:rPr>
          <w:sz w:val="24"/>
          <w:szCs w:val="24"/>
        </w:rPr>
        <w:t>0.1</w:t>
      </w:r>
      <w:r>
        <w:rPr>
          <w:rFonts w:hint="eastAsia"/>
          <w:sz w:val="24"/>
          <w:szCs w:val="24"/>
        </w:rPr>
        <w:t>μ</w:t>
      </w:r>
      <w:r>
        <w:rPr>
          <w:sz w:val="24"/>
          <w:szCs w:val="24"/>
        </w:rPr>
        <w:t>A</w:t>
      </w:r>
    </w:p>
    <w:p>
      <w:pPr>
        <w:spacing w:line="360" w:lineRule="auto"/>
        <w:rPr>
          <w:sz w:val="24"/>
          <w:szCs w:val="24"/>
        </w:rPr>
      </w:pPr>
      <w:r>
        <w:rPr>
          <w:rFonts w:hint="eastAsia"/>
          <w:sz w:val="24"/>
          <w:szCs w:val="24"/>
        </w:rPr>
        <w:t>电压测量：（</w:t>
      </w:r>
      <w:r>
        <w:rPr>
          <w:sz w:val="24"/>
          <w:szCs w:val="24"/>
        </w:rPr>
        <w:t>-25.0000</w:t>
      </w:r>
      <w:r>
        <w:rPr>
          <w:rFonts w:hint="eastAsia"/>
          <w:sz w:val="24"/>
          <w:szCs w:val="24"/>
        </w:rPr>
        <w:t>～</w:t>
      </w:r>
      <w:r>
        <w:rPr>
          <w:sz w:val="24"/>
          <w:szCs w:val="24"/>
        </w:rPr>
        <w:t>25.0000</w:t>
      </w:r>
      <w:r>
        <w:rPr>
          <w:rFonts w:hint="eastAsia"/>
          <w:sz w:val="24"/>
          <w:szCs w:val="24"/>
        </w:rPr>
        <w:t>）</w:t>
      </w:r>
      <w:r>
        <w:rPr>
          <w:sz w:val="24"/>
          <w:szCs w:val="24"/>
        </w:rPr>
        <w:t>V</w:t>
      </w:r>
      <w:r>
        <w:rPr>
          <w:rFonts w:hint="eastAsia"/>
          <w:sz w:val="24"/>
          <w:szCs w:val="24"/>
        </w:rPr>
        <w:t>；分辨率：</w:t>
      </w:r>
      <w:r>
        <w:rPr>
          <w:sz w:val="24"/>
          <w:szCs w:val="24"/>
        </w:rPr>
        <w:t>0.1mV</w:t>
      </w:r>
    </w:p>
    <w:p>
      <w:pPr>
        <w:spacing w:line="360" w:lineRule="auto"/>
        <w:rPr>
          <w:sz w:val="24"/>
          <w:szCs w:val="24"/>
        </w:rPr>
      </w:pPr>
      <w:r>
        <w:rPr>
          <w:rFonts w:hint="eastAsia"/>
          <w:sz w:val="24"/>
          <w:szCs w:val="24"/>
        </w:rPr>
        <w:t>电测准确度：±</w:t>
      </w:r>
      <w:r>
        <w:rPr>
          <w:sz w:val="24"/>
          <w:szCs w:val="24"/>
        </w:rPr>
        <w:t>0.02%rdg.</w:t>
      </w:r>
      <w:r>
        <w:rPr>
          <w:rFonts w:hint="eastAsia"/>
          <w:sz w:val="24"/>
          <w:szCs w:val="24"/>
        </w:rPr>
        <w:t>±</w:t>
      </w:r>
      <w:r>
        <w:rPr>
          <w:sz w:val="24"/>
          <w:szCs w:val="24"/>
        </w:rPr>
        <w:t>15dgt</w:t>
      </w:r>
    </w:p>
    <w:p>
      <w:pPr>
        <w:spacing w:line="360" w:lineRule="auto"/>
        <w:rPr>
          <w:sz w:val="24"/>
          <w:szCs w:val="24"/>
        </w:rPr>
      </w:pPr>
      <w:r>
        <w:rPr>
          <w:rFonts w:hint="eastAsia"/>
          <w:sz w:val="24"/>
          <w:szCs w:val="24"/>
        </w:rPr>
        <w:t>带有</w:t>
      </w:r>
      <w:r>
        <w:rPr>
          <w:sz w:val="24"/>
          <w:szCs w:val="24"/>
        </w:rPr>
        <w:t>DC24V</w:t>
      </w:r>
      <w:r>
        <w:rPr>
          <w:rFonts w:hint="eastAsia"/>
          <w:sz w:val="24"/>
          <w:szCs w:val="24"/>
        </w:rPr>
        <w:t>输出，可直接校验压力变送器；</w:t>
      </w:r>
      <w:r>
        <w:rPr>
          <w:sz w:val="24"/>
          <w:szCs w:val="24"/>
        </w:rPr>
        <w:tab/>
      </w:r>
    </w:p>
    <w:p>
      <w:pPr>
        <w:spacing w:line="360" w:lineRule="auto"/>
        <w:rPr>
          <w:rFonts w:hint="eastAsia"/>
          <w:sz w:val="24"/>
          <w:szCs w:val="24"/>
        </w:rPr>
      </w:pPr>
      <w:r>
        <w:rPr>
          <w:rFonts w:hint="eastAsia"/>
          <w:sz w:val="24"/>
          <w:szCs w:val="24"/>
        </w:rPr>
        <w:t>支持现有工业用通讯终端，可对种哈特协议的智能仪表调校实训。</w:t>
      </w:r>
    </w:p>
    <w:p>
      <w:pPr>
        <w:spacing w:line="360" w:lineRule="auto"/>
        <w:rPr>
          <w:rFonts w:hint="eastAsia"/>
          <w:sz w:val="24"/>
          <w:szCs w:val="24"/>
        </w:rPr>
      </w:pPr>
      <w:r>
        <w:rPr>
          <w:rFonts w:hint="eastAsia"/>
          <w:sz w:val="24"/>
          <w:szCs w:val="24"/>
        </w:rPr>
        <w:t>带压力开关、电接点表、压力控制器校验功能；</w:t>
      </w:r>
    </w:p>
    <w:p>
      <w:pPr>
        <w:pStyle w:val="2"/>
        <w:numPr>
          <w:ilvl w:val="0"/>
          <w:numId w:val="0"/>
        </w:numPr>
        <w:rPr>
          <w:rFonts w:hint="eastAsia" w:eastAsia="仿宋_GB2312"/>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2785745"/>
          <wp:effectExtent l="847090" t="0" r="1053465" b="0"/>
          <wp:wrapNone/>
          <wp:docPr id="1" name="WordPictureWatermark18612" descr="0br标志无底色无文字---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8612" descr="0br标志无底色无文字---40%"/>
                  <pic:cNvPicPr>
                    <a:picLocks noChangeAspect="1"/>
                  </pic:cNvPicPr>
                </pic:nvPicPr>
                <pic:blipFill>
                  <a:blip r:embed="rId1">
                    <a:lum bright="69998" contrast="-70001"/>
                  </a:blip>
                  <a:stretch>
                    <a:fillRect/>
                  </a:stretch>
                </pic:blipFill>
                <pic:spPr>
                  <a:xfrm rot="-2700000">
                    <a:off x="0" y="0"/>
                    <a:ext cx="5274310" cy="278574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BBDCAB"/>
    <w:multiLevelType w:val="singleLevel"/>
    <w:tmpl w:val="AFBBDCAB"/>
    <w:lvl w:ilvl="0" w:tentative="0">
      <w:start w:val="1"/>
      <w:numFmt w:val="chineseCounting"/>
      <w:suff w:val="nothing"/>
      <w:lvlText w:val="%1、"/>
      <w:lvlJc w:val="left"/>
      <w:rPr>
        <w:rFonts w:hint="eastAsia"/>
      </w:rPr>
    </w:lvl>
  </w:abstractNum>
  <w:abstractNum w:abstractNumId="1">
    <w:nsid w:val="1846C815"/>
    <w:multiLevelType w:val="singleLevel"/>
    <w:tmpl w:val="1846C815"/>
    <w:lvl w:ilvl="0" w:tentative="0">
      <w:start w:val="1"/>
      <w:numFmt w:val="decimal"/>
      <w:suff w:val="nothing"/>
      <w:lvlText w:val="%1、"/>
      <w:lvlJc w:val="left"/>
    </w:lvl>
  </w:abstractNum>
  <w:abstractNum w:abstractNumId="2">
    <w:nsid w:val="483031D3"/>
    <w:multiLevelType w:val="singleLevel"/>
    <w:tmpl w:val="483031D3"/>
    <w:lvl w:ilvl="0" w:tentative="0">
      <w:start w:val="1"/>
      <w:numFmt w:val="decimal"/>
      <w:suff w:val="nothing"/>
      <w:lvlText w:val="%1、"/>
      <w:lvlJc w:val="left"/>
    </w:lvl>
  </w:abstractNum>
  <w:abstractNum w:abstractNumId="3">
    <w:nsid w:val="5FF7F160"/>
    <w:multiLevelType w:val="multilevel"/>
    <w:tmpl w:val="5FF7F160"/>
    <w:lvl w:ilvl="0" w:tentative="0">
      <w:start w:val="1"/>
      <w:numFmt w:val="chineseCounting"/>
      <w:suff w:val="nothing"/>
      <w:lvlText w:val="%1、"/>
      <w:lvlJc w:val="left"/>
      <w:pPr>
        <w:ind w:left="0" w:leftChars="0" w:firstLine="0" w:firstLineChars="0"/>
      </w:pPr>
      <w:rPr>
        <w:rFonts w:hint="eastAsia"/>
      </w:rPr>
    </w:lvl>
    <w:lvl w:ilvl="1" w:tentative="0">
      <w:start w:val="1"/>
      <w:numFmt w:val="chineseCounting"/>
      <w:suff w:val="nothing"/>
      <w:lvlText w:val="（%2）"/>
      <w:lvlJc w:val="left"/>
      <w:pPr>
        <w:ind w:left="0" w:leftChars="0" w:firstLine="0" w:firstLineChars="0"/>
      </w:pPr>
      <w:rPr>
        <w:rFonts w:hint="eastAsia"/>
      </w:rPr>
    </w:lvl>
    <w:lvl w:ilvl="2" w:tentative="0">
      <w:start w:val="1"/>
      <w:numFmt w:val="decimal"/>
      <w:suff w:val="nothing"/>
      <w:lvlText w:val="%3．"/>
      <w:lvlJc w:val="left"/>
      <w:pPr>
        <w:ind w:left="0" w:leftChars="0" w:firstLine="400" w:firstLineChars="0"/>
      </w:pPr>
      <w:rPr>
        <w:rFonts w:hint="eastAsia"/>
      </w:rPr>
    </w:lvl>
    <w:lvl w:ilvl="3" w:tentative="0">
      <w:start w:val="1"/>
      <w:numFmt w:val="decimal"/>
      <w:suff w:val="nothing"/>
      <w:lvlText w:val="（%4）"/>
      <w:lvlJc w:val="left"/>
      <w:pPr>
        <w:ind w:left="0" w:leftChars="0" w:firstLine="402" w:firstLineChars="0"/>
      </w:pPr>
      <w:rPr>
        <w:rFonts w:hint="eastAsia"/>
      </w:rPr>
    </w:lvl>
    <w:lvl w:ilvl="4" w:tentative="0">
      <w:start w:val="1"/>
      <w:numFmt w:val="decimalEnclosedCircleChinese"/>
      <w:pStyle w:val="7"/>
      <w:suff w:val="nothing"/>
      <w:lvlText w:val="%5"/>
      <w:lvlJc w:val="left"/>
      <w:pPr>
        <w:ind w:left="0" w:leftChars="0" w:firstLine="402" w:firstLineChars="0"/>
      </w:pPr>
      <w:rPr>
        <w:rFonts w:hint="eastAsia"/>
      </w:rPr>
    </w:lvl>
    <w:lvl w:ilvl="5" w:tentative="0">
      <w:start w:val="1"/>
      <w:numFmt w:val="decimal"/>
      <w:suff w:val="nothing"/>
      <w:lvlText w:val="%6）"/>
      <w:lvlJc w:val="left"/>
      <w:pPr>
        <w:ind w:left="0" w:leftChars="0" w:firstLine="402" w:firstLineChars="0"/>
      </w:pPr>
      <w:rPr>
        <w:rFonts w:hint="eastAsia"/>
      </w:rPr>
    </w:lvl>
    <w:lvl w:ilvl="6" w:tentative="0">
      <w:start w:val="1"/>
      <w:numFmt w:val="lowerLetter"/>
      <w:suff w:val="nothing"/>
      <w:lvlText w:val="%7．"/>
      <w:lvlJc w:val="left"/>
      <w:pPr>
        <w:ind w:left="0" w:leftChars="0" w:firstLine="402" w:firstLineChars="0"/>
      </w:pPr>
      <w:rPr>
        <w:rFonts w:hint="eastAsia"/>
      </w:rPr>
    </w:lvl>
    <w:lvl w:ilvl="7" w:tentative="0">
      <w:start w:val="1"/>
      <w:numFmt w:val="lowerLetter"/>
      <w:suff w:val="nothing"/>
      <w:lvlText w:val="%8）"/>
      <w:lvlJc w:val="left"/>
      <w:pPr>
        <w:ind w:left="0" w:leftChars="0" w:firstLine="402" w:firstLineChars="0"/>
      </w:pPr>
      <w:rPr>
        <w:rFonts w:hint="eastAsia"/>
      </w:rPr>
    </w:lvl>
    <w:lvl w:ilvl="8" w:tentative="0">
      <w:start w:val="1"/>
      <w:numFmt w:val="lowerRoman"/>
      <w:suff w:val="nothing"/>
      <w:lvlText w:val="%9 "/>
      <w:lvlJc w:val="left"/>
      <w:pPr>
        <w:ind w:left="0" w:leftChars="0" w:firstLine="402" w:firstLineChars="0"/>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55211"/>
    <w:rsid w:val="31F50A2A"/>
    <w:rsid w:val="350834D4"/>
    <w:rsid w:val="39427197"/>
    <w:rsid w:val="42D810B3"/>
    <w:rsid w:val="602F5B52"/>
    <w:rsid w:val="72920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cs="Times New Roman" w:asciiTheme="minorHAnsi" w:hAnsiTheme="minorHAnsi"/>
      <w:kern w:val="2"/>
      <w:sz w:val="24"/>
      <w:szCs w:val="22"/>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asciiTheme="minorAscii" w:hAnsiTheme="minorAscii"/>
      <w:b/>
      <w:kern w:val="44"/>
      <w:sz w:val="52"/>
    </w:rPr>
  </w:style>
  <w:style w:type="paragraph" w:styleId="6">
    <w:name w:val="heading 2"/>
    <w:basedOn w:val="1"/>
    <w:next w:val="1"/>
    <w:semiHidden/>
    <w:unhideWhenUsed/>
    <w:qFormat/>
    <w:uiPriority w:val="0"/>
    <w:pPr>
      <w:keepNext/>
      <w:keepLines/>
      <w:widowControl/>
      <w:spacing w:before="260" w:after="260" w:line="416" w:lineRule="auto"/>
      <w:jc w:val="left"/>
      <w:outlineLvl w:val="1"/>
    </w:pPr>
    <w:rPr>
      <w:rFonts w:eastAsia="宋体" w:asciiTheme="majorAscii" w:hAnsiTheme="majorAscii" w:cstheme="majorBidi"/>
      <w:bCs/>
      <w:kern w:val="0"/>
      <w:sz w:val="28"/>
      <w:szCs w:val="32"/>
    </w:rPr>
  </w:style>
  <w:style w:type="paragraph" w:styleId="7">
    <w:name w:val="heading 5"/>
    <w:basedOn w:val="1"/>
    <w:next w:val="1"/>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character" w:default="1" w:styleId="11">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left="420" w:firstLine="420" w:firstLineChars="200"/>
    </w:pPr>
  </w:style>
  <w:style w:type="paragraph" w:styleId="3">
    <w:name w:val="Body Text Indent"/>
    <w:basedOn w:val="1"/>
    <w:next w:val="4"/>
    <w:qFormat/>
    <w:uiPriority w:val="99"/>
    <w:pPr>
      <w:spacing w:line="240" w:lineRule="atLeast"/>
      <w:ind w:firstLine="390"/>
    </w:pPr>
    <w:rPr>
      <w:rFonts w:ascii="宋体" w:hAnsi="宋体" w:eastAsia="仿宋_GB2312" w:cs="宋体"/>
    </w:rPr>
  </w:style>
  <w:style w:type="paragraph" w:styleId="4">
    <w:name w:val="envelope return"/>
    <w:basedOn w:val="1"/>
    <w:unhideWhenUsed/>
    <w:qFormat/>
    <w:uiPriority w:val="99"/>
    <w:pPr>
      <w:snapToGrid w:val="0"/>
    </w:pPr>
    <w:rPr>
      <w:rFonts w:ascii="Arial" w:hAnsi="Arial"/>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2">
    <w:name w:val="Strong"/>
    <w:basedOn w:val="11"/>
    <w:qFormat/>
    <w:uiPriority w:val="0"/>
    <w:rPr>
      <w:b/>
    </w:rPr>
  </w:style>
  <w:style w:type="paragraph" w:customStyle="1" w:styleId="13">
    <w:name w:val="List Paragraph1"/>
    <w:basedOn w:val="1"/>
    <w:qFormat/>
    <w:uiPriority w:val="0"/>
    <w:pPr>
      <w:ind w:firstLine="420" w:firstLineChars="200"/>
    </w:pPr>
    <w:rPr>
      <w:rFonts w:ascii="Calibri" w:hAnsi="Calibri"/>
    </w:rPr>
  </w:style>
  <w:style w:type="paragraph" w:customStyle="1" w:styleId="14">
    <w:name w:val="_Style 3"/>
    <w:basedOn w:val="1"/>
    <w:qFormat/>
    <w:uiPriority w:val="0"/>
    <w:pPr>
      <w:ind w:firstLine="420" w:firstLineChars="200"/>
    </w:pPr>
    <w:rPr>
      <w:rFonts w:ascii="Calibri" w:hAnsi="Calibri"/>
    </w:rPr>
  </w:style>
  <w:style w:type="paragraph" w:customStyle="1" w:styleId="15">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2021-12-20T11:33:00Z</dcterms:created>
  <dc:creator>obrsc</dc:creator>
  <cp:lastModifiedBy>纸盒</cp:lastModifiedBy>
  <dcterms:modified xsi:type="dcterms:W3CDTF">2022-01-13T02:46:23Z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06398FA7BDB141F78D034447C1AE2B19</vt:lpwstr>
  </property>
</Properties>
</file>