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1"/>
        <w:ind w:left="640" w:firstLine="400"/>
      </w:pPr>
    </w:p>
    <w:p>
      <w:pPr>
        <w:pStyle w:val="24"/>
        <w:ind w:left="640"/>
      </w:pPr>
    </w:p>
    <w:p>
      <w:pPr>
        <w:spacing w:line="360" w:lineRule="auto"/>
        <w:jc w:val="center"/>
        <w:rPr>
          <w:rFonts w:eastAsiaTheme="minorEastAsia"/>
        </w:rPr>
      </w:pPr>
      <w:r>
        <w:rPr>
          <w:rFonts w:eastAsiaTheme="minorEastAsia"/>
        </w:rPr>
        <w:t xml:space="preserve">  </w:t>
      </w:r>
    </w:p>
    <w:p>
      <w:pPr>
        <w:spacing w:line="700" w:lineRule="exact"/>
        <w:jc w:val="center"/>
        <w:rPr>
          <w:b/>
          <w:color w:val="auto"/>
          <w:sz w:val="40"/>
          <w:szCs w:val="40"/>
        </w:rPr>
      </w:pPr>
      <w:r>
        <w:rPr>
          <w:b/>
          <w:color w:val="auto"/>
          <w:sz w:val="40"/>
          <w:szCs w:val="40"/>
        </w:rPr>
        <w:t>《新疆和布克赛尔蒙古自治县和什托洛盖矿区赛尔六号矿井煤炭资源储量核实报告》</w:t>
      </w:r>
    </w:p>
    <w:p>
      <w:pPr>
        <w:spacing w:line="700" w:lineRule="exact"/>
        <w:jc w:val="center"/>
        <w:rPr>
          <w:b/>
          <w:color w:val="auto"/>
          <w:sz w:val="40"/>
          <w:szCs w:val="40"/>
        </w:rPr>
      </w:pPr>
      <w:r>
        <w:rPr>
          <w:b/>
          <w:color w:val="auto"/>
          <w:sz w:val="40"/>
          <w:szCs w:val="40"/>
        </w:rPr>
        <w:t>矿产资源储量</w:t>
      </w:r>
    </w:p>
    <w:p>
      <w:pPr>
        <w:spacing w:after="240" w:afterLines="100" w:line="1320" w:lineRule="exact"/>
        <w:jc w:val="center"/>
        <w:rPr>
          <w:rFonts w:eastAsia="方正小标宋_GBK"/>
          <w:bCs/>
          <w:color w:val="auto"/>
          <w:sz w:val="72"/>
          <w:szCs w:val="72"/>
        </w:rPr>
      </w:pPr>
      <w:r>
        <w:rPr>
          <w:rFonts w:eastAsia="方正小标宋_GBK"/>
          <w:bCs/>
          <w:color w:val="auto"/>
          <w:sz w:val="72"/>
          <w:szCs w:val="72"/>
        </w:rPr>
        <w:t>咨 询 意 见 书</w:t>
      </w:r>
    </w:p>
    <w:p>
      <w:pPr>
        <w:spacing w:line="360" w:lineRule="auto"/>
        <w:jc w:val="center"/>
        <w:rPr>
          <w:rFonts w:eastAsiaTheme="minorEastAsia"/>
        </w:rPr>
      </w:pPr>
    </w:p>
    <w:p>
      <w:pPr>
        <w:spacing w:line="360" w:lineRule="auto"/>
        <w:jc w:val="center"/>
        <w:rPr>
          <w:rFonts w:eastAsiaTheme="minorEastAsia"/>
        </w:rPr>
      </w:pPr>
    </w:p>
    <w:p>
      <w:pPr>
        <w:spacing w:line="360" w:lineRule="auto"/>
        <w:jc w:val="center"/>
        <w:rPr>
          <w:rFonts w:eastAsiaTheme="minorEastAsia"/>
        </w:rPr>
      </w:pPr>
    </w:p>
    <w:p>
      <w:pPr>
        <w:spacing w:line="360" w:lineRule="auto"/>
        <w:jc w:val="center"/>
        <w:rPr>
          <w:rFonts w:eastAsiaTheme="minorEastAsia"/>
        </w:rPr>
      </w:pPr>
    </w:p>
    <w:p>
      <w:pPr>
        <w:spacing w:line="360" w:lineRule="auto"/>
        <w:jc w:val="center"/>
        <w:rPr>
          <w:rFonts w:eastAsiaTheme="minorEastAsia"/>
        </w:rPr>
      </w:pPr>
    </w:p>
    <w:p>
      <w:pPr>
        <w:pStyle w:val="51"/>
        <w:ind w:left="640" w:firstLine="400"/>
        <w:rPr>
          <w:rFonts w:eastAsiaTheme="minorEastAsia"/>
        </w:rPr>
      </w:pPr>
    </w:p>
    <w:p>
      <w:pPr>
        <w:pStyle w:val="24"/>
        <w:ind w:left="640"/>
        <w:rPr>
          <w:rFonts w:eastAsiaTheme="minorEastAsia"/>
        </w:rPr>
      </w:pPr>
    </w:p>
    <w:p>
      <w:pPr>
        <w:pStyle w:val="24"/>
        <w:ind w:left="640"/>
        <w:rPr>
          <w:rFonts w:eastAsiaTheme="minorEastAsia"/>
        </w:rPr>
      </w:pPr>
    </w:p>
    <w:p>
      <w:pPr>
        <w:pStyle w:val="24"/>
        <w:ind w:left="640"/>
        <w:rPr>
          <w:rFonts w:eastAsiaTheme="minorEastAsia"/>
        </w:rPr>
      </w:pPr>
    </w:p>
    <w:p>
      <w:pPr>
        <w:pStyle w:val="24"/>
        <w:ind w:left="640"/>
        <w:rPr>
          <w:rFonts w:eastAsiaTheme="minorEastAsia"/>
        </w:rPr>
      </w:pPr>
    </w:p>
    <w:p>
      <w:pPr>
        <w:pStyle w:val="24"/>
        <w:ind w:left="640"/>
        <w:rPr>
          <w:rFonts w:eastAsiaTheme="minorEastAsia"/>
        </w:rPr>
      </w:pPr>
    </w:p>
    <w:p>
      <w:pPr>
        <w:pStyle w:val="24"/>
        <w:ind w:left="640"/>
        <w:rPr>
          <w:rFonts w:eastAsiaTheme="minorEastAsia"/>
        </w:rPr>
      </w:pPr>
    </w:p>
    <w:p>
      <w:pPr>
        <w:pStyle w:val="24"/>
        <w:ind w:left="640"/>
        <w:rPr>
          <w:rFonts w:eastAsiaTheme="minorEastAsia"/>
        </w:rPr>
      </w:pPr>
    </w:p>
    <w:p>
      <w:pPr>
        <w:jc w:val="center"/>
        <w:rPr>
          <w:rFonts w:eastAsia="黑体"/>
          <w:bCs/>
        </w:rPr>
      </w:pPr>
      <w:r>
        <w:rPr>
          <w:rFonts w:eastAsia="黑体"/>
          <w:bCs/>
        </w:rPr>
        <w:t>新疆维吾尔自治区地质学会</w:t>
      </w:r>
    </w:p>
    <w:p>
      <w:pPr>
        <w:jc w:val="center"/>
        <w:rPr>
          <w:rFonts w:eastAsia="黑体"/>
          <w:bCs/>
          <w:color w:val="0000FF"/>
        </w:rPr>
      </w:pPr>
      <w:r>
        <w:rPr>
          <w:rFonts w:eastAsia="黑体"/>
          <w:bCs/>
          <w:color w:val="0000FF"/>
        </w:rPr>
        <w:t>二O二三年十二月</w:t>
      </w:r>
      <w:r>
        <w:rPr>
          <w:rFonts w:hint="eastAsia" w:eastAsia="黑体"/>
          <w:bCs/>
          <w:color w:val="0000FF"/>
          <w:lang w:val="en-US" w:eastAsia="zh-CN"/>
        </w:rPr>
        <w:t>十六</w:t>
      </w:r>
      <w:r>
        <w:rPr>
          <w:rFonts w:eastAsia="黑体"/>
          <w:bCs/>
          <w:color w:val="0000FF"/>
        </w:rPr>
        <w:t>日</w:t>
      </w:r>
    </w:p>
    <w:p>
      <w:pPr>
        <w:spacing w:line="360" w:lineRule="auto"/>
        <w:jc w:val="center"/>
        <w:rPr>
          <w:rFonts w:eastAsiaTheme="minorEastAsia"/>
        </w:rPr>
      </w:pPr>
    </w:p>
    <w:p>
      <w:pPr>
        <w:pStyle w:val="29"/>
        <w:spacing w:line="360" w:lineRule="auto"/>
        <w:rPr>
          <w:rFonts w:ascii="Times New Roman" w:hAnsi="Times New Roman" w:eastAsia="仿宋_GB2312" w:cs="Times New Roman"/>
          <w:spacing w:val="-11"/>
          <w:szCs w:val="32"/>
        </w:rPr>
      </w:pPr>
    </w:p>
    <w:p>
      <w:pPr>
        <w:pStyle w:val="30"/>
        <w:numPr>
          <w:ilvl w:val="0"/>
          <w:numId w:val="0"/>
        </w:numPr>
      </w:pPr>
    </w:p>
    <w:p>
      <w:pPr>
        <w:pStyle w:val="29"/>
        <w:spacing w:line="360" w:lineRule="auto"/>
        <w:rPr>
          <w:rFonts w:ascii="Times New Roman" w:hAnsi="Times New Roman" w:eastAsia="仿宋_GB2312" w:cs="Times New Roman"/>
          <w:spacing w:val="-11"/>
          <w:szCs w:val="32"/>
        </w:rPr>
      </w:pPr>
    </w:p>
    <w:p>
      <w:pPr>
        <w:pStyle w:val="29"/>
        <w:spacing w:line="360" w:lineRule="auto"/>
        <w:rPr>
          <w:rFonts w:ascii="Times New Roman" w:hAnsi="Times New Roman" w:eastAsia="仿宋_GB2312" w:cs="Times New Roman"/>
          <w:spacing w:val="-11"/>
          <w:szCs w:val="32"/>
        </w:rPr>
      </w:pPr>
      <w:r>
        <w:rPr>
          <w:rFonts w:ascii="Times New Roman" w:hAnsi="Times New Roman" w:eastAsia="仿宋_GB2312" w:cs="Times New Roman"/>
          <w:spacing w:val="-11"/>
          <w:szCs w:val="32"/>
        </w:rPr>
        <w:t>报告送审单位：徐矿集团新疆赛尔能源有限责任公司</w:t>
      </w:r>
    </w:p>
    <w:p>
      <w:pPr>
        <w:pStyle w:val="29"/>
        <w:spacing w:line="360" w:lineRule="auto"/>
        <w:rPr>
          <w:rFonts w:ascii="Times New Roman" w:hAnsi="Times New Roman" w:eastAsia="仿宋_GB2312" w:cs="Times New Roman"/>
          <w:color w:val="auto"/>
          <w:spacing w:val="-11"/>
          <w:szCs w:val="32"/>
        </w:rPr>
      </w:pPr>
      <w:r>
        <w:rPr>
          <w:rFonts w:ascii="Times New Roman" w:hAnsi="Times New Roman" w:eastAsia="仿宋_GB2312" w:cs="Times New Roman"/>
          <w:spacing w:val="-11"/>
          <w:szCs w:val="32"/>
        </w:rPr>
        <w:t>报告编写单位：</w:t>
      </w:r>
      <w:r>
        <w:rPr>
          <w:rFonts w:ascii="Times New Roman" w:hAnsi="Times New Roman" w:eastAsia="仿宋_GB2312" w:cs="Times New Roman"/>
          <w:color w:val="auto"/>
          <w:spacing w:val="-11"/>
          <w:szCs w:val="32"/>
        </w:rPr>
        <w:t>徐州长城基础有限公司</w:t>
      </w:r>
    </w:p>
    <w:p>
      <w:pPr>
        <w:pStyle w:val="29"/>
        <w:spacing w:line="360" w:lineRule="auto"/>
        <w:ind w:left="2086" w:hanging="2086" w:hangingChars="700"/>
        <w:rPr>
          <w:rFonts w:ascii="Times New Roman" w:hAnsi="Times New Roman" w:eastAsia="仿宋_GB2312" w:cs="Times New Roman"/>
          <w:color w:val="auto"/>
          <w:spacing w:val="-11"/>
          <w:szCs w:val="32"/>
        </w:rPr>
      </w:pPr>
      <w:r>
        <w:rPr>
          <w:rFonts w:ascii="Times New Roman" w:hAnsi="Times New Roman" w:eastAsia="仿宋_GB2312" w:cs="Times New Roman"/>
          <w:color w:val="auto"/>
          <w:spacing w:val="-11"/>
          <w:szCs w:val="32"/>
        </w:rPr>
        <w:t>报告 编 写人：任  超   樊  华   张  蒙   李  娟</w:t>
      </w:r>
    </w:p>
    <w:p>
      <w:pPr>
        <w:pStyle w:val="29"/>
        <w:spacing w:line="360" w:lineRule="auto"/>
        <w:ind w:firstLine="2086" w:firstLineChars="700"/>
        <w:rPr>
          <w:rFonts w:ascii="Times New Roman" w:hAnsi="Times New Roman" w:eastAsia="仿宋_GB2312" w:cs="Times New Roman"/>
          <w:color w:val="FF0000"/>
          <w:spacing w:val="-11"/>
          <w:szCs w:val="32"/>
        </w:rPr>
      </w:pPr>
      <w:r>
        <w:rPr>
          <w:rFonts w:ascii="Times New Roman" w:hAnsi="Times New Roman" w:eastAsia="仿宋_GB2312" w:cs="Times New Roman"/>
          <w:color w:val="FF0000"/>
          <w:spacing w:val="-11"/>
          <w:szCs w:val="32"/>
        </w:rPr>
        <w:t xml:space="preserve"> </w:t>
      </w:r>
    </w:p>
    <w:p>
      <w:pPr>
        <w:pStyle w:val="29"/>
        <w:spacing w:line="360" w:lineRule="auto"/>
        <w:rPr>
          <w:rFonts w:ascii="Times New Roman" w:hAnsi="Times New Roman" w:eastAsia="仿宋_GB2312" w:cs="Times New Roman"/>
          <w:spacing w:val="-11"/>
          <w:szCs w:val="32"/>
        </w:rPr>
      </w:pPr>
      <w:r>
        <w:rPr>
          <w:rFonts w:ascii="Times New Roman" w:hAnsi="Times New Roman" w:eastAsia="仿宋_GB2312" w:cs="Times New Roman"/>
          <w:spacing w:val="-11"/>
          <w:szCs w:val="32"/>
        </w:rPr>
        <w:t>评审专家组组长：王  平（地质）</w:t>
      </w:r>
    </w:p>
    <w:p>
      <w:pPr>
        <w:pStyle w:val="29"/>
        <w:spacing w:line="360" w:lineRule="auto"/>
        <w:rPr>
          <w:rFonts w:ascii="Times New Roman" w:hAnsi="Times New Roman" w:eastAsia="仿宋_GB2312" w:cs="Times New Roman"/>
          <w:spacing w:val="-11"/>
          <w:szCs w:val="32"/>
        </w:rPr>
      </w:pPr>
      <w:r>
        <w:rPr>
          <w:rFonts w:ascii="Times New Roman" w:hAnsi="Times New Roman" w:eastAsia="仿宋_GB2312" w:cs="Times New Roman"/>
          <w:spacing w:val="-11"/>
          <w:szCs w:val="32"/>
        </w:rPr>
        <w:t>评审专家组成员：郎海亮（地质）  马建梁（采矿）</w:t>
      </w:r>
    </w:p>
    <w:p>
      <w:pPr>
        <w:pStyle w:val="29"/>
        <w:spacing w:line="360" w:lineRule="auto"/>
        <w:rPr>
          <w:rFonts w:ascii="Times New Roman" w:hAnsi="Times New Roman" w:eastAsia="仿宋_GB2312" w:cs="Times New Roman"/>
          <w:spacing w:val="-11"/>
          <w:szCs w:val="32"/>
        </w:rPr>
      </w:pPr>
      <w:r>
        <w:rPr>
          <w:rFonts w:ascii="Times New Roman" w:hAnsi="Times New Roman" w:eastAsia="仿宋_GB2312" w:cs="Times New Roman"/>
          <w:spacing w:val="-11"/>
          <w:szCs w:val="32"/>
        </w:rPr>
        <w:t>　　　　　　　  唐晓敏（水文）　于书波（经济）</w:t>
      </w:r>
    </w:p>
    <w:p>
      <w:pPr>
        <w:pStyle w:val="29"/>
        <w:spacing w:line="360" w:lineRule="auto"/>
        <w:rPr>
          <w:rFonts w:ascii="Times New Roman" w:hAnsi="Times New Roman" w:eastAsia="仿宋_GB2312" w:cs="Times New Roman"/>
          <w:spacing w:val="-11"/>
          <w:szCs w:val="32"/>
        </w:rPr>
      </w:pPr>
      <w:r>
        <w:rPr>
          <w:rFonts w:ascii="Times New Roman" w:hAnsi="Times New Roman" w:eastAsia="仿宋_GB2312" w:cs="Times New Roman"/>
          <w:spacing w:val="-11"/>
          <w:szCs w:val="32"/>
        </w:rPr>
        <w:t>评 审 基 准 日：2019年6月30日</w:t>
      </w:r>
    </w:p>
    <w:p>
      <w:pPr>
        <w:pStyle w:val="29"/>
        <w:spacing w:line="360" w:lineRule="auto"/>
        <w:rPr>
          <w:rFonts w:ascii="Times New Roman" w:hAnsi="Times New Roman" w:eastAsia="仿宋_GB2312" w:cs="Times New Roman"/>
          <w:spacing w:val="-11"/>
          <w:szCs w:val="32"/>
        </w:rPr>
      </w:pPr>
      <w:r>
        <w:rPr>
          <w:rFonts w:ascii="Times New Roman" w:hAnsi="Times New Roman" w:eastAsia="仿宋_GB2312" w:cs="Times New Roman"/>
          <w:spacing w:val="-11"/>
          <w:szCs w:val="32"/>
        </w:rPr>
        <w:t>评 审   方 式 ：会审</w:t>
      </w:r>
    </w:p>
    <w:p>
      <w:pPr>
        <w:pStyle w:val="29"/>
        <w:spacing w:line="360" w:lineRule="auto"/>
        <w:rPr>
          <w:rFonts w:ascii="Times New Roman" w:hAnsi="Times New Roman" w:eastAsia="仿宋_GB2312" w:cs="Times New Roman"/>
          <w:szCs w:val="32"/>
        </w:rPr>
      </w:pPr>
      <w:r>
        <w:rPr>
          <w:rFonts w:ascii="Times New Roman" w:hAnsi="Times New Roman" w:eastAsia="仿宋_GB2312" w:cs="Times New Roman"/>
          <w:spacing w:val="28"/>
          <w:szCs w:val="32"/>
        </w:rPr>
        <w:t>评审会议时</w:t>
      </w:r>
      <w:r>
        <w:rPr>
          <w:rFonts w:ascii="Times New Roman" w:hAnsi="Times New Roman" w:eastAsia="仿宋_GB2312" w:cs="Times New Roman"/>
          <w:szCs w:val="32"/>
        </w:rPr>
        <w:t>间：</w:t>
      </w:r>
      <w:r>
        <w:rPr>
          <w:rFonts w:ascii="Times New Roman" w:hAnsi="Times New Roman" w:eastAsia="仿宋_GB2312" w:cs="Times New Roman"/>
          <w:color w:val="FF0000"/>
          <w:spacing w:val="-11"/>
          <w:szCs w:val="32"/>
        </w:rPr>
        <w:t>2023年9月1日</w:t>
      </w:r>
    </w:p>
    <w:p>
      <w:pPr>
        <w:pStyle w:val="29"/>
        <w:spacing w:line="360" w:lineRule="auto"/>
        <w:rPr>
          <w:rFonts w:ascii="Times New Roman" w:hAnsi="Times New Roman" w:eastAsia="仿宋_GB2312" w:cs="Times New Roman"/>
          <w:spacing w:val="-11"/>
          <w:szCs w:val="32"/>
        </w:rPr>
      </w:pPr>
      <w:r>
        <w:rPr>
          <w:rFonts w:ascii="Times New Roman" w:hAnsi="Times New Roman" w:eastAsia="仿宋_GB2312" w:cs="Times New Roman"/>
          <w:spacing w:val="28"/>
          <w:szCs w:val="32"/>
        </w:rPr>
        <w:t>评审会议地</w:t>
      </w:r>
      <w:r>
        <w:rPr>
          <w:rFonts w:ascii="Times New Roman" w:hAnsi="Times New Roman" w:eastAsia="仿宋_GB2312" w:cs="Times New Roman"/>
          <w:szCs w:val="32"/>
        </w:rPr>
        <w:t>点：乌鲁木齐市</w:t>
      </w:r>
    </w:p>
    <w:p>
      <w:pPr>
        <w:spacing w:line="360" w:lineRule="auto"/>
        <w:jc w:val="center"/>
        <w:rPr>
          <w:rFonts w:eastAsiaTheme="minorEastAsia"/>
        </w:rPr>
      </w:pPr>
    </w:p>
    <w:p>
      <w:pPr>
        <w:pStyle w:val="23"/>
        <w:rPr>
          <w:rFonts w:eastAsiaTheme="minorEastAsia"/>
        </w:rPr>
      </w:pPr>
    </w:p>
    <w:p>
      <w:pPr>
        <w:rPr>
          <w:rFonts w:eastAsiaTheme="minorEastAsia"/>
        </w:rPr>
      </w:pPr>
    </w:p>
    <w:p>
      <w:pPr>
        <w:pStyle w:val="2"/>
        <w:rPr>
          <w:rFonts w:eastAsiaTheme="minorEastAsia"/>
        </w:rPr>
      </w:pPr>
    </w:p>
    <w:p>
      <w:pPr>
        <w:pStyle w:val="2"/>
        <w:rPr>
          <w:rFonts w:eastAsiaTheme="minorEastAsia"/>
        </w:rPr>
      </w:pPr>
    </w:p>
    <w:p>
      <w:pPr>
        <w:pStyle w:val="2"/>
        <w:rPr>
          <w:rFonts w:eastAsiaTheme="minorEastAsia"/>
        </w:rPr>
      </w:pPr>
    </w:p>
    <w:p>
      <w:pPr>
        <w:pStyle w:val="2"/>
        <w:rPr>
          <w:rFonts w:eastAsiaTheme="minorEastAsia"/>
        </w:rPr>
      </w:pPr>
    </w:p>
    <w:p>
      <w:pPr>
        <w:pStyle w:val="2"/>
        <w:rPr>
          <w:rFonts w:eastAsiaTheme="minorEastAsia"/>
        </w:rPr>
      </w:pPr>
    </w:p>
    <w:p>
      <w:pPr>
        <w:pStyle w:val="2"/>
        <w:rPr>
          <w:rFonts w:eastAsiaTheme="minorEastAsia"/>
        </w:rPr>
      </w:pPr>
    </w:p>
    <w:p>
      <w:pPr>
        <w:spacing w:line="550" w:lineRule="exact"/>
        <w:ind w:firstLine="560" w:firstLineChars="200"/>
        <w:rPr>
          <w:rFonts w:eastAsia="仿宋_GB2312"/>
          <w:sz w:val="28"/>
          <w:szCs w:val="28"/>
        </w:rPr>
      </w:pPr>
    </w:p>
    <w:p>
      <w:pPr>
        <w:spacing w:line="550" w:lineRule="exact"/>
        <w:ind w:firstLine="560" w:firstLineChars="200"/>
        <w:rPr>
          <w:rFonts w:eastAsia="仿宋_GB2312"/>
          <w:sz w:val="28"/>
          <w:szCs w:val="28"/>
        </w:rPr>
      </w:pPr>
    </w:p>
    <w:p>
      <w:pPr>
        <w:spacing w:line="550" w:lineRule="exact"/>
        <w:ind w:firstLine="560" w:firstLineChars="200"/>
        <w:rPr>
          <w:rFonts w:eastAsia="仿宋_GB2312"/>
          <w:sz w:val="28"/>
          <w:szCs w:val="28"/>
        </w:rPr>
      </w:pPr>
    </w:p>
    <w:p>
      <w:pPr>
        <w:spacing w:line="550" w:lineRule="exact"/>
        <w:ind w:firstLine="560" w:firstLineChars="200"/>
        <w:rPr>
          <w:rFonts w:eastAsia="仿宋_GB2312"/>
          <w:sz w:val="28"/>
          <w:szCs w:val="28"/>
        </w:rPr>
      </w:pPr>
    </w:p>
    <w:p>
      <w:pPr>
        <w:spacing w:line="550" w:lineRule="exact"/>
        <w:ind w:firstLine="560" w:firstLineChars="200"/>
        <w:rPr>
          <w:rFonts w:eastAsia="仿宋_GB2312"/>
          <w:color w:val="auto"/>
          <w:sz w:val="28"/>
          <w:szCs w:val="28"/>
        </w:rPr>
      </w:pPr>
      <w:bookmarkStart w:id="5" w:name="_GoBack"/>
      <w:bookmarkEnd w:id="5"/>
      <w:r>
        <w:rPr>
          <w:rFonts w:eastAsia="仿宋_GB2312"/>
          <w:sz w:val="28"/>
          <w:szCs w:val="28"/>
        </w:rPr>
        <w:t>为查明矿山资源量变化情况，为矿山资源储量管理及动态监测提供地质依据，徐矿集团新疆赛尔能源有限责任公司委托</w:t>
      </w:r>
      <w:r>
        <w:rPr>
          <w:rFonts w:eastAsia="仿宋_GB2312"/>
          <w:color w:val="FF0000"/>
          <w:sz w:val="28"/>
          <w:szCs w:val="28"/>
        </w:rPr>
        <w:t>徐州长城基础有限公司</w:t>
      </w:r>
      <w:r>
        <w:rPr>
          <w:rFonts w:eastAsia="仿宋_GB2312"/>
          <w:sz w:val="28"/>
          <w:szCs w:val="28"/>
        </w:rPr>
        <w:t>对徐矿集团新疆赛尔能源有限责任公司六号矿井采矿证范围内开展资源储量核实工作，编制《新疆和布克赛尔蒙古自治县和什托洛盖矿区赛尔六号矿井煤炭资源储量核实报告》</w:t>
      </w:r>
      <w:r>
        <w:rPr>
          <w:rFonts w:eastAsia="仿宋_GB2312"/>
          <w:color w:val="auto"/>
          <w:sz w:val="28"/>
          <w:szCs w:val="28"/>
        </w:rPr>
        <w:t>(以下简称报告)，于2023年</w:t>
      </w:r>
      <w:r>
        <w:rPr>
          <w:rFonts w:eastAsia="仿宋_GB2312"/>
          <w:color w:val="FF0000"/>
          <w:sz w:val="28"/>
          <w:szCs w:val="28"/>
        </w:rPr>
        <w:t>8月17</w:t>
      </w:r>
      <w:r>
        <w:rPr>
          <w:rFonts w:eastAsia="仿宋_GB2312"/>
          <w:color w:val="auto"/>
          <w:sz w:val="28"/>
          <w:szCs w:val="28"/>
        </w:rPr>
        <w:t>日送交新疆维吾尔自治区地质学会（以下简称地质学会）委托审查。</w:t>
      </w:r>
      <w:r>
        <w:rPr>
          <w:rFonts w:eastAsia="仿宋_GB2312"/>
          <w:sz w:val="28"/>
          <w:szCs w:val="28"/>
        </w:rPr>
        <w:t>经审核，</w:t>
      </w:r>
      <w:r>
        <w:rPr>
          <w:rFonts w:eastAsia="仿宋_GB2312"/>
          <w:color w:val="auto"/>
          <w:sz w:val="28"/>
          <w:szCs w:val="28"/>
        </w:rPr>
        <w:t>地质学会认为该报告及送审材料符合矿产资源储量评审规定，</w:t>
      </w:r>
      <w:r>
        <w:rPr>
          <w:rFonts w:eastAsia="仿宋_GB2312"/>
          <w:sz w:val="28"/>
          <w:szCs w:val="28"/>
        </w:rPr>
        <w:t>受理后立即聘请有关专家组成该报告审查专家组。</w:t>
      </w:r>
      <w:r>
        <w:rPr>
          <w:rFonts w:eastAsia="仿宋_GB2312"/>
          <w:color w:val="auto"/>
          <w:sz w:val="28"/>
          <w:szCs w:val="28"/>
        </w:rPr>
        <w:t>审查专家组成员分别对该报告进行了审阅，并写出了个人书面评审意见。</w:t>
      </w:r>
      <w:r>
        <w:rPr>
          <w:rFonts w:eastAsia="仿宋_GB2312"/>
          <w:color w:val="FF0000"/>
          <w:sz w:val="28"/>
          <w:szCs w:val="28"/>
        </w:rPr>
        <w:t>2023年9月1日</w:t>
      </w:r>
      <w:r>
        <w:rPr>
          <w:rFonts w:eastAsia="仿宋_GB2312"/>
          <w:color w:val="auto"/>
          <w:sz w:val="28"/>
          <w:szCs w:val="28"/>
        </w:rPr>
        <w:t>，</w:t>
      </w:r>
      <w:r>
        <w:rPr>
          <w:rFonts w:eastAsia="仿宋_GB2312"/>
          <w:sz w:val="28"/>
          <w:szCs w:val="28"/>
        </w:rPr>
        <w:t>地质学会在</w:t>
      </w:r>
      <w:r>
        <w:rPr>
          <w:rFonts w:eastAsia="仿宋_GB2312"/>
          <w:color w:val="auto"/>
          <w:sz w:val="28"/>
          <w:szCs w:val="28"/>
        </w:rPr>
        <w:t>乌鲁木齐召开评审会议。会上，报告编制单位介绍了报告编制情况，与会专家及代表（名单见附件1）对报告进行了评论，经充分讨论形成了会议评审意见。</w:t>
      </w:r>
    </w:p>
    <w:p>
      <w:pPr>
        <w:spacing w:line="550" w:lineRule="exact"/>
        <w:ind w:firstLine="560" w:firstLineChars="200"/>
        <w:rPr>
          <w:rFonts w:eastAsia="仿宋_GB2312"/>
          <w:spacing w:val="-11"/>
          <w:sz w:val="28"/>
          <w:szCs w:val="28"/>
        </w:rPr>
      </w:pPr>
      <w:r>
        <w:rPr>
          <w:rFonts w:eastAsia="仿宋_GB2312"/>
          <w:color w:val="auto"/>
          <w:sz w:val="28"/>
          <w:szCs w:val="28"/>
        </w:rPr>
        <w:t>会后，编制单位依据会议审查意见对该报告进行了认真修改、补充，2023年12月</w:t>
      </w:r>
      <w:r>
        <w:rPr>
          <w:rFonts w:eastAsia="仿宋_GB2312"/>
          <w:color w:val="FF0000"/>
          <w:sz w:val="28"/>
          <w:szCs w:val="28"/>
        </w:rPr>
        <w:t>8</w:t>
      </w:r>
      <w:r>
        <w:rPr>
          <w:rFonts w:eastAsia="仿宋_GB2312"/>
          <w:color w:val="auto"/>
          <w:sz w:val="28"/>
          <w:szCs w:val="28"/>
        </w:rPr>
        <w:t>日对修改补充后的报告进行了专家复核</w:t>
      </w:r>
      <w:r>
        <w:rPr>
          <w:rFonts w:eastAsia="仿宋_GB2312"/>
          <w:spacing w:val="-11"/>
          <w:sz w:val="28"/>
          <w:szCs w:val="28"/>
        </w:rPr>
        <w:t>，</w:t>
      </w:r>
      <w:r>
        <w:rPr>
          <w:rFonts w:eastAsia="仿宋_GB2312"/>
          <w:sz w:val="28"/>
          <w:szCs w:val="28"/>
        </w:rPr>
        <w:t>经评审、复核</w:t>
      </w:r>
      <w:r>
        <w:rPr>
          <w:rFonts w:eastAsia="仿宋_GB2312"/>
          <w:spacing w:val="-11"/>
          <w:sz w:val="28"/>
          <w:szCs w:val="28"/>
        </w:rPr>
        <w:t>，最终形成报告咨询意见如下：</w:t>
      </w:r>
    </w:p>
    <w:p>
      <w:pPr>
        <w:spacing w:before="72" w:beforeLines="30" w:after="72" w:afterLines="30" w:line="550" w:lineRule="exact"/>
        <w:ind w:firstLine="600" w:firstLineChars="200"/>
        <w:outlineLvl w:val="0"/>
        <w:rPr>
          <w:rFonts w:eastAsia="黑体"/>
          <w:bCs/>
          <w:color w:val="auto"/>
          <w:sz w:val="30"/>
          <w:szCs w:val="30"/>
        </w:rPr>
      </w:pPr>
      <w:r>
        <w:rPr>
          <w:rFonts w:eastAsia="黑体"/>
          <w:bCs/>
          <w:color w:val="auto"/>
          <w:sz w:val="30"/>
          <w:szCs w:val="30"/>
        </w:rPr>
        <w:t>一、井田概况</w:t>
      </w:r>
    </w:p>
    <w:p>
      <w:pPr>
        <w:pStyle w:val="23"/>
        <w:spacing w:after="0" w:line="550" w:lineRule="exact"/>
        <w:ind w:firstLine="560" w:firstLineChars="200"/>
        <w:rPr>
          <w:rFonts w:eastAsia="仿宋_GB2312"/>
          <w:sz w:val="28"/>
          <w:szCs w:val="28"/>
        </w:rPr>
      </w:pPr>
      <w:r>
        <w:rPr>
          <w:rFonts w:eastAsia="仿宋_GB2312"/>
          <w:sz w:val="28"/>
          <w:szCs w:val="28"/>
        </w:rPr>
        <w:t>井田位于和布克赛尔蒙古自治县城东南135°方位34km处，位于新疆和布克赛尔蒙古自治县和什托洛盖镇西北约8km处，属塔城地区和布克赛尔蒙古自治县管辖。中心地理坐标（CGCS2000）：东经85°53′22″，北纬46°33′14″。井田东西长约 8.3km，南北宽约 2.8km，面积 22.7669km</w:t>
      </w:r>
      <w:r>
        <w:rPr>
          <w:rFonts w:eastAsia="仿宋_GB2312"/>
          <w:sz w:val="28"/>
          <w:szCs w:val="28"/>
          <w:vertAlign w:val="superscript"/>
        </w:rPr>
        <w:t>2</w:t>
      </w:r>
      <w:r>
        <w:rPr>
          <w:rFonts w:eastAsia="仿宋_GB2312"/>
          <w:sz w:val="28"/>
          <w:szCs w:val="28"/>
        </w:rPr>
        <w:t>，井田范围由5个拐点圈定，拐点坐标见附件2。井田与自然保护区、功能区无重叠关系。</w:t>
      </w:r>
    </w:p>
    <w:p>
      <w:pPr>
        <w:spacing w:line="550" w:lineRule="exact"/>
        <w:ind w:firstLine="560" w:firstLineChars="200"/>
        <w:rPr>
          <w:rFonts w:eastAsia="仿宋_GB2312"/>
          <w:color w:val="auto"/>
          <w:sz w:val="28"/>
          <w:szCs w:val="28"/>
        </w:rPr>
      </w:pPr>
      <w:r>
        <w:rPr>
          <w:rFonts w:eastAsia="仿宋_GB2312"/>
          <w:color w:val="auto"/>
          <w:sz w:val="28"/>
          <w:szCs w:val="28"/>
        </w:rPr>
        <w:t>2023年8月22日，采矿证最近一次延续，发证机关：新疆维吾尔自治区自然资源厅；采矿许可证号：C6500002017111110145793；采矿权人：徐矿集团新疆赛尔能源有限公司；矿山名称：徐矿集团新疆赛尔能源有限责任公司六号矿井；开采矿种：煤；开采方式：地下开采；开采规模：90万吨/年；矿区面积：22.7669</w:t>
      </w:r>
      <w:r>
        <w:rPr>
          <w:rFonts w:eastAsia="仿宋_GB2312"/>
          <w:sz w:val="28"/>
          <w:szCs w:val="28"/>
        </w:rPr>
        <w:t xml:space="preserve"> m</w:t>
      </w:r>
      <w:r>
        <w:rPr>
          <w:rFonts w:eastAsia="仿宋_GB2312"/>
          <w:sz w:val="28"/>
          <w:szCs w:val="28"/>
          <w:vertAlign w:val="superscript"/>
        </w:rPr>
        <w:t>2</w:t>
      </w:r>
      <w:r>
        <w:rPr>
          <w:rFonts w:eastAsia="仿宋_GB2312"/>
          <w:color w:val="auto"/>
          <w:sz w:val="28"/>
          <w:szCs w:val="28"/>
        </w:rPr>
        <w:t>；有效期限：2023年08月22日至2033年08月22日；开采标高：+1011米至+350米。井田内无矿业权空白区，无矿业权纠纷。</w:t>
      </w:r>
    </w:p>
    <w:p>
      <w:pPr>
        <w:spacing w:line="550" w:lineRule="exact"/>
        <w:ind w:firstLine="560" w:firstLineChars="200"/>
        <w:rPr>
          <w:rFonts w:eastAsia="仿宋_GB2312"/>
          <w:sz w:val="28"/>
          <w:szCs w:val="28"/>
        </w:rPr>
      </w:pPr>
      <w:r>
        <w:rPr>
          <w:rFonts w:eastAsia="仿宋_GB2312"/>
          <w:sz w:val="28"/>
          <w:szCs w:val="28"/>
        </w:rPr>
        <w:t>井田地层从老到新有：下侏罗统八道湾组（J</w:t>
      </w:r>
      <w:r>
        <w:rPr>
          <w:rFonts w:eastAsia="仿宋_GB2312"/>
          <w:sz w:val="28"/>
          <w:szCs w:val="28"/>
          <w:vertAlign w:val="subscript"/>
        </w:rPr>
        <w:t>1</w:t>
      </w:r>
      <w:r>
        <w:rPr>
          <w:rFonts w:eastAsia="仿宋_GB2312"/>
          <w:i/>
          <w:iCs/>
          <w:sz w:val="28"/>
          <w:szCs w:val="28"/>
        </w:rPr>
        <w:t>b</w:t>
      </w:r>
      <w:r>
        <w:rPr>
          <w:rFonts w:eastAsia="仿宋_GB2312"/>
          <w:sz w:val="28"/>
          <w:szCs w:val="28"/>
        </w:rPr>
        <w:t>）、下侏罗统三工河组（J</w:t>
      </w:r>
      <w:r>
        <w:rPr>
          <w:rFonts w:eastAsia="仿宋_GB2312"/>
          <w:sz w:val="28"/>
          <w:szCs w:val="28"/>
          <w:vertAlign w:val="subscript"/>
        </w:rPr>
        <w:t>1</w:t>
      </w:r>
      <w:r>
        <w:rPr>
          <w:rFonts w:eastAsia="仿宋_GB2312"/>
          <w:i/>
          <w:iCs/>
          <w:sz w:val="28"/>
          <w:szCs w:val="28"/>
        </w:rPr>
        <w:t>s</w:t>
      </w:r>
      <w:r>
        <w:rPr>
          <w:rFonts w:eastAsia="仿宋_GB2312"/>
          <w:sz w:val="28"/>
          <w:szCs w:val="28"/>
        </w:rPr>
        <w:t>）、第四系。</w:t>
      </w:r>
      <w:r>
        <w:rPr>
          <w:rFonts w:eastAsia="仿宋_GB2312"/>
          <w:color w:val="auto"/>
          <w:sz w:val="28"/>
          <w:szCs w:val="28"/>
          <w:lang w:val="zh-CN"/>
        </w:rPr>
        <w:t>井</w:t>
      </w:r>
      <w:r>
        <w:rPr>
          <w:rFonts w:eastAsia="仿宋_GB2312"/>
          <w:sz w:val="28"/>
          <w:szCs w:val="28"/>
          <w:lang w:val="zh-CN"/>
        </w:rPr>
        <w:t>田范围内含煤地层为</w:t>
      </w:r>
      <w:r>
        <w:rPr>
          <w:rFonts w:eastAsia="仿宋_GB2312"/>
          <w:sz w:val="28"/>
          <w:szCs w:val="28"/>
        </w:rPr>
        <w:t>下侏罗统八道湾组</w:t>
      </w:r>
      <w:r>
        <w:rPr>
          <w:rFonts w:eastAsia="仿宋_GB2312"/>
          <w:sz w:val="28"/>
          <w:szCs w:val="28"/>
          <w:lang w:val="zh-CN"/>
        </w:rPr>
        <w:t>。</w:t>
      </w:r>
    </w:p>
    <w:p>
      <w:pPr>
        <w:spacing w:line="550" w:lineRule="exact"/>
        <w:ind w:firstLine="560" w:firstLineChars="200"/>
        <w:rPr>
          <w:rFonts w:eastAsia="仿宋_GB2312"/>
          <w:sz w:val="28"/>
          <w:szCs w:val="28"/>
        </w:rPr>
      </w:pPr>
      <w:r>
        <w:rPr>
          <w:rFonts w:eastAsia="仿宋_GB2312"/>
          <w:sz w:val="28"/>
          <w:szCs w:val="28"/>
        </w:rPr>
        <w:t>井田位于铁斯尔卡查干向斜东段，向斜轴呈东西向分布于井田南部，南翼倾角 15°～24°，北翼倾角5°～15°。井田发现断层 13条，其中，落差60～90m 的走向正断层1条，落差0～35m 的倾向正断层与逆断层各6条。井田</w:t>
      </w:r>
      <w:r>
        <w:rPr>
          <w:rFonts w:eastAsia="仿宋_GB2312"/>
          <w:sz w:val="28"/>
        </w:rPr>
        <w:t>总体</w:t>
      </w:r>
      <w:r>
        <w:rPr>
          <w:rFonts w:eastAsia="仿宋_GB2312"/>
          <w:sz w:val="28"/>
          <w:szCs w:val="28"/>
        </w:rPr>
        <w:t>构造复杂程度属中等类型。</w:t>
      </w:r>
    </w:p>
    <w:p>
      <w:pPr>
        <w:spacing w:line="550" w:lineRule="exact"/>
        <w:ind w:firstLine="560" w:firstLineChars="200"/>
        <w:rPr>
          <w:rFonts w:eastAsia="仿宋_GB2312"/>
          <w:sz w:val="28"/>
          <w:szCs w:val="28"/>
          <w:lang w:val="zh-CN"/>
        </w:rPr>
      </w:pPr>
      <w:r>
        <w:rPr>
          <w:rFonts w:eastAsia="仿宋_GB2312"/>
          <w:sz w:val="28"/>
          <w:szCs w:val="28"/>
          <w:lang w:val="zh-CN"/>
        </w:rPr>
        <w:t>采矿证标高范围内含煤21层，</w:t>
      </w:r>
      <w:r>
        <w:rPr>
          <w:rFonts w:eastAsia="仿宋_GB2312"/>
          <w:sz w:val="28"/>
          <w:szCs w:val="28"/>
        </w:rPr>
        <w:t>自下而上</w:t>
      </w:r>
      <w:r>
        <w:rPr>
          <w:rFonts w:eastAsia="仿宋_GB2312"/>
          <w:spacing w:val="-10"/>
          <w:sz w:val="28"/>
          <w:szCs w:val="28"/>
        </w:rPr>
        <w:t>编号</w:t>
      </w:r>
      <w:r>
        <w:rPr>
          <w:rFonts w:eastAsia="仿宋_GB2312"/>
          <w:sz w:val="28"/>
          <w:szCs w:val="28"/>
        </w:rPr>
        <w:t>A</w:t>
      </w:r>
      <w:r>
        <w:rPr>
          <w:rFonts w:eastAsia="仿宋_GB2312"/>
          <w:sz w:val="28"/>
          <w:szCs w:val="28"/>
          <w:vertAlign w:val="subscript"/>
        </w:rPr>
        <w:t>1</w:t>
      </w:r>
      <w:r>
        <w:rPr>
          <w:rFonts w:eastAsia="仿宋_GB2312"/>
          <w:spacing w:val="-10"/>
          <w:sz w:val="28"/>
          <w:szCs w:val="28"/>
        </w:rPr>
        <w:t>、</w:t>
      </w:r>
      <w:r>
        <w:rPr>
          <w:rFonts w:eastAsia="仿宋_GB2312"/>
          <w:sz w:val="28"/>
          <w:szCs w:val="28"/>
        </w:rPr>
        <w:t>A</w:t>
      </w:r>
      <w:r>
        <w:rPr>
          <w:rFonts w:eastAsia="仿宋_GB2312"/>
          <w:sz w:val="28"/>
          <w:szCs w:val="28"/>
          <w:vertAlign w:val="subscript"/>
        </w:rPr>
        <w:t>2</w:t>
      </w:r>
      <w:r>
        <w:rPr>
          <w:rFonts w:eastAsia="仿宋_GB2312"/>
          <w:spacing w:val="-13"/>
          <w:sz w:val="28"/>
          <w:szCs w:val="28"/>
        </w:rPr>
        <w:t>、</w:t>
      </w:r>
      <w:r>
        <w:rPr>
          <w:rFonts w:eastAsia="仿宋_GB2312"/>
          <w:sz w:val="28"/>
          <w:szCs w:val="28"/>
        </w:rPr>
        <w:t>A</w:t>
      </w:r>
      <w:r>
        <w:rPr>
          <w:rFonts w:eastAsia="仿宋_GB2312"/>
          <w:sz w:val="28"/>
          <w:szCs w:val="28"/>
          <w:vertAlign w:val="subscript"/>
        </w:rPr>
        <w:t>3</w:t>
      </w:r>
      <w:r>
        <w:rPr>
          <w:rFonts w:eastAsia="仿宋_GB2312"/>
          <w:spacing w:val="-10"/>
          <w:sz w:val="28"/>
          <w:szCs w:val="28"/>
        </w:rPr>
        <w:t>、</w:t>
      </w:r>
      <w:r>
        <w:rPr>
          <w:rFonts w:eastAsia="仿宋_GB2312"/>
          <w:sz w:val="28"/>
          <w:szCs w:val="28"/>
        </w:rPr>
        <w:t>A</w:t>
      </w:r>
      <w:r>
        <w:rPr>
          <w:rFonts w:eastAsia="仿宋_GB2312"/>
          <w:sz w:val="28"/>
          <w:szCs w:val="28"/>
          <w:vertAlign w:val="subscript"/>
        </w:rPr>
        <w:t>4-1</w:t>
      </w:r>
      <w:r>
        <w:rPr>
          <w:rFonts w:eastAsia="仿宋_GB2312"/>
          <w:spacing w:val="-10"/>
          <w:sz w:val="28"/>
          <w:szCs w:val="28"/>
        </w:rPr>
        <w:t>、</w:t>
      </w:r>
      <w:r>
        <w:rPr>
          <w:rFonts w:eastAsia="仿宋_GB2312"/>
          <w:sz w:val="28"/>
          <w:szCs w:val="28"/>
        </w:rPr>
        <w:t>A</w:t>
      </w:r>
      <w:r>
        <w:rPr>
          <w:rFonts w:eastAsia="仿宋_GB2312"/>
          <w:sz w:val="28"/>
          <w:szCs w:val="28"/>
          <w:vertAlign w:val="subscript"/>
        </w:rPr>
        <w:t>4</w:t>
      </w:r>
      <w:r>
        <w:rPr>
          <w:rFonts w:eastAsia="仿宋_GB2312"/>
          <w:spacing w:val="-13"/>
          <w:sz w:val="28"/>
          <w:szCs w:val="28"/>
        </w:rPr>
        <w:t>、</w:t>
      </w:r>
      <w:r>
        <w:rPr>
          <w:rFonts w:eastAsia="仿宋_GB2312"/>
          <w:sz w:val="28"/>
          <w:szCs w:val="28"/>
        </w:rPr>
        <w:t>A</w:t>
      </w:r>
      <w:r>
        <w:rPr>
          <w:rFonts w:eastAsia="仿宋_GB2312"/>
          <w:sz w:val="28"/>
          <w:szCs w:val="28"/>
          <w:vertAlign w:val="subscript"/>
        </w:rPr>
        <w:t>5</w:t>
      </w:r>
      <w:r>
        <w:rPr>
          <w:rFonts w:eastAsia="仿宋_GB2312"/>
          <w:sz w:val="28"/>
          <w:szCs w:val="28"/>
        </w:rPr>
        <w:t>、</w:t>
      </w:r>
      <w:r>
        <w:rPr>
          <w:rFonts w:eastAsia="仿宋_GB2312"/>
          <w:position w:val="2"/>
          <w:sz w:val="28"/>
          <w:szCs w:val="28"/>
        </w:rPr>
        <w:t>A</w:t>
      </w:r>
      <w:r>
        <w:rPr>
          <w:rFonts w:eastAsia="仿宋_GB2312"/>
          <w:sz w:val="28"/>
          <w:szCs w:val="28"/>
          <w:vertAlign w:val="subscript"/>
        </w:rPr>
        <w:t>6</w:t>
      </w:r>
      <w:r>
        <w:rPr>
          <w:rFonts w:eastAsia="仿宋_GB2312"/>
          <w:position w:val="2"/>
          <w:sz w:val="28"/>
          <w:szCs w:val="28"/>
        </w:rPr>
        <w:t>、A</w:t>
      </w:r>
      <w:r>
        <w:rPr>
          <w:rFonts w:eastAsia="仿宋_GB2312"/>
          <w:sz w:val="28"/>
          <w:szCs w:val="28"/>
          <w:vertAlign w:val="subscript"/>
        </w:rPr>
        <w:t>7-1</w:t>
      </w:r>
      <w:r>
        <w:rPr>
          <w:rFonts w:eastAsia="仿宋_GB2312"/>
          <w:position w:val="2"/>
          <w:sz w:val="28"/>
          <w:szCs w:val="28"/>
        </w:rPr>
        <w:t>、A</w:t>
      </w:r>
      <w:r>
        <w:rPr>
          <w:rFonts w:eastAsia="仿宋_GB2312"/>
          <w:sz w:val="28"/>
          <w:szCs w:val="28"/>
          <w:vertAlign w:val="subscript"/>
        </w:rPr>
        <w:t>7-2</w:t>
      </w:r>
      <w:r>
        <w:rPr>
          <w:rFonts w:eastAsia="仿宋_GB2312"/>
          <w:position w:val="2"/>
          <w:sz w:val="28"/>
          <w:szCs w:val="28"/>
        </w:rPr>
        <w:t>、A</w:t>
      </w:r>
      <w:r>
        <w:rPr>
          <w:rFonts w:eastAsia="仿宋_GB2312"/>
          <w:sz w:val="28"/>
          <w:szCs w:val="28"/>
          <w:vertAlign w:val="subscript"/>
        </w:rPr>
        <w:t>7-3-1</w:t>
      </w:r>
      <w:r>
        <w:rPr>
          <w:rFonts w:eastAsia="仿宋_GB2312"/>
          <w:position w:val="2"/>
          <w:sz w:val="28"/>
          <w:szCs w:val="28"/>
        </w:rPr>
        <w:t>、A</w:t>
      </w:r>
      <w:r>
        <w:rPr>
          <w:rFonts w:eastAsia="仿宋_GB2312"/>
          <w:sz w:val="28"/>
          <w:szCs w:val="28"/>
          <w:vertAlign w:val="subscript"/>
        </w:rPr>
        <w:t>7-3-2</w:t>
      </w:r>
      <w:r>
        <w:rPr>
          <w:rFonts w:eastAsia="仿宋_GB2312"/>
          <w:position w:val="2"/>
          <w:sz w:val="28"/>
          <w:szCs w:val="28"/>
        </w:rPr>
        <w:t>、A</w:t>
      </w:r>
      <w:r>
        <w:rPr>
          <w:rFonts w:eastAsia="仿宋_GB2312"/>
          <w:sz w:val="28"/>
          <w:szCs w:val="28"/>
          <w:vertAlign w:val="subscript"/>
        </w:rPr>
        <w:t>7-3</w:t>
      </w:r>
      <w:r>
        <w:rPr>
          <w:rFonts w:eastAsia="仿宋_GB2312"/>
          <w:position w:val="2"/>
          <w:sz w:val="28"/>
          <w:szCs w:val="28"/>
        </w:rPr>
        <w:t>、A</w:t>
      </w:r>
      <w:r>
        <w:rPr>
          <w:rFonts w:eastAsia="仿宋_GB2312"/>
          <w:sz w:val="28"/>
          <w:szCs w:val="28"/>
          <w:vertAlign w:val="subscript"/>
        </w:rPr>
        <w:t>7-4</w:t>
      </w:r>
      <w:r>
        <w:rPr>
          <w:rFonts w:eastAsia="仿宋_GB2312"/>
          <w:position w:val="2"/>
          <w:sz w:val="28"/>
          <w:szCs w:val="28"/>
        </w:rPr>
        <w:t>、A</w:t>
      </w:r>
      <w:r>
        <w:rPr>
          <w:rFonts w:eastAsia="仿宋_GB2312"/>
          <w:sz w:val="28"/>
          <w:szCs w:val="28"/>
          <w:vertAlign w:val="subscript"/>
        </w:rPr>
        <w:t>7</w:t>
      </w:r>
      <w:r>
        <w:rPr>
          <w:rFonts w:eastAsia="仿宋_GB2312"/>
          <w:position w:val="2"/>
          <w:sz w:val="28"/>
          <w:szCs w:val="28"/>
        </w:rPr>
        <w:t>、A</w:t>
      </w:r>
      <w:r>
        <w:rPr>
          <w:rFonts w:eastAsia="仿宋_GB2312"/>
          <w:sz w:val="28"/>
          <w:szCs w:val="28"/>
          <w:vertAlign w:val="subscript"/>
        </w:rPr>
        <w:t>8</w:t>
      </w:r>
      <w:r>
        <w:rPr>
          <w:rFonts w:eastAsia="仿宋_GB2312"/>
          <w:position w:val="2"/>
          <w:sz w:val="28"/>
          <w:szCs w:val="28"/>
        </w:rPr>
        <w:t>、A</w:t>
      </w:r>
      <w:r>
        <w:rPr>
          <w:rFonts w:eastAsia="仿宋_GB2312"/>
          <w:sz w:val="28"/>
          <w:szCs w:val="28"/>
          <w:vertAlign w:val="subscript"/>
        </w:rPr>
        <w:t>9</w:t>
      </w:r>
      <w:r>
        <w:rPr>
          <w:rFonts w:eastAsia="仿宋_GB2312"/>
          <w:position w:val="2"/>
          <w:sz w:val="28"/>
          <w:szCs w:val="28"/>
        </w:rPr>
        <w:t>、A</w:t>
      </w:r>
      <w:r>
        <w:rPr>
          <w:rFonts w:eastAsia="仿宋_GB2312"/>
          <w:sz w:val="28"/>
          <w:szCs w:val="28"/>
          <w:vertAlign w:val="subscript"/>
        </w:rPr>
        <w:t>10</w:t>
      </w:r>
      <w:r>
        <w:rPr>
          <w:rFonts w:eastAsia="仿宋_GB2312"/>
          <w:position w:val="2"/>
          <w:sz w:val="28"/>
          <w:szCs w:val="28"/>
        </w:rPr>
        <w:t>、A</w:t>
      </w:r>
      <w:r>
        <w:rPr>
          <w:rFonts w:eastAsia="仿宋_GB2312"/>
          <w:sz w:val="28"/>
          <w:szCs w:val="28"/>
          <w:vertAlign w:val="subscript"/>
        </w:rPr>
        <w:t>11</w:t>
      </w:r>
      <w:r>
        <w:rPr>
          <w:rFonts w:eastAsia="仿宋_GB2312"/>
          <w:position w:val="2"/>
          <w:sz w:val="28"/>
          <w:szCs w:val="28"/>
        </w:rPr>
        <w:t>、A</w:t>
      </w:r>
      <w:r>
        <w:rPr>
          <w:rFonts w:eastAsia="仿宋_GB2312"/>
          <w:sz w:val="28"/>
          <w:szCs w:val="28"/>
          <w:vertAlign w:val="subscript"/>
        </w:rPr>
        <w:t>12</w:t>
      </w:r>
      <w:r>
        <w:rPr>
          <w:rFonts w:eastAsia="仿宋_GB2312"/>
          <w:position w:val="2"/>
          <w:sz w:val="28"/>
          <w:szCs w:val="28"/>
        </w:rPr>
        <w:t>、</w:t>
      </w:r>
      <w:r>
        <w:rPr>
          <w:rFonts w:eastAsia="仿宋_GB2312"/>
          <w:sz w:val="28"/>
          <w:szCs w:val="28"/>
        </w:rPr>
        <w:t>A</w:t>
      </w:r>
      <w:r>
        <w:rPr>
          <w:rFonts w:eastAsia="仿宋_GB2312"/>
          <w:sz w:val="28"/>
          <w:szCs w:val="28"/>
          <w:vertAlign w:val="subscript"/>
        </w:rPr>
        <w:t>13</w:t>
      </w:r>
      <w:r>
        <w:rPr>
          <w:rFonts w:eastAsia="仿宋_GB2312"/>
          <w:spacing w:val="-17"/>
          <w:sz w:val="28"/>
          <w:szCs w:val="28"/>
        </w:rPr>
        <w:t>、</w:t>
      </w:r>
      <w:r>
        <w:rPr>
          <w:rFonts w:eastAsia="仿宋_GB2312"/>
          <w:sz w:val="28"/>
          <w:szCs w:val="28"/>
        </w:rPr>
        <w:t>A</w:t>
      </w:r>
      <w:r>
        <w:rPr>
          <w:rFonts w:eastAsia="仿宋_GB2312"/>
          <w:sz w:val="28"/>
          <w:szCs w:val="28"/>
          <w:vertAlign w:val="subscript"/>
        </w:rPr>
        <w:t>14</w:t>
      </w:r>
      <w:r>
        <w:rPr>
          <w:rFonts w:eastAsia="仿宋_GB2312"/>
          <w:sz w:val="28"/>
          <w:szCs w:val="28"/>
          <w:lang w:val="zh-CN"/>
        </w:rPr>
        <w:t>，含可采煤层6 层，自下至上分别为</w:t>
      </w:r>
      <w:r>
        <w:rPr>
          <w:rFonts w:eastAsia="仿宋_GB2312"/>
          <w:sz w:val="28"/>
          <w:szCs w:val="28"/>
        </w:rPr>
        <w:t>A</w:t>
      </w:r>
      <w:r>
        <w:rPr>
          <w:rFonts w:eastAsia="仿宋_GB2312"/>
          <w:sz w:val="28"/>
          <w:szCs w:val="28"/>
          <w:vertAlign w:val="subscript"/>
        </w:rPr>
        <w:t>3</w:t>
      </w:r>
      <w:r>
        <w:rPr>
          <w:rFonts w:eastAsia="仿宋_GB2312"/>
          <w:sz w:val="28"/>
          <w:szCs w:val="28"/>
        </w:rPr>
        <w:t>、A</w:t>
      </w:r>
      <w:r>
        <w:rPr>
          <w:rFonts w:eastAsia="仿宋_GB2312"/>
          <w:sz w:val="28"/>
          <w:szCs w:val="28"/>
          <w:vertAlign w:val="subscript"/>
        </w:rPr>
        <w:t>4</w:t>
      </w:r>
      <w:r>
        <w:rPr>
          <w:rFonts w:eastAsia="仿宋_GB2312"/>
          <w:sz w:val="28"/>
          <w:szCs w:val="28"/>
        </w:rPr>
        <w:t>、A</w:t>
      </w:r>
      <w:r>
        <w:rPr>
          <w:rFonts w:eastAsia="仿宋_GB2312"/>
          <w:sz w:val="28"/>
          <w:szCs w:val="28"/>
          <w:vertAlign w:val="subscript"/>
        </w:rPr>
        <w:t>5</w:t>
      </w:r>
      <w:r>
        <w:rPr>
          <w:rFonts w:eastAsia="仿宋_GB2312"/>
          <w:sz w:val="28"/>
          <w:szCs w:val="28"/>
        </w:rPr>
        <w:t>、A</w:t>
      </w:r>
      <w:r>
        <w:rPr>
          <w:rFonts w:eastAsia="仿宋_GB2312"/>
          <w:sz w:val="28"/>
          <w:szCs w:val="28"/>
          <w:vertAlign w:val="subscript"/>
        </w:rPr>
        <w:t>6</w:t>
      </w:r>
      <w:r>
        <w:rPr>
          <w:rFonts w:eastAsia="仿宋_GB2312"/>
          <w:sz w:val="28"/>
          <w:szCs w:val="28"/>
        </w:rPr>
        <w:t>、A</w:t>
      </w:r>
      <w:r>
        <w:rPr>
          <w:rFonts w:eastAsia="仿宋_GB2312"/>
          <w:sz w:val="28"/>
          <w:szCs w:val="28"/>
          <w:vertAlign w:val="subscript"/>
        </w:rPr>
        <w:t>7</w:t>
      </w:r>
      <w:r>
        <w:rPr>
          <w:rFonts w:eastAsia="仿宋_GB2312"/>
          <w:sz w:val="28"/>
          <w:szCs w:val="28"/>
        </w:rPr>
        <w:t>、A</w:t>
      </w:r>
      <w:r>
        <w:rPr>
          <w:rFonts w:eastAsia="仿宋_GB2312"/>
          <w:sz w:val="28"/>
          <w:szCs w:val="28"/>
          <w:vertAlign w:val="subscript"/>
        </w:rPr>
        <w:t>9</w:t>
      </w:r>
      <w:r>
        <w:rPr>
          <w:rFonts w:eastAsia="仿宋_GB2312"/>
          <w:spacing w:val="-7"/>
          <w:sz w:val="28"/>
          <w:szCs w:val="28"/>
        </w:rPr>
        <w:t>，可采总厚</w:t>
      </w:r>
      <w:r>
        <w:rPr>
          <w:rFonts w:eastAsia="仿宋_GB2312"/>
          <w:sz w:val="28"/>
          <w:szCs w:val="28"/>
        </w:rPr>
        <w:t xml:space="preserve">10.78 </w:t>
      </w:r>
      <w:r>
        <w:rPr>
          <w:rFonts w:eastAsia="仿宋_GB2312"/>
          <w:sz w:val="28"/>
          <w:szCs w:val="28"/>
          <w:lang w:val="zh-CN"/>
        </w:rPr>
        <w:t>m。各可采煤层特征详见表</w:t>
      </w:r>
      <w:r>
        <w:rPr>
          <w:rFonts w:eastAsia="仿宋_GB2312"/>
          <w:sz w:val="28"/>
          <w:szCs w:val="28"/>
        </w:rPr>
        <w:t>1</w:t>
      </w:r>
      <w:r>
        <w:rPr>
          <w:rFonts w:eastAsia="仿宋_GB2312"/>
          <w:sz w:val="28"/>
          <w:szCs w:val="28"/>
          <w:lang w:val="zh-CN"/>
        </w:rPr>
        <w:t>。</w:t>
      </w:r>
    </w:p>
    <w:p>
      <w:pPr>
        <w:adjustRightInd w:val="0"/>
        <w:spacing w:line="550" w:lineRule="exact"/>
        <w:ind w:firstLine="560" w:firstLineChars="200"/>
        <w:rPr>
          <w:rFonts w:eastAsia="仿宋_GB2312"/>
          <w:sz w:val="28"/>
          <w:szCs w:val="28"/>
        </w:rPr>
      </w:pPr>
      <w:r>
        <w:rPr>
          <w:rFonts w:eastAsia="仿宋_GB2312"/>
          <w:sz w:val="28"/>
          <w:szCs w:val="28"/>
        </w:rPr>
        <w:t>井田可采煤层煤类均为长焰煤。主要煤质特征为低灰</w:t>
      </w:r>
      <w:r>
        <w:rPr>
          <w:rFonts w:eastAsia="仿宋_GB2312"/>
          <w:color w:val="auto"/>
          <w:sz w:val="28"/>
          <w:szCs w:val="28"/>
        </w:rPr>
        <w:t>～</w:t>
      </w:r>
      <w:r>
        <w:rPr>
          <w:rFonts w:eastAsia="仿宋_GB2312"/>
          <w:sz w:val="28"/>
          <w:szCs w:val="28"/>
        </w:rPr>
        <w:t>中灰、低硫分、中磷分、中</w:t>
      </w:r>
      <w:r>
        <w:rPr>
          <w:rFonts w:eastAsia="仿宋_GB2312"/>
          <w:color w:val="auto"/>
          <w:sz w:val="28"/>
          <w:szCs w:val="28"/>
        </w:rPr>
        <w:t>～</w:t>
      </w:r>
      <w:r>
        <w:rPr>
          <w:rFonts w:eastAsia="仿宋_GB2312"/>
          <w:sz w:val="28"/>
          <w:szCs w:val="28"/>
        </w:rPr>
        <w:t>高热值发热量，可作为工业动力、火力发电及民用煤。</w:t>
      </w:r>
      <w:r>
        <w:rPr>
          <w:rFonts w:eastAsia="仿宋_GB2312"/>
          <w:sz w:val="28"/>
          <w:szCs w:val="28"/>
          <w:lang w:val="zh-CN"/>
        </w:rPr>
        <w:t>煤质基本特征见表2。</w:t>
      </w:r>
    </w:p>
    <w:p>
      <w:pPr>
        <w:adjustRightInd w:val="0"/>
        <w:snapToGrid w:val="0"/>
        <w:spacing w:line="550" w:lineRule="exact"/>
        <w:ind w:firstLine="560" w:firstLineChars="200"/>
        <w:rPr>
          <w:rFonts w:eastAsia="仿宋_GB2312"/>
          <w:sz w:val="28"/>
          <w:szCs w:val="28"/>
        </w:rPr>
      </w:pPr>
      <w:r>
        <w:rPr>
          <w:rFonts w:eastAsia="仿宋_GB2312"/>
          <w:sz w:val="28"/>
          <w:szCs w:val="28"/>
        </w:rPr>
        <w:t>根据各可采煤层15个</w:t>
      </w:r>
      <w:r>
        <w:rPr>
          <w:rFonts w:eastAsia="仿宋_GB2312"/>
          <w:color w:val="auto"/>
          <w:sz w:val="28"/>
          <w:szCs w:val="28"/>
        </w:rPr>
        <w:t>煤芯可选性试验</w:t>
      </w:r>
      <w:r>
        <w:rPr>
          <w:rFonts w:eastAsia="仿宋_GB2312"/>
          <w:sz w:val="28"/>
          <w:szCs w:val="28"/>
        </w:rPr>
        <w:t>样结果，当浮煤灰分产率A</w:t>
      </w:r>
      <w:r>
        <w:rPr>
          <w:rFonts w:eastAsia="仿宋_GB2312"/>
          <w:sz w:val="28"/>
          <w:szCs w:val="28"/>
          <w:vertAlign w:val="subscript"/>
        </w:rPr>
        <w:t>d</w:t>
      </w:r>
      <w:r>
        <w:rPr>
          <w:rFonts w:eastAsia="仿宋_GB2312"/>
          <w:sz w:val="28"/>
          <w:szCs w:val="28"/>
        </w:rPr>
        <w:t>为7%与10%时，煤的可选性等级为难选；当浮煤灰分产率A</w:t>
      </w:r>
      <w:r>
        <w:rPr>
          <w:rFonts w:eastAsia="仿宋_GB2312"/>
          <w:sz w:val="28"/>
          <w:szCs w:val="28"/>
          <w:vertAlign w:val="subscript"/>
        </w:rPr>
        <w:t>d</w:t>
      </w:r>
      <w:r>
        <w:rPr>
          <w:rFonts w:eastAsia="仿宋_GB2312"/>
          <w:sz w:val="28"/>
          <w:szCs w:val="28"/>
        </w:rPr>
        <w:t>为13%时，煤的可选性等级为</w:t>
      </w:r>
      <w:r>
        <w:rPr>
          <w:rFonts w:eastAsia="仿宋_GB2312"/>
          <w:color w:val="auto"/>
          <w:sz w:val="28"/>
          <w:szCs w:val="28"/>
        </w:rPr>
        <w:t>易选～极难选</w:t>
      </w:r>
      <w:r>
        <w:rPr>
          <w:rFonts w:eastAsia="仿宋_GB2312"/>
          <w:sz w:val="28"/>
          <w:szCs w:val="28"/>
        </w:rPr>
        <w:t>等级。</w:t>
      </w:r>
    </w:p>
    <w:p>
      <w:pPr>
        <w:adjustRightInd w:val="0"/>
        <w:spacing w:line="550" w:lineRule="exact"/>
        <w:ind w:firstLine="560" w:firstLineChars="200"/>
        <w:rPr>
          <w:rFonts w:eastAsia="仿宋_GB2312"/>
          <w:sz w:val="28"/>
          <w:szCs w:val="28"/>
          <w:lang w:val="zh-CN"/>
        </w:rPr>
      </w:pPr>
      <w:r>
        <w:rPr>
          <w:rFonts w:eastAsia="仿宋_GB2312"/>
          <w:sz w:val="28"/>
          <w:szCs w:val="28"/>
          <w:lang w:val="zh-CN"/>
        </w:rPr>
        <w:t>矿</w:t>
      </w:r>
      <w:r>
        <w:rPr>
          <w:rFonts w:eastAsia="仿宋_GB2312"/>
          <w:sz w:val="28"/>
          <w:szCs w:val="28"/>
        </w:rPr>
        <w:t>田</w:t>
      </w:r>
      <w:r>
        <w:rPr>
          <w:rFonts w:eastAsia="仿宋_GB2312"/>
          <w:sz w:val="28"/>
          <w:szCs w:val="28"/>
          <w:lang w:val="zh-CN"/>
        </w:rPr>
        <w:t>水文地质勘查类型为二类一型（裂隙充水为主，水文地质条件简单型）。</w:t>
      </w:r>
    </w:p>
    <w:p>
      <w:pPr>
        <w:adjustRightInd w:val="0"/>
        <w:snapToGrid w:val="0"/>
        <w:spacing w:line="520" w:lineRule="exact"/>
        <w:ind w:firstLine="560" w:firstLineChars="200"/>
        <w:rPr>
          <w:rFonts w:eastAsia="仿宋_GB2312"/>
          <w:sz w:val="28"/>
          <w:szCs w:val="28"/>
          <w:lang w:val="zh-CN"/>
        </w:rPr>
      </w:pPr>
      <w:r>
        <w:rPr>
          <w:rFonts w:eastAsia="仿宋_GB2312"/>
          <w:kern w:val="0"/>
          <w:sz w:val="28"/>
          <w:szCs w:val="28"/>
          <w:lang w:val="zh-CN"/>
        </w:rPr>
        <w:t>工程地质勘查类型为三类三型，工程地质条件为层状岩类复杂型</w:t>
      </w:r>
      <w:r>
        <w:rPr>
          <w:rFonts w:eastAsia="仿宋_GB2312"/>
          <w:sz w:val="28"/>
          <w:szCs w:val="28"/>
          <w:lang w:val="zh-CN"/>
        </w:rPr>
        <w:t>。</w:t>
      </w:r>
    </w:p>
    <w:p>
      <w:pPr>
        <w:adjustRightInd w:val="0"/>
        <w:spacing w:line="550" w:lineRule="exact"/>
        <w:ind w:firstLine="532" w:firstLineChars="200"/>
        <w:rPr>
          <w:rFonts w:eastAsia="仿宋_GB2312"/>
          <w:spacing w:val="-7"/>
          <w:sz w:val="28"/>
          <w:szCs w:val="28"/>
        </w:rPr>
        <w:sectPr>
          <w:footerReference r:id="rId5" w:type="first"/>
          <w:footerReference r:id="rId3" w:type="default"/>
          <w:footerReference r:id="rId4" w:type="even"/>
          <w:pgSz w:w="11906" w:h="16838"/>
          <w:pgMar w:top="1417" w:right="1587" w:bottom="1417" w:left="1587" w:header="851" w:footer="992" w:gutter="567"/>
          <w:pgNumType w:start="0"/>
          <w:cols w:space="720" w:num="1"/>
          <w:titlePg/>
          <w:docGrid w:linePitch="435" w:charSpace="0"/>
        </w:sectPr>
      </w:pPr>
    </w:p>
    <w:p>
      <w:pPr>
        <w:jc w:val="center"/>
        <w:rPr>
          <w:rFonts w:eastAsia="仿宋"/>
          <w:b/>
          <w:bCs/>
          <w:color w:val="auto"/>
          <w:spacing w:val="-2"/>
          <w:sz w:val="24"/>
          <w:szCs w:val="24"/>
        </w:rPr>
      </w:pPr>
    </w:p>
    <w:p>
      <w:pPr>
        <w:jc w:val="center"/>
        <w:rPr>
          <w:rFonts w:eastAsia="仿宋_GB2312"/>
          <w:b/>
          <w:bCs/>
          <w:sz w:val="24"/>
        </w:rPr>
      </w:pPr>
      <w:r>
        <w:rPr>
          <w:rFonts w:eastAsia="仿宋"/>
          <w:b/>
          <w:bCs/>
          <w:color w:val="auto"/>
          <w:spacing w:val="-2"/>
          <w:sz w:val="24"/>
          <w:szCs w:val="24"/>
        </w:rPr>
        <w:t>表1 可采</w:t>
      </w:r>
      <w:r>
        <w:rPr>
          <w:rFonts w:eastAsia="仿宋_GB2312"/>
          <w:b/>
          <w:bCs/>
          <w:sz w:val="24"/>
        </w:rPr>
        <w:t xml:space="preserve">煤层基本特征一览表  </w:t>
      </w:r>
    </w:p>
    <w:tbl>
      <w:tblPr>
        <w:tblStyle w:val="52"/>
        <w:tblW w:w="4684" w:type="pct"/>
        <w:jc w:val="center"/>
        <w:tblLayout w:type="autofit"/>
        <w:tblCellMar>
          <w:top w:w="0" w:type="dxa"/>
          <w:left w:w="108" w:type="dxa"/>
          <w:bottom w:w="0" w:type="dxa"/>
          <w:right w:w="108" w:type="dxa"/>
        </w:tblCellMar>
      </w:tblPr>
      <w:tblGrid>
        <w:gridCol w:w="988"/>
        <w:gridCol w:w="1560"/>
        <w:gridCol w:w="1705"/>
        <w:gridCol w:w="1418"/>
        <w:gridCol w:w="1000"/>
        <w:gridCol w:w="1273"/>
        <w:gridCol w:w="1279"/>
        <w:gridCol w:w="992"/>
        <w:gridCol w:w="1279"/>
        <w:gridCol w:w="1421"/>
      </w:tblGrid>
      <w:tr>
        <w:tblPrEx>
          <w:tblCellMar>
            <w:top w:w="0" w:type="dxa"/>
            <w:left w:w="108" w:type="dxa"/>
            <w:bottom w:w="0" w:type="dxa"/>
            <w:right w:w="108" w:type="dxa"/>
          </w:tblCellMar>
        </w:tblPrEx>
        <w:trPr>
          <w:trHeight w:val="284" w:hRule="atLeast"/>
          <w:tblHeader/>
          <w:jc w:val="center"/>
        </w:trPr>
        <w:tc>
          <w:tcPr>
            <w:tcW w:w="383" w:type="pct"/>
            <w:vMerge w:val="restar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煤层</w:t>
            </w:r>
          </w:p>
          <w:p>
            <w:pPr>
              <w:widowControl/>
              <w:spacing w:line="200" w:lineRule="exact"/>
              <w:jc w:val="center"/>
              <w:rPr>
                <w:rFonts w:eastAsia="仿宋_GB2312"/>
                <w:kern w:val="0"/>
                <w:sz w:val="18"/>
                <w:szCs w:val="18"/>
              </w:rPr>
            </w:pPr>
            <w:r>
              <w:rPr>
                <w:rFonts w:eastAsia="仿宋_GB2312"/>
                <w:kern w:val="0"/>
                <w:sz w:val="18"/>
                <w:szCs w:val="18"/>
              </w:rPr>
              <w:t>编号</w:t>
            </w:r>
          </w:p>
        </w:tc>
        <w:tc>
          <w:tcPr>
            <w:tcW w:w="604"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全层厚(米)</w:t>
            </w:r>
          </w:p>
        </w:tc>
        <w:tc>
          <w:tcPr>
            <w:tcW w:w="660"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可采厚(米)</w:t>
            </w:r>
          </w:p>
        </w:tc>
        <w:tc>
          <w:tcPr>
            <w:tcW w:w="549" w:type="pct"/>
            <w:vMerge w:val="restar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与上层煤</w:t>
            </w:r>
          </w:p>
          <w:p>
            <w:pPr>
              <w:widowControl/>
              <w:spacing w:line="200" w:lineRule="exact"/>
              <w:jc w:val="center"/>
              <w:rPr>
                <w:rFonts w:eastAsia="仿宋_GB2312"/>
                <w:kern w:val="0"/>
                <w:sz w:val="18"/>
                <w:szCs w:val="18"/>
              </w:rPr>
            </w:pPr>
            <w:r>
              <w:rPr>
                <w:rFonts w:eastAsia="仿宋_GB2312"/>
                <w:kern w:val="0"/>
                <w:sz w:val="18"/>
                <w:szCs w:val="18"/>
              </w:rPr>
              <w:t>间距(m)</w:t>
            </w:r>
          </w:p>
        </w:tc>
        <w:tc>
          <w:tcPr>
            <w:tcW w:w="387" w:type="pct"/>
            <w:vMerge w:val="restar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可采面积</w:t>
            </w:r>
          </w:p>
          <w:p>
            <w:pPr>
              <w:pStyle w:val="2"/>
              <w:jc w:val="center"/>
              <w:rPr>
                <w:rFonts w:eastAsia="仿宋_GB2312"/>
                <w:kern w:val="0"/>
                <w:sz w:val="18"/>
                <w:szCs w:val="18"/>
              </w:rPr>
            </w:pPr>
            <w:r>
              <w:rPr>
                <w:rFonts w:eastAsia="仿宋_GB2312"/>
                <w:kern w:val="0"/>
                <w:sz w:val="18"/>
                <w:szCs w:val="18"/>
              </w:rPr>
              <w:t>(km</w:t>
            </w:r>
            <w:r>
              <w:rPr>
                <w:rFonts w:eastAsia="仿宋_GB2312"/>
                <w:kern w:val="0"/>
                <w:sz w:val="18"/>
                <w:szCs w:val="18"/>
                <w:vertAlign w:val="superscript"/>
              </w:rPr>
              <w:t>2</w:t>
            </w:r>
            <w:r>
              <w:rPr>
                <w:rFonts w:eastAsia="仿宋_GB2312"/>
                <w:kern w:val="0"/>
                <w:sz w:val="18"/>
                <w:szCs w:val="18"/>
              </w:rPr>
              <w:t>)</w:t>
            </w:r>
          </w:p>
        </w:tc>
        <w:tc>
          <w:tcPr>
            <w:tcW w:w="493" w:type="pct"/>
            <w:vMerge w:val="restar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面积可采指数（%）</w:t>
            </w:r>
          </w:p>
        </w:tc>
        <w:tc>
          <w:tcPr>
            <w:tcW w:w="495" w:type="pct"/>
            <w:vMerge w:val="restar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可采程度</w:t>
            </w:r>
          </w:p>
        </w:tc>
        <w:tc>
          <w:tcPr>
            <w:tcW w:w="384" w:type="pct"/>
            <w:vMerge w:val="restar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夹矸层数</w:t>
            </w:r>
          </w:p>
        </w:tc>
        <w:tc>
          <w:tcPr>
            <w:tcW w:w="495" w:type="pct"/>
            <w:vMerge w:val="restart"/>
            <w:tcBorders>
              <w:top w:val="single" w:color="auto" w:sz="4" w:space="0"/>
              <w:left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结构</w:t>
            </w:r>
          </w:p>
        </w:tc>
        <w:tc>
          <w:tcPr>
            <w:tcW w:w="550" w:type="pct"/>
            <w:vMerge w:val="restar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煤层稳定</w:t>
            </w:r>
          </w:p>
          <w:p>
            <w:pPr>
              <w:widowControl/>
              <w:spacing w:line="200" w:lineRule="exact"/>
              <w:jc w:val="center"/>
              <w:rPr>
                <w:rFonts w:eastAsia="仿宋_GB2312"/>
                <w:kern w:val="0"/>
                <w:sz w:val="18"/>
                <w:szCs w:val="18"/>
              </w:rPr>
            </w:pPr>
            <w:r>
              <w:rPr>
                <w:rFonts w:eastAsia="仿宋_GB2312"/>
                <w:kern w:val="0"/>
                <w:sz w:val="18"/>
                <w:szCs w:val="18"/>
              </w:rPr>
              <w:t>程度</w:t>
            </w:r>
          </w:p>
        </w:tc>
      </w:tr>
      <w:tr>
        <w:tblPrEx>
          <w:tblCellMar>
            <w:top w:w="0" w:type="dxa"/>
            <w:left w:w="108" w:type="dxa"/>
            <w:bottom w:w="0" w:type="dxa"/>
            <w:right w:w="108" w:type="dxa"/>
          </w:tblCellMar>
        </w:tblPrEx>
        <w:trPr>
          <w:trHeight w:val="284" w:hRule="atLeast"/>
          <w:tblHeader/>
          <w:jc w:val="center"/>
        </w:trPr>
        <w:tc>
          <w:tcPr>
            <w:tcW w:w="383" w:type="pct"/>
            <w:vMerge w:val="continue"/>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left"/>
              <w:rPr>
                <w:rFonts w:eastAsia="仿宋_GB2312"/>
                <w:kern w:val="0"/>
                <w:sz w:val="18"/>
                <w:szCs w:val="18"/>
              </w:rPr>
            </w:pPr>
          </w:p>
        </w:tc>
        <w:tc>
          <w:tcPr>
            <w:tcW w:w="604"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两极值</w:t>
            </w:r>
          </w:p>
          <w:p>
            <w:pPr>
              <w:widowControl/>
              <w:spacing w:line="200" w:lineRule="exact"/>
              <w:jc w:val="center"/>
              <w:rPr>
                <w:rFonts w:eastAsia="仿宋_GB2312"/>
                <w:kern w:val="0"/>
                <w:sz w:val="18"/>
                <w:szCs w:val="18"/>
              </w:rPr>
            </w:pPr>
            <w:r>
              <w:rPr>
                <w:rFonts w:eastAsia="仿宋_GB2312"/>
                <w:kern w:val="0"/>
                <w:sz w:val="18"/>
                <w:szCs w:val="18"/>
              </w:rPr>
              <w:t>平均值(点数)</w:t>
            </w:r>
          </w:p>
        </w:tc>
        <w:tc>
          <w:tcPr>
            <w:tcW w:w="660"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两极值</w:t>
            </w:r>
          </w:p>
          <w:p>
            <w:pPr>
              <w:widowControl/>
              <w:spacing w:line="200" w:lineRule="exact"/>
              <w:jc w:val="center"/>
              <w:rPr>
                <w:rFonts w:eastAsia="仿宋_GB2312"/>
                <w:kern w:val="0"/>
                <w:sz w:val="18"/>
                <w:szCs w:val="18"/>
              </w:rPr>
            </w:pPr>
            <w:r>
              <w:rPr>
                <w:rFonts w:eastAsia="仿宋_GB2312"/>
                <w:kern w:val="0"/>
                <w:sz w:val="18"/>
                <w:szCs w:val="18"/>
              </w:rPr>
              <w:t>平均值(点数)</w:t>
            </w:r>
          </w:p>
        </w:tc>
        <w:tc>
          <w:tcPr>
            <w:tcW w:w="549" w:type="pct"/>
            <w:vMerge w:val="continue"/>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left"/>
              <w:rPr>
                <w:rFonts w:eastAsia="仿宋_GB2312"/>
                <w:kern w:val="0"/>
                <w:sz w:val="18"/>
                <w:szCs w:val="18"/>
              </w:rPr>
            </w:pPr>
          </w:p>
        </w:tc>
        <w:tc>
          <w:tcPr>
            <w:tcW w:w="387" w:type="pct"/>
            <w:vMerge w:val="continue"/>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left"/>
              <w:rPr>
                <w:rFonts w:eastAsia="仿宋_GB2312"/>
                <w:kern w:val="0"/>
                <w:sz w:val="18"/>
                <w:szCs w:val="18"/>
              </w:rPr>
            </w:pPr>
          </w:p>
        </w:tc>
        <w:tc>
          <w:tcPr>
            <w:tcW w:w="493" w:type="pct"/>
            <w:vMerge w:val="continue"/>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left"/>
              <w:rPr>
                <w:rFonts w:eastAsia="仿宋_GB2312"/>
                <w:kern w:val="0"/>
                <w:sz w:val="18"/>
                <w:szCs w:val="18"/>
              </w:rPr>
            </w:pPr>
          </w:p>
        </w:tc>
        <w:tc>
          <w:tcPr>
            <w:tcW w:w="495" w:type="pct"/>
            <w:vMerge w:val="continue"/>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left"/>
              <w:rPr>
                <w:rFonts w:eastAsia="仿宋_GB2312"/>
                <w:kern w:val="0"/>
                <w:sz w:val="18"/>
                <w:szCs w:val="18"/>
              </w:rPr>
            </w:pPr>
          </w:p>
        </w:tc>
        <w:tc>
          <w:tcPr>
            <w:tcW w:w="384" w:type="pct"/>
            <w:vMerge w:val="continue"/>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left"/>
              <w:rPr>
                <w:rFonts w:eastAsia="仿宋_GB2312"/>
                <w:kern w:val="0"/>
                <w:sz w:val="18"/>
                <w:szCs w:val="18"/>
              </w:rPr>
            </w:pPr>
          </w:p>
        </w:tc>
        <w:tc>
          <w:tcPr>
            <w:tcW w:w="495" w:type="pct"/>
            <w:vMerge w:val="continue"/>
            <w:tcBorders>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p>
        </w:tc>
        <w:tc>
          <w:tcPr>
            <w:tcW w:w="550" w:type="pct"/>
            <w:vMerge w:val="continue"/>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left"/>
              <w:rPr>
                <w:rFonts w:eastAsia="仿宋_GB2312"/>
                <w:kern w:val="0"/>
                <w:sz w:val="18"/>
                <w:szCs w:val="18"/>
              </w:rPr>
            </w:pPr>
          </w:p>
        </w:tc>
      </w:tr>
      <w:tr>
        <w:tblPrEx>
          <w:tblCellMar>
            <w:top w:w="0" w:type="dxa"/>
            <w:left w:w="108" w:type="dxa"/>
            <w:bottom w:w="0" w:type="dxa"/>
            <w:right w:w="108" w:type="dxa"/>
          </w:tblCellMar>
        </w:tblPrEx>
        <w:trPr>
          <w:trHeight w:val="363" w:hRule="atLeast"/>
          <w:jc w:val="center"/>
        </w:trPr>
        <w:tc>
          <w:tcPr>
            <w:tcW w:w="383"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rFonts w:eastAsia="仿宋_GB2312"/>
                <w:position w:val="2"/>
                <w:sz w:val="18"/>
                <w:szCs w:val="18"/>
              </w:rPr>
              <w:t>A</w:t>
            </w:r>
            <w:r>
              <w:rPr>
                <w:rFonts w:eastAsia="仿宋_GB2312"/>
                <w:position w:val="2"/>
                <w:sz w:val="18"/>
                <w:szCs w:val="18"/>
                <w:vertAlign w:val="subscript"/>
              </w:rPr>
              <w:t>9</w:t>
            </w:r>
          </w:p>
        </w:tc>
        <w:tc>
          <w:tcPr>
            <w:tcW w:w="604"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u w:val="single"/>
              </w:rPr>
            </w:pPr>
            <w:r>
              <w:rPr>
                <w:rFonts w:eastAsia="仿宋_GB2312"/>
                <w:kern w:val="0"/>
                <w:sz w:val="18"/>
                <w:szCs w:val="18"/>
                <w:u w:val="single"/>
              </w:rPr>
              <w:t>0.48-2.29</w:t>
            </w:r>
          </w:p>
          <w:p>
            <w:pPr>
              <w:widowControl/>
              <w:spacing w:line="200" w:lineRule="exact"/>
              <w:jc w:val="center"/>
              <w:rPr>
                <w:rFonts w:eastAsia="仿宋_GB2312"/>
                <w:kern w:val="0"/>
                <w:sz w:val="18"/>
                <w:szCs w:val="18"/>
              </w:rPr>
            </w:pPr>
            <w:r>
              <w:rPr>
                <w:rFonts w:eastAsia="仿宋_GB2312"/>
                <w:kern w:val="0"/>
                <w:sz w:val="18"/>
                <w:szCs w:val="18"/>
              </w:rPr>
              <w:t>0.99(38)</w:t>
            </w:r>
          </w:p>
        </w:tc>
        <w:tc>
          <w:tcPr>
            <w:tcW w:w="660"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u w:val="single"/>
              </w:rPr>
            </w:pPr>
            <w:r>
              <w:rPr>
                <w:rFonts w:eastAsia="仿宋_GB2312"/>
                <w:kern w:val="0"/>
                <w:sz w:val="18"/>
                <w:szCs w:val="18"/>
                <w:u w:val="single"/>
              </w:rPr>
              <w:t>0.80-2.29</w:t>
            </w:r>
          </w:p>
          <w:p>
            <w:pPr>
              <w:widowControl/>
              <w:spacing w:line="200" w:lineRule="exact"/>
              <w:jc w:val="center"/>
              <w:rPr>
                <w:rFonts w:eastAsia="仿宋_GB2312"/>
                <w:kern w:val="0"/>
                <w:sz w:val="18"/>
                <w:szCs w:val="18"/>
              </w:rPr>
            </w:pPr>
            <w:r>
              <w:rPr>
                <w:rFonts w:eastAsia="仿宋_GB2312"/>
                <w:kern w:val="0"/>
                <w:sz w:val="18"/>
                <w:szCs w:val="18"/>
              </w:rPr>
              <w:t>1.10(29)</w:t>
            </w:r>
          </w:p>
        </w:tc>
        <w:tc>
          <w:tcPr>
            <w:tcW w:w="549" w:type="pct"/>
            <w:vMerge w:val="restart"/>
            <w:tcBorders>
              <w:top w:val="single" w:color="auto" w:sz="4" w:space="0"/>
              <w:left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u w:val="single"/>
              </w:rPr>
            </w:pPr>
            <w:r>
              <w:rPr>
                <w:rFonts w:eastAsia="仿宋_GB2312"/>
                <w:kern w:val="0"/>
                <w:sz w:val="18"/>
                <w:szCs w:val="18"/>
                <w:u w:val="single"/>
              </w:rPr>
              <w:t>6.92-20.80</w:t>
            </w:r>
          </w:p>
          <w:p>
            <w:pPr>
              <w:jc w:val="center"/>
              <w:textAlignment w:val="center"/>
              <w:rPr>
                <w:rFonts w:eastAsia="仿宋_GB2312"/>
                <w:kern w:val="0"/>
                <w:sz w:val="18"/>
                <w:szCs w:val="18"/>
              </w:rPr>
            </w:pPr>
            <w:r>
              <w:rPr>
                <w:rFonts w:eastAsia="仿宋_GB2312"/>
                <w:kern w:val="0"/>
                <w:sz w:val="18"/>
                <w:szCs w:val="18"/>
              </w:rPr>
              <w:t>12.89</w:t>
            </w:r>
          </w:p>
        </w:tc>
        <w:tc>
          <w:tcPr>
            <w:tcW w:w="387"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rFonts w:eastAsia="仿宋_GB2312"/>
                <w:kern w:val="0"/>
                <w:sz w:val="18"/>
                <w:szCs w:val="18"/>
              </w:rPr>
              <w:t>6.03</w:t>
            </w:r>
          </w:p>
        </w:tc>
        <w:tc>
          <w:tcPr>
            <w:tcW w:w="493"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kern w:val="0"/>
                <w:sz w:val="18"/>
              </w:rPr>
              <w:t>41</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40" w:lineRule="exact"/>
              <w:jc w:val="center"/>
              <w:rPr>
                <w:rFonts w:eastAsia="仿宋_GB2312"/>
                <w:kern w:val="0"/>
                <w:sz w:val="18"/>
              </w:rPr>
            </w:pPr>
            <w:r>
              <w:rPr>
                <w:rFonts w:eastAsia="仿宋_GB2312"/>
                <w:kern w:val="0"/>
                <w:sz w:val="18"/>
                <w:szCs w:val="18"/>
              </w:rPr>
              <w:t>局部可采</w:t>
            </w:r>
          </w:p>
        </w:tc>
        <w:tc>
          <w:tcPr>
            <w:tcW w:w="384"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0-2</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较简单</w:t>
            </w:r>
          </w:p>
        </w:tc>
        <w:tc>
          <w:tcPr>
            <w:tcW w:w="550"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较稳定</w:t>
            </w:r>
          </w:p>
        </w:tc>
      </w:tr>
      <w:tr>
        <w:tblPrEx>
          <w:tblCellMar>
            <w:top w:w="0" w:type="dxa"/>
            <w:left w:w="108" w:type="dxa"/>
            <w:bottom w:w="0" w:type="dxa"/>
            <w:right w:w="108" w:type="dxa"/>
          </w:tblCellMar>
        </w:tblPrEx>
        <w:trPr>
          <w:trHeight w:val="284" w:hRule="atLeast"/>
          <w:jc w:val="center"/>
        </w:trPr>
        <w:tc>
          <w:tcPr>
            <w:tcW w:w="383"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40" w:lineRule="exact"/>
              <w:jc w:val="center"/>
              <w:rPr>
                <w:kern w:val="0"/>
                <w:sz w:val="18"/>
              </w:rPr>
            </w:pPr>
            <w:r>
              <w:rPr>
                <w:rFonts w:eastAsia="仿宋_GB2312"/>
                <w:position w:val="2"/>
                <w:sz w:val="18"/>
                <w:szCs w:val="18"/>
              </w:rPr>
              <w:t>A</w:t>
            </w:r>
            <w:r>
              <w:rPr>
                <w:rFonts w:eastAsia="仿宋_GB2312"/>
                <w:position w:val="2"/>
                <w:sz w:val="18"/>
                <w:szCs w:val="18"/>
                <w:vertAlign w:val="subscript"/>
              </w:rPr>
              <w:t>7</w:t>
            </w:r>
          </w:p>
        </w:tc>
        <w:tc>
          <w:tcPr>
            <w:tcW w:w="604"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00" w:lineRule="exact"/>
              <w:jc w:val="center"/>
              <w:rPr>
                <w:rFonts w:eastAsia="仿宋_GB2312"/>
                <w:kern w:val="0"/>
                <w:sz w:val="18"/>
                <w:szCs w:val="18"/>
                <w:u w:val="single"/>
              </w:rPr>
            </w:pPr>
            <w:r>
              <w:rPr>
                <w:rFonts w:eastAsia="仿宋_GB2312"/>
                <w:kern w:val="0"/>
                <w:sz w:val="18"/>
                <w:szCs w:val="18"/>
                <w:u w:val="single"/>
              </w:rPr>
              <w:t>0.44-2.33</w:t>
            </w:r>
          </w:p>
          <w:p>
            <w:pPr>
              <w:widowControl/>
              <w:jc w:val="center"/>
              <w:textAlignment w:val="center"/>
              <w:rPr>
                <w:rFonts w:eastAsia="仿宋_GB2312"/>
                <w:kern w:val="0"/>
                <w:sz w:val="18"/>
                <w:szCs w:val="18"/>
                <w:u w:val="single"/>
              </w:rPr>
            </w:pPr>
            <w:r>
              <w:rPr>
                <w:rFonts w:eastAsia="仿宋_GB2312"/>
                <w:kern w:val="0"/>
                <w:sz w:val="18"/>
                <w:szCs w:val="18"/>
              </w:rPr>
              <w:t>1.41(49)</w:t>
            </w:r>
          </w:p>
        </w:tc>
        <w:tc>
          <w:tcPr>
            <w:tcW w:w="660"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00" w:lineRule="exact"/>
              <w:jc w:val="center"/>
              <w:rPr>
                <w:rFonts w:eastAsia="仿宋_GB2312"/>
                <w:kern w:val="0"/>
                <w:sz w:val="18"/>
                <w:szCs w:val="18"/>
                <w:u w:val="single"/>
              </w:rPr>
            </w:pPr>
            <w:r>
              <w:rPr>
                <w:rFonts w:eastAsia="仿宋_GB2312"/>
                <w:kern w:val="0"/>
                <w:sz w:val="18"/>
                <w:szCs w:val="18"/>
                <w:u w:val="single"/>
              </w:rPr>
              <w:t>0.82-2.33</w:t>
            </w:r>
          </w:p>
          <w:p>
            <w:pPr>
              <w:spacing w:line="240" w:lineRule="exact"/>
              <w:jc w:val="center"/>
              <w:rPr>
                <w:kern w:val="0"/>
                <w:sz w:val="18"/>
                <w:u w:val="single"/>
              </w:rPr>
            </w:pPr>
            <w:r>
              <w:rPr>
                <w:rFonts w:eastAsia="仿宋_GB2312"/>
                <w:kern w:val="0"/>
                <w:sz w:val="18"/>
                <w:szCs w:val="18"/>
              </w:rPr>
              <w:t>1.46(46)</w:t>
            </w:r>
          </w:p>
        </w:tc>
        <w:tc>
          <w:tcPr>
            <w:tcW w:w="549" w:type="pct"/>
            <w:vMerge w:val="continue"/>
            <w:tcBorders>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p>
        </w:tc>
        <w:tc>
          <w:tcPr>
            <w:tcW w:w="387"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kern w:val="0"/>
                <w:sz w:val="18"/>
              </w:rPr>
              <w:t>10.11</w:t>
            </w:r>
          </w:p>
        </w:tc>
        <w:tc>
          <w:tcPr>
            <w:tcW w:w="493"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kern w:val="0"/>
                <w:sz w:val="18"/>
              </w:rPr>
              <w:t>69</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rFonts w:eastAsia="仿宋_GB2312"/>
                <w:kern w:val="0"/>
                <w:sz w:val="18"/>
              </w:rPr>
            </w:pPr>
            <w:r>
              <w:rPr>
                <w:rFonts w:eastAsia="仿宋_GB2312"/>
                <w:kern w:val="0"/>
                <w:sz w:val="18"/>
              </w:rPr>
              <w:t>大部可采</w:t>
            </w:r>
          </w:p>
        </w:tc>
        <w:tc>
          <w:tcPr>
            <w:tcW w:w="384"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0-2</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较简单</w:t>
            </w:r>
          </w:p>
        </w:tc>
        <w:tc>
          <w:tcPr>
            <w:tcW w:w="550"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较稳定</w:t>
            </w:r>
          </w:p>
        </w:tc>
      </w:tr>
      <w:tr>
        <w:tblPrEx>
          <w:tblCellMar>
            <w:top w:w="0" w:type="dxa"/>
            <w:left w:w="108" w:type="dxa"/>
            <w:bottom w:w="0" w:type="dxa"/>
            <w:right w:w="108" w:type="dxa"/>
          </w:tblCellMar>
        </w:tblPrEx>
        <w:trPr>
          <w:trHeight w:val="284" w:hRule="atLeast"/>
          <w:jc w:val="center"/>
        </w:trPr>
        <w:tc>
          <w:tcPr>
            <w:tcW w:w="383"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vertAlign w:val="subscript"/>
              </w:rPr>
            </w:pPr>
            <w:r>
              <w:rPr>
                <w:rFonts w:eastAsia="仿宋_GB2312"/>
                <w:position w:val="2"/>
                <w:sz w:val="18"/>
                <w:szCs w:val="18"/>
              </w:rPr>
              <w:t>A</w:t>
            </w:r>
            <w:r>
              <w:rPr>
                <w:rFonts w:eastAsia="仿宋_GB2312"/>
                <w:position w:val="2"/>
                <w:sz w:val="18"/>
                <w:szCs w:val="18"/>
                <w:vertAlign w:val="subscript"/>
              </w:rPr>
              <w:t>6</w:t>
            </w:r>
          </w:p>
        </w:tc>
        <w:tc>
          <w:tcPr>
            <w:tcW w:w="604"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00" w:lineRule="exact"/>
              <w:jc w:val="center"/>
              <w:rPr>
                <w:rFonts w:eastAsia="仿宋_GB2312"/>
                <w:kern w:val="0"/>
                <w:sz w:val="18"/>
                <w:szCs w:val="18"/>
                <w:u w:val="single"/>
              </w:rPr>
            </w:pPr>
            <w:r>
              <w:rPr>
                <w:rFonts w:eastAsia="仿宋_GB2312"/>
                <w:kern w:val="0"/>
                <w:sz w:val="18"/>
                <w:szCs w:val="18"/>
                <w:u w:val="single"/>
              </w:rPr>
              <w:t>0.30-5.86</w:t>
            </w:r>
          </w:p>
          <w:p>
            <w:pPr>
              <w:widowControl/>
              <w:jc w:val="center"/>
              <w:textAlignment w:val="center"/>
              <w:rPr>
                <w:rFonts w:eastAsia="仿宋_GB2312"/>
                <w:kern w:val="0"/>
                <w:sz w:val="18"/>
                <w:szCs w:val="18"/>
              </w:rPr>
            </w:pPr>
            <w:r>
              <w:rPr>
                <w:rFonts w:eastAsia="仿宋_GB2312"/>
                <w:kern w:val="0"/>
                <w:sz w:val="18"/>
                <w:szCs w:val="18"/>
              </w:rPr>
              <w:t>1.37(52)</w:t>
            </w:r>
          </w:p>
        </w:tc>
        <w:tc>
          <w:tcPr>
            <w:tcW w:w="660"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00" w:lineRule="exact"/>
              <w:jc w:val="center"/>
              <w:rPr>
                <w:rFonts w:eastAsia="仿宋_GB2312"/>
                <w:kern w:val="0"/>
                <w:sz w:val="18"/>
                <w:szCs w:val="18"/>
                <w:u w:val="single"/>
              </w:rPr>
            </w:pPr>
            <w:r>
              <w:rPr>
                <w:rFonts w:eastAsia="仿宋_GB2312"/>
                <w:kern w:val="0"/>
                <w:sz w:val="18"/>
                <w:szCs w:val="18"/>
                <w:u w:val="single"/>
              </w:rPr>
              <w:t>0.86-5.86</w:t>
            </w:r>
          </w:p>
          <w:p>
            <w:pPr>
              <w:spacing w:line="240" w:lineRule="exact"/>
              <w:jc w:val="center"/>
              <w:rPr>
                <w:kern w:val="0"/>
                <w:sz w:val="18"/>
                <w:u w:val="single"/>
              </w:rPr>
            </w:pPr>
            <w:r>
              <w:rPr>
                <w:rFonts w:eastAsia="仿宋_GB2312"/>
                <w:kern w:val="0"/>
                <w:sz w:val="18"/>
                <w:szCs w:val="18"/>
              </w:rPr>
              <w:t>1.51(43)</w:t>
            </w:r>
          </w:p>
        </w:tc>
        <w:tc>
          <w:tcPr>
            <w:tcW w:w="549"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u w:val="single"/>
              </w:rPr>
            </w:pPr>
            <w:r>
              <w:rPr>
                <w:rFonts w:eastAsia="仿宋_GB2312"/>
                <w:kern w:val="0"/>
                <w:sz w:val="18"/>
                <w:szCs w:val="18"/>
                <w:u w:val="single"/>
              </w:rPr>
              <w:t>3.25-47.75</w:t>
            </w:r>
          </w:p>
          <w:p>
            <w:pPr>
              <w:widowControl/>
              <w:jc w:val="center"/>
              <w:textAlignment w:val="center"/>
              <w:rPr>
                <w:rFonts w:eastAsia="仿宋_GB2312"/>
                <w:kern w:val="0"/>
                <w:sz w:val="18"/>
                <w:szCs w:val="18"/>
              </w:rPr>
            </w:pPr>
            <w:r>
              <w:rPr>
                <w:rFonts w:eastAsia="仿宋_GB2312"/>
                <w:kern w:val="0"/>
                <w:sz w:val="18"/>
                <w:szCs w:val="18"/>
              </w:rPr>
              <w:t>20.74(48)</w:t>
            </w:r>
          </w:p>
        </w:tc>
        <w:tc>
          <w:tcPr>
            <w:tcW w:w="387"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kern w:val="0"/>
                <w:sz w:val="18"/>
              </w:rPr>
              <w:t>8.38</w:t>
            </w:r>
          </w:p>
        </w:tc>
        <w:tc>
          <w:tcPr>
            <w:tcW w:w="493"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kern w:val="0"/>
                <w:sz w:val="18"/>
              </w:rPr>
              <w:t>57</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rFonts w:eastAsia="仿宋_GB2312"/>
                <w:kern w:val="0"/>
                <w:sz w:val="18"/>
              </w:rPr>
            </w:pPr>
            <w:r>
              <w:rPr>
                <w:rFonts w:eastAsia="仿宋_GB2312"/>
                <w:kern w:val="0"/>
                <w:sz w:val="18"/>
              </w:rPr>
              <w:t>大部可采</w:t>
            </w:r>
          </w:p>
        </w:tc>
        <w:tc>
          <w:tcPr>
            <w:tcW w:w="384"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0-3</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较简单</w:t>
            </w:r>
          </w:p>
        </w:tc>
        <w:tc>
          <w:tcPr>
            <w:tcW w:w="550"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较稳定</w:t>
            </w:r>
          </w:p>
        </w:tc>
      </w:tr>
      <w:tr>
        <w:tblPrEx>
          <w:tblCellMar>
            <w:top w:w="0" w:type="dxa"/>
            <w:left w:w="108" w:type="dxa"/>
            <w:bottom w:w="0" w:type="dxa"/>
            <w:right w:w="108" w:type="dxa"/>
          </w:tblCellMar>
        </w:tblPrEx>
        <w:trPr>
          <w:trHeight w:val="284" w:hRule="atLeast"/>
          <w:jc w:val="center"/>
        </w:trPr>
        <w:tc>
          <w:tcPr>
            <w:tcW w:w="383"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vertAlign w:val="subscript"/>
              </w:rPr>
            </w:pPr>
            <w:r>
              <w:rPr>
                <w:rFonts w:eastAsia="仿宋_GB2312"/>
                <w:position w:val="2"/>
                <w:sz w:val="18"/>
                <w:szCs w:val="18"/>
              </w:rPr>
              <w:t>A</w:t>
            </w:r>
            <w:r>
              <w:rPr>
                <w:rFonts w:eastAsia="仿宋_GB2312"/>
                <w:position w:val="2"/>
                <w:sz w:val="18"/>
                <w:szCs w:val="18"/>
                <w:vertAlign w:val="subscript"/>
              </w:rPr>
              <w:t>5</w:t>
            </w:r>
          </w:p>
        </w:tc>
        <w:tc>
          <w:tcPr>
            <w:tcW w:w="604"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00" w:lineRule="exact"/>
              <w:jc w:val="center"/>
              <w:rPr>
                <w:rFonts w:eastAsia="仿宋_GB2312"/>
                <w:kern w:val="0"/>
                <w:sz w:val="18"/>
                <w:szCs w:val="18"/>
                <w:u w:val="single"/>
              </w:rPr>
            </w:pPr>
            <w:r>
              <w:rPr>
                <w:rFonts w:eastAsia="仿宋_GB2312"/>
                <w:kern w:val="0"/>
                <w:sz w:val="18"/>
                <w:szCs w:val="18"/>
                <w:u w:val="single"/>
              </w:rPr>
              <w:t>0.39-2.18</w:t>
            </w:r>
          </w:p>
          <w:p>
            <w:pPr>
              <w:widowControl/>
              <w:jc w:val="center"/>
              <w:textAlignment w:val="center"/>
              <w:rPr>
                <w:rFonts w:eastAsia="仿宋_GB2312"/>
                <w:kern w:val="0"/>
                <w:sz w:val="18"/>
                <w:szCs w:val="18"/>
                <w:u w:val="single"/>
              </w:rPr>
            </w:pPr>
            <w:r>
              <w:rPr>
                <w:rFonts w:eastAsia="仿宋_GB2312"/>
                <w:kern w:val="0"/>
                <w:sz w:val="18"/>
                <w:szCs w:val="18"/>
              </w:rPr>
              <w:t>1.53(29)</w:t>
            </w:r>
          </w:p>
        </w:tc>
        <w:tc>
          <w:tcPr>
            <w:tcW w:w="660"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00" w:lineRule="exact"/>
              <w:jc w:val="center"/>
              <w:rPr>
                <w:rFonts w:eastAsia="仿宋_GB2312"/>
                <w:kern w:val="0"/>
                <w:sz w:val="18"/>
                <w:szCs w:val="18"/>
              </w:rPr>
            </w:pPr>
            <w:r>
              <w:rPr>
                <w:rFonts w:eastAsia="仿宋_GB2312"/>
                <w:kern w:val="0"/>
                <w:sz w:val="18"/>
                <w:szCs w:val="18"/>
              </w:rPr>
              <w:t>0.84-2.18</w:t>
            </w:r>
          </w:p>
          <w:p>
            <w:pPr>
              <w:spacing w:line="240" w:lineRule="exact"/>
              <w:jc w:val="center"/>
              <w:rPr>
                <w:kern w:val="0"/>
                <w:sz w:val="18"/>
                <w:u w:val="single"/>
              </w:rPr>
            </w:pPr>
            <w:r>
              <w:rPr>
                <w:rFonts w:eastAsia="仿宋_GB2312"/>
                <w:kern w:val="0"/>
                <w:sz w:val="18"/>
                <w:szCs w:val="18"/>
              </w:rPr>
              <w:t>1.60(27)</w:t>
            </w:r>
          </w:p>
        </w:tc>
        <w:tc>
          <w:tcPr>
            <w:tcW w:w="549"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u w:val="single"/>
              </w:rPr>
            </w:pPr>
            <w:r>
              <w:rPr>
                <w:rFonts w:eastAsia="仿宋_GB2312"/>
                <w:kern w:val="0"/>
                <w:sz w:val="18"/>
                <w:szCs w:val="18"/>
                <w:u w:val="single"/>
              </w:rPr>
              <w:t>0.31-11.06</w:t>
            </w:r>
          </w:p>
          <w:p>
            <w:pPr>
              <w:widowControl/>
              <w:jc w:val="center"/>
              <w:textAlignment w:val="center"/>
              <w:rPr>
                <w:rFonts w:eastAsia="仿宋_GB2312"/>
                <w:kern w:val="0"/>
                <w:sz w:val="18"/>
                <w:szCs w:val="18"/>
              </w:rPr>
            </w:pPr>
            <w:r>
              <w:rPr>
                <w:rFonts w:eastAsia="仿宋_GB2312"/>
                <w:kern w:val="0"/>
                <w:sz w:val="18"/>
                <w:szCs w:val="18"/>
              </w:rPr>
              <w:t>2.94(26</w:t>
            </w:r>
          </w:p>
        </w:tc>
        <w:tc>
          <w:tcPr>
            <w:tcW w:w="387"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kern w:val="0"/>
                <w:sz w:val="18"/>
              </w:rPr>
              <w:t>7.00</w:t>
            </w:r>
          </w:p>
        </w:tc>
        <w:tc>
          <w:tcPr>
            <w:tcW w:w="493"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kern w:val="0"/>
                <w:sz w:val="18"/>
              </w:rPr>
              <w:t>48</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rFonts w:eastAsia="仿宋_GB2312"/>
                <w:kern w:val="0"/>
                <w:sz w:val="18"/>
              </w:rPr>
            </w:pPr>
            <w:r>
              <w:rPr>
                <w:rFonts w:eastAsia="仿宋_GB2312"/>
                <w:kern w:val="0"/>
                <w:sz w:val="18"/>
              </w:rPr>
              <w:t>局部可采</w:t>
            </w:r>
          </w:p>
        </w:tc>
        <w:tc>
          <w:tcPr>
            <w:tcW w:w="384"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0-1</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简单</w:t>
            </w:r>
          </w:p>
        </w:tc>
        <w:tc>
          <w:tcPr>
            <w:tcW w:w="550"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较稳定</w:t>
            </w:r>
          </w:p>
        </w:tc>
      </w:tr>
      <w:tr>
        <w:tblPrEx>
          <w:tblCellMar>
            <w:top w:w="0" w:type="dxa"/>
            <w:left w:w="108" w:type="dxa"/>
            <w:bottom w:w="0" w:type="dxa"/>
            <w:right w:w="108" w:type="dxa"/>
          </w:tblCellMar>
        </w:tblPrEx>
        <w:trPr>
          <w:trHeight w:val="284" w:hRule="atLeast"/>
          <w:jc w:val="center"/>
        </w:trPr>
        <w:tc>
          <w:tcPr>
            <w:tcW w:w="383"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rFonts w:eastAsia="仿宋_GB2312"/>
                <w:position w:val="2"/>
                <w:sz w:val="18"/>
                <w:szCs w:val="18"/>
              </w:rPr>
              <w:t>A</w:t>
            </w:r>
            <w:r>
              <w:rPr>
                <w:rFonts w:eastAsia="仿宋_GB2312"/>
                <w:position w:val="2"/>
                <w:sz w:val="18"/>
                <w:szCs w:val="18"/>
                <w:vertAlign w:val="subscript"/>
              </w:rPr>
              <w:t>4</w:t>
            </w:r>
          </w:p>
        </w:tc>
        <w:tc>
          <w:tcPr>
            <w:tcW w:w="604"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00" w:lineRule="exact"/>
              <w:jc w:val="center"/>
              <w:rPr>
                <w:rFonts w:eastAsia="仿宋_GB2312"/>
                <w:kern w:val="0"/>
                <w:sz w:val="18"/>
                <w:szCs w:val="18"/>
                <w:u w:val="single"/>
              </w:rPr>
            </w:pPr>
            <w:r>
              <w:rPr>
                <w:rFonts w:eastAsia="仿宋_GB2312"/>
                <w:kern w:val="0"/>
                <w:sz w:val="18"/>
                <w:szCs w:val="18"/>
                <w:u w:val="single"/>
              </w:rPr>
              <w:t>0.39-4.87</w:t>
            </w:r>
          </w:p>
          <w:p>
            <w:pPr>
              <w:widowControl/>
              <w:jc w:val="center"/>
              <w:textAlignment w:val="center"/>
              <w:rPr>
                <w:rFonts w:eastAsia="仿宋_GB2312"/>
                <w:kern w:val="0"/>
                <w:sz w:val="18"/>
                <w:szCs w:val="18"/>
                <w:u w:val="single"/>
              </w:rPr>
            </w:pPr>
            <w:r>
              <w:rPr>
                <w:rFonts w:eastAsia="仿宋_GB2312"/>
                <w:kern w:val="0"/>
                <w:sz w:val="18"/>
                <w:szCs w:val="18"/>
              </w:rPr>
              <w:t>2.67(59)</w:t>
            </w:r>
          </w:p>
        </w:tc>
        <w:tc>
          <w:tcPr>
            <w:tcW w:w="660"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00" w:lineRule="exact"/>
              <w:jc w:val="center"/>
              <w:rPr>
                <w:rFonts w:eastAsia="仿宋_GB2312"/>
                <w:kern w:val="0"/>
                <w:sz w:val="18"/>
                <w:szCs w:val="18"/>
                <w:u w:val="single"/>
              </w:rPr>
            </w:pPr>
            <w:r>
              <w:rPr>
                <w:rFonts w:eastAsia="仿宋_GB2312"/>
                <w:kern w:val="0"/>
                <w:sz w:val="18"/>
                <w:szCs w:val="18"/>
                <w:u w:val="single"/>
              </w:rPr>
              <w:t>0.94-4.87</w:t>
            </w:r>
          </w:p>
          <w:p>
            <w:pPr>
              <w:spacing w:line="240" w:lineRule="exact"/>
              <w:jc w:val="center"/>
              <w:rPr>
                <w:kern w:val="0"/>
                <w:sz w:val="18"/>
                <w:u w:val="single"/>
              </w:rPr>
            </w:pPr>
            <w:r>
              <w:rPr>
                <w:rFonts w:eastAsia="仿宋_GB2312"/>
                <w:kern w:val="0"/>
                <w:sz w:val="18"/>
                <w:szCs w:val="18"/>
              </w:rPr>
              <w:t>2.75(57)</w:t>
            </w:r>
          </w:p>
        </w:tc>
        <w:tc>
          <w:tcPr>
            <w:tcW w:w="549"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00" w:lineRule="exact"/>
              <w:jc w:val="center"/>
              <w:rPr>
                <w:rFonts w:eastAsia="仿宋_GB2312"/>
                <w:kern w:val="0"/>
                <w:sz w:val="18"/>
                <w:szCs w:val="18"/>
                <w:u w:val="single"/>
              </w:rPr>
            </w:pPr>
            <w:r>
              <w:rPr>
                <w:rFonts w:eastAsia="仿宋_GB2312"/>
                <w:kern w:val="0"/>
                <w:sz w:val="18"/>
                <w:szCs w:val="18"/>
                <w:u w:val="single"/>
              </w:rPr>
              <w:t>1.04-11.00</w:t>
            </w:r>
          </w:p>
          <w:p>
            <w:pPr>
              <w:widowControl/>
              <w:jc w:val="center"/>
              <w:textAlignment w:val="center"/>
              <w:rPr>
                <w:rFonts w:eastAsia="仿宋_GB2312"/>
                <w:kern w:val="0"/>
                <w:sz w:val="18"/>
                <w:szCs w:val="18"/>
              </w:rPr>
            </w:pPr>
            <w:r>
              <w:rPr>
                <w:rFonts w:eastAsia="仿宋_GB2312"/>
                <w:kern w:val="0"/>
                <w:sz w:val="18"/>
                <w:szCs w:val="18"/>
              </w:rPr>
              <w:t>5.25(27)</w:t>
            </w:r>
          </w:p>
        </w:tc>
        <w:tc>
          <w:tcPr>
            <w:tcW w:w="387"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kern w:val="0"/>
                <w:sz w:val="18"/>
              </w:rPr>
              <w:t>10.53</w:t>
            </w:r>
          </w:p>
        </w:tc>
        <w:tc>
          <w:tcPr>
            <w:tcW w:w="493"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kern w:val="0"/>
                <w:sz w:val="18"/>
              </w:rPr>
              <w:t>72</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rFonts w:eastAsia="仿宋_GB2312"/>
                <w:kern w:val="0"/>
                <w:sz w:val="18"/>
              </w:rPr>
            </w:pPr>
            <w:r>
              <w:rPr>
                <w:rFonts w:eastAsia="仿宋_GB2312"/>
                <w:kern w:val="0"/>
                <w:sz w:val="18"/>
              </w:rPr>
              <w:t>大部可采</w:t>
            </w:r>
          </w:p>
        </w:tc>
        <w:tc>
          <w:tcPr>
            <w:tcW w:w="384"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0-2</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较简单</w:t>
            </w:r>
          </w:p>
        </w:tc>
        <w:tc>
          <w:tcPr>
            <w:tcW w:w="550"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较稳定</w:t>
            </w:r>
          </w:p>
        </w:tc>
      </w:tr>
      <w:tr>
        <w:tblPrEx>
          <w:tblCellMar>
            <w:top w:w="0" w:type="dxa"/>
            <w:left w:w="108" w:type="dxa"/>
            <w:bottom w:w="0" w:type="dxa"/>
            <w:right w:w="108" w:type="dxa"/>
          </w:tblCellMar>
        </w:tblPrEx>
        <w:trPr>
          <w:trHeight w:val="284" w:hRule="atLeast"/>
          <w:jc w:val="center"/>
        </w:trPr>
        <w:tc>
          <w:tcPr>
            <w:tcW w:w="383"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rFonts w:eastAsia="仿宋_GB2312"/>
                <w:position w:val="2"/>
                <w:sz w:val="18"/>
                <w:szCs w:val="18"/>
              </w:rPr>
              <w:t>A</w:t>
            </w:r>
            <w:r>
              <w:rPr>
                <w:rFonts w:eastAsia="仿宋_GB2312"/>
                <w:position w:val="2"/>
                <w:sz w:val="18"/>
                <w:szCs w:val="18"/>
                <w:vertAlign w:val="subscript"/>
              </w:rPr>
              <w:t>3</w:t>
            </w:r>
          </w:p>
        </w:tc>
        <w:tc>
          <w:tcPr>
            <w:tcW w:w="604"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00" w:lineRule="exact"/>
              <w:jc w:val="center"/>
              <w:rPr>
                <w:rFonts w:eastAsia="仿宋_GB2312"/>
                <w:kern w:val="0"/>
                <w:sz w:val="18"/>
                <w:szCs w:val="18"/>
                <w:u w:val="single"/>
              </w:rPr>
            </w:pPr>
            <w:r>
              <w:rPr>
                <w:rFonts w:eastAsia="仿宋_GB2312"/>
                <w:kern w:val="0"/>
                <w:sz w:val="18"/>
                <w:szCs w:val="18"/>
                <w:u w:val="single"/>
              </w:rPr>
              <w:t>0.61-5.31</w:t>
            </w:r>
          </w:p>
          <w:p>
            <w:pPr>
              <w:widowControl/>
              <w:jc w:val="center"/>
              <w:textAlignment w:val="center"/>
              <w:rPr>
                <w:rFonts w:eastAsia="仿宋_GB2312"/>
                <w:kern w:val="0"/>
                <w:sz w:val="18"/>
                <w:szCs w:val="18"/>
                <w:u w:val="single"/>
              </w:rPr>
            </w:pPr>
            <w:r>
              <w:rPr>
                <w:rFonts w:eastAsia="仿宋_GB2312"/>
                <w:kern w:val="0"/>
                <w:sz w:val="18"/>
                <w:szCs w:val="18"/>
              </w:rPr>
              <w:t>2.81(63)</w:t>
            </w:r>
          </w:p>
        </w:tc>
        <w:tc>
          <w:tcPr>
            <w:tcW w:w="660" w:type="pct"/>
            <w:tcBorders>
              <w:top w:val="single" w:color="auto" w:sz="4" w:space="0"/>
              <w:left w:val="single" w:color="auto" w:sz="4" w:space="0"/>
              <w:bottom w:val="single" w:color="auto" w:sz="4" w:space="0"/>
              <w:right w:val="single" w:color="auto" w:sz="4" w:space="0"/>
            </w:tcBorders>
            <w:tcMar>
              <w:left w:w="0" w:type="dxa"/>
              <w:right w:w="0" w:type="dxa"/>
            </w:tcMar>
          </w:tcPr>
          <w:p>
            <w:pPr>
              <w:widowControl/>
              <w:spacing w:line="200" w:lineRule="exact"/>
              <w:jc w:val="center"/>
              <w:rPr>
                <w:rFonts w:eastAsia="仿宋_GB2312"/>
                <w:kern w:val="0"/>
                <w:sz w:val="18"/>
                <w:szCs w:val="18"/>
                <w:u w:val="single"/>
              </w:rPr>
            </w:pPr>
            <w:r>
              <w:rPr>
                <w:rFonts w:eastAsia="仿宋_GB2312"/>
                <w:kern w:val="0"/>
                <w:sz w:val="18"/>
                <w:szCs w:val="18"/>
                <w:u w:val="single"/>
              </w:rPr>
              <w:t>0.88-5.31</w:t>
            </w:r>
          </w:p>
          <w:p>
            <w:pPr>
              <w:spacing w:line="240" w:lineRule="exact"/>
              <w:jc w:val="center"/>
              <w:rPr>
                <w:kern w:val="0"/>
                <w:sz w:val="18"/>
                <w:u w:val="single"/>
              </w:rPr>
            </w:pPr>
            <w:r>
              <w:rPr>
                <w:rFonts w:eastAsia="仿宋_GB2312"/>
                <w:kern w:val="0"/>
                <w:sz w:val="18"/>
                <w:szCs w:val="18"/>
              </w:rPr>
              <w:t>2.84(62)</w:t>
            </w:r>
          </w:p>
        </w:tc>
        <w:tc>
          <w:tcPr>
            <w:tcW w:w="549"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00" w:lineRule="exact"/>
              <w:jc w:val="center"/>
              <w:rPr>
                <w:rFonts w:eastAsia="仿宋_GB2312"/>
                <w:kern w:val="0"/>
                <w:sz w:val="18"/>
                <w:szCs w:val="18"/>
              </w:rPr>
            </w:pPr>
            <w:r>
              <w:rPr>
                <w:rFonts w:eastAsia="仿宋_GB2312"/>
                <w:kern w:val="0"/>
                <w:sz w:val="18"/>
                <w:szCs w:val="18"/>
              </w:rPr>
              <w:t>7.97-30.24</w:t>
            </w:r>
          </w:p>
          <w:p>
            <w:pPr>
              <w:widowControl/>
              <w:jc w:val="center"/>
              <w:textAlignment w:val="center"/>
              <w:rPr>
                <w:rFonts w:eastAsia="仿宋_GB2312"/>
                <w:kern w:val="0"/>
                <w:sz w:val="18"/>
                <w:szCs w:val="18"/>
              </w:rPr>
            </w:pPr>
            <w:r>
              <w:rPr>
                <w:rFonts w:eastAsia="仿宋_GB2312"/>
                <w:kern w:val="0"/>
                <w:sz w:val="18"/>
                <w:szCs w:val="18"/>
              </w:rPr>
              <w:t>19.69(61)</w:t>
            </w:r>
          </w:p>
        </w:tc>
        <w:tc>
          <w:tcPr>
            <w:tcW w:w="387"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kern w:val="0"/>
                <w:sz w:val="18"/>
              </w:rPr>
              <w:t>14.65</w:t>
            </w:r>
          </w:p>
        </w:tc>
        <w:tc>
          <w:tcPr>
            <w:tcW w:w="493"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spacing w:line="240" w:lineRule="exact"/>
              <w:jc w:val="center"/>
              <w:rPr>
                <w:kern w:val="0"/>
                <w:sz w:val="18"/>
              </w:rPr>
            </w:pPr>
            <w:r>
              <w:rPr>
                <w:kern w:val="0"/>
                <w:sz w:val="18"/>
              </w:rPr>
              <w:t>100</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全区可采</w:t>
            </w:r>
          </w:p>
        </w:tc>
        <w:tc>
          <w:tcPr>
            <w:tcW w:w="384"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0-6</w:t>
            </w:r>
          </w:p>
        </w:tc>
        <w:tc>
          <w:tcPr>
            <w:tcW w:w="495"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复杂</w:t>
            </w:r>
          </w:p>
        </w:tc>
        <w:tc>
          <w:tcPr>
            <w:tcW w:w="550" w:type="pct"/>
            <w:tcBorders>
              <w:top w:val="single" w:color="auto" w:sz="4" w:space="0"/>
              <w:left w:val="single" w:color="auto" w:sz="4" w:space="0"/>
              <w:bottom w:val="single" w:color="auto" w:sz="4" w:space="0"/>
              <w:right w:val="single" w:color="auto" w:sz="4" w:space="0"/>
            </w:tcBorders>
            <w:tcMar>
              <w:left w:w="0" w:type="dxa"/>
              <w:right w:w="0" w:type="dxa"/>
            </w:tcMar>
            <w:vAlign w:val="center"/>
          </w:tcPr>
          <w:p>
            <w:pPr>
              <w:widowControl/>
              <w:jc w:val="center"/>
              <w:textAlignment w:val="center"/>
              <w:rPr>
                <w:rFonts w:eastAsia="仿宋_GB2312"/>
                <w:kern w:val="0"/>
                <w:sz w:val="18"/>
                <w:szCs w:val="18"/>
              </w:rPr>
            </w:pPr>
            <w:r>
              <w:rPr>
                <w:rFonts w:eastAsia="仿宋_GB2312"/>
                <w:kern w:val="0"/>
                <w:sz w:val="18"/>
                <w:szCs w:val="18"/>
              </w:rPr>
              <w:t>较稳定</w:t>
            </w:r>
          </w:p>
        </w:tc>
      </w:tr>
    </w:tbl>
    <w:p>
      <w:pPr>
        <w:widowControl/>
        <w:spacing w:line="200" w:lineRule="exact"/>
        <w:ind w:firstLine="540" w:firstLineChars="300"/>
      </w:pPr>
      <w:r>
        <w:rPr>
          <w:rFonts w:eastAsia="仿宋_GB2312"/>
          <w:kern w:val="0"/>
          <w:sz w:val="18"/>
          <w:szCs w:val="18"/>
        </w:rPr>
        <w:t>注：面积可采系数为各煤层可采面积与煤层最大赋煤面积（A3 煤层）比。</w:t>
      </w:r>
    </w:p>
    <w:p>
      <w:pPr>
        <w:widowControl/>
        <w:jc w:val="left"/>
        <w:rPr>
          <w:rFonts w:eastAsiaTheme="minorEastAsia"/>
          <w:sz w:val="28"/>
          <w:szCs w:val="28"/>
        </w:rPr>
      </w:pPr>
      <w:r>
        <w:rPr>
          <w:rFonts w:eastAsiaTheme="minorEastAsia"/>
          <w:sz w:val="28"/>
          <w:szCs w:val="28"/>
        </w:rPr>
        <w:br w:type="page"/>
      </w:r>
    </w:p>
    <w:p>
      <w:pPr>
        <w:pStyle w:val="51"/>
        <w:ind w:left="0" w:leftChars="0" w:firstLine="0" w:firstLineChars="0"/>
        <w:jc w:val="center"/>
        <w:rPr>
          <w:lang w:val="zh-CN"/>
        </w:rPr>
      </w:pPr>
      <w:r>
        <w:rPr>
          <w:rFonts w:eastAsia="仿宋_GB2312"/>
          <w:b/>
          <w:bCs/>
          <w:sz w:val="24"/>
        </w:rPr>
        <w:t>表2  可采煤层主要煤质指标一览表</w:t>
      </w:r>
    </w:p>
    <w:tbl>
      <w:tblPr>
        <w:tblStyle w:val="52"/>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866"/>
        <w:gridCol w:w="1875"/>
        <w:gridCol w:w="2014"/>
        <w:gridCol w:w="2017"/>
        <w:gridCol w:w="2017"/>
        <w:gridCol w:w="2163"/>
        <w:gridCol w:w="2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blHeader/>
        </w:trPr>
        <w:tc>
          <w:tcPr>
            <w:tcW w:w="669" w:type="pct"/>
            <w:gridSpan w:val="2"/>
            <w:vMerge w:val="restart"/>
            <w:vAlign w:val="center"/>
          </w:tcPr>
          <w:p>
            <w:pPr>
              <w:widowControl/>
              <w:spacing w:line="0" w:lineRule="atLeast"/>
              <w:jc w:val="center"/>
              <w:rPr>
                <w:rFonts w:eastAsia="仿宋_GB2312"/>
                <w:kern w:val="0"/>
                <w:sz w:val="21"/>
              </w:rPr>
            </w:pPr>
            <w:r>
              <w:rPr>
                <w:rFonts w:eastAsia="仿宋_GB2312"/>
                <w:kern w:val="0"/>
                <w:sz w:val="21"/>
              </w:rPr>
              <w:t>项目</w:t>
            </w:r>
          </w:p>
        </w:tc>
        <w:tc>
          <w:tcPr>
            <w:tcW w:w="4331" w:type="pct"/>
            <w:gridSpan w:val="6"/>
            <w:vAlign w:val="center"/>
          </w:tcPr>
          <w:p>
            <w:pPr>
              <w:widowControl/>
              <w:spacing w:line="0" w:lineRule="atLeast"/>
              <w:jc w:val="center"/>
              <w:rPr>
                <w:rFonts w:eastAsia="仿宋_GB2312"/>
                <w:kern w:val="0"/>
                <w:sz w:val="21"/>
              </w:rPr>
            </w:pPr>
            <w:r>
              <w:rPr>
                <w:rFonts w:eastAsia="仿宋_GB2312"/>
                <w:kern w:val="0"/>
                <w:sz w:val="21"/>
              </w:rPr>
              <w:t>煤层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69" w:type="pct"/>
            <w:gridSpan w:val="2"/>
            <w:vMerge w:val="continue"/>
            <w:vAlign w:val="center"/>
          </w:tcPr>
          <w:p>
            <w:pPr>
              <w:widowControl/>
              <w:spacing w:line="0" w:lineRule="atLeast"/>
              <w:jc w:val="center"/>
              <w:rPr>
                <w:rFonts w:eastAsia="仿宋_GB2312"/>
                <w:kern w:val="0"/>
                <w:sz w:val="21"/>
              </w:rPr>
            </w:pPr>
          </w:p>
        </w:tc>
        <w:tc>
          <w:tcPr>
            <w:tcW w:w="671" w:type="pct"/>
            <w:vAlign w:val="center"/>
          </w:tcPr>
          <w:p>
            <w:pPr>
              <w:widowControl/>
              <w:spacing w:line="0" w:lineRule="atLeast"/>
              <w:jc w:val="center"/>
              <w:rPr>
                <w:rFonts w:eastAsia="仿宋_GB2312"/>
                <w:color w:val="FF0000"/>
                <w:kern w:val="0"/>
                <w:sz w:val="21"/>
              </w:rPr>
            </w:pPr>
            <w:r>
              <w:rPr>
                <w:rFonts w:eastAsia="仿宋_GB2312"/>
                <w:position w:val="2"/>
                <w:sz w:val="21"/>
              </w:rPr>
              <w:t>A</w:t>
            </w:r>
            <w:r>
              <w:rPr>
                <w:rFonts w:eastAsia="仿宋_GB2312"/>
                <w:position w:val="2"/>
                <w:sz w:val="21"/>
                <w:vertAlign w:val="subscript"/>
              </w:rPr>
              <w:t>9</w:t>
            </w:r>
          </w:p>
        </w:tc>
        <w:tc>
          <w:tcPr>
            <w:tcW w:w="721" w:type="pct"/>
            <w:vAlign w:val="center"/>
          </w:tcPr>
          <w:p>
            <w:pPr>
              <w:widowControl/>
              <w:spacing w:line="0" w:lineRule="atLeast"/>
              <w:jc w:val="center"/>
              <w:rPr>
                <w:rFonts w:eastAsia="仿宋_GB2312"/>
                <w:color w:val="FF0000"/>
                <w:kern w:val="0"/>
                <w:sz w:val="21"/>
              </w:rPr>
            </w:pPr>
            <w:r>
              <w:rPr>
                <w:rFonts w:eastAsia="仿宋_GB2312"/>
                <w:position w:val="2"/>
                <w:sz w:val="21"/>
              </w:rPr>
              <w:t>A</w:t>
            </w:r>
            <w:r>
              <w:rPr>
                <w:rFonts w:eastAsia="仿宋_GB2312"/>
                <w:position w:val="2"/>
                <w:sz w:val="21"/>
                <w:vertAlign w:val="subscript"/>
              </w:rPr>
              <w:t>7</w:t>
            </w:r>
          </w:p>
        </w:tc>
        <w:tc>
          <w:tcPr>
            <w:tcW w:w="722" w:type="pct"/>
            <w:vAlign w:val="center"/>
          </w:tcPr>
          <w:p>
            <w:pPr>
              <w:widowControl/>
              <w:spacing w:line="0" w:lineRule="atLeast"/>
              <w:jc w:val="center"/>
              <w:rPr>
                <w:rFonts w:eastAsia="仿宋_GB2312"/>
                <w:color w:val="FF0000"/>
                <w:kern w:val="0"/>
                <w:sz w:val="21"/>
              </w:rPr>
            </w:pPr>
            <w:r>
              <w:rPr>
                <w:rFonts w:eastAsia="仿宋_GB2312"/>
                <w:position w:val="2"/>
                <w:sz w:val="21"/>
              </w:rPr>
              <w:t>A</w:t>
            </w:r>
            <w:r>
              <w:rPr>
                <w:rFonts w:eastAsia="仿宋_GB2312"/>
                <w:position w:val="2"/>
                <w:sz w:val="21"/>
                <w:vertAlign w:val="subscript"/>
              </w:rPr>
              <w:t>6</w:t>
            </w:r>
          </w:p>
        </w:tc>
        <w:tc>
          <w:tcPr>
            <w:tcW w:w="722" w:type="pct"/>
            <w:vAlign w:val="center"/>
          </w:tcPr>
          <w:p>
            <w:pPr>
              <w:widowControl/>
              <w:spacing w:line="0" w:lineRule="atLeast"/>
              <w:jc w:val="center"/>
              <w:rPr>
                <w:rFonts w:eastAsia="仿宋_GB2312"/>
                <w:color w:val="FF0000"/>
                <w:kern w:val="0"/>
                <w:sz w:val="21"/>
                <w:vertAlign w:val="subscript"/>
              </w:rPr>
            </w:pPr>
            <w:r>
              <w:rPr>
                <w:rFonts w:eastAsia="仿宋_GB2312"/>
                <w:position w:val="2"/>
                <w:sz w:val="21"/>
              </w:rPr>
              <w:t>A</w:t>
            </w:r>
            <w:r>
              <w:rPr>
                <w:rFonts w:eastAsia="仿宋_GB2312"/>
                <w:position w:val="2"/>
                <w:sz w:val="21"/>
                <w:vertAlign w:val="subscript"/>
              </w:rPr>
              <w:t>5</w:t>
            </w:r>
          </w:p>
        </w:tc>
        <w:tc>
          <w:tcPr>
            <w:tcW w:w="774" w:type="pct"/>
            <w:vAlign w:val="center"/>
          </w:tcPr>
          <w:p>
            <w:pPr>
              <w:widowControl/>
              <w:spacing w:line="0" w:lineRule="atLeast"/>
              <w:jc w:val="center"/>
              <w:rPr>
                <w:rFonts w:eastAsia="仿宋_GB2312"/>
                <w:color w:val="FF0000"/>
                <w:kern w:val="0"/>
                <w:sz w:val="21"/>
                <w:vertAlign w:val="subscript"/>
              </w:rPr>
            </w:pPr>
            <w:r>
              <w:rPr>
                <w:rFonts w:eastAsia="仿宋_GB2312"/>
                <w:position w:val="2"/>
                <w:sz w:val="21"/>
              </w:rPr>
              <w:t>A</w:t>
            </w:r>
            <w:r>
              <w:rPr>
                <w:rFonts w:eastAsia="仿宋_GB2312"/>
                <w:position w:val="2"/>
                <w:sz w:val="21"/>
                <w:vertAlign w:val="subscript"/>
              </w:rPr>
              <w:t>4</w:t>
            </w:r>
          </w:p>
        </w:tc>
        <w:tc>
          <w:tcPr>
            <w:tcW w:w="721" w:type="pct"/>
            <w:vAlign w:val="center"/>
          </w:tcPr>
          <w:p>
            <w:pPr>
              <w:widowControl/>
              <w:spacing w:line="0" w:lineRule="atLeast"/>
              <w:jc w:val="center"/>
              <w:rPr>
                <w:rFonts w:eastAsia="仿宋_GB2312"/>
                <w:color w:val="FF0000"/>
                <w:kern w:val="0"/>
                <w:sz w:val="21"/>
                <w:vertAlign w:val="subscript"/>
              </w:rPr>
            </w:pPr>
            <w:r>
              <w:rPr>
                <w:rFonts w:eastAsia="仿宋_GB2312"/>
                <w:position w:val="2"/>
                <w:sz w:val="21"/>
              </w:rPr>
              <w:t>A</w:t>
            </w:r>
            <w:r>
              <w:rPr>
                <w:rFonts w:eastAsia="仿宋_GB2312"/>
                <w:position w:val="2"/>
                <w:sz w:val="21"/>
                <w:vertAlign w:val="sub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359" w:type="pct"/>
            <w:vMerge w:val="restart"/>
            <w:vAlign w:val="center"/>
          </w:tcPr>
          <w:p>
            <w:pPr>
              <w:widowControl/>
              <w:spacing w:line="0" w:lineRule="atLeast"/>
              <w:jc w:val="center"/>
              <w:rPr>
                <w:rFonts w:eastAsia="仿宋_GB2312"/>
                <w:kern w:val="0"/>
                <w:sz w:val="21"/>
              </w:rPr>
            </w:pPr>
            <w:r>
              <w:rPr>
                <w:rFonts w:eastAsia="仿宋_GB2312"/>
                <w:kern w:val="0"/>
                <w:sz w:val="21"/>
              </w:rPr>
              <w:t>水分</w:t>
            </w:r>
          </w:p>
          <w:p>
            <w:pPr>
              <w:spacing w:line="0" w:lineRule="atLeast"/>
              <w:jc w:val="center"/>
              <w:rPr>
                <w:rFonts w:eastAsia="仿宋_GB2312"/>
                <w:kern w:val="0"/>
                <w:sz w:val="21"/>
              </w:rPr>
            </w:pPr>
            <w:r>
              <w:rPr>
                <w:rFonts w:eastAsia="仿宋_GB2312"/>
                <w:kern w:val="0"/>
                <w:sz w:val="21"/>
              </w:rPr>
              <w:t>Mad(%)</w:t>
            </w:r>
          </w:p>
        </w:tc>
        <w:tc>
          <w:tcPr>
            <w:tcW w:w="310" w:type="pct"/>
            <w:noWrap/>
            <w:vAlign w:val="center"/>
          </w:tcPr>
          <w:p>
            <w:pPr>
              <w:widowControl/>
              <w:spacing w:line="0" w:lineRule="atLeast"/>
              <w:jc w:val="center"/>
              <w:rPr>
                <w:rFonts w:eastAsia="仿宋_GB2312"/>
                <w:kern w:val="0"/>
                <w:sz w:val="21"/>
              </w:rPr>
            </w:pPr>
            <w:r>
              <w:rPr>
                <w:rFonts w:eastAsia="仿宋_GB2312"/>
                <w:kern w:val="0"/>
                <w:sz w:val="21"/>
              </w:rPr>
              <w:t>原煤</w:t>
            </w:r>
          </w:p>
        </w:tc>
        <w:tc>
          <w:tcPr>
            <w:tcW w:w="671" w:type="pct"/>
            <w:vAlign w:val="center"/>
          </w:tcPr>
          <w:p>
            <w:pPr>
              <w:pStyle w:val="125"/>
              <w:spacing w:before="48"/>
              <w:ind w:left="28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4.34-9.88</w:t>
            </w:r>
          </w:p>
          <w:p>
            <w:pPr>
              <w:jc w:val="center"/>
              <w:rPr>
                <w:rFonts w:eastAsia="仿宋_GB2312"/>
                <w:color w:val="FF0000"/>
                <w:sz w:val="21"/>
              </w:rPr>
            </w:pPr>
            <w:r>
              <w:rPr>
                <w:rFonts w:eastAsia="仿宋_GB2312"/>
                <w:sz w:val="21"/>
              </w:rPr>
              <w:t>6.74（19）</w:t>
            </w:r>
          </w:p>
        </w:tc>
        <w:tc>
          <w:tcPr>
            <w:tcW w:w="721" w:type="pct"/>
            <w:vAlign w:val="center"/>
          </w:tcPr>
          <w:p>
            <w:pPr>
              <w:pStyle w:val="125"/>
              <w:spacing w:before="4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3.57-9.20</w:t>
            </w:r>
          </w:p>
          <w:p>
            <w:pPr>
              <w:jc w:val="center"/>
              <w:rPr>
                <w:rFonts w:eastAsia="仿宋_GB2312"/>
                <w:color w:val="FF0000"/>
                <w:sz w:val="21"/>
              </w:rPr>
            </w:pPr>
            <w:r>
              <w:rPr>
                <w:rFonts w:eastAsia="仿宋_GB2312"/>
                <w:sz w:val="21"/>
              </w:rPr>
              <w:t>6.25（42）</w:t>
            </w:r>
          </w:p>
        </w:tc>
        <w:tc>
          <w:tcPr>
            <w:tcW w:w="722" w:type="pct"/>
            <w:vAlign w:val="center"/>
          </w:tcPr>
          <w:p>
            <w:pPr>
              <w:pStyle w:val="125"/>
              <w:spacing w:before="48"/>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4.04-9.20</w:t>
            </w:r>
          </w:p>
          <w:p>
            <w:pPr>
              <w:jc w:val="center"/>
              <w:rPr>
                <w:rFonts w:eastAsia="仿宋_GB2312"/>
                <w:color w:val="FF0000"/>
                <w:sz w:val="21"/>
              </w:rPr>
            </w:pPr>
            <w:r>
              <w:rPr>
                <w:rFonts w:eastAsia="仿宋_GB2312"/>
                <w:sz w:val="21"/>
              </w:rPr>
              <w:t>6.48（32）</w:t>
            </w:r>
          </w:p>
        </w:tc>
        <w:tc>
          <w:tcPr>
            <w:tcW w:w="722" w:type="pct"/>
            <w:vAlign w:val="center"/>
          </w:tcPr>
          <w:p>
            <w:pPr>
              <w:pStyle w:val="125"/>
              <w:spacing w:before="4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3.92-8.37</w:t>
            </w:r>
          </w:p>
          <w:p>
            <w:pPr>
              <w:jc w:val="center"/>
              <w:rPr>
                <w:rFonts w:eastAsia="仿宋_GB2312"/>
                <w:color w:val="FF0000"/>
                <w:sz w:val="21"/>
              </w:rPr>
            </w:pPr>
            <w:r>
              <w:rPr>
                <w:rFonts w:eastAsia="仿宋_GB2312"/>
                <w:sz w:val="21"/>
              </w:rPr>
              <w:t>5.98（25）</w:t>
            </w:r>
          </w:p>
        </w:tc>
        <w:tc>
          <w:tcPr>
            <w:tcW w:w="774" w:type="pct"/>
            <w:vAlign w:val="center"/>
          </w:tcPr>
          <w:p>
            <w:pPr>
              <w:pStyle w:val="125"/>
              <w:spacing w:before="49" w:line="241" w:lineRule="exac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3.88-11.86</w:t>
            </w:r>
          </w:p>
          <w:p>
            <w:pPr>
              <w:jc w:val="center"/>
              <w:rPr>
                <w:rFonts w:eastAsia="仿宋_GB2312"/>
                <w:color w:val="FF0000"/>
                <w:sz w:val="21"/>
              </w:rPr>
            </w:pPr>
            <w:r>
              <w:rPr>
                <w:rFonts w:eastAsia="仿宋_GB2312"/>
                <w:sz w:val="21"/>
              </w:rPr>
              <w:t>6.10（56）</w:t>
            </w:r>
          </w:p>
        </w:tc>
        <w:tc>
          <w:tcPr>
            <w:tcW w:w="721" w:type="pct"/>
            <w:vAlign w:val="center"/>
          </w:tcPr>
          <w:p>
            <w:pPr>
              <w:pStyle w:val="125"/>
              <w:spacing w:before="24"/>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3.40-9.51</w:t>
            </w:r>
          </w:p>
          <w:p>
            <w:pPr>
              <w:jc w:val="center"/>
              <w:rPr>
                <w:rFonts w:eastAsia="仿宋_GB2312"/>
                <w:color w:val="FF0000"/>
                <w:sz w:val="21"/>
              </w:rPr>
            </w:pPr>
            <w:r>
              <w:rPr>
                <w:rFonts w:eastAsia="仿宋_GB2312"/>
                <w:sz w:val="21"/>
              </w:rPr>
              <w:t>5.64（63）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continue"/>
            <w:noWrap/>
            <w:vAlign w:val="center"/>
          </w:tcPr>
          <w:p>
            <w:pPr>
              <w:widowControl/>
              <w:spacing w:line="0" w:lineRule="atLeast"/>
              <w:jc w:val="center"/>
              <w:rPr>
                <w:rFonts w:eastAsia="仿宋_GB2312"/>
                <w:kern w:val="0"/>
                <w:sz w:val="21"/>
              </w:rPr>
            </w:pPr>
          </w:p>
        </w:tc>
        <w:tc>
          <w:tcPr>
            <w:tcW w:w="310" w:type="pct"/>
            <w:noWrap/>
            <w:vAlign w:val="center"/>
          </w:tcPr>
          <w:p>
            <w:pPr>
              <w:widowControl/>
              <w:spacing w:line="0" w:lineRule="atLeast"/>
              <w:jc w:val="center"/>
              <w:rPr>
                <w:rFonts w:eastAsia="仿宋_GB2312"/>
                <w:kern w:val="0"/>
                <w:sz w:val="21"/>
              </w:rPr>
            </w:pPr>
            <w:r>
              <w:rPr>
                <w:rFonts w:eastAsia="仿宋_GB2312"/>
                <w:kern w:val="0"/>
                <w:sz w:val="21"/>
              </w:rPr>
              <w:t>浮煤</w:t>
            </w:r>
          </w:p>
        </w:tc>
        <w:tc>
          <w:tcPr>
            <w:tcW w:w="671" w:type="pct"/>
          </w:tcPr>
          <w:p>
            <w:pPr>
              <w:pStyle w:val="125"/>
              <w:spacing w:before="48"/>
              <w:ind w:left="416"/>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3.73-9.88</w:t>
            </w:r>
          </w:p>
          <w:p>
            <w:pPr>
              <w:jc w:val="center"/>
              <w:rPr>
                <w:rFonts w:eastAsia="仿宋_GB2312"/>
                <w:color w:val="FF0000"/>
                <w:sz w:val="21"/>
              </w:rPr>
            </w:pPr>
            <w:r>
              <w:rPr>
                <w:rFonts w:eastAsia="仿宋_GB2312"/>
                <w:sz w:val="21"/>
              </w:rPr>
              <w:t>5.50（19）</w:t>
            </w:r>
          </w:p>
        </w:tc>
        <w:tc>
          <w:tcPr>
            <w:tcW w:w="721" w:type="pct"/>
            <w:vAlign w:val="center"/>
          </w:tcPr>
          <w:p>
            <w:pPr>
              <w:pStyle w:val="125"/>
              <w:spacing w:before="4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2.89-9.16</w:t>
            </w:r>
          </w:p>
          <w:p>
            <w:pPr>
              <w:jc w:val="center"/>
              <w:rPr>
                <w:rFonts w:eastAsia="仿宋_GB2312"/>
                <w:color w:val="FF0000"/>
                <w:sz w:val="21"/>
              </w:rPr>
            </w:pPr>
            <w:r>
              <w:rPr>
                <w:rFonts w:eastAsia="仿宋_GB2312"/>
                <w:sz w:val="21"/>
              </w:rPr>
              <w:t>5.36（33）</w:t>
            </w:r>
          </w:p>
        </w:tc>
        <w:tc>
          <w:tcPr>
            <w:tcW w:w="722" w:type="pct"/>
          </w:tcPr>
          <w:p>
            <w:pPr>
              <w:pStyle w:val="125"/>
              <w:spacing w:before="48"/>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3.91-7.46</w:t>
            </w:r>
          </w:p>
          <w:p>
            <w:pPr>
              <w:jc w:val="center"/>
              <w:rPr>
                <w:rFonts w:eastAsia="仿宋_GB2312"/>
                <w:color w:val="FF0000"/>
                <w:sz w:val="21"/>
              </w:rPr>
            </w:pPr>
            <w:r>
              <w:rPr>
                <w:rFonts w:eastAsia="仿宋_GB2312"/>
                <w:sz w:val="21"/>
              </w:rPr>
              <w:t>5.41（25）</w:t>
            </w:r>
          </w:p>
        </w:tc>
        <w:tc>
          <w:tcPr>
            <w:tcW w:w="722" w:type="pct"/>
          </w:tcPr>
          <w:p>
            <w:pPr>
              <w:pStyle w:val="125"/>
              <w:spacing w:before="4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3.46-8.63</w:t>
            </w:r>
          </w:p>
          <w:p>
            <w:pPr>
              <w:jc w:val="center"/>
              <w:rPr>
                <w:rFonts w:eastAsia="仿宋_GB2312"/>
                <w:color w:val="FF0000"/>
                <w:sz w:val="21"/>
              </w:rPr>
            </w:pPr>
            <w:r>
              <w:rPr>
                <w:rFonts w:eastAsia="仿宋_GB2312"/>
                <w:sz w:val="21"/>
              </w:rPr>
              <w:t>5.78（24）</w:t>
            </w:r>
          </w:p>
        </w:tc>
        <w:tc>
          <w:tcPr>
            <w:tcW w:w="774" w:type="pct"/>
            <w:vAlign w:val="center"/>
          </w:tcPr>
          <w:p>
            <w:pPr>
              <w:pStyle w:val="125"/>
              <w:spacing w:before="49" w:line="241" w:lineRule="exac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3.47-8.35</w:t>
            </w:r>
          </w:p>
          <w:p>
            <w:pPr>
              <w:jc w:val="center"/>
              <w:rPr>
                <w:rFonts w:eastAsia="仿宋_GB2312"/>
                <w:color w:val="FF0000"/>
                <w:sz w:val="21"/>
              </w:rPr>
            </w:pPr>
            <w:r>
              <w:rPr>
                <w:rFonts w:eastAsia="仿宋_GB2312"/>
                <w:sz w:val="21"/>
              </w:rPr>
              <w:t>5.84（50）</w:t>
            </w:r>
          </w:p>
        </w:tc>
        <w:tc>
          <w:tcPr>
            <w:tcW w:w="721" w:type="pct"/>
          </w:tcPr>
          <w:p>
            <w:pPr>
              <w:pStyle w:val="125"/>
              <w:spacing w:before="24"/>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3.33-8.28</w:t>
            </w:r>
          </w:p>
          <w:p>
            <w:pPr>
              <w:jc w:val="center"/>
              <w:rPr>
                <w:rFonts w:eastAsia="仿宋_GB2312"/>
                <w:color w:val="FF0000"/>
                <w:sz w:val="21"/>
              </w:rPr>
            </w:pPr>
            <w:r>
              <w:rPr>
                <w:rFonts w:eastAsia="仿宋_GB2312"/>
                <w:sz w:val="21"/>
              </w:rPr>
              <w:t>5.52（55）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restart"/>
            <w:noWrap/>
            <w:vAlign w:val="center"/>
          </w:tcPr>
          <w:p>
            <w:pPr>
              <w:widowControl/>
              <w:spacing w:line="0" w:lineRule="atLeast"/>
              <w:jc w:val="center"/>
              <w:rPr>
                <w:rFonts w:eastAsia="仿宋_GB2312"/>
                <w:kern w:val="0"/>
                <w:sz w:val="21"/>
              </w:rPr>
            </w:pPr>
            <w:r>
              <w:rPr>
                <w:rFonts w:eastAsia="仿宋_GB2312"/>
                <w:kern w:val="0"/>
                <w:sz w:val="21"/>
              </w:rPr>
              <w:t>灰分</w:t>
            </w:r>
          </w:p>
          <w:p>
            <w:pPr>
              <w:widowControl/>
              <w:spacing w:line="0" w:lineRule="atLeast"/>
              <w:jc w:val="center"/>
              <w:rPr>
                <w:rFonts w:eastAsia="仿宋_GB2312"/>
                <w:kern w:val="0"/>
                <w:sz w:val="21"/>
              </w:rPr>
            </w:pPr>
            <w:r>
              <w:rPr>
                <w:rFonts w:eastAsia="仿宋_GB2312"/>
                <w:kern w:val="0"/>
                <w:sz w:val="21"/>
              </w:rPr>
              <w:t>Ad((%))</w:t>
            </w:r>
          </w:p>
        </w:tc>
        <w:tc>
          <w:tcPr>
            <w:tcW w:w="310" w:type="pct"/>
            <w:noWrap/>
            <w:vAlign w:val="center"/>
          </w:tcPr>
          <w:p>
            <w:pPr>
              <w:widowControl/>
              <w:spacing w:line="0" w:lineRule="atLeast"/>
              <w:jc w:val="center"/>
              <w:rPr>
                <w:rFonts w:eastAsia="仿宋_GB2312"/>
                <w:kern w:val="0"/>
                <w:sz w:val="21"/>
              </w:rPr>
            </w:pPr>
            <w:r>
              <w:rPr>
                <w:rFonts w:eastAsia="仿宋_GB2312"/>
                <w:kern w:val="0"/>
                <w:sz w:val="21"/>
              </w:rPr>
              <w:t>原煤</w:t>
            </w:r>
          </w:p>
        </w:tc>
        <w:tc>
          <w:tcPr>
            <w:tcW w:w="671" w:type="pct"/>
            <w:vAlign w:val="center"/>
          </w:tcPr>
          <w:p>
            <w:pPr>
              <w:pStyle w:val="125"/>
              <w:spacing w:before="48"/>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8.17-35.10</w:t>
            </w:r>
          </w:p>
          <w:p>
            <w:pPr>
              <w:jc w:val="center"/>
              <w:rPr>
                <w:rFonts w:eastAsia="仿宋_GB2312"/>
                <w:color w:val="FF0000"/>
                <w:sz w:val="21"/>
              </w:rPr>
            </w:pPr>
            <w:r>
              <w:rPr>
                <w:rFonts w:eastAsia="仿宋_GB2312"/>
                <w:sz w:val="21"/>
              </w:rPr>
              <w:t>19.80（19）</w:t>
            </w:r>
          </w:p>
        </w:tc>
        <w:tc>
          <w:tcPr>
            <w:tcW w:w="721" w:type="pct"/>
          </w:tcPr>
          <w:p>
            <w:pPr>
              <w:pStyle w:val="125"/>
              <w:spacing w:before="4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8.38-33.94</w:t>
            </w:r>
          </w:p>
          <w:p>
            <w:pPr>
              <w:jc w:val="center"/>
              <w:rPr>
                <w:rFonts w:eastAsia="仿宋_GB2312"/>
                <w:color w:val="FF0000"/>
                <w:sz w:val="21"/>
              </w:rPr>
            </w:pPr>
            <w:r>
              <w:rPr>
                <w:rFonts w:eastAsia="仿宋_GB2312"/>
                <w:sz w:val="21"/>
              </w:rPr>
              <w:t>16.61（42）</w:t>
            </w:r>
          </w:p>
        </w:tc>
        <w:tc>
          <w:tcPr>
            <w:tcW w:w="722" w:type="pct"/>
            <w:vAlign w:val="center"/>
          </w:tcPr>
          <w:p>
            <w:pPr>
              <w:pStyle w:val="125"/>
              <w:spacing w:before="48"/>
              <w:jc w:val="both"/>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7.33-31.27</w:t>
            </w:r>
          </w:p>
          <w:p>
            <w:pPr>
              <w:jc w:val="center"/>
              <w:rPr>
                <w:rFonts w:eastAsia="仿宋_GB2312"/>
                <w:color w:val="FF0000"/>
                <w:sz w:val="21"/>
              </w:rPr>
            </w:pPr>
            <w:r>
              <w:rPr>
                <w:rFonts w:eastAsia="仿宋_GB2312"/>
                <w:sz w:val="21"/>
              </w:rPr>
              <w:t>15.53（32）</w:t>
            </w:r>
          </w:p>
        </w:tc>
        <w:tc>
          <w:tcPr>
            <w:tcW w:w="722" w:type="pct"/>
            <w:vAlign w:val="center"/>
          </w:tcPr>
          <w:p>
            <w:pPr>
              <w:pStyle w:val="125"/>
              <w:spacing w:before="4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6.71-35.68</w:t>
            </w:r>
          </w:p>
          <w:p>
            <w:pPr>
              <w:jc w:val="center"/>
              <w:rPr>
                <w:rFonts w:eastAsia="仿宋_GB2312"/>
                <w:color w:val="FF0000"/>
                <w:sz w:val="21"/>
              </w:rPr>
            </w:pPr>
            <w:r>
              <w:rPr>
                <w:rFonts w:eastAsia="仿宋_GB2312"/>
                <w:sz w:val="21"/>
              </w:rPr>
              <w:t>16.12（25）</w:t>
            </w:r>
          </w:p>
        </w:tc>
        <w:tc>
          <w:tcPr>
            <w:tcW w:w="774" w:type="pct"/>
            <w:vAlign w:val="center"/>
          </w:tcPr>
          <w:p>
            <w:pPr>
              <w:pStyle w:val="125"/>
              <w:spacing w:before="49" w:line="241" w:lineRule="exac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6.08-37.74</w:t>
            </w:r>
          </w:p>
          <w:p>
            <w:pPr>
              <w:jc w:val="center"/>
              <w:rPr>
                <w:rFonts w:eastAsia="仿宋_GB2312"/>
                <w:color w:val="FF0000"/>
                <w:sz w:val="21"/>
              </w:rPr>
            </w:pPr>
            <w:r>
              <w:rPr>
                <w:rFonts w:eastAsia="仿宋_GB2312"/>
                <w:sz w:val="21"/>
              </w:rPr>
              <w:t>4.79（56）</w:t>
            </w:r>
          </w:p>
        </w:tc>
        <w:tc>
          <w:tcPr>
            <w:tcW w:w="721" w:type="pct"/>
          </w:tcPr>
          <w:p>
            <w:pPr>
              <w:pStyle w:val="125"/>
              <w:spacing w:before="24"/>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6.16-31.69</w:t>
            </w:r>
          </w:p>
          <w:p>
            <w:pPr>
              <w:jc w:val="center"/>
              <w:rPr>
                <w:rFonts w:eastAsia="仿宋_GB2312"/>
                <w:color w:val="FF0000"/>
                <w:sz w:val="21"/>
              </w:rPr>
            </w:pPr>
            <w:r>
              <w:rPr>
                <w:rFonts w:eastAsia="仿宋_GB2312"/>
                <w:sz w:val="21"/>
              </w:rPr>
              <w:t>17.25（63）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continue"/>
            <w:noWrap/>
            <w:vAlign w:val="center"/>
          </w:tcPr>
          <w:p>
            <w:pPr>
              <w:widowControl/>
              <w:spacing w:line="0" w:lineRule="atLeast"/>
              <w:jc w:val="center"/>
              <w:rPr>
                <w:rFonts w:eastAsia="仿宋_GB2312"/>
                <w:kern w:val="0"/>
                <w:sz w:val="21"/>
              </w:rPr>
            </w:pPr>
          </w:p>
        </w:tc>
        <w:tc>
          <w:tcPr>
            <w:tcW w:w="310" w:type="pct"/>
            <w:noWrap/>
            <w:vAlign w:val="center"/>
          </w:tcPr>
          <w:p>
            <w:pPr>
              <w:widowControl/>
              <w:spacing w:line="0" w:lineRule="atLeast"/>
              <w:jc w:val="center"/>
              <w:rPr>
                <w:rFonts w:eastAsia="仿宋_GB2312"/>
                <w:kern w:val="0"/>
                <w:sz w:val="21"/>
              </w:rPr>
            </w:pPr>
            <w:r>
              <w:rPr>
                <w:rFonts w:eastAsia="仿宋_GB2312"/>
                <w:kern w:val="0"/>
                <w:sz w:val="21"/>
              </w:rPr>
              <w:t>浮煤</w:t>
            </w:r>
          </w:p>
        </w:tc>
        <w:tc>
          <w:tcPr>
            <w:tcW w:w="671" w:type="pct"/>
          </w:tcPr>
          <w:p>
            <w:pPr>
              <w:pStyle w:val="125"/>
              <w:spacing w:before="48"/>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5.98-12.58</w:t>
            </w:r>
          </w:p>
          <w:p>
            <w:pPr>
              <w:jc w:val="center"/>
              <w:rPr>
                <w:rFonts w:eastAsia="仿宋_GB2312"/>
                <w:color w:val="FF0000"/>
                <w:sz w:val="21"/>
              </w:rPr>
            </w:pPr>
            <w:r>
              <w:rPr>
                <w:rFonts w:eastAsia="仿宋_GB2312"/>
                <w:sz w:val="21"/>
              </w:rPr>
              <w:t>8.53（19）</w:t>
            </w:r>
          </w:p>
        </w:tc>
        <w:tc>
          <w:tcPr>
            <w:tcW w:w="721" w:type="pct"/>
            <w:vAlign w:val="center"/>
          </w:tcPr>
          <w:p>
            <w:pPr>
              <w:pStyle w:val="125"/>
              <w:spacing w:before="4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4.92-11.00</w:t>
            </w:r>
          </w:p>
          <w:p>
            <w:pPr>
              <w:jc w:val="center"/>
              <w:rPr>
                <w:rFonts w:eastAsia="仿宋_GB2312"/>
                <w:color w:val="FF0000"/>
                <w:sz w:val="21"/>
              </w:rPr>
            </w:pPr>
            <w:r>
              <w:rPr>
                <w:rFonts w:eastAsia="仿宋_GB2312"/>
                <w:sz w:val="21"/>
              </w:rPr>
              <w:t>7.55（33）</w:t>
            </w:r>
          </w:p>
        </w:tc>
        <w:tc>
          <w:tcPr>
            <w:tcW w:w="722" w:type="pct"/>
            <w:vAlign w:val="center"/>
          </w:tcPr>
          <w:p>
            <w:pPr>
              <w:pStyle w:val="125"/>
              <w:spacing w:before="48"/>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5.36-10.10</w:t>
            </w:r>
          </w:p>
          <w:p>
            <w:pPr>
              <w:jc w:val="center"/>
              <w:rPr>
                <w:rFonts w:eastAsia="仿宋_GB2312"/>
                <w:color w:val="FF0000"/>
                <w:sz w:val="21"/>
              </w:rPr>
            </w:pPr>
            <w:r>
              <w:rPr>
                <w:rFonts w:eastAsia="仿宋_GB2312"/>
                <w:sz w:val="21"/>
              </w:rPr>
              <w:t>7.99（25）</w:t>
            </w:r>
          </w:p>
        </w:tc>
        <w:tc>
          <w:tcPr>
            <w:tcW w:w="722" w:type="pct"/>
            <w:vAlign w:val="center"/>
          </w:tcPr>
          <w:p>
            <w:pPr>
              <w:pStyle w:val="125"/>
              <w:spacing w:before="4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3.87-10.93</w:t>
            </w:r>
          </w:p>
          <w:p>
            <w:pPr>
              <w:jc w:val="center"/>
              <w:rPr>
                <w:rFonts w:eastAsia="仿宋_GB2312"/>
                <w:color w:val="FF0000"/>
                <w:sz w:val="21"/>
              </w:rPr>
            </w:pPr>
            <w:r>
              <w:rPr>
                <w:rFonts w:eastAsia="仿宋_GB2312"/>
                <w:sz w:val="21"/>
              </w:rPr>
              <w:t>6.97（24）</w:t>
            </w:r>
          </w:p>
        </w:tc>
        <w:tc>
          <w:tcPr>
            <w:tcW w:w="774" w:type="pct"/>
            <w:vAlign w:val="center"/>
          </w:tcPr>
          <w:p>
            <w:pPr>
              <w:pStyle w:val="125"/>
              <w:spacing w:before="49" w:line="241" w:lineRule="exac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4.23-12.05</w:t>
            </w:r>
          </w:p>
          <w:p>
            <w:pPr>
              <w:jc w:val="center"/>
              <w:rPr>
                <w:rFonts w:eastAsia="仿宋_GB2312"/>
                <w:color w:val="FF0000"/>
                <w:sz w:val="21"/>
              </w:rPr>
            </w:pPr>
            <w:r>
              <w:rPr>
                <w:rFonts w:eastAsia="仿宋_GB2312"/>
                <w:sz w:val="21"/>
              </w:rPr>
              <w:t>7.24（50）</w:t>
            </w:r>
          </w:p>
        </w:tc>
        <w:tc>
          <w:tcPr>
            <w:tcW w:w="721" w:type="pct"/>
          </w:tcPr>
          <w:p>
            <w:pPr>
              <w:pStyle w:val="125"/>
              <w:spacing w:before="24"/>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3.93-10.54</w:t>
            </w:r>
          </w:p>
          <w:p>
            <w:pPr>
              <w:jc w:val="center"/>
              <w:rPr>
                <w:rFonts w:eastAsia="仿宋_GB2312"/>
                <w:color w:val="FF0000"/>
                <w:sz w:val="21"/>
              </w:rPr>
            </w:pPr>
            <w:r>
              <w:rPr>
                <w:rFonts w:eastAsia="仿宋_GB2312"/>
                <w:sz w:val="21"/>
              </w:rPr>
              <w:t>7.20（55）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restart"/>
            <w:vAlign w:val="center"/>
          </w:tcPr>
          <w:p>
            <w:pPr>
              <w:widowControl/>
              <w:spacing w:line="0" w:lineRule="atLeast"/>
              <w:jc w:val="center"/>
              <w:rPr>
                <w:rFonts w:eastAsia="仿宋_GB2312"/>
                <w:kern w:val="0"/>
                <w:sz w:val="21"/>
              </w:rPr>
            </w:pPr>
            <w:r>
              <w:rPr>
                <w:rFonts w:eastAsia="仿宋_GB2312"/>
                <w:kern w:val="0"/>
                <w:sz w:val="21"/>
              </w:rPr>
              <w:t>挥发分</w:t>
            </w:r>
          </w:p>
          <w:p>
            <w:pPr>
              <w:spacing w:line="0" w:lineRule="atLeast"/>
              <w:jc w:val="center"/>
              <w:rPr>
                <w:rFonts w:eastAsia="仿宋_GB2312"/>
                <w:kern w:val="0"/>
                <w:sz w:val="21"/>
              </w:rPr>
            </w:pPr>
            <w:r>
              <w:rPr>
                <w:rFonts w:eastAsia="仿宋_GB2312"/>
                <w:kern w:val="0"/>
                <w:sz w:val="21"/>
              </w:rPr>
              <w:t>Vdaf(%)</w:t>
            </w:r>
          </w:p>
        </w:tc>
        <w:tc>
          <w:tcPr>
            <w:tcW w:w="310" w:type="pct"/>
            <w:noWrap/>
            <w:vAlign w:val="center"/>
          </w:tcPr>
          <w:p>
            <w:pPr>
              <w:widowControl/>
              <w:spacing w:line="0" w:lineRule="atLeast"/>
              <w:jc w:val="center"/>
              <w:rPr>
                <w:rFonts w:eastAsia="仿宋_GB2312"/>
                <w:kern w:val="0"/>
                <w:sz w:val="21"/>
              </w:rPr>
            </w:pPr>
            <w:r>
              <w:rPr>
                <w:rFonts w:eastAsia="仿宋_GB2312"/>
                <w:kern w:val="0"/>
                <w:sz w:val="21"/>
              </w:rPr>
              <w:t>原煤</w:t>
            </w:r>
          </w:p>
        </w:tc>
        <w:tc>
          <w:tcPr>
            <w:tcW w:w="671" w:type="pct"/>
            <w:vAlign w:val="center"/>
          </w:tcPr>
          <w:p>
            <w:pPr>
              <w:pStyle w:val="125"/>
              <w:spacing w:before="48"/>
              <w:ind w:left="288"/>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44.20-52.33</w:t>
            </w:r>
          </w:p>
          <w:p>
            <w:pPr>
              <w:jc w:val="center"/>
              <w:rPr>
                <w:rFonts w:eastAsia="仿宋_GB2312"/>
                <w:color w:val="FF0000"/>
                <w:sz w:val="21"/>
              </w:rPr>
            </w:pPr>
            <w:r>
              <w:rPr>
                <w:rFonts w:eastAsia="仿宋_GB2312"/>
                <w:sz w:val="21"/>
              </w:rPr>
              <w:t>48.15（19）</w:t>
            </w:r>
          </w:p>
        </w:tc>
        <w:tc>
          <w:tcPr>
            <w:tcW w:w="721" w:type="pct"/>
            <w:vAlign w:val="center"/>
          </w:tcPr>
          <w:p>
            <w:pPr>
              <w:pStyle w:val="125"/>
              <w:spacing w:before="47"/>
              <w:ind w:left="288"/>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44.19-55.21</w:t>
            </w:r>
          </w:p>
          <w:p>
            <w:pPr>
              <w:jc w:val="center"/>
              <w:rPr>
                <w:rFonts w:eastAsia="仿宋_GB2312"/>
                <w:color w:val="FF0000"/>
                <w:sz w:val="21"/>
              </w:rPr>
            </w:pPr>
            <w:r>
              <w:rPr>
                <w:rFonts w:eastAsia="仿宋_GB2312"/>
                <w:sz w:val="21"/>
              </w:rPr>
              <w:t>48.59（42）</w:t>
            </w:r>
          </w:p>
        </w:tc>
        <w:tc>
          <w:tcPr>
            <w:tcW w:w="722" w:type="pct"/>
            <w:vAlign w:val="center"/>
          </w:tcPr>
          <w:p>
            <w:pPr>
              <w:pStyle w:val="125"/>
              <w:spacing w:before="48"/>
              <w:ind w:left="288"/>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46.24-51.84</w:t>
            </w:r>
          </w:p>
          <w:p>
            <w:pPr>
              <w:jc w:val="center"/>
              <w:rPr>
                <w:rFonts w:eastAsia="仿宋_GB2312"/>
                <w:color w:val="FF0000"/>
                <w:sz w:val="21"/>
              </w:rPr>
            </w:pPr>
            <w:r>
              <w:rPr>
                <w:rFonts w:eastAsia="仿宋_GB2312"/>
                <w:sz w:val="21"/>
              </w:rPr>
              <w:t>48.40（32）</w:t>
            </w:r>
          </w:p>
        </w:tc>
        <w:tc>
          <w:tcPr>
            <w:tcW w:w="722" w:type="pct"/>
            <w:vAlign w:val="center"/>
          </w:tcPr>
          <w:p>
            <w:pPr>
              <w:pStyle w:val="125"/>
              <w:spacing w:before="47"/>
              <w:ind w:left="288"/>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46.43-52.33</w:t>
            </w:r>
          </w:p>
          <w:p>
            <w:pPr>
              <w:jc w:val="center"/>
              <w:rPr>
                <w:rFonts w:eastAsia="仿宋_GB2312"/>
                <w:color w:val="FF0000"/>
                <w:sz w:val="21"/>
              </w:rPr>
            </w:pPr>
            <w:r>
              <w:rPr>
                <w:rFonts w:eastAsia="仿宋_GB2312"/>
                <w:sz w:val="21"/>
              </w:rPr>
              <w:t>48.13（25）</w:t>
            </w:r>
          </w:p>
        </w:tc>
        <w:tc>
          <w:tcPr>
            <w:tcW w:w="774" w:type="pct"/>
            <w:vAlign w:val="center"/>
          </w:tcPr>
          <w:p>
            <w:pPr>
              <w:pStyle w:val="125"/>
              <w:spacing w:before="49" w:line="241" w:lineRule="exact"/>
              <w:ind w:left="288"/>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45.73-69.67</w:t>
            </w:r>
          </w:p>
          <w:p>
            <w:pPr>
              <w:jc w:val="center"/>
              <w:rPr>
                <w:rFonts w:eastAsia="仿宋_GB2312"/>
                <w:color w:val="FF0000"/>
                <w:sz w:val="21"/>
              </w:rPr>
            </w:pPr>
            <w:r>
              <w:rPr>
                <w:rFonts w:eastAsia="仿宋_GB2312"/>
                <w:sz w:val="21"/>
              </w:rPr>
              <w:t>48.69（56）</w:t>
            </w:r>
          </w:p>
        </w:tc>
        <w:tc>
          <w:tcPr>
            <w:tcW w:w="721" w:type="pct"/>
            <w:vAlign w:val="center"/>
          </w:tcPr>
          <w:p>
            <w:pPr>
              <w:pStyle w:val="125"/>
              <w:spacing w:before="24"/>
              <w:ind w:left="288"/>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44.59-55.25</w:t>
            </w:r>
          </w:p>
          <w:p>
            <w:pPr>
              <w:jc w:val="center"/>
              <w:rPr>
                <w:rFonts w:eastAsia="仿宋_GB2312"/>
                <w:color w:val="FF0000"/>
                <w:sz w:val="21"/>
              </w:rPr>
            </w:pPr>
            <w:r>
              <w:rPr>
                <w:rFonts w:eastAsia="仿宋_GB2312"/>
                <w:sz w:val="21"/>
              </w:rPr>
              <w:t>47.85（63）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continue"/>
            <w:noWrap/>
            <w:vAlign w:val="center"/>
          </w:tcPr>
          <w:p>
            <w:pPr>
              <w:widowControl/>
              <w:spacing w:line="0" w:lineRule="atLeast"/>
              <w:ind w:firstLine="360"/>
              <w:jc w:val="center"/>
              <w:rPr>
                <w:rFonts w:eastAsia="仿宋_GB2312"/>
                <w:kern w:val="0"/>
                <w:sz w:val="21"/>
              </w:rPr>
            </w:pPr>
          </w:p>
        </w:tc>
        <w:tc>
          <w:tcPr>
            <w:tcW w:w="310" w:type="pct"/>
            <w:noWrap/>
            <w:vAlign w:val="center"/>
          </w:tcPr>
          <w:p>
            <w:pPr>
              <w:widowControl/>
              <w:spacing w:line="0" w:lineRule="atLeast"/>
              <w:jc w:val="center"/>
              <w:rPr>
                <w:rFonts w:eastAsia="仿宋_GB2312"/>
                <w:kern w:val="0"/>
                <w:sz w:val="21"/>
              </w:rPr>
            </w:pPr>
            <w:r>
              <w:rPr>
                <w:rFonts w:eastAsia="仿宋_GB2312"/>
                <w:kern w:val="0"/>
                <w:sz w:val="21"/>
              </w:rPr>
              <w:t>浮煤</w:t>
            </w:r>
          </w:p>
        </w:tc>
        <w:tc>
          <w:tcPr>
            <w:tcW w:w="671" w:type="pct"/>
            <w:vAlign w:val="center"/>
          </w:tcPr>
          <w:p>
            <w:pPr>
              <w:pStyle w:val="125"/>
              <w:spacing w:before="48"/>
              <w:ind w:left="361"/>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43.29-49.99</w:t>
            </w:r>
          </w:p>
          <w:p>
            <w:pPr>
              <w:jc w:val="center"/>
              <w:rPr>
                <w:rFonts w:eastAsia="仿宋_GB2312"/>
                <w:color w:val="FF0000"/>
                <w:sz w:val="21"/>
              </w:rPr>
            </w:pPr>
            <w:r>
              <w:rPr>
                <w:rFonts w:eastAsia="仿宋_GB2312"/>
                <w:sz w:val="21"/>
              </w:rPr>
              <w:t>46.80（19）</w:t>
            </w:r>
          </w:p>
        </w:tc>
        <w:tc>
          <w:tcPr>
            <w:tcW w:w="721" w:type="pct"/>
            <w:vAlign w:val="center"/>
          </w:tcPr>
          <w:p>
            <w:pPr>
              <w:pStyle w:val="125"/>
              <w:spacing w:before="47"/>
              <w:ind w:left="361"/>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43.37-51.23</w:t>
            </w:r>
          </w:p>
          <w:p>
            <w:pPr>
              <w:jc w:val="center"/>
              <w:rPr>
                <w:rFonts w:eastAsia="仿宋_GB2312"/>
                <w:color w:val="FF0000"/>
                <w:sz w:val="21"/>
              </w:rPr>
            </w:pPr>
            <w:r>
              <w:rPr>
                <w:rFonts w:eastAsia="仿宋_GB2312"/>
                <w:sz w:val="21"/>
              </w:rPr>
              <w:t>47.11（33）</w:t>
            </w:r>
          </w:p>
        </w:tc>
        <w:tc>
          <w:tcPr>
            <w:tcW w:w="722" w:type="pct"/>
            <w:vAlign w:val="center"/>
          </w:tcPr>
          <w:p>
            <w:pPr>
              <w:pStyle w:val="125"/>
              <w:spacing w:before="48"/>
              <w:ind w:left="361"/>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44.17-51.84</w:t>
            </w:r>
          </w:p>
          <w:p>
            <w:pPr>
              <w:jc w:val="center"/>
              <w:rPr>
                <w:rFonts w:eastAsia="仿宋_GB2312"/>
                <w:color w:val="FF0000"/>
                <w:sz w:val="21"/>
              </w:rPr>
            </w:pPr>
            <w:r>
              <w:rPr>
                <w:rFonts w:eastAsia="仿宋_GB2312"/>
                <w:sz w:val="21"/>
              </w:rPr>
              <w:t>47.55（25）</w:t>
            </w:r>
          </w:p>
        </w:tc>
        <w:tc>
          <w:tcPr>
            <w:tcW w:w="722" w:type="pct"/>
            <w:vAlign w:val="center"/>
          </w:tcPr>
          <w:p>
            <w:pPr>
              <w:pStyle w:val="125"/>
              <w:spacing w:before="47"/>
              <w:ind w:left="361"/>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44.71-50.60</w:t>
            </w:r>
          </w:p>
          <w:p>
            <w:pPr>
              <w:jc w:val="center"/>
              <w:rPr>
                <w:rFonts w:eastAsia="仿宋_GB2312"/>
                <w:color w:val="FF0000"/>
                <w:sz w:val="21"/>
              </w:rPr>
            </w:pPr>
            <w:r>
              <w:rPr>
                <w:rFonts w:eastAsia="仿宋_GB2312"/>
                <w:sz w:val="21"/>
              </w:rPr>
              <w:t>47.01（24）</w:t>
            </w:r>
          </w:p>
        </w:tc>
        <w:tc>
          <w:tcPr>
            <w:tcW w:w="774" w:type="pct"/>
            <w:vAlign w:val="center"/>
          </w:tcPr>
          <w:p>
            <w:pPr>
              <w:pStyle w:val="125"/>
              <w:spacing w:before="49" w:line="241" w:lineRule="exact"/>
              <w:ind w:left="361"/>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43.36-50.55</w:t>
            </w:r>
          </w:p>
          <w:p>
            <w:pPr>
              <w:jc w:val="center"/>
              <w:rPr>
                <w:rFonts w:eastAsia="仿宋_GB2312"/>
                <w:color w:val="FF0000"/>
                <w:sz w:val="21"/>
              </w:rPr>
            </w:pPr>
            <w:r>
              <w:rPr>
                <w:rFonts w:eastAsia="仿宋_GB2312"/>
                <w:sz w:val="21"/>
              </w:rPr>
              <w:t>47.35（50）</w:t>
            </w:r>
          </w:p>
        </w:tc>
        <w:tc>
          <w:tcPr>
            <w:tcW w:w="721" w:type="pct"/>
            <w:vAlign w:val="center"/>
          </w:tcPr>
          <w:p>
            <w:pPr>
              <w:pStyle w:val="125"/>
              <w:spacing w:before="24"/>
              <w:ind w:left="361"/>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43.23-55.40</w:t>
            </w:r>
          </w:p>
          <w:p>
            <w:pPr>
              <w:jc w:val="center"/>
              <w:rPr>
                <w:rFonts w:eastAsia="仿宋_GB2312"/>
                <w:color w:val="FF0000"/>
                <w:sz w:val="21"/>
              </w:rPr>
            </w:pPr>
            <w:r>
              <w:rPr>
                <w:rFonts w:eastAsia="仿宋_GB2312"/>
                <w:sz w:val="21"/>
              </w:rPr>
              <w:t>46.60（55）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restart"/>
            <w:noWrap/>
            <w:vAlign w:val="center"/>
          </w:tcPr>
          <w:p>
            <w:pPr>
              <w:widowControl/>
              <w:spacing w:line="0" w:lineRule="atLeast"/>
              <w:jc w:val="center"/>
              <w:rPr>
                <w:rFonts w:eastAsia="仿宋_GB2312"/>
                <w:kern w:val="0"/>
                <w:sz w:val="21"/>
              </w:rPr>
            </w:pPr>
            <w:r>
              <w:rPr>
                <w:rFonts w:eastAsia="仿宋_GB2312"/>
                <w:kern w:val="0"/>
                <w:sz w:val="21"/>
              </w:rPr>
              <w:t>全硫</w:t>
            </w:r>
          </w:p>
          <w:p>
            <w:pPr>
              <w:widowControl/>
              <w:spacing w:line="0" w:lineRule="atLeast"/>
              <w:jc w:val="center"/>
              <w:rPr>
                <w:rFonts w:eastAsia="仿宋_GB2312"/>
                <w:kern w:val="0"/>
                <w:sz w:val="21"/>
              </w:rPr>
            </w:pPr>
            <w:r>
              <w:rPr>
                <w:rFonts w:eastAsia="仿宋_GB2312"/>
                <w:kern w:val="0"/>
                <w:sz w:val="21"/>
              </w:rPr>
              <w:t>St,d(%)</w:t>
            </w:r>
          </w:p>
        </w:tc>
        <w:tc>
          <w:tcPr>
            <w:tcW w:w="310" w:type="pct"/>
            <w:noWrap/>
            <w:vAlign w:val="center"/>
          </w:tcPr>
          <w:p>
            <w:pPr>
              <w:widowControl/>
              <w:spacing w:line="0" w:lineRule="atLeast"/>
              <w:jc w:val="center"/>
              <w:rPr>
                <w:rFonts w:eastAsia="仿宋_GB2312"/>
                <w:kern w:val="0"/>
                <w:sz w:val="21"/>
              </w:rPr>
            </w:pPr>
            <w:r>
              <w:rPr>
                <w:rFonts w:eastAsia="仿宋_GB2312"/>
                <w:kern w:val="0"/>
                <w:sz w:val="21"/>
              </w:rPr>
              <w:t>原煤</w:t>
            </w:r>
          </w:p>
        </w:tc>
        <w:tc>
          <w:tcPr>
            <w:tcW w:w="671" w:type="pct"/>
            <w:vAlign w:val="center"/>
          </w:tcPr>
          <w:p>
            <w:pPr>
              <w:pStyle w:val="125"/>
              <w:spacing w:before="44" w:line="207" w:lineRule="exact"/>
              <w:ind w:left="409" w:right="39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0.36-1.14</w:t>
            </w:r>
          </w:p>
          <w:p>
            <w:pPr>
              <w:jc w:val="center"/>
              <w:rPr>
                <w:rFonts w:eastAsia="仿宋_GB2312"/>
                <w:color w:val="FF0000"/>
                <w:sz w:val="21"/>
              </w:rPr>
            </w:pPr>
            <w:r>
              <w:rPr>
                <w:rFonts w:eastAsia="仿宋_GB2312"/>
                <w:sz w:val="21"/>
              </w:rPr>
              <w:t>0.58(19)</w:t>
            </w:r>
          </w:p>
        </w:tc>
        <w:tc>
          <w:tcPr>
            <w:tcW w:w="721" w:type="pct"/>
            <w:vAlign w:val="center"/>
          </w:tcPr>
          <w:p>
            <w:pPr>
              <w:pStyle w:val="125"/>
              <w:spacing w:before="51" w:line="207" w:lineRule="exact"/>
              <w:ind w:left="409" w:right="39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0.37-0.77</w:t>
            </w:r>
          </w:p>
          <w:p>
            <w:pPr>
              <w:jc w:val="center"/>
              <w:rPr>
                <w:rFonts w:eastAsia="仿宋_GB2312"/>
                <w:color w:val="FF0000"/>
                <w:sz w:val="21"/>
              </w:rPr>
            </w:pPr>
            <w:r>
              <w:rPr>
                <w:rFonts w:eastAsia="仿宋_GB2312"/>
                <w:sz w:val="21"/>
              </w:rPr>
              <w:t>0.55(42)</w:t>
            </w:r>
          </w:p>
        </w:tc>
        <w:tc>
          <w:tcPr>
            <w:tcW w:w="722" w:type="pct"/>
            <w:vAlign w:val="center"/>
          </w:tcPr>
          <w:p>
            <w:pPr>
              <w:pStyle w:val="125"/>
              <w:spacing w:before="95" w:line="207" w:lineRule="exact"/>
              <w:ind w:left="409" w:right="39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0.39-1.06</w:t>
            </w:r>
          </w:p>
          <w:p>
            <w:pPr>
              <w:jc w:val="center"/>
              <w:rPr>
                <w:rFonts w:eastAsia="仿宋_GB2312"/>
                <w:color w:val="FF0000"/>
                <w:sz w:val="21"/>
              </w:rPr>
            </w:pPr>
            <w:r>
              <w:rPr>
                <w:rFonts w:eastAsia="仿宋_GB2312"/>
                <w:sz w:val="21"/>
              </w:rPr>
              <w:t>0.62(32)</w:t>
            </w:r>
          </w:p>
        </w:tc>
        <w:tc>
          <w:tcPr>
            <w:tcW w:w="722" w:type="pct"/>
            <w:vAlign w:val="center"/>
          </w:tcPr>
          <w:p>
            <w:pPr>
              <w:pStyle w:val="125"/>
              <w:spacing w:before="95" w:line="207" w:lineRule="exact"/>
              <w:ind w:left="409" w:right="39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0.31-0.98</w:t>
            </w:r>
          </w:p>
          <w:p>
            <w:pPr>
              <w:jc w:val="center"/>
              <w:rPr>
                <w:rFonts w:eastAsia="仿宋_GB2312"/>
                <w:color w:val="FF0000"/>
                <w:sz w:val="21"/>
              </w:rPr>
            </w:pPr>
            <w:r>
              <w:rPr>
                <w:rFonts w:eastAsia="仿宋_GB2312"/>
                <w:sz w:val="21"/>
              </w:rPr>
              <w:t>0.61(25)</w:t>
            </w:r>
          </w:p>
        </w:tc>
        <w:tc>
          <w:tcPr>
            <w:tcW w:w="774" w:type="pct"/>
            <w:vAlign w:val="center"/>
          </w:tcPr>
          <w:p>
            <w:pPr>
              <w:pStyle w:val="125"/>
              <w:spacing w:before="97" w:line="205" w:lineRule="exact"/>
              <w:ind w:left="409" w:right="39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0.29-0.87</w:t>
            </w:r>
          </w:p>
          <w:p>
            <w:pPr>
              <w:jc w:val="center"/>
              <w:rPr>
                <w:rFonts w:eastAsia="仿宋_GB2312"/>
                <w:color w:val="FF0000"/>
                <w:sz w:val="21"/>
              </w:rPr>
            </w:pPr>
            <w:r>
              <w:rPr>
                <w:rFonts w:eastAsia="仿宋_GB2312"/>
                <w:sz w:val="21"/>
              </w:rPr>
              <w:t>0.57(56)</w:t>
            </w:r>
          </w:p>
        </w:tc>
        <w:tc>
          <w:tcPr>
            <w:tcW w:w="721" w:type="pct"/>
            <w:vAlign w:val="center"/>
          </w:tcPr>
          <w:p>
            <w:pPr>
              <w:pStyle w:val="125"/>
              <w:spacing w:before="60" w:line="207" w:lineRule="exact"/>
              <w:ind w:left="409" w:right="397"/>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0.28-0.75</w:t>
            </w:r>
          </w:p>
          <w:p>
            <w:pPr>
              <w:jc w:val="center"/>
              <w:rPr>
                <w:rFonts w:eastAsia="仿宋_GB2312"/>
                <w:color w:val="FF0000"/>
                <w:sz w:val="21"/>
              </w:rPr>
            </w:pPr>
            <w:r>
              <w:rPr>
                <w:rFonts w:eastAsia="仿宋_GB2312"/>
                <w:sz w:val="21"/>
              </w:rPr>
              <w:t>0.52(63)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continue"/>
            <w:noWrap/>
            <w:vAlign w:val="center"/>
          </w:tcPr>
          <w:p>
            <w:pPr>
              <w:widowControl/>
              <w:spacing w:line="0" w:lineRule="atLeast"/>
              <w:jc w:val="center"/>
              <w:rPr>
                <w:rFonts w:eastAsia="仿宋_GB2312"/>
                <w:kern w:val="0"/>
                <w:sz w:val="21"/>
              </w:rPr>
            </w:pPr>
          </w:p>
        </w:tc>
        <w:tc>
          <w:tcPr>
            <w:tcW w:w="310" w:type="pct"/>
            <w:noWrap/>
            <w:vAlign w:val="center"/>
          </w:tcPr>
          <w:p>
            <w:pPr>
              <w:widowControl/>
              <w:spacing w:line="0" w:lineRule="atLeast"/>
              <w:jc w:val="center"/>
              <w:rPr>
                <w:rFonts w:eastAsia="仿宋_GB2312"/>
                <w:kern w:val="0"/>
                <w:sz w:val="21"/>
              </w:rPr>
            </w:pPr>
            <w:r>
              <w:rPr>
                <w:rFonts w:eastAsia="仿宋_GB2312"/>
                <w:kern w:val="0"/>
                <w:sz w:val="21"/>
              </w:rPr>
              <w:t>浮煤</w:t>
            </w:r>
          </w:p>
        </w:tc>
        <w:tc>
          <w:tcPr>
            <w:tcW w:w="671" w:type="pct"/>
          </w:tcPr>
          <w:p>
            <w:pPr>
              <w:pStyle w:val="125"/>
              <w:spacing w:before="57"/>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0.46-0.65</w:t>
            </w:r>
          </w:p>
          <w:p>
            <w:pPr>
              <w:jc w:val="center"/>
              <w:rPr>
                <w:rFonts w:eastAsia="仿宋_GB2312"/>
                <w:color w:val="FF0000"/>
                <w:sz w:val="21"/>
              </w:rPr>
            </w:pPr>
            <w:r>
              <w:rPr>
                <w:rFonts w:eastAsia="仿宋_GB2312"/>
                <w:sz w:val="21"/>
              </w:rPr>
              <w:t>0.53（14）</w:t>
            </w:r>
          </w:p>
        </w:tc>
        <w:tc>
          <w:tcPr>
            <w:tcW w:w="721" w:type="pct"/>
            <w:vAlign w:val="center"/>
          </w:tcPr>
          <w:p>
            <w:pPr>
              <w:pStyle w:val="125"/>
              <w:spacing w:before="115"/>
              <w:ind w:left="61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0.34-0.62</w:t>
            </w:r>
          </w:p>
          <w:p>
            <w:pPr>
              <w:jc w:val="center"/>
              <w:rPr>
                <w:rFonts w:eastAsia="仿宋_GB2312"/>
                <w:color w:val="FF0000"/>
                <w:sz w:val="21"/>
              </w:rPr>
            </w:pPr>
            <w:r>
              <w:rPr>
                <w:rFonts w:eastAsia="仿宋_GB2312"/>
                <w:sz w:val="21"/>
              </w:rPr>
              <w:t xml:space="preserve">  0.51（25）</w:t>
            </w:r>
          </w:p>
        </w:tc>
        <w:tc>
          <w:tcPr>
            <w:tcW w:w="722" w:type="pct"/>
            <w:vAlign w:val="center"/>
          </w:tcPr>
          <w:p>
            <w:pPr>
              <w:pStyle w:val="125"/>
              <w:spacing w:before="82"/>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0.46-0.83</w:t>
            </w:r>
          </w:p>
          <w:p>
            <w:pPr>
              <w:jc w:val="center"/>
              <w:rPr>
                <w:rFonts w:eastAsia="仿宋_GB2312"/>
                <w:color w:val="FF0000"/>
                <w:sz w:val="21"/>
              </w:rPr>
            </w:pPr>
            <w:r>
              <w:rPr>
                <w:rFonts w:eastAsia="仿宋_GB2312"/>
                <w:sz w:val="21"/>
              </w:rPr>
              <w:t>0.61（18）</w:t>
            </w:r>
          </w:p>
        </w:tc>
        <w:tc>
          <w:tcPr>
            <w:tcW w:w="722" w:type="pct"/>
          </w:tcPr>
          <w:p>
            <w:pPr>
              <w:pStyle w:val="125"/>
              <w:spacing w:before="84" w:line="207" w:lineRule="exact"/>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0.42-0.66</w:t>
            </w:r>
          </w:p>
          <w:p>
            <w:pPr>
              <w:jc w:val="center"/>
              <w:rPr>
                <w:rFonts w:eastAsia="仿宋_GB2312"/>
                <w:color w:val="FF0000"/>
                <w:sz w:val="21"/>
              </w:rPr>
            </w:pPr>
            <w:r>
              <w:rPr>
                <w:rFonts w:eastAsia="仿宋_GB2312"/>
                <w:sz w:val="21"/>
              </w:rPr>
              <w:t>0.54（17）</w:t>
            </w:r>
          </w:p>
        </w:tc>
        <w:tc>
          <w:tcPr>
            <w:tcW w:w="774" w:type="pct"/>
            <w:vAlign w:val="center"/>
          </w:tcPr>
          <w:p>
            <w:pPr>
              <w:pStyle w:val="125"/>
              <w:spacing w:before="45"/>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0.43-0.83</w:t>
            </w:r>
          </w:p>
          <w:p>
            <w:pPr>
              <w:jc w:val="center"/>
              <w:rPr>
                <w:rFonts w:eastAsia="仿宋_GB2312"/>
                <w:color w:val="FF0000"/>
                <w:sz w:val="21"/>
              </w:rPr>
            </w:pPr>
            <w:r>
              <w:rPr>
                <w:rFonts w:eastAsia="仿宋_GB2312"/>
                <w:sz w:val="21"/>
              </w:rPr>
              <w:t>0.56（26）</w:t>
            </w:r>
          </w:p>
        </w:tc>
        <w:tc>
          <w:tcPr>
            <w:tcW w:w="721" w:type="pct"/>
            <w:vAlign w:val="center"/>
          </w:tcPr>
          <w:p>
            <w:pPr>
              <w:pStyle w:val="125"/>
              <w:spacing w:before="83"/>
              <w:ind w:firstLine="420" w:firstLineChars="200"/>
              <w:jc w:val="both"/>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0.33-0.74</w:t>
            </w:r>
          </w:p>
          <w:p>
            <w:pPr>
              <w:jc w:val="center"/>
              <w:rPr>
                <w:rFonts w:eastAsia="仿宋_GB2312"/>
                <w:color w:val="FF0000"/>
                <w:sz w:val="21"/>
              </w:rPr>
            </w:pPr>
            <w:r>
              <w:rPr>
                <w:rFonts w:eastAsia="仿宋_GB2312"/>
                <w:sz w:val="21"/>
              </w:rPr>
              <w:t>0.50（29）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restart"/>
            <w:noWrap/>
            <w:vAlign w:val="center"/>
          </w:tcPr>
          <w:p>
            <w:pPr>
              <w:widowControl/>
              <w:spacing w:line="0" w:lineRule="atLeast"/>
              <w:jc w:val="center"/>
              <w:rPr>
                <w:rFonts w:eastAsia="仿宋_GB2312"/>
                <w:kern w:val="0"/>
                <w:sz w:val="21"/>
              </w:rPr>
            </w:pPr>
            <w:r>
              <w:rPr>
                <w:rFonts w:eastAsia="仿宋_GB2312"/>
                <w:kern w:val="0"/>
                <w:sz w:val="21"/>
              </w:rPr>
              <w:t>发热量</w:t>
            </w:r>
          </w:p>
          <w:p>
            <w:pPr>
              <w:widowControl/>
              <w:spacing w:line="0" w:lineRule="atLeast"/>
              <w:jc w:val="center"/>
              <w:rPr>
                <w:rFonts w:eastAsia="仿宋_GB2312"/>
                <w:kern w:val="0"/>
                <w:sz w:val="21"/>
              </w:rPr>
            </w:pPr>
            <w:r>
              <w:rPr>
                <w:rFonts w:eastAsia="仿宋_GB2312"/>
                <w:kern w:val="0"/>
                <w:sz w:val="21"/>
              </w:rPr>
              <w:t>(Qgr, d)</w:t>
            </w:r>
          </w:p>
        </w:tc>
        <w:tc>
          <w:tcPr>
            <w:tcW w:w="310" w:type="pct"/>
            <w:noWrap/>
            <w:vAlign w:val="center"/>
          </w:tcPr>
          <w:p>
            <w:pPr>
              <w:widowControl/>
              <w:spacing w:line="0" w:lineRule="atLeast"/>
              <w:jc w:val="center"/>
              <w:rPr>
                <w:rFonts w:eastAsia="仿宋_GB2312"/>
                <w:kern w:val="0"/>
                <w:sz w:val="21"/>
              </w:rPr>
            </w:pPr>
            <w:r>
              <w:rPr>
                <w:rFonts w:eastAsia="仿宋_GB2312"/>
                <w:kern w:val="0"/>
                <w:sz w:val="21"/>
              </w:rPr>
              <w:t>原煤</w:t>
            </w:r>
          </w:p>
        </w:tc>
        <w:tc>
          <w:tcPr>
            <w:tcW w:w="671" w:type="pct"/>
            <w:vAlign w:val="center"/>
          </w:tcPr>
          <w:p>
            <w:pPr>
              <w:pStyle w:val="125"/>
              <w:spacing w:before="64" w:line="241" w:lineRule="exact"/>
              <w:ind w:left="107"/>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20.11-29.23</w:t>
            </w:r>
          </w:p>
          <w:p>
            <w:pPr>
              <w:jc w:val="center"/>
              <w:rPr>
                <w:rFonts w:eastAsia="仿宋_GB2312"/>
                <w:color w:val="FF0000"/>
                <w:sz w:val="21"/>
              </w:rPr>
            </w:pPr>
            <w:r>
              <w:rPr>
                <w:rFonts w:eastAsia="仿宋_GB2312"/>
                <w:sz w:val="21"/>
              </w:rPr>
              <w:t>25.07（19）</w:t>
            </w:r>
          </w:p>
        </w:tc>
        <w:tc>
          <w:tcPr>
            <w:tcW w:w="721" w:type="pct"/>
            <w:vAlign w:val="center"/>
          </w:tcPr>
          <w:p>
            <w:pPr>
              <w:pStyle w:val="125"/>
              <w:spacing w:before="91" w:line="241" w:lineRule="exact"/>
              <w:ind w:left="107" w:firstLine="210" w:firstLineChars="1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20.37-29.21</w:t>
            </w:r>
          </w:p>
          <w:p>
            <w:pPr>
              <w:jc w:val="center"/>
              <w:rPr>
                <w:rFonts w:eastAsia="仿宋_GB2312"/>
                <w:color w:val="FF0000"/>
                <w:sz w:val="21"/>
              </w:rPr>
            </w:pPr>
            <w:r>
              <w:rPr>
                <w:rFonts w:eastAsia="仿宋_GB2312"/>
                <w:sz w:val="21"/>
              </w:rPr>
              <w:t>26.16（34）</w:t>
            </w:r>
          </w:p>
        </w:tc>
        <w:tc>
          <w:tcPr>
            <w:tcW w:w="722" w:type="pct"/>
            <w:vAlign w:val="center"/>
          </w:tcPr>
          <w:p>
            <w:pPr>
              <w:pStyle w:val="125"/>
              <w:spacing w:before="96"/>
              <w:ind w:left="107" w:firstLine="210" w:firstLineChars="1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20.77-29.69</w:t>
            </w:r>
          </w:p>
          <w:p>
            <w:pPr>
              <w:jc w:val="center"/>
              <w:rPr>
                <w:rFonts w:eastAsia="仿宋_GB2312"/>
                <w:color w:val="FF0000"/>
                <w:sz w:val="21"/>
              </w:rPr>
            </w:pPr>
            <w:r>
              <w:rPr>
                <w:rFonts w:eastAsia="仿宋_GB2312"/>
                <w:sz w:val="21"/>
              </w:rPr>
              <w:t>26.50（25）</w:t>
            </w:r>
          </w:p>
        </w:tc>
        <w:tc>
          <w:tcPr>
            <w:tcW w:w="722" w:type="pct"/>
            <w:vAlign w:val="center"/>
          </w:tcPr>
          <w:p>
            <w:pPr>
              <w:pStyle w:val="125"/>
              <w:spacing w:before="90"/>
              <w:ind w:left="107" w:firstLine="210" w:firstLineChars="1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19.31-29.84</w:t>
            </w:r>
          </w:p>
          <w:p>
            <w:pPr>
              <w:jc w:val="center"/>
              <w:rPr>
                <w:rFonts w:eastAsia="仿宋_GB2312"/>
                <w:color w:val="FF0000"/>
                <w:sz w:val="21"/>
              </w:rPr>
            </w:pPr>
            <w:r>
              <w:rPr>
                <w:rFonts w:eastAsia="仿宋_GB2312"/>
                <w:sz w:val="21"/>
              </w:rPr>
              <w:t>26.17（25）</w:t>
            </w:r>
          </w:p>
        </w:tc>
        <w:tc>
          <w:tcPr>
            <w:tcW w:w="774" w:type="pct"/>
            <w:vAlign w:val="center"/>
          </w:tcPr>
          <w:p>
            <w:pPr>
              <w:pStyle w:val="125"/>
              <w:spacing w:before="84" w:line="241" w:lineRule="exact"/>
              <w:ind w:left="107" w:firstLine="210" w:firstLineChars="1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20.78-29.88</w:t>
            </w:r>
          </w:p>
          <w:p>
            <w:pPr>
              <w:jc w:val="center"/>
              <w:rPr>
                <w:rFonts w:eastAsia="仿宋_GB2312"/>
                <w:color w:val="FF0000"/>
                <w:sz w:val="21"/>
              </w:rPr>
            </w:pPr>
            <w:r>
              <w:rPr>
                <w:rFonts w:eastAsia="仿宋_GB2312"/>
                <w:sz w:val="21"/>
              </w:rPr>
              <w:t>26.95（53）</w:t>
            </w:r>
          </w:p>
        </w:tc>
        <w:tc>
          <w:tcPr>
            <w:tcW w:w="721" w:type="pct"/>
          </w:tcPr>
          <w:p>
            <w:pPr>
              <w:pStyle w:val="125"/>
              <w:spacing w:before="25"/>
              <w:ind w:left="107" w:firstLine="210" w:firstLineChars="1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20.72-29.76</w:t>
            </w:r>
          </w:p>
          <w:p>
            <w:pPr>
              <w:jc w:val="center"/>
              <w:rPr>
                <w:rFonts w:eastAsia="仿宋_GB2312"/>
                <w:color w:val="FF0000"/>
                <w:sz w:val="21"/>
              </w:rPr>
            </w:pPr>
            <w:r>
              <w:rPr>
                <w:rFonts w:eastAsia="仿宋_GB2312"/>
                <w:sz w:val="21"/>
              </w:rPr>
              <w:t>25.78（58）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continue"/>
            <w:noWrap/>
            <w:vAlign w:val="center"/>
          </w:tcPr>
          <w:p>
            <w:pPr>
              <w:widowControl/>
              <w:spacing w:line="200" w:lineRule="exact"/>
              <w:ind w:firstLine="360"/>
              <w:jc w:val="center"/>
              <w:rPr>
                <w:rFonts w:eastAsia="仿宋_GB2312"/>
                <w:kern w:val="0"/>
                <w:sz w:val="21"/>
              </w:rPr>
            </w:pPr>
          </w:p>
        </w:tc>
        <w:tc>
          <w:tcPr>
            <w:tcW w:w="310" w:type="pct"/>
            <w:noWrap/>
            <w:vAlign w:val="center"/>
          </w:tcPr>
          <w:p>
            <w:pPr>
              <w:widowControl/>
              <w:spacing w:line="0" w:lineRule="atLeast"/>
              <w:jc w:val="center"/>
              <w:rPr>
                <w:rFonts w:eastAsia="仿宋_GB2312"/>
                <w:kern w:val="0"/>
                <w:sz w:val="21"/>
              </w:rPr>
            </w:pPr>
            <w:r>
              <w:rPr>
                <w:rFonts w:eastAsia="仿宋_GB2312"/>
                <w:kern w:val="0"/>
                <w:sz w:val="21"/>
              </w:rPr>
              <w:t>浮煤</w:t>
            </w:r>
          </w:p>
        </w:tc>
        <w:tc>
          <w:tcPr>
            <w:tcW w:w="671" w:type="pct"/>
            <w:vAlign w:val="center"/>
          </w:tcPr>
          <w:p>
            <w:pPr>
              <w:pStyle w:val="125"/>
              <w:spacing w:before="64" w:line="241" w:lineRule="exact"/>
              <w:ind w:left="106" w:firstLine="210" w:firstLineChars="1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27.21-29.33</w:t>
            </w:r>
          </w:p>
          <w:p>
            <w:pPr>
              <w:jc w:val="center"/>
              <w:rPr>
                <w:rFonts w:eastAsia="仿宋_GB2312"/>
                <w:color w:val="FF0000"/>
                <w:sz w:val="21"/>
              </w:rPr>
            </w:pPr>
            <w:r>
              <w:rPr>
                <w:rFonts w:eastAsia="仿宋_GB2312"/>
                <w:sz w:val="21"/>
              </w:rPr>
              <w:t>28.67（15）</w:t>
            </w:r>
          </w:p>
        </w:tc>
        <w:tc>
          <w:tcPr>
            <w:tcW w:w="721" w:type="pct"/>
            <w:vAlign w:val="center"/>
          </w:tcPr>
          <w:p>
            <w:pPr>
              <w:pStyle w:val="125"/>
              <w:spacing w:before="91" w:line="241" w:lineRule="exact"/>
              <w:ind w:left="106" w:firstLine="210" w:firstLineChars="1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27.57-30.20</w:t>
            </w:r>
          </w:p>
          <w:p>
            <w:pPr>
              <w:ind w:firstLine="210" w:firstLineChars="100"/>
              <w:rPr>
                <w:rFonts w:eastAsia="仿宋_GB2312"/>
                <w:color w:val="FF0000"/>
                <w:sz w:val="21"/>
              </w:rPr>
            </w:pPr>
            <w:r>
              <w:rPr>
                <w:rFonts w:eastAsia="仿宋_GB2312"/>
                <w:sz w:val="21"/>
              </w:rPr>
              <w:t>29.04（25）</w:t>
            </w:r>
          </w:p>
        </w:tc>
        <w:tc>
          <w:tcPr>
            <w:tcW w:w="722" w:type="pct"/>
          </w:tcPr>
          <w:p>
            <w:pPr>
              <w:pStyle w:val="125"/>
              <w:spacing w:before="96"/>
              <w:ind w:left="106"/>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27.97-30.24</w:t>
            </w:r>
          </w:p>
          <w:p>
            <w:pPr>
              <w:ind w:firstLine="210" w:firstLineChars="100"/>
              <w:rPr>
                <w:rFonts w:eastAsia="仿宋_GB2312"/>
                <w:color w:val="FF0000"/>
                <w:sz w:val="21"/>
              </w:rPr>
            </w:pPr>
            <w:r>
              <w:rPr>
                <w:rFonts w:eastAsia="仿宋_GB2312"/>
                <w:sz w:val="21"/>
              </w:rPr>
              <w:t>28.97（19）</w:t>
            </w:r>
          </w:p>
        </w:tc>
        <w:tc>
          <w:tcPr>
            <w:tcW w:w="722" w:type="pct"/>
            <w:vAlign w:val="center"/>
          </w:tcPr>
          <w:p>
            <w:pPr>
              <w:pStyle w:val="125"/>
              <w:spacing w:before="90"/>
              <w:ind w:left="106"/>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27.92-30.35</w:t>
            </w:r>
          </w:p>
          <w:p>
            <w:pPr>
              <w:ind w:firstLine="210" w:firstLineChars="100"/>
              <w:rPr>
                <w:rFonts w:eastAsia="仿宋_GB2312"/>
                <w:color w:val="FF0000"/>
                <w:sz w:val="21"/>
              </w:rPr>
            </w:pPr>
            <w:r>
              <w:rPr>
                <w:rFonts w:eastAsia="仿宋_GB2312"/>
                <w:sz w:val="21"/>
              </w:rPr>
              <w:t>29.42（16）</w:t>
            </w:r>
          </w:p>
        </w:tc>
        <w:tc>
          <w:tcPr>
            <w:tcW w:w="774" w:type="pct"/>
            <w:vAlign w:val="center"/>
          </w:tcPr>
          <w:p>
            <w:pPr>
              <w:pStyle w:val="125"/>
              <w:spacing w:before="84" w:line="241" w:lineRule="exact"/>
              <w:ind w:left="106" w:firstLine="210" w:firstLineChars="100"/>
              <w:jc w:val="left"/>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28.01-29.88</w:t>
            </w:r>
          </w:p>
          <w:p>
            <w:pPr>
              <w:ind w:firstLine="210" w:firstLineChars="100"/>
              <w:rPr>
                <w:rFonts w:eastAsia="仿宋_GB2312"/>
                <w:color w:val="FF0000"/>
                <w:sz w:val="21"/>
              </w:rPr>
            </w:pPr>
            <w:r>
              <w:rPr>
                <w:rFonts w:eastAsia="仿宋_GB2312"/>
                <w:sz w:val="21"/>
              </w:rPr>
              <w:t>29.17（26）</w:t>
            </w:r>
          </w:p>
        </w:tc>
        <w:tc>
          <w:tcPr>
            <w:tcW w:w="721" w:type="pct"/>
            <w:vAlign w:val="center"/>
          </w:tcPr>
          <w:p>
            <w:pPr>
              <w:pStyle w:val="125"/>
              <w:spacing w:before="25"/>
              <w:ind w:left="106" w:firstLine="210" w:firstLineChars="100"/>
              <w:jc w:val="both"/>
              <w:rPr>
                <w:rFonts w:ascii="Times New Roman" w:hAnsi="Times New Roman" w:eastAsia="仿宋_GB2312" w:cs="Times New Roman"/>
                <w:sz w:val="21"/>
                <w:szCs w:val="21"/>
              </w:rPr>
            </w:pPr>
            <w:r>
              <w:rPr>
                <w:rFonts w:ascii="Times New Roman" w:hAnsi="Times New Roman" w:eastAsia="仿宋_GB2312" w:cs="Times New Roman"/>
                <w:sz w:val="21"/>
                <w:szCs w:val="21"/>
                <w:u w:val="single"/>
              </w:rPr>
              <w:t>28.04-30.57</w:t>
            </w:r>
          </w:p>
          <w:p>
            <w:pPr>
              <w:ind w:firstLine="420" w:firstLineChars="200"/>
              <w:rPr>
                <w:rFonts w:eastAsia="仿宋_GB2312"/>
                <w:color w:val="FF0000"/>
                <w:sz w:val="21"/>
              </w:rPr>
            </w:pPr>
            <w:r>
              <w:rPr>
                <w:rFonts w:eastAsia="仿宋_GB2312"/>
                <w:sz w:val="21"/>
              </w:rPr>
              <w:t>29.26（30）</w:t>
            </w:r>
          </w:p>
        </w:tc>
      </w:tr>
    </w:tbl>
    <w:p>
      <w:pPr>
        <w:pStyle w:val="30"/>
        <w:numPr>
          <w:ilvl w:val="0"/>
          <w:numId w:val="0"/>
        </w:numPr>
        <w:spacing w:line="360" w:lineRule="auto"/>
        <w:ind w:firstLine="560" w:firstLineChars="200"/>
        <w:rPr>
          <w:rFonts w:eastAsiaTheme="minorEastAsia"/>
          <w:sz w:val="28"/>
          <w:szCs w:val="28"/>
        </w:rPr>
      </w:pPr>
    </w:p>
    <w:p>
      <w:pPr>
        <w:pStyle w:val="30"/>
        <w:numPr>
          <w:ilvl w:val="0"/>
          <w:numId w:val="0"/>
        </w:numPr>
        <w:spacing w:line="360" w:lineRule="auto"/>
        <w:ind w:firstLine="560" w:firstLineChars="200"/>
        <w:rPr>
          <w:rFonts w:eastAsiaTheme="minorEastAsia"/>
          <w:sz w:val="28"/>
          <w:szCs w:val="28"/>
        </w:rPr>
      </w:pPr>
    </w:p>
    <w:p>
      <w:pPr>
        <w:pStyle w:val="30"/>
        <w:numPr>
          <w:ilvl w:val="0"/>
          <w:numId w:val="0"/>
        </w:numPr>
        <w:spacing w:line="360" w:lineRule="auto"/>
        <w:ind w:firstLine="560" w:firstLineChars="200"/>
        <w:rPr>
          <w:rFonts w:eastAsiaTheme="minorEastAsia"/>
          <w:sz w:val="28"/>
          <w:szCs w:val="28"/>
        </w:rPr>
        <w:sectPr>
          <w:headerReference r:id="rId6" w:type="first"/>
          <w:footerReference r:id="rId7" w:type="first"/>
          <w:pgSz w:w="16838" w:h="11906" w:orient="landscape"/>
          <w:pgMar w:top="1531" w:right="1531" w:bottom="1531" w:left="1531" w:header="851" w:footer="992" w:gutter="567"/>
          <w:cols w:space="720" w:num="1"/>
          <w:docGrid w:linePitch="312" w:charSpace="0"/>
        </w:sectPr>
      </w:pP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地质环境类型为第二类，地质环境质量中等。</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瓦斯分带为二氧化碳</w:t>
      </w:r>
      <w:r>
        <w:rPr>
          <w:rFonts w:eastAsia="仿宋_GB2312"/>
          <w:color w:val="auto"/>
          <w:sz w:val="28"/>
          <w:szCs w:val="28"/>
        </w:rPr>
        <w:t>～</w:t>
      </w:r>
      <w:r>
        <w:rPr>
          <w:rFonts w:eastAsia="仿宋_GB2312"/>
          <w:sz w:val="28"/>
          <w:szCs w:val="28"/>
          <w:lang w:val="zh-CN"/>
        </w:rPr>
        <w:t>氮气带、氮气</w:t>
      </w:r>
      <w:r>
        <w:rPr>
          <w:rFonts w:eastAsia="仿宋_GB2312"/>
          <w:color w:val="auto"/>
          <w:sz w:val="28"/>
          <w:szCs w:val="28"/>
        </w:rPr>
        <w:t>～</w:t>
      </w:r>
      <w:r>
        <w:rPr>
          <w:rFonts w:eastAsia="仿宋_GB2312"/>
          <w:sz w:val="28"/>
          <w:szCs w:val="28"/>
          <w:lang w:val="zh-CN"/>
        </w:rPr>
        <w:t>沼气带。历年矿井瓦斯等级鉴定结果为低瓦斯矿井。</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煤的自燃倾向性等级为</w:t>
      </w:r>
      <w:r>
        <w:rPr>
          <w:rFonts w:eastAsia="仿宋_GB2312"/>
          <w:sz w:val="28"/>
          <w:szCs w:val="28"/>
        </w:rPr>
        <w:t>Ⅰ类(容易自燃)和</w:t>
      </w:r>
      <w:r>
        <w:rPr>
          <w:rFonts w:eastAsia="仿宋_GB2312"/>
          <w:sz w:val="28"/>
          <w:szCs w:val="28"/>
          <w:lang w:val="zh-CN"/>
        </w:rPr>
        <w:t>Ⅱ类（自燃）。</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煤尘具有爆炸性。</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地温正常。</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井田未发现放射性异常。</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资源量估算最大估算面积</w:t>
      </w:r>
      <w:r>
        <w:rPr>
          <w:rFonts w:eastAsia="仿宋_GB2312"/>
          <w:color w:val="FF0000"/>
          <w:sz w:val="28"/>
          <w:szCs w:val="28"/>
          <w:lang w:val="zh-CN"/>
        </w:rPr>
        <w:t>16.37</w:t>
      </w:r>
      <w:r>
        <w:rPr>
          <w:rFonts w:eastAsia="仿宋_GB2312"/>
          <w:sz w:val="28"/>
          <w:szCs w:val="28"/>
          <w:lang w:val="zh-CN"/>
        </w:rPr>
        <w:t>km</w:t>
      </w:r>
      <w:r>
        <w:rPr>
          <w:rFonts w:eastAsia="仿宋_GB2312"/>
          <w:sz w:val="28"/>
          <w:szCs w:val="28"/>
          <w:vertAlign w:val="superscript"/>
          <w:lang w:val="zh-CN"/>
        </w:rPr>
        <w:t>2</w:t>
      </w:r>
      <w:r>
        <w:rPr>
          <w:rFonts w:eastAsia="仿宋_GB2312"/>
          <w:sz w:val="28"/>
          <w:szCs w:val="28"/>
          <w:lang w:val="zh-CN"/>
        </w:rPr>
        <w:t>，估算标高自+</w:t>
      </w:r>
      <w:r>
        <w:rPr>
          <w:rFonts w:eastAsia="仿宋_GB2312"/>
          <w:sz w:val="28"/>
          <w:szCs w:val="28"/>
        </w:rPr>
        <w:t>1011</w:t>
      </w:r>
      <w:r>
        <w:rPr>
          <w:rFonts w:eastAsia="仿宋_GB2312"/>
          <w:sz w:val="28"/>
          <w:szCs w:val="28"/>
          <w:lang w:val="zh-CN"/>
        </w:rPr>
        <w:t>m至</w:t>
      </w:r>
      <w:r>
        <w:rPr>
          <w:rFonts w:eastAsia="仿宋_GB2312"/>
          <w:sz w:val="28"/>
          <w:szCs w:val="28"/>
        </w:rPr>
        <w:t>+350</w:t>
      </w:r>
      <w:r>
        <w:rPr>
          <w:rFonts w:eastAsia="仿宋_GB2312"/>
          <w:sz w:val="28"/>
          <w:szCs w:val="28"/>
          <w:lang w:val="zh-CN"/>
        </w:rPr>
        <w:t>m。资源量估算范围与矿业权范围的关系及拐点坐标见附件</w:t>
      </w:r>
      <w:r>
        <w:rPr>
          <w:rFonts w:eastAsia="仿宋_GB2312"/>
          <w:sz w:val="28"/>
          <w:szCs w:val="28"/>
        </w:rPr>
        <w:t>3</w:t>
      </w:r>
      <w:r>
        <w:rPr>
          <w:rFonts w:eastAsia="仿宋_GB2312"/>
          <w:sz w:val="28"/>
          <w:szCs w:val="28"/>
          <w:lang w:val="zh-CN"/>
        </w:rPr>
        <w:t>。</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本次资源量估算基准日为：2019 年 6 月 30日。</w:t>
      </w:r>
    </w:p>
    <w:p>
      <w:pPr>
        <w:spacing w:before="72" w:beforeLines="30" w:after="72" w:afterLines="30" w:line="530" w:lineRule="exact"/>
        <w:ind w:firstLine="600" w:firstLineChars="200"/>
        <w:outlineLvl w:val="0"/>
        <w:rPr>
          <w:rFonts w:eastAsia="黑体"/>
          <w:bCs/>
          <w:color w:val="auto"/>
          <w:sz w:val="30"/>
          <w:szCs w:val="30"/>
        </w:rPr>
      </w:pPr>
      <w:bookmarkStart w:id="0" w:name="bookmark3"/>
      <w:r>
        <w:rPr>
          <w:rFonts w:eastAsia="黑体"/>
          <w:bCs/>
          <w:color w:val="auto"/>
          <w:sz w:val="30"/>
          <w:szCs w:val="30"/>
        </w:rPr>
        <w:t>二</w:t>
      </w:r>
      <w:bookmarkEnd w:id="0"/>
      <w:r>
        <w:rPr>
          <w:rFonts w:eastAsia="黑体"/>
          <w:bCs/>
          <w:color w:val="auto"/>
          <w:sz w:val="30"/>
          <w:szCs w:val="30"/>
        </w:rPr>
        <w:t>、申报情况</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本次资源量估算采用规范中的一般工业指标（</w:t>
      </w:r>
      <w:r>
        <w:rPr>
          <w:rFonts w:eastAsia="仿宋_GB2312"/>
          <w:sz w:val="28"/>
          <w:szCs w:val="28"/>
        </w:rPr>
        <w:t>长焰煤</w:t>
      </w:r>
      <w:r>
        <w:rPr>
          <w:rFonts w:eastAsia="仿宋_GB2312"/>
          <w:sz w:val="28"/>
          <w:szCs w:val="28"/>
          <w:lang w:val="zh-CN"/>
        </w:rPr>
        <w:t>，煤层倾角小于25°）：</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最低可采厚度：</w:t>
      </w:r>
      <w:r>
        <w:rPr>
          <w:rFonts w:hint="eastAsia" w:ascii="仿宋_GB2312" w:eastAsia="仿宋_GB2312"/>
          <w:sz w:val="28"/>
          <w:szCs w:val="28"/>
          <w:lang w:val="zh-CN"/>
        </w:rPr>
        <w:t>≥</w:t>
      </w:r>
      <w:r>
        <w:rPr>
          <w:rFonts w:eastAsia="仿宋_GB2312"/>
          <w:sz w:val="28"/>
          <w:szCs w:val="28"/>
          <w:lang w:val="zh-CN"/>
        </w:rPr>
        <w:t>0.</w:t>
      </w:r>
      <w:r>
        <w:rPr>
          <w:rFonts w:eastAsia="仿宋_GB2312"/>
          <w:sz w:val="28"/>
          <w:szCs w:val="28"/>
        </w:rPr>
        <w:t>8</w:t>
      </w:r>
      <w:r>
        <w:rPr>
          <w:rFonts w:eastAsia="仿宋_GB2312"/>
          <w:sz w:val="28"/>
          <w:szCs w:val="28"/>
          <w:lang w:val="zh-CN"/>
        </w:rPr>
        <w:t>m；</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最高灰份（Ad）：40%；</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最高硫分（St.d）：3%；</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采用水平投影地质块段法估算资源量。</w:t>
      </w:r>
    </w:p>
    <w:p>
      <w:pPr>
        <w:adjustRightInd w:val="0"/>
        <w:snapToGrid w:val="0"/>
        <w:spacing w:line="520" w:lineRule="exact"/>
        <w:ind w:firstLine="560" w:firstLineChars="200"/>
        <w:rPr>
          <w:rFonts w:eastAsia="仿宋_GB2312"/>
          <w:sz w:val="28"/>
          <w:szCs w:val="28"/>
          <w:lang w:val="zh-CN"/>
        </w:rPr>
      </w:pPr>
      <w:r>
        <w:rPr>
          <w:rFonts w:eastAsia="仿宋_GB2312"/>
          <w:sz w:val="28"/>
          <w:szCs w:val="28"/>
          <w:lang w:val="zh-CN"/>
        </w:rPr>
        <w:t>申请人提交</w:t>
      </w:r>
      <w:r>
        <w:rPr>
          <w:rFonts w:eastAsia="仿宋_GB2312"/>
          <w:sz w:val="28"/>
          <w:szCs w:val="28"/>
        </w:rPr>
        <w:t>保有</w:t>
      </w:r>
      <w:r>
        <w:rPr>
          <w:rFonts w:eastAsia="仿宋_GB2312"/>
          <w:sz w:val="28"/>
          <w:szCs w:val="28"/>
          <w:lang w:val="zh-CN"/>
        </w:rPr>
        <w:t>煤炭资源量如下：</w:t>
      </w:r>
    </w:p>
    <w:p>
      <w:pPr>
        <w:adjustRightInd w:val="0"/>
        <w:snapToGrid w:val="0"/>
        <w:spacing w:line="520" w:lineRule="exact"/>
        <w:ind w:firstLine="560" w:firstLineChars="200"/>
        <w:rPr>
          <w:rFonts w:eastAsia="仿宋_GB2312"/>
          <w:color w:val="0000FF"/>
          <w:sz w:val="28"/>
          <w:szCs w:val="28"/>
          <w:lang w:val="zh-CN"/>
        </w:rPr>
      </w:pPr>
      <w:r>
        <w:rPr>
          <w:rFonts w:eastAsia="仿宋_GB2312"/>
          <w:color w:val="FF0000"/>
          <w:sz w:val="28"/>
          <w:szCs w:val="28"/>
          <w:lang w:val="zh-CN"/>
        </w:rPr>
        <w:t>采矿证平面范围内探明资源量3929万吨，控制资源量2424万吨，推断资源量6936万吨。</w:t>
      </w:r>
    </w:p>
    <w:p>
      <w:pPr>
        <w:spacing w:before="72" w:beforeLines="30" w:after="72" w:afterLines="30" w:line="530" w:lineRule="exact"/>
        <w:ind w:firstLine="600" w:firstLineChars="200"/>
        <w:outlineLvl w:val="0"/>
        <w:rPr>
          <w:rFonts w:eastAsia="黑体"/>
          <w:bCs/>
          <w:color w:val="auto"/>
          <w:sz w:val="30"/>
          <w:szCs w:val="30"/>
        </w:rPr>
      </w:pPr>
      <w:bookmarkStart w:id="1" w:name="bookmark4"/>
      <w:r>
        <w:rPr>
          <w:rFonts w:eastAsia="黑体"/>
          <w:bCs/>
          <w:color w:val="auto"/>
          <w:sz w:val="30"/>
          <w:szCs w:val="30"/>
        </w:rPr>
        <w:t>三</w:t>
      </w:r>
      <w:bookmarkEnd w:id="1"/>
      <w:r>
        <w:rPr>
          <w:rFonts w:eastAsia="黑体"/>
          <w:bCs/>
          <w:color w:val="auto"/>
          <w:sz w:val="30"/>
          <w:szCs w:val="30"/>
        </w:rPr>
        <w:t>、评审情况</w:t>
      </w:r>
    </w:p>
    <w:p>
      <w:pPr>
        <w:pStyle w:val="967"/>
        <w:spacing w:line="530" w:lineRule="exact"/>
        <w:ind w:firstLine="560" w:firstLineChars="200"/>
        <w:jc w:val="both"/>
        <w:outlineLvl w:val="1"/>
        <w:rPr>
          <w:rFonts w:ascii="Times New Roman" w:hAnsi="Times New Roman" w:eastAsia="黑体" w:cs="Times New Roman"/>
          <w:color w:val="auto"/>
        </w:rPr>
      </w:pPr>
      <w:r>
        <w:rPr>
          <w:rFonts w:ascii="Times New Roman" w:hAnsi="Times New Roman" w:eastAsia="黑体" w:cs="Times New Roman"/>
          <w:color w:val="auto"/>
        </w:rPr>
        <w:t>(一)评审依据</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评审本次报告依据的主要文件和技术标准有：</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《自然资源部关于推进矿产资源管理改革若干事项的意见(试行)》(自然资规〔2019〕7号);</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《自然资源部办公厅关于矿产资源储量评审备案管理若干事项的通知》(自然资办发〔2020〕26号)；</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《煤炭地质勘查报告编写规范》</w:t>
      </w:r>
      <w:r>
        <w:rPr>
          <w:rFonts w:ascii="Times New Roman" w:hAnsi="Times New Roman" w:eastAsia="仿宋_GB2312" w:cs="Times New Roman"/>
          <w:color w:val="auto"/>
          <w:lang w:val="en-US" w:eastAsia="zh-CN" w:bidi="en-US"/>
        </w:rPr>
        <w:t>(MT/T1004-2007);</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《矿产地质勘查规范</w:t>
      </w:r>
      <w:r>
        <w:rPr>
          <w:rFonts w:ascii="Times New Roman" w:hAnsi="Times New Roman" w:eastAsia="仿宋_GB2312" w:cs="Times New Roman"/>
          <w:color w:val="auto"/>
          <w:lang w:eastAsia="zh-CN"/>
        </w:rPr>
        <w:t xml:space="preserve"> </w:t>
      </w:r>
      <w:r>
        <w:rPr>
          <w:rFonts w:ascii="Times New Roman" w:hAnsi="Times New Roman" w:eastAsia="仿宋_GB2312" w:cs="Times New Roman"/>
          <w:color w:val="auto"/>
        </w:rPr>
        <w:t>煤》</w:t>
      </w:r>
      <w:r>
        <w:rPr>
          <w:rFonts w:ascii="Times New Roman" w:hAnsi="Times New Roman" w:eastAsia="仿宋_GB2312" w:cs="Times New Roman"/>
          <w:color w:val="auto"/>
          <w:lang w:val="en-US" w:eastAsia="zh-CN" w:bidi="en-US"/>
        </w:rPr>
        <w:t>(DZ/T0215-2020);</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《固体矿产资源储量分类》</w:t>
      </w:r>
      <w:r>
        <w:rPr>
          <w:rFonts w:ascii="Times New Roman" w:hAnsi="Times New Roman" w:eastAsia="仿宋_GB2312" w:cs="Times New Roman"/>
          <w:color w:val="auto"/>
          <w:lang w:val="en-US" w:eastAsia="zh-CN" w:bidi="en-US"/>
        </w:rPr>
        <w:t>(GB/T17766-2020);</w:t>
      </w:r>
    </w:p>
    <w:p>
      <w:pPr>
        <w:pStyle w:val="967"/>
        <w:spacing w:line="530" w:lineRule="exact"/>
        <w:ind w:firstLine="560" w:firstLineChars="200"/>
        <w:jc w:val="both"/>
        <w:rPr>
          <w:rFonts w:ascii="Times New Roman" w:hAnsi="Times New Roman" w:eastAsia="仿宋_GB2312" w:cs="Times New Roman"/>
          <w:color w:val="auto"/>
          <w:lang w:val="en-US" w:eastAsia="zh-CN" w:bidi="en-US"/>
        </w:rPr>
      </w:pPr>
      <w:r>
        <w:rPr>
          <w:rFonts w:ascii="Times New Roman" w:hAnsi="Times New Roman" w:eastAsia="仿宋_GB2312" w:cs="Times New Roman"/>
          <w:color w:val="auto"/>
        </w:rPr>
        <w:t>《矿区水文地质工程地质勘探规范》</w:t>
      </w:r>
      <w:r>
        <w:rPr>
          <w:rFonts w:ascii="Times New Roman" w:hAnsi="Times New Roman" w:eastAsia="仿宋_GB2312" w:cs="Times New Roman"/>
          <w:color w:val="auto"/>
          <w:lang w:val="en-US" w:eastAsia="zh-CN" w:bidi="en-US"/>
        </w:rPr>
        <w:t>(GB12719-2021)；</w:t>
      </w:r>
    </w:p>
    <w:p>
      <w:pPr>
        <w:pStyle w:val="967"/>
        <w:spacing w:line="530" w:lineRule="exact"/>
        <w:ind w:firstLine="397" w:firstLineChars="142"/>
        <w:jc w:val="both"/>
        <w:outlineLvl w:val="1"/>
        <w:rPr>
          <w:rFonts w:ascii="Times New Roman" w:hAnsi="Times New Roman" w:eastAsia="黑体" w:cs="Times New Roman"/>
          <w:color w:val="auto"/>
          <w:lang w:eastAsia="zh-CN"/>
        </w:rPr>
      </w:pPr>
      <w:bookmarkStart w:id="2" w:name="bookmark6"/>
      <w:bookmarkEnd w:id="2"/>
      <w:r>
        <w:rPr>
          <w:rFonts w:ascii="Times New Roman" w:hAnsi="Times New Roman" w:eastAsia="黑体" w:cs="Times New Roman"/>
          <w:color w:val="auto"/>
          <w:lang w:eastAsia="zh-CN"/>
        </w:rPr>
        <w:t>（</w:t>
      </w:r>
      <w:r>
        <w:rPr>
          <w:rFonts w:ascii="Times New Roman" w:hAnsi="Times New Roman" w:eastAsia="黑体" w:cs="Times New Roman"/>
          <w:color w:val="auto"/>
          <w:lang w:val="en-US" w:eastAsia="zh-CN"/>
        </w:rPr>
        <w:t>二</w:t>
      </w:r>
      <w:r>
        <w:rPr>
          <w:rFonts w:ascii="Times New Roman" w:hAnsi="Times New Roman" w:eastAsia="黑体" w:cs="Times New Roman"/>
          <w:color w:val="auto"/>
          <w:lang w:eastAsia="zh-CN"/>
        </w:rPr>
        <w:t>）</w:t>
      </w:r>
      <w:r>
        <w:rPr>
          <w:rFonts w:ascii="Times New Roman" w:hAnsi="Times New Roman" w:eastAsia="黑体" w:cs="Times New Roman"/>
          <w:color w:val="auto"/>
        </w:rPr>
        <w:t>主要评审意</w:t>
      </w:r>
      <w:r>
        <w:rPr>
          <w:rFonts w:ascii="Times New Roman" w:hAnsi="Times New Roman" w:eastAsia="黑体" w:cs="Times New Roman"/>
          <w:color w:val="auto"/>
          <w:lang w:eastAsia="zh-CN"/>
        </w:rPr>
        <w:t>见</w:t>
      </w:r>
    </w:p>
    <w:p>
      <w:pPr>
        <w:pStyle w:val="967"/>
        <w:spacing w:line="530" w:lineRule="exact"/>
        <w:ind w:firstLine="560" w:firstLineChars="200"/>
        <w:jc w:val="both"/>
        <w:rPr>
          <w:rFonts w:ascii="Times New Roman" w:hAnsi="Times New Roman" w:eastAsia="仿宋_GB2312" w:cs="Times New Roman"/>
          <w:color w:val="auto"/>
          <w:lang w:val="en-US" w:eastAsia="zh-CN"/>
        </w:rPr>
      </w:pPr>
      <w:r>
        <w:rPr>
          <w:rFonts w:ascii="Times New Roman" w:hAnsi="Times New Roman" w:eastAsia="仿宋_GB2312" w:cs="Times New Roman"/>
          <w:color w:val="auto"/>
          <w:lang w:val="en-US" w:eastAsia="zh-CN"/>
        </w:rPr>
        <w:t>1.</w:t>
      </w:r>
      <w:r>
        <w:rPr>
          <w:rFonts w:ascii="Times New Roman" w:hAnsi="Times New Roman" w:eastAsia="仿宋_GB2312" w:cs="Times New Roman"/>
          <w:color w:val="auto"/>
        </w:rPr>
        <w:t>本次工作充分利用了以往地质成果，勘查类型正确（二类二型），工程部署合理（基本工程间距</w:t>
      </w:r>
      <w:r>
        <w:rPr>
          <w:rFonts w:ascii="Times New Roman" w:hAnsi="Times New Roman" w:eastAsia="PMingLiU" w:cs="Times New Roman"/>
          <w:color w:val="auto"/>
        </w:rPr>
        <w:t>2</w:t>
      </w:r>
      <w:r>
        <w:rPr>
          <w:rFonts w:ascii="Times New Roman" w:hAnsi="Times New Roman" w:eastAsia="仿宋_GB2312" w:cs="Times New Roman"/>
          <w:color w:val="auto"/>
          <w:lang w:eastAsia="zh-CN"/>
        </w:rPr>
        <w:t>0</w:t>
      </w:r>
      <w:r>
        <w:rPr>
          <w:rFonts w:ascii="Times New Roman" w:hAnsi="Times New Roman" w:eastAsia="仿宋_GB2312" w:cs="Times New Roman"/>
          <w:color w:val="auto"/>
        </w:rPr>
        <w:t>00m）。核实</w:t>
      </w:r>
      <w:r>
        <w:rPr>
          <w:rFonts w:ascii="Times New Roman" w:hAnsi="Times New Roman" w:eastAsia="仿宋_GB2312" w:cs="Times New Roman"/>
          <w:color w:val="auto"/>
          <w:lang w:eastAsia="zh-CN"/>
        </w:rPr>
        <w:t>工作完成</w:t>
      </w:r>
      <w:r>
        <w:rPr>
          <w:rFonts w:ascii="Times New Roman" w:hAnsi="Times New Roman" w:eastAsia="仿宋_GB2312" w:cs="Times New Roman"/>
        </w:rPr>
        <w:t>矿井调查1处，收集最新的采掘工程平面图、矿井近一年的排水资料、瓦斯鉴定报告、采取煤样2个。各项工程质量符合规范要求，由勘查单位、矿业权人验收通过，矿</w:t>
      </w:r>
      <w:r>
        <w:rPr>
          <w:rFonts w:ascii="Times New Roman" w:hAnsi="Times New Roman" w:eastAsia="仿宋_GB2312" w:cs="Times New Roman"/>
          <w:color w:val="auto"/>
        </w:rPr>
        <w:t>业权人与勘查单位对提交资料的真实、客观、完整性予以承诺。</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2.</w:t>
      </w:r>
      <w:r>
        <w:rPr>
          <w:rFonts w:ascii="Times New Roman" w:hAnsi="Times New Roman" w:eastAsia="仿宋_GB2312" w:cs="Times New Roman"/>
          <w:color w:val="auto"/>
          <w:lang w:val="en-US" w:eastAsia="zh-CN"/>
        </w:rPr>
        <w:t>详细</w:t>
      </w:r>
      <w:r>
        <w:rPr>
          <w:rFonts w:ascii="Times New Roman" w:hAnsi="Times New Roman" w:eastAsia="仿宋_GB2312" w:cs="Times New Roman"/>
          <w:color w:val="auto"/>
        </w:rPr>
        <w:t>查明了井田地层、构造特征；</w:t>
      </w:r>
      <w:r>
        <w:rPr>
          <w:rFonts w:ascii="Times New Roman" w:hAnsi="Times New Roman" w:eastAsia="仿宋_GB2312" w:cs="Times New Roman"/>
          <w:color w:val="auto"/>
          <w:lang w:val="en-US" w:eastAsia="zh-CN"/>
        </w:rPr>
        <w:t>详细</w:t>
      </w:r>
      <w:r>
        <w:rPr>
          <w:rFonts w:ascii="Times New Roman" w:hAnsi="Times New Roman" w:eastAsia="仿宋_GB2312" w:cs="Times New Roman"/>
          <w:color w:val="auto"/>
        </w:rPr>
        <w:t>查明了可采煤层层数、赋存范围、厚度、结构、稳定程度，以及煤类、煤质、煤的可选性及工业用途。对煤层气等其他有益矿产进行了初步评价。</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3.</w:t>
      </w:r>
      <w:r>
        <w:rPr>
          <w:rFonts w:ascii="Times New Roman" w:hAnsi="Times New Roman" w:eastAsia="仿宋_GB2312" w:cs="Times New Roman"/>
          <w:color w:val="auto"/>
          <w:lang w:val="en-US" w:eastAsia="zh-CN"/>
        </w:rPr>
        <w:t>详细</w:t>
      </w:r>
      <w:r>
        <w:rPr>
          <w:rFonts w:ascii="Times New Roman" w:hAnsi="Times New Roman" w:eastAsia="仿宋_GB2312" w:cs="Times New Roman"/>
          <w:color w:val="auto"/>
        </w:rPr>
        <w:t>查明了井田水文地质、工程地质、环境地质及其他开采技术条件,分析了矿床充水因素，预测了矿坑涌水量，指出了供水水源。</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4.按一般工业指标,采用水平投影地质块段法估算资源量，方法正确，参数选择合理,资源量估算结果可靠。</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5.对井田煤炭资源开发的技术可行性和经济合理性进行了概略研究，选用评价指标合理、合规，可满足</w:t>
      </w:r>
      <w:r>
        <w:rPr>
          <w:rFonts w:ascii="Times New Roman" w:hAnsi="Times New Roman" w:eastAsia="仿宋_GB2312" w:cs="Times New Roman"/>
          <w:color w:val="auto"/>
          <w:lang w:val="en-US" w:eastAsia="zh-CN"/>
        </w:rPr>
        <w:t>勘探</w:t>
      </w:r>
      <w:r>
        <w:rPr>
          <w:rFonts w:ascii="Times New Roman" w:hAnsi="Times New Roman" w:eastAsia="仿宋_GB2312" w:cs="Times New Roman"/>
          <w:color w:val="auto"/>
        </w:rPr>
        <w:t>探求资源储量的需要。</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6.报告的章节齐全，附图、附表符合有关要求。</w:t>
      </w:r>
    </w:p>
    <w:p>
      <w:pPr>
        <w:pStyle w:val="967"/>
        <w:spacing w:line="530" w:lineRule="exact"/>
        <w:ind w:firstLine="560" w:firstLineChars="200"/>
        <w:jc w:val="both"/>
        <w:outlineLvl w:val="1"/>
        <w:rPr>
          <w:rFonts w:ascii="Times New Roman" w:hAnsi="Times New Roman" w:eastAsia="黑体" w:cs="Times New Roman"/>
          <w:color w:val="auto"/>
        </w:rPr>
      </w:pPr>
      <w:bookmarkStart w:id="3" w:name="bookmark15"/>
      <w:r>
        <w:rPr>
          <w:rFonts w:ascii="Times New Roman" w:hAnsi="Times New Roman" w:eastAsia="黑体" w:cs="Times New Roman"/>
          <w:color w:val="auto"/>
        </w:rPr>
        <w:t>(</w:t>
      </w:r>
      <w:r>
        <w:rPr>
          <w:rFonts w:ascii="Times New Roman" w:hAnsi="Times New Roman" w:eastAsia="黑体" w:cs="Times New Roman"/>
          <w:color w:val="auto"/>
          <w:lang w:val="en-US" w:eastAsia="zh-CN"/>
        </w:rPr>
        <w:t>三</w:t>
      </w:r>
      <w:r>
        <w:rPr>
          <w:rFonts w:ascii="Times New Roman" w:hAnsi="Times New Roman" w:eastAsia="黑体" w:cs="Times New Roman"/>
          <w:color w:val="auto"/>
        </w:rPr>
        <w:t>)评审专家分歧意见及处理情况</w:t>
      </w:r>
    </w:p>
    <w:p>
      <w:pPr>
        <w:pStyle w:val="967"/>
        <w:spacing w:line="530" w:lineRule="exact"/>
        <w:ind w:firstLine="560" w:firstLineChars="200"/>
        <w:jc w:val="both"/>
        <w:rPr>
          <w:rFonts w:ascii="Times New Roman" w:hAnsi="Times New Roman" w:eastAsia="仿宋_GB2312" w:cs="Times New Roman"/>
          <w:color w:val="auto"/>
        </w:rPr>
      </w:pPr>
      <w:r>
        <w:rPr>
          <w:rFonts w:ascii="Times New Roman" w:hAnsi="Times New Roman" w:eastAsia="仿宋_GB2312" w:cs="Times New Roman"/>
          <w:color w:val="auto"/>
        </w:rPr>
        <w:t>参与报告评审的专家无分歧意见。</w:t>
      </w:r>
    </w:p>
    <w:p>
      <w:pPr>
        <w:spacing w:before="72" w:beforeLines="30" w:after="72" w:afterLines="30" w:line="530" w:lineRule="exact"/>
        <w:ind w:firstLine="600" w:firstLineChars="200"/>
        <w:outlineLvl w:val="0"/>
        <w:rPr>
          <w:rFonts w:eastAsia="黑体"/>
          <w:bCs/>
          <w:color w:val="auto"/>
          <w:sz w:val="30"/>
          <w:szCs w:val="30"/>
        </w:rPr>
      </w:pPr>
      <w:r>
        <w:rPr>
          <w:rFonts w:eastAsia="黑体"/>
          <w:bCs/>
          <w:color w:val="auto"/>
          <w:sz w:val="30"/>
          <w:szCs w:val="30"/>
        </w:rPr>
        <w:t>四</w:t>
      </w:r>
      <w:bookmarkEnd w:id="3"/>
      <w:r>
        <w:rPr>
          <w:rFonts w:eastAsia="黑体"/>
          <w:bCs/>
          <w:color w:val="auto"/>
          <w:sz w:val="30"/>
          <w:szCs w:val="30"/>
        </w:rPr>
        <w:t>、评审结论</w:t>
      </w:r>
    </w:p>
    <w:p>
      <w:pPr>
        <w:pStyle w:val="967"/>
        <w:spacing w:line="530" w:lineRule="exact"/>
        <w:ind w:firstLine="560" w:firstLineChars="200"/>
        <w:jc w:val="both"/>
        <w:outlineLvl w:val="1"/>
        <w:rPr>
          <w:rFonts w:ascii="Times New Roman" w:hAnsi="Times New Roman" w:eastAsia="黑体" w:cs="Times New Roman"/>
          <w:color w:val="auto"/>
          <w:lang w:eastAsia="zh-CN"/>
        </w:rPr>
      </w:pPr>
      <w:r>
        <w:rPr>
          <w:rFonts w:ascii="Times New Roman" w:hAnsi="Times New Roman" w:eastAsia="黑体" w:cs="Times New Roman"/>
          <w:color w:val="auto"/>
          <w:lang w:val="en-US" w:eastAsia="zh-CN"/>
        </w:rPr>
        <w:t>(一)</w:t>
      </w:r>
      <w:r>
        <w:rPr>
          <w:rFonts w:ascii="Times New Roman" w:hAnsi="Times New Roman" w:eastAsia="黑体" w:cs="Times New Roman"/>
          <w:color w:val="auto"/>
          <w:lang w:eastAsia="zh-CN"/>
        </w:rPr>
        <w:t>资源储量</w:t>
      </w:r>
    </w:p>
    <w:p>
      <w:pPr>
        <w:adjustRightInd w:val="0"/>
        <w:snapToGrid w:val="0"/>
        <w:spacing w:line="520" w:lineRule="exact"/>
        <w:ind w:firstLine="560" w:firstLineChars="200"/>
        <w:rPr>
          <w:rFonts w:eastAsia="仿宋_GB2312"/>
          <w:color w:val="auto"/>
          <w:sz w:val="28"/>
          <w:szCs w:val="28"/>
          <w:lang w:val="zh-TW" w:eastAsia="zh-TW" w:bidi="zh-TW"/>
        </w:rPr>
      </w:pPr>
      <w:r>
        <w:rPr>
          <w:rFonts w:eastAsia="仿宋_GB2312"/>
          <w:color w:val="auto"/>
          <w:sz w:val="28"/>
          <w:szCs w:val="28"/>
          <w:lang w:val="zh-TW" w:eastAsia="zh-TW" w:bidi="zh-TW"/>
        </w:rPr>
        <w:t>评审通过的资源储量见表3。</w:t>
      </w:r>
    </w:p>
    <w:p>
      <w:pPr>
        <w:pStyle w:val="51"/>
        <w:ind w:left="0" w:leftChars="0" w:firstLine="0" w:firstLineChars="0"/>
        <w:jc w:val="center"/>
        <w:rPr>
          <w:rFonts w:eastAsia="仿宋_GB2312"/>
          <w:b/>
          <w:bCs/>
          <w:sz w:val="24"/>
        </w:rPr>
      </w:pPr>
      <w:r>
        <w:rPr>
          <w:rFonts w:eastAsia="仿宋_GB2312"/>
          <w:b/>
          <w:bCs/>
          <w:sz w:val="24"/>
        </w:rPr>
        <w:t>表3  评审通过的资源储量一览表</w:t>
      </w:r>
    </w:p>
    <w:tbl>
      <w:tblPr>
        <w:tblStyle w:val="5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8"/>
        <w:gridCol w:w="1628"/>
        <w:gridCol w:w="1981"/>
        <w:gridCol w:w="1592"/>
        <w:gridCol w:w="1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exact"/>
        </w:trPr>
        <w:tc>
          <w:tcPr>
            <w:tcW w:w="1236" w:type="pct"/>
            <w:vMerge w:val="restart"/>
            <w:vAlign w:val="center"/>
          </w:tcPr>
          <w:p>
            <w:pPr>
              <w:widowControl/>
              <w:jc w:val="center"/>
              <w:textAlignment w:val="center"/>
              <w:rPr>
                <w:rFonts w:eastAsia="仿宋_GB2312"/>
                <w:color w:val="FF0000"/>
                <w:kern w:val="0"/>
                <w:sz w:val="21"/>
              </w:rPr>
            </w:pPr>
            <w:r>
              <w:rPr>
                <w:rFonts w:eastAsia="仿宋_GB2312"/>
                <w:color w:val="FF0000"/>
                <w:kern w:val="0"/>
                <w:sz w:val="21"/>
              </w:rPr>
              <w:t>范围</w:t>
            </w:r>
          </w:p>
        </w:tc>
        <w:tc>
          <w:tcPr>
            <w:tcW w:w="899" w:type="pct"/>
            <w:vMerge w:val="restart"/>
            <w:vAlign w:val="center"/>
          </w:tcPr>
          <w:p>
            <w:pPr>
              <w:widowControl/>
              <w:jc w:val="center"/>
              <w:textAlignment w:val="center"/>
              <w:rPr>
                <w:rFonts w:eastAsia="仿宋_GB2312"/>
                <w:color w:val="FF0000"/>
                <w:kern w:val="0"/>
                <w:sz w:val="21"/>
              </w:rPr>
            </w:pPr>
            <w:r>
              <w:rPr>
                <w:rFonts w:eastAsia="仿宋_GB2312"/>
                <w:color w:val="FF0000"/>
                <w:kern w:val="0"/>
                <w:sz w:val="21"/>
              </w:rPr>
              <w:t>性质</w:t>
            </w:r>
          </w:p>
        </w:tc>
        <w:tc>
          <w:tcPr>
            <w:tcW w:w="2865" w:type="pct"/>
            <w:gridSpan w:val="3"/>
            <w:vAlign w:val="center"/>
          </w:tcPr>
          <w:p>
            <w:pPr>
              <w:widowControl/>
              <w:jc w:val="center"/>
              <w:textAlignment w:val="center"/>
              <w:rPr>
                <w:rFonts w:eastAsia="仿宋_GB2312"/>
                <w:color w:val="FF0000"/>
                <w:kern w:val="0"/>
                <w:sz w:val="21"/>
              </w:rPr>
            </w:pPr>
            <w:r>
              <w:rPr>
                <w:rFonts w:eastAsia="仿宋_GB2312"/>
                <w:color w:val="FF0000"/>
                <w:kern w:val="0"/>
                <w:sz w:val="21"/>
              </w:rPr>
              <w:t>资源储量（万吨）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exact"/>
        </w:trPr>
        <w:tc>
          <w:tcPr>
            <w:tcW w:w="1236" w:type="pct"/>
            <w:vMerge w:val="continue"/>
            <w:vAlign w:val="center"/>
          </w:tcPr>
          <w:p>
            <w:pPr>
              <w:widowControl/>
              <w:jc w:val="center"/>
              <w:textAlignment w:val="center"/>
              <w:rPr>
                <w:rFonts w:eastAsia="仿宋_GB2312"/>
                <w:color w:val="FF0000"/>
                <w:kern w:val="0"/>
                <w:sz w:val="21"/>
              </w:rPr>
            </w:pPr>
          </w:p>
        </w:tc>
        <w:tc>
          <w:tcPr>
            <w:tcW w:w="899" w:type="pct"/>
            <w:vMerge w:val="continue"/>
            <w:vAlign w:val="center"/>
          </w:tcPr>
          <w:p>
            <w:pPr>
              <w:widowControl/>
              <w:jc w:val="center"/>
              <w:textAlignment w:val="center"/>
              <w:rPr>
                <w:rFonts w:eastAsia="仿宋_GB2312"/>
                <w:color w:val="FF0000"/>
                <w:kern w:val="0"/>
                <w:sz w:val="21"/>
              </w:rPr>
            </w:pPr>
          </w:p>
        </w:tc>
        <w:tc>
          <w:tcPr>
            <w:tcW w:w="1094" w:type="pct"/>
            <w:vAlign w:val="center"/>
          </w:tcPr>
          <w:p>
            <w:pPr>
              <w:widowControl/>
              <w:jc w:val="center"/>
              <w:textAlignment w:val="center"/>
              <w:rPr>
                <w:rFonts w:eastAsia="仿宋_GB2312"/>
                <w:color w:val="FF0000"/>
                <w:kern w:val="0"/>
                <w:sz w:val="21"/>
              </w:rPr>
            </w:pPr>
            <w:r>
              <w:rPr>
                <w:rFonts w:eastAsia="仿宋_GB2312"/>
                <w:color w:val="FF0000"/>
                <w:kern w:val="0"/>
                <w:sz w:val="21"/>
              </w:rPr>
              <w:t>探明资源量</w:t>
            </w:r>
          </w:p>
        </w:tc>
        <w:tc>
          <w:tcPr>
            <w:tcW w:w="879" w:type="pct"/>
            <w:noWrap/>
            <w:tcMar>
              <w:left w:w="0" w:type="dxa"/>
              <w:right w:w="0" w:type="dxa"/>
            </w:tcMar>
            <w:vAlign w:val="center"/>
          </w:tcPr>
          <w:p>
            <w:pPr>
              <w:widowControl/>
              <w:jc w:val="center"/>
              <w:textAlignment w:val="center"/>
              <w:rPr>
                <w:rFonts w:eastAsia="仿宋_GB2312"/>
                <w:color w:val="FF0000"/>
                <w:kern w:val="0"/>
                <w:sz w:val="21"/>
              </w:rPr>
            </w:pPr>
            <w:r>
              <w:rPr>
                <w:rFonts w:eastAsia="仿宋_GB2312"/>
                <w:color w:val="FF0000"/>
                <w:kern w:val="0"/>
                <w:sz w:val="21"/>
              </w:rPr>
              <w:t>控制资源量</w:t>
            </w:r>
          </w:p>
        </w:tc>
        <w:tc>
          <w:tcPr>
            <w:tcW w:w="892" w:type="pct"/>
            <w:noWrap/>
            <w:tcMar>
              <w:left w:w="0" w:type="dxa"/>
              <w:right w:w="0" w:type="dxa"/>
            </w:tcMar>
            <w:vAlign w:val="center"/>
          </w:tcPr>
          <w:p>
            <w:pPr>
              <w:widowControl/>
              <w:jc w:val="center"/>
              <w:textAlignment w:val="center"/>
              <w:rPr>
                <w:rFonts w:eastAsia="仿宋_GB2312"/>
                <w:color w:val="FF0000"/>
                <w:kern w:val="0"/>
                <w:sz w:val="21"/>
              </w:rPr>
            </w:pPr>
            <w:r>
              <w:rPr>
                <w:rFonts w:eastAsia="仿宋_GB2312"/>
                <w:color w:val="FF0000"/>
                <w:kern w:val="0"/>
                <w:sz w:val="21"/>
              </w:rPr>
              <w:t>推断资源量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exact"/>
        </w:trPr>
        <w:tc>
          <w:tcPr>
            <w:tcW w:w="1236" w:type="pct"/>
            <w:vMerge w:val="restart"/>
            <w:vAlign w:val="center"/>
          </w:tcPr>
          <w:p>
            <w:pPr>
              <w:widowControl/>
              <w:jc w:val="center"/>
              <w:textAlignment w:val="center"/>
              <w:rPr>
                <w:rFonts w:eastAsia="仿宋_GB2312"/>
                <w:color w:val="FF0000"/>
                <w:kern w:val="0"/>
                <w:sz w:val="21"/>
                <w:lang w:val="zh-CN"/>
              </w:rPr>
            </w:pPr>
            <w:r>
              <w:rPr>
                <w:rFonts w:eastAsia="仿宋_GB2312"/>
                <w:color w:val="FF0000"/>
                <w:kern w:val="0"/>
                <w:sz w:val="21"/>
                <w:lang w:val="zh-CN"/>
              </w:rPr>
              <w:t>采矿证平面范围</w:t>
            </w:r>
          </w:p>
          <w:p>
            <w:pPr>
              <w:pStyle w:val="2"/>
              <w:rPr>
                <w:rFonts w:eastAsia="仿宋_GB2312"/>
                <w:color w:val="FF0000"/>
                <w:kern w:val="0"/>
                <w:sz w:val="21"/>
                <w:szCs w:val="21"/>
                <w:lang w:val="zh-CN"/>
              </w:rPr>
            </w:pPr>
            <w:r>
              <w:rPr>
                <w:rFonts w:hint="eastAsia" w:eastAsia="仿宋_GB2312"/>
                <w:color w:val="FF0000"/>
                <w:kern w:val="0"/>
                <w:sz w:val="21"/>
                <w:szCs w:val="21"/>
                <w:lang w:val="zh-CN"/>
              </w:rPr>
              <w:t>（</w:t>
            </w:r>
            <w:r>
              <w:rPr>
                <w:rFonts w:eastAsia="仿宋_GB2312"/>
                <w:color w:val="FF0000"/>
                <w:kern w:val="0"/>
                <w:sz w:val="21"/>
                <w:szCs w:val="21"/>
                <w:lang w:val="zh-CN"/>
              </w:rPr>
              <w:t>估算标高自+1011m至+350m</w:t>
            </w:r>
            <w:r>
              <w:rPr>
                <w:rFonts w:hint="eastAsia" w:eastAsia="仿宋_GB2312"/>
                <w:color w:val="FF0000"/>
                <w:kern w:val="0"/>
                <w:sz w:val="21"/>
                <w:szCs w:val="21"/>
                <w:lang w:val="zh-CN"/>
              </w:rPr>
              <w:t>）</w:t>
            </w:r>
          </w:p>
        </w:tc>
        <w:tc>
          <w:tcPr>
            <w:tcW w:w="899" w:type="pct"/>
            <w:vAlign w:val="center"/>
          </w:tcPr>
          <w:p>
            <w:pPr>
              <w:widowControl/>
              <w:jc w:val="center"/>
              <w:textAlignment w:val="center"/>
              <w:rPr>
                <w:rFonts w:eastAsia="仿宋_GB2312"/>
                <w:color w:val="FF0000"/>
                <w:kern w:val="0"/>
                <w:sz w:val="21"/>
                <w:lang w:val="zh-CN"/>
              </w:rPr>
            </w:pPr>
            <w:r>
              <w:rPr>
                <w:rFonts w:eastAsia="仿宋_GB2312"/>
                <w:color w:val="FF0000"/>
                <w:kern w:val="0"/>
                <w:sz w:val="21"/>
                <w:lang w:val="zh-CN"/>
              </w:rPr>
              <w:t>累计查明</w:t>
            </w:r>
          </w:p>
        </w:tc>
        <w:tc>
          <w:tcPr>
            <w:tcW w:w="1094" w:type="pct"/>
          </w:tcPr>
          <w:p>
            <w:pPr>
              <w:widowControl/>
              <w:jc w:val="center"/>
              <w:textAlignment w:val="center"/>
              <w:rPr>
                <w:rFonts w:eastAsia="仿宋_GB2312"/>
                <w:color w:val="FF0000"/>
                <w:kern w:val="0"/>
                <w:sz w:val="21"/>
              </w:rPr>
            </w:pPr>
            <w:r>
              <w:rPr>
                <w:rFonts w:eastAsia="仿宋_GB2312"/>
                <w:color w:val="FF0000"/>
                <w:kern w:val="0"/>
                <w:sz w:val="21"/>
              </w:rPr>
              <w:t>5443</w:t>
            </w:r>
          </w:p>
        </w:tc>
        <w:tc>
          <w:tcPr>
            <w:tcW w:w="879" w:type="pct"/>
            <w:noWrap/>
            <w:tcMar>
              <w:left w:w="0" w:type="dxa"/>
              <w:right w:w="0" w:type="dxa"/>
            </w:tcMar>
          </w:tcPr>
          <w:p>
            <w:pPr>
              <w:widowControl/>
              <w:jc w:val="center"/>
              <w:textAlignment w:val="center"/>
              <w:rPr>
                <w:rFonts w:eastAsia="仿宋_GB2312"/>
                <w:color w:val="FF0000"/>
                <w:kern w:val="0"/>
                <w:sz w:val="21"/>
              </w:rPr>
            </w:pPr>
            <w:r>
              <w:rPr>
                <w:rFonts w:eastAsia="仿宋_GB2312"/>
                <w:color w:val="FF0000"/>
                <w:kern w:val="0"/>
                <w:sz w:val="21"/>
              </w:rPr>
              <w:t>2424</w:t>
            </w:r>
          </w:p>
        </w:tc>
        <w:tc>
          <w:tcPr>
            <w:tcW w:w="892" w:type="pct"/>
            <w:noWrap/>
            <w:tcMar>
              <w:left w:w="0" w:type="dxa"/>
              <w:right w:w="0" w:type="dxa"/>
            </w:tcMar>
          </w:tcPr>
          <w:p>
            <w:pPr>
              <w:widowControl/>
              <w:jc w:val="center"/>
              <w:textAlignment w:val="center"/>
              <w:rPr>
                <w:rFonts w:eastAsia="仿宋_GB2312"/>
                <w:color w:val="FF0000"/>
                <w:kern w:val="0"/>
                <w:sz w:val="21"/>
              </w:rPr>
            </w:pPr>
            <w:r>
              <w:rPr>
                <w:rFonts w:eastAsia="仿宋_GB2312"/>
                <w:color w:val="FF0000"/>
                <w:kern w:val="0"/>
                <w:sz w:val="21"/>
              </w:rPr>
              <w:t>6936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exact"/>
        </w:trPr>
        <w:tc>
          <w:tcPr>
            <w:tcW w:w="1236" w:type="pct"/>
            <w:vMerge w:val="continue"/>
            <w:vAlign w:val="center"/>
          </w:tcPr>
          <w:p>
            <w:pPr>
              <w:widowControl/>
              <w:jc w:val="center"/>
              <w:textAlignment w:val="center"/>
              <w:rPr>
                <w:rFonts w:eastAsia="仿宋_GB2312"/>
                <w:color w:val="FF0000"/>
                <w:kern w:val="0"/>
                <w:sz w:val="21"/>
                <w:lang w:val="zh-CN"/>
              </w:rPr>
            </w:pPr>
          </w:p>
        </w:tc>
        <w:tc>
          <w:tcPr>
            <w:tcW w:w="899" w:type="pct"/>
            <w:vAlign w:val="center"/>
          </w:tcPr>
          <w:p>
            <w:pPr>
              <w:widowControl/>
              <w:jc w:val="center"/>
              <w:textAlignment w:val="center"/>
              <w:rPr>
                <w:rFonts w:eastAsia="仿宋_GB2312"/>
                <w:color w:val="FF0000"/>
                <w:kern w:val="0"/>
                <w:sz w:val="21"/>
                <w:lang w:val="zh-CN"/>
              </w:rPr>
            </w:pPr>
            <w:r>
              <w:rPr>
                <w:rFonts w:eastAsia="仿宋_GB2312"/>
                <w:color w:val="FF0000"/>
                <w:kern w:val="0"/>
                <w:sz w:val="21"/>
                <w:lang w:val="zh-CN"/>
              </w:rPr>
              <w:t>动用</w:t>
            </w:r>
          </w:p>
        </w:tc>
        <w:tc>
          <w:tcPr>
            <w:tcW w:w="1094" w:type="pct"/>
            <w:vAlign w:val="center"/>
          </w:tcPr>
          <w:p>
            <w:pPr>
              <w:widowControl/>
              <w:jc w:val="center"/>
              <w:textAlignment w:val="center"/>
              <w:rPr>
                <w:rFonts w:eastAsia="仿宋_GB2312"/>
                <w:color w:val="FF0000"/>
                <w:kern w:val="0"/>
                <w:sz w:val="21"/>
              </w:rPr>
            </w:pPr>
            <w:r>
              <w:rPr>
                <w:rFonts w:eastAsia="仿宋_GB2312"/>
                <w:color w:val="FF0000"/>
                <w:kern w:val="0"/>
                <w:sz w:val="21"/>
              </w:rPr>
              <w:t>1514</w:t>
            </w:r>
          </w:p>
        </w:tc>
        <w:tc>
          <w:tcPr>
            <w:tcW w:w="879" w:type="pct"/>
            <w:noWrap/>
            <w:tcMar>
              <w:left w:w="0" w:type="dxa"/>
              <w:right w:w="0" w:type="dxa"/>
            </w:tcMar>
            <w:vAlign w:val="center"/>
          </w:tcPr>
          <w:p>
            <w:pPr>
              <w:widowControl/>
              <w:jc w:val="center"/>
              <w:textAlignment w:val="center"/>
              <w:rPr>
                <w:rFonts w:eastAsia="仿宋_GB2312"/>
                <w:color w:val="FF0000"/>
                <w:kern w:val="0"/>
                <w:sz w:val="21"/>
              </w:rPr>
            </w:pPr>
          </w:p>
        </w:tc>
        <w:tc>
          <w:tcPr>
            <w:tcW w:w="892" w:type="pct"/>
            <w:noWrap/>
            <w:tcMar>
              <w:left w:w="0" w:type="dxa"/>
              <w:right w:w="0" w:type="dxa"/>
            </w:tcMar>
            <w:vAlign w:val="center"/>
          </w:tcPr>
          <w:p>
            <w:pPr>
              <w:widowControl/>
              <w:jc w:val="center"/>
              <w:textAlignment w:val="center"/>
              <w:rPr>
                <w:rFonts w:eastAsia="仿宋_GB2312"/>
                <w:color w:val="FF0000"/>
                <w:kern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exact"/>
        </w:trPr>
        <w:tc>
          <w:tcPr>
            <w:tcW w:w="1236" w:type="pct"/>
            <w:vMerge w:val="continue"/>
            <w:vAlign w:val="center"/>
          </w:tcPr>
          <w:p>
            <w:pPr>
              <w:widowControl/>
              <w:jc w:val="center"/>
              <w:textAlignment w:val="center"/>
              <w:rPr>
                <w:rFonts w:eastAsia="仿宋_GB2312"/>
                <w:color w:val="FF0000"/>
                <w:kern w:val="0"/>
                <w:sz w:val="21"/>
                <w:lang w:val="zh-CN"/>
              </w:rPr>
            </w:pPr>
          </w:p>
        </w:tc>
        <w:tc>
          <w:tcPr>
            <w:tcW w:w="899" w:type="pct"/>
            <w:vAlign w:val="center"/>
          </w:tcPr>
          <w:p>
            <w:pPr>
              <w:widowControl/>
              <w:jc w:val="center"/>
              <w:textAlignment w:val="center"/>
              <w:rPr>
                <w:rFonts w:eastAsia="仿宋_GB2312"/>
                <w:color w:val="FF0000"/>
                <w:kern w:val="0"/>
                <w:sz w:val="21"/>
                <w:lang w:val="zh-CN"/>
              </w:rPr>
            </w:pPr>
            <w:r>
              <w:rPr>
                <w:rFonts w:eastAsia="仿宋_GB2312"/>
                <w:color w:val="FF0000"/>
                <w:kern w:val="0"/>
                <w:sz w:val="21"/>
                <w:lang w:val="zh-CN"/>
              </w:rPr>
              <w:t>保有</w:t>
            </w:r>
          </w:p>
        </w:tc>
        <w:tc>
          <w:tcPr>
            <w:tcW w:w="1094" w:type="pct"/>
          </w:tcPr>
          <w:p>
            <w:pPr>
              <w:widowControl/>
              <w:jc w:val="center"/>
              <w:textAlignment w:val="center"/>
              <w:rPr>
                <w:rFonts w:eastAsia="仿宋_GB2312"/>
                <w:color w:val="FF0000"/>
                <w:kern w:val="0"/>
                <w:sz w:val="21"/>
              </w:rPr>
            </w:pPr>
            <w:r>
              <w:rPr>
                <w:rFonts w:eastAsia="仿宋_GB2312"/>
                <w:color w:val="FF0000"/>
                <w:kern w:val="0"/>
                <w:sz w:val="21"/>
              </w:rPr>
              <w:t>3929</w:t>
            </w:r>
          </w:p>
        </w:tc>
        <w:tc>
          <w:tcPr>
            <w:tcW w:w="879" w:type="pct"/>
            <w:noWrap/>
            <w:tcMar>
              <w:left w:w="0" w:type="dxa"/>
              <w:right w:w="0" w:type="dxa"/>
            </w:tcMar>
          </w:tcPr>
          <w:p>
            <w:pPr>
              <w:widowControl/>
              <w:jc w:val="center"/>
              <w:textAlignment w:val="center"/>
              <w:rPr>
                <w:rFonts w:eastAsia="仿宋_GB2312"/>
                <w:color w:val="FF0000"/>
                <w:kern w:val="0"/>
                <w:sz w:val="21"/>
              </w:rPr>
            </w:pPr>
            <w:r>
              <w:rPr>
                <w:rFonts w:eastAsia="仿宋_GB2312"/>
                <w:color w:val="FF0000"/>
                <w:kern w:val="0"/>
                <w:sz w:val="21"/>
              </w:rPr>
              <w:t>2424</w:t>
            </w:r>
          </w:p>
        </w:tc>
        <w:tc>
          <w:tcPr>
            <w:tcW w:w="892" w:type="pct"/>
            <w:noWrap/>
            <w:tcMar>
              <w:left w:w="0" w:type="dxa"/>
              <w:right w:w="0" w:type="dxa"/>
            </w:tcMar>
          </w:tcPr>
          <w:p>
            <w:pPr>
              <w:widowControl/>
              <w:jc w:val="center"/>
              <w:textAlignment w:val="center"/>
              <w:rPr>
                <w:rFonts w:eastAsia="仿宋_GB2312"/>
                <w:color w:val="FF0000"/>
                <w:kern w:val="0"/>
                <w:sz w:val="21"/>
              </w:rPr>
            </w:pPr>
            <w:r>
              <w:rPr>
                <w:rFonts w:eastAsia="仿宋_GB2312"/>
                <w:color w:val="FF0000"/>
                <w:kern w:val="0"/>
                <w:sz w:val="21"/>
              </w:rPr>
              <w:t>6936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 w:hRule="exact"/>
        </w:trPr>
        <w:tc>
          <w:tcPr>
            <w:tcW w:w="5000" w:type="pct"/>
            <w:gridSpan w:val="5"/>
            <w:vAlign w:val="center"/>
          </w:tcPr>
          <w:p>
            <w:pPr>
              <w:widowControl/>
              <w:textAlignment w:val="center"/>
              <w:rPr>
                <w:rFonts w:eastAsia="仿宋_GB2312"/>
                <w:color w:val="FF0000"/>
                <w:kern w:val="0"/>
                <w:sz w:val="21"/>
              </w:rPr>
            </w:pPr>
            <w:r>
              <w:rPr>
                <w:rFonts w:eastAsia="仿宋_GB2312"/>
                <w:color w:val="FF0000"/>
                <w:kern w:val="0"/>
                <w:sz w:val="21"/>
              </w:rPr>
              <w:t>注：1、累计查明探明资源量中含动用量1514万吨（其中含665万吨是以往动用量）；</w:t>
            </w:r>
          </w:p>
          <w:p>
            <w:pPr>
              <w:widowControl/>
              <w:ind w:firstLine="420" w:firstLineChars="200"/>
              <w:textAlignment w:val="center"/>
              <w:rPr>
                <w:rFonts w:eastAsia="仿宋_GB2312"/>
                <w:color w:val="FF0000"/>
                <w:kern w:val="0"/>
                <w:sz w:val="21"/>
              </w:rPr>
            </w:pPr>
            <w:r>
              <w:rPr>
                <w:rFonts w:eastAsia="仿宋_GB2312"/>
                <w:color w:val="FF0000"/>
                <w:kern w:val="0"/>
                <w:sz w:val="21"/>
              </w:rPr>
              <w:t>2、另外，估算风</w:t>
            </w:r>
            <w:r>
              <w:rPr>
                <w:rFonts w:hint="eastAsia" w:eastAsia="仿宋_GB2312"/>
                <w:color w:val="FF0000"/>
                <w:kern w:val="0"/>
                <w:sz w:val="21"/>
              </w:rPr>
              <w:t>氧</w:t>
            </w:r>
            <w:r>
              <w:rPr>
                <w:rFonts w:eastAsia="仿宋_GB2312"/>
                <w:color w:val="FF0000"/>
                <w:kern w:val="0"/>
                <w:sz w:val="21"/>
              </w:rPr>
              <w:t>化煤推断资源量699万吨</w:t>
            </w:r>
          </w:p>
        </w:tc>
      </w:tr>
    </w:tbl>
    <w:p>
      <w:pPr>
        <w:pStyle w:val="967"/>
        <w:spacing w:line="530" w:lineRule="exact"/>
        <w:ind w:firstLine="560" w:firstLineChars="200"/>
        <w:jc w:val="both"/>
        <w:outlineLvl w:val="1"/>
        <w:rPr>
          <w:rFonts w:ascii="Times New Roman" w:hAnsi="Times New Roman" w:eastAsia="仿宋_GB2312" w:cs="Times New Roman"/>
          <w:color w:val="auto"/>
        </w:rPr>
      </w:pPr>
      <w:r>
        <w:rPr>
          <w:rFonts w:ascii="Times New Roman" w:hAnsi="Times New Roman" w:eastAsia="黑体" w:cs="Times New Roman"/>
          <w:snapToGrid w:val="0"/>
        </w:rPr>
        <w:t>（二）先期开采地段保有资源量</w:t>
      </w:r>
    </w:p>
    <w:p>
      <w:pPr>
        <w:adjustRightInd w:val="0"/>
        <w:snapToGrid w:val="0"/>
        <w:spacing w:line="520" w:lineRule="exact"/>
        <w:ind w:firstLine="560" w:firstLineChars="200"/>
        <w:rPr>
          <w:rFonts w:eastAsia="PMingLiU"/>
          <w:color w:val="auto"/>
          <w:sz w:val="28"/>
          <w:szCs w:val="28"/>
          <w:lang w:val="zh-TW" w:eastAsia="zh-TW" w:bidi="zh-TW"/>
        </w:rPr>
      </w:pPr>
      <w:r>
        <w:rPr>
          <w:rFonts w:eastAsia="仿宋_GB2312"/>
          <w:color w:val="auto"/>
          <w:sz w:val="28"/>
          <w:szCs w:val="28"/>
          <w:lang w:val="zh-TW" w:eastAsia="zh-TW" w:bidi="zh-TW"/>
        </w:rPr>
        <w:t>根据新疆煤炭设计研究院有限责任公司出具的先期开采地段范围的函，井田生产规模</w:t>
      </w:r>
      <w:r>
        <w:rPr>
          <w:rFonts w:eastAsia="PMingLiU"/>
          <w:color w:val="auto"/>
          <w:sz w:val="28"/>
          <w:szCs w:val="28"/>
          <w:lang w:val="zh-TW" w:eastAsia="zh-TW" w:bidi="zh-TW"/>
        </w:rPr>
        <w:t>9</w:t>
      </w:r>
      <w:r>
        <w:rPr>
          <w:rFonts w:eastAsia="仿宋_GB2312"/>
          <w:color w:val="auto"/>
          <w:sz w:val="28"/>
          <w:szCs w:val="28"/>
          <w:lang w:val="zh-TW" w:eastAsia="zh-TW" w:bidi="zh-TW"/>
        </w:rPr>
        <w:t>0万吨/年，开采方式为地下开采。先期开采地段面积</w:t>
      </w:r>
      <w:r>
        <w:rPr>
          <w:rFonts w:eastAsia="仿宋_GB2312"/>
          <w:color w:val="FF0000"/>
          <w:sz w:val="28"/>
          <w:szCs w:val="28"/>
          <w:lang w:val="zh-TW" w:bidi="zh-TW"/>
        </w:rPr>
        <w:t>7.73</w:t>
      </w:r>
      <w:r>
        <w:rPr>
          <w:rFonts w:eastAsia="仿宋_GB2312"/>
          <w:color w:val="FF0000"/>
          <w:sz w:val="28"/>
          <w:szCs w:val="28"/>
          <w:lang w:val="zh-TW" w:eastAsia="zh-TW" w:bidi="zh-TW"/>
        </w:rPr>
        <w:t>km</w:t>
      </w:r>
      <w:r>
        <w:rPr>
          <w:rFonts w:eastAsia="仿宋_GB2312"/>
          <w:color w:val="FF0000"/>
          <w:sz w:val="28"/>
          <w:szCs w:val="28"/>
          <w:vertAlign w:val="superscript"/>
          <w:lang w:val="zh-TW" w:eastAsia="zh-TW" w:bidi="zh-TW"/>
        </w:rPr>
        <w:t>2</w:t>
      </w:r>
      <w:bookmarkStart w:id="4" w:name="OLE_LINK16"/>
      <w:r>
        <w:rPr>
          <w:rFonts w:eastAsia="仿宋_GB2312"/>
          <w:color w:val="auto"/>
          <w:sz w:val="28"/>
          <w:szCs w:val="28"/>
          <w:lang w:val="zh-TW" w:eastAsia="zh-TW" w:bidi="zh-TW"/>
        </w:rPr>
        <w:t>。保有资源量</w:t>
      </w:r>
      <w:r>
        <w:rPr>
          <w:rFonts w:eastAsia="PMingLiU"/>
          <w:color w:val="FF0000"/>
          <w:sz w:val="28"/>
          <w:szCs w:val="28"/>
          <w:lang w:val="zh-TW" w:eastAsia="zh-TW" w:bidi="zh-TW"/>
        </w:rPr>
        <w:t>3</w:t>
      </w:r>
      <w:r>
        <w:rPr>
          <w:rFonts w:eastAsiaTheme="minorEastAsia"/>
          <w:color w:val="FF0000"/>
          <w:sz w:val="28"/>
          <w:szCs w:val="28"/>
          <w:lang w:val="zh-TW" w:bidi="zh-TW"/>
        </w:rPr>
        <w:t>202</w:t>
      </w:r>
      <w:r>
        <w:rPr>
          <w:rFonts w:eastAsiaTheme="minorEastAsia"/>
          <w:color w:val="auto"/>
          <w:sz w:val="28"/>
          <w:szCs w:val="28"/>
          <w:lang w:val="zh-TW" w:eastAsia="zh-TW" w:bidi="zh-TW"/>
        </w:rPr>
        <w:t>万</w:t>
      </w:r>
      <w:r>
        <w:rPr>
          <w:rFonts w:eastAsia="仿宋_GB2312"/>
          <w:color w:val="auto"/>
          <w:sz w:val="28"/>
          <w:szCs w:val="28"/>
          <w:lang w:val="zh-TW" w:eastAsia="zh-TW" w:bidi="zh-TW"/>
        </w:rPr>
        <w:t>吨</w:t>
      </w:r>
      <w:r>
        <w:rPr>
          <w:rFonts w:hint="eastAsia" w:eastAsia="仿宋_GB2312"/>
          <w:color w:val="auto"/>
          <w:sz w:val="28"/>
          <w:szCs w:val="28"/>
          <w:lang w:val="zh-TW" w:eastAsia="zh-TW" w:bidi="zh-TW"/>
        </w:rPr>
        <w:t>，</w:t>
      </w:r>
      <w:r>
        <w:rPr>
          <w:rFonts w:eastAsia="仿宋_GB2312"/>
          <w:color w:val="auto"/>
          <w:sz w:val="28"/>
          <w:szCs w:val="28"/>
          <w:lang w:val="zh-TW" w:eastAsia="zh-TW" w:bidi="zh-TW"/>
        </w:rPr>
        <w:t>其中探明资源量</w:t>
      </w:r>
      <w:r>
        <w:rPr>
          <w:rFonts w:eastAsia="PMingLiU"/>
          <w:color w:val="FF0000"/>
          <w:sz w:val="28"/>
          <w:szCs w:val="28"/>
          <w:lang w:val="zh-TW" w:eastAsia="zh-TW" w:bidi="zh-TW"/>
        </w:rPr>
        <w:t>9</w:t>
      </w:r>
      <w:r>
        <w:rPr>
          <w:rFonts w:eastAsiaTheme="minorEastAsia"/>
          <w:color w:val="FF0000"/>
          <w:sz w:val="28"/>
          <w:szCs w:val="28"/>
          <w:lang w:val="zh-TW" w:bidi="zh-TW"/>
        </w:rPr>
        <w:t>65</w:t>
      </w:r>
      <w:r>
        <w:rPr>
          <w:rFonts w:eastAsia="仿宋_GB2312"/>
          <w:color w:val="auto"/>
          <w:sz w:val="28"/>
          <w:szCs w:val="28"/>
          <w:lang w:val="zh-TW" w:eastAsia="zh-TW" w:bidi="zh-TW"/>
        </w:rPr>
        <w:t>万吨；控制资源量</w:t>
      </w:r>
      <w:r>
        <w:rPr>
          <w:rFonts w:eastAsiaTheme="minorEastAsia"/>
          <w:color w:val="FF0000"/>
          <w:sz w:val="28"/>
          <w:szCs w:val="28"/>
          <w:lang w:val="zh-TW" w:bidi="zh-TW"/>
        </w:rPr>
        <w:t>978</w:t>
      </w:r>
      <w:r>
        <w:rPr>
          <w:rFonts w:eastAsia="仿宋_GB2312"/>
          <w:color w:val="auto"/>
          <w:sz w:val="28"/>
          <w:szCs w:val="28"/>
          <w:lang w:val="zh-TW" w:eastAsia="zh-TW" w:bidi="zh-TW"/>
        </w:rPr>
        <w:t>万吨；推断资源量</w:t>
      </w:r>
      <w:r>
        <w:rPr>
          <w:rFonts w:eastAsia="PMingLiU"/>
          <w:color w:val="FF0000"/>
          <w:sz w:val="28"/>
          <w:szCs w:val="28"/>
          <w:lang w:val="zh-TW" w:eastAsia="zh-TW" w:bidi="zh-TW"/>
        </w:rPr>
        <w:t>1</w:t>
      </w:r>
      <w:r>
        <w:rPr>
          <w:rFonts w:eastAsiaTheme="minorEastAsia"/>
          <w:color w:val="FF0000"/>
          <w:sz w:val="28"/>
          <w:szCs w:val="28"/>
          <w:lang w:val="zh-TW" w:bidi="zh-TW"/>
        </w:rPr>
        <w:t>259</w:t>
      </w:r>
      <w:r>
        <w:rPr>
          <w:rFonts w:eastAsia="仿宋_GB2312"/>
          <w:color w:val="auto"/>
          <w:sz w:val="28"/>
          <w:szCs w:val="28"/>
          <w:lang w:val="zh-TW" w:eastAsia="zh-TW" w:bidi="zh-TW"/>
        </w:rPr>
        <w:t>万吨。探明资源量占先期开采地段总资源量的</w:t>
      </w:r>
      <w:r>
        <w:rPr>
          <w:rFonts w:eastAsiaTheme="minorEastAsia"/>
          <w:color w:val="FF0000"/>
          <w:sz w:val="28"/>
          <w:szCs w:val="28"/>
          <w:lang w:val="zh-TW" w:bidi="zh-TW"/>
        </w:rPr>
        <w:t>30.14</w:t>
      </w:r>
      <w:r>
        <w:rPr>
          <w:rFonts w:eastAsia="仿宋_GB2312"/>
          <w:color w:val="FF0000"/>
          <w:sz w:val="28"/>
          <w:szCs w:val="28"/>
          <w:lang w:val="zh-TW" w:eastAsia="zh-TW" w:bidi="zh-TW"/>
        </w:rPr>
        <w:t>%</w:t>
      </w:r>
      <w:r>
        <w:rPr>
          <w:rFonts w:eastAsia="仿宋_GB2312"/>
          <w:color w:val="auto"/>
          <w:sz w:val="28"/>
          <w:szCs w:val="28"/>
          <w:lang w:val="zh-TW" w:eastAsia="zh-TW" w:bidi="zh-TW"/>
        </w:rPr>
        <w:t>，探明和控制资源量占先期开采地段总资源量的</w:t>
      </w:r>
      <w:r>
        <w:rPr>
          <w:rFonts w:eastAsiaTheme="minorEastAsia"/>
          <w:color w:val="FF0000"/>
          <w:sz w:val="28"/>
          <w:szCs w:val="28"/>
          <w:lang w:val="zh-TW" w:bidi="zh-TW"/>
        </w:rPr>
        <w:t>60.68</w:t>
      </w:r>
      <w:r>
        <w:rPr>
          <w:rFonts w:eastAsia="仿宋_GB2312"/>
          <w:color w:val="auto"/>
          <w:sz w:val="28"/>
          <w:szCs w:val="28"/>
          <w:lang w:val="zh-TW" w:eastAsia="zh-TW" w:bidi="zh-TW"/>
        </w:rPr>
        <w:t>%</w:t>
      </w:r>
      <w:bookmarkEnd w:id="4"/>
      <w:r>
        <w:rPr>
          <w:rFonts w:eastAsia="仿宋_GB2312"/>
          <w:color w:val="auto"/>
          <w:sz w:val="28"/>
          <w:szCs w:val="28"/>
          <w:lang w:val="zh-TW" w:eastAsia="zh-TW" w:bidi="zh-TW"/>
        </w:rPr>
        <w:t>。</w:t>
      </w:r>
    </w:p>
    <w:p>
      <w:pPr>
        <w:adjustRightInd w:val="0"/>
        <w:snapToGrid w:val="0"/>
        <w:spacing w:line="520" w:lineRule="exact"/>
        <w:ind w:firstLine="560" w:firstLineChars="200"/>
        <w:outlineLvl w:val="1"/>
        <w:rPr>
          <w:rFonts w:eastAsia="黑体"/>
          <w:color w:val="auto"/>
        </w:rPr>
      </w:pPr>
      <w:r>
        <w:rPr>
          <w:rFonts w:eastAsia="黑体"/>
          <w:snapToGrid w:val="0"/>
          <w:sz w:val="28"/>
          <w:szCs w:val="28"/>
        </w:rPr>
        <w:t>（三）</w:t>
      </w:r>
      <w:r>
        <w:rPr>
          <w:rFonts w:eastAsia="黑体"/>
          <w:color w:val="auto"/>
        </w:rPr>
        <w:t>总体评价</w:t>
      </w:r>
    </w:p>
    <w:p>
      <w:pPr>
        <w:pStyle w:val="967"/>
        <w:spacing w:line="530" w:lineRule="exact"/>
        <w:ind w:firstLine="560" w:firstLineChars="200"/>
        <w:jc w:val="both"/>
        <w:rPr>
          <w:rFonts w:ascii="Times New Roman" w:hAnsi="Times New Roman" w:eastAsia="仿宋_GB2312" w:cs="Times New Roman"/>
          <w:color w:val="auto"/>
          <w:lang w:val="en-US" w:eastAsia="zh-CN"/>
        </w:rPr>
      </w:pPr>
      <w:r>
        <w:rPr>
          <w:rFonts w:ascii="Times New Roman" w:hAnsi="Times New Roman" w:eastAsia="仿宋_GB2312" w:cs="Times New Roman"/>
          <w:color w:val="auto"/>
        </w:rPr>
        <w:t>资源储量估算利用的勘查工程质量、样品采集和测试质量总体符合有关规定,工业指标的采用、资源量估算及报告编制</w:t>
      </w:r>
      <w:r>
        <w:rPr>
          <w:rFonts w:ascii="Times New Roman" w:hAnsi="Times New Roman" w:eastAsia="仿宋_GB2312" w:cs="Times New Roman"/>
          <w:color w:val="auto"/>
          <w:lang w:val="en-US" w:eastAsia="zh-CN"/>
        </w:rPr>
        <w:t>符合</w:t>
      </w:r>
      <w:r>
        <w:rPr>
          <w:rFonts w:ascii="Times New Roman" w:hAnsi="Times New Roman" w:eastAsia="仿宋_GB2312" w:cs="Times New Roman"/>
          <w:color w:val="auto"/>
        </w:rPr>
        <w:t>相应规范，</w:t>
      </w:r>
      <w:r>
        <w:rPr>
          <w:rFonts w:ascii="Times New Roman" w:hAnsi="Times New Roman" w:eastAsia="仿宋_GB2312" w:cs="Times New Roman"/>
          <w:color w:val="auto"/>
          <w:lang w:val="en-US" w:eastAsia="zh-CN"/>
        </w:rPr>
        <w:t>满足</w:t>
      </w:r>
      <w:r>
        <w:rPr>
          <w:rFonts w:ascii="Times New Roman" w:hAnsi="Times New Roman" w:eastAsia="仿宋_GB2312" w:cs="Times New Roman"/>
          <w:color w:val="auto"/>
        </w:rPr>
        <w:t>为查明矿山资源量变化情况</w:t>
      </w:r>
      <w:r>
        <w:rPr>
          <w:rFonts w:ascii="Times New Roman" w:hAnsi="Times New Roman" w:eastAsia="仿宋_GB2312" w:cs="Times New Roman"/>
          <w:color w:val="auto"/>
          <w:lang w:val="en-US" w:eastAsia="zh-CN"/>
        </w:rPr>
        <w:t>和</w:t>
      </w:r>
      <w:r>
        <w:rPr>
          <w:rFonts w:ascii="Times New Roman" w:hAnsi="Times New Roman" w:eastAsia="仿宋_GB2312" w:cs="Times New Roman"/>
          <w:color w:val="auto"/>
        </w:rPr>
        <w:t>为矿山资源储量管理及动态监测提供地质依据</w:t>
      </w:r>
      <w:r>
        <w:rPr>
          <w:rFonts w:ascii="Times New Roman" w:hAnsi="Times New Roman" w:eastAsia="仿宋_GB2312" w:cs="Times New Roman"/>
          <w:color w:val="auto"/>
          <w:lang w:val="en-US" w:eastAsia="zh-CN"/>
        </w:rPr>
        <w:t>的要求。</w:t>
      </w:r>
    </w:p>
    <w:p>
      <w:pPr>
        <w:adjustRightInd w:val="0"/>
        <w:snapToGrid w:val="0"/>
        <w:spacing w:line="520"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FF0000"/>
          <w:sz w:val="28"/>
          <w:szCs w:val="28"/>
        </w:rPr>
        <w:t>建议予以</w:t>
      </w:r>
      <w:r>
        <w:rPr>
          <w:rFonts w:ascii="仿宋_GB2312" w:hAnsi="仿宋_GB2312" w:eastAsia="仿宋_GB2312" w:cs="仿宋_GB2312"/>
          <w:color w:val="FF0000"/>
          <w:sz w:val="28"/>
          <w:szCs w:val="28"/>
        </w:rPr>
        <w:t>评审</w:t>
      </w:r>
      <w:r>
        <w:rPr>
          <w:rFonts w:hint="eastAsia" w:ascii="仿宋_GB2312" w:hAnsi="仿宋_GB2312" w:eastAsia="仿宋_GB2312" w:cs="仿宋_GB2312"/>
          <w:color w:val="FF0000"/>
          <w:sz w:val="28"/>
          <w:szCs w:val="28"/>
        </w:rPr>
        <w:t>通过</w:t>
      </w:r>
      <w:r>
        <w:rPr>
          <w:rFonts w:ascii="仿宋_GB2312" w:hAnsi="仿宋_GB2312" w:eastAsia="仿宋_GB2312" w:cs="仿宋_GB2312"/>
          <w:color w:val="FF0000"/>
          <w:sz w:val="28"/>
          <w:szCs w:val="28"/>
        </w:rPr>
        <w:t>。</w:t>
      </w:r>
    </w:p>
    <w:p>
      <w:pPr>
        <w:spacing w:before="72" w:beforeLines="30" w:after="72" w:afterLines="30" w:line="530" w:lineRule="exact"/>
        <w:ind w:firstLine="600" w:firstLineChars="200"/>
        <w:outlineLvl w:val="0"/>
        <w:rPr>
          <w:rFonts w:eastAsia="黑体"/>
          <w:bCs/>
          <w:color w:val="auto"/>
          <w:sz w:val="30"/>
          <w:szCs w:val="30"/>
        </w:rPr>
      </w:pPr>
      <w:r>
        <w:rPr>
          <w:rFonts w:eastAsia="黑体"/>
          <w:bCs/>
          <w:color w:val="auto"/>
          <w:sz w:val="30"/>
          <w:szCs w:val="30"/>
        </w:rPr>
        <w:t>五、存在问题与建议</w:t>
      </w:r>
    </w:p>
    <w:p>
      <w:pPr>
        <w:pStyle w:val="967"/>
        <w:spacing w:line="530" w:lineRule="exact"/>
        <w:ind w:firstLine="560" w:firstLineChars="200"/>
        <w:rPr>
          <w:rFonts w:ascii="Times New Roman" w:hAnsi="Times New Roman" w:eastAsia="仿宋_GB2312" w:cs="Times New Roman"/>
          <w:color w:val="auto"/>
        </w:rPr>
      </w:pPr>
      <w:r>
        <w:rPr>
          <w:rFonts w:ascii="Times New Roman" w:hAnsi="Times New Roman" w:eastAsia="仿宋_GB2312" w:cs="Times New Roman"/>
          <w:color w:val="auto"/>
        </w:rPr>
        <w:t>1、本</w:t>
      </w:r>
      <w:r>
        <w:rPr>
          <w:rFonts w:hint="eastAsia" w:ascii="Times New Roman" w:hAnsi="Times New Roman" w:eastAsia="仿宋_GB2312" w:cs="Times New Roman"/>
          <w:color w:val="auto"/>
        </w:rPr>
        <w:t>井田</w:t>
      </w:r>
      <w:r>
        <w:rPr>
          <w:rFonts w:ascii="Times New Roman" w:hAnsi="Times New Roman" w:eastAsia="仿宋_GB2312" w:cs="Times New Roman"/>
          <w:color w:val="auto"/>
        </w:rPr>
        <w:t>自2017年勘探报告提交、评审及采矿权范围</w:t>
      </w:r>
      <w:r>
        <w:rPr>
          <w:rFonts w:hint="eastAsia" w:ascii="Times New Roman" w:hAnsi="Times New Roman" w:eastAsia="仿宋_GB2312" w:cs="Times New Roman"/>
          <w:color w:val="auto"/>
        </w:rPr>
        <w:t>发生</w:t>
      </w:r>
      <w:r>
        <w:rPr>
          <w:rFonts w:ascii="Times New Roman" w:hAnsi="Times New Roman" w:eastAsia="仿宋_GB2312" w:cs="Times New Roman"/>
          <w:color w:val="auto"/>
        </w:rPr>
        <w:t>变化至今已6年，建议：矿权人按《固体矿产资源储量核实报告编写规范》（DZ/T0430-2023）等相关规范要求，</w:t>
      </w:r>
      <w:r>
        <w:rPr>
          <w:rFonts w:hint="eastAsia" w:ascii="Times New Roman" w:hAnsi="Times New Roman" w:eastAsia="仿宋_GB2312" w:cs="Times New Roman"/>
          <w:color w:val="auto"/>
        </w:rPr>
        <w:t>适时开展井田</w:t>
      </w:r>
      <w:r>
        <w:rPr>
          <w:rFonts w:ascii="Times New Roman" w:hAnsi="Times New Roman" w:eastAsia="仿宋_GB2312" w:cs="Times New Roman"/>
          <w:color w:val="auto"/>
        </w:rPr>
        <w:t>核实报告</w:t>
      </w:r>
      <w:r>
        <w:rPr>
          <w:rFonts w:hint="eastAsia" w:ascii="Times New Roman" w:hAnsi="Times New Roman" w:eastAsia="仿宋_GB2312" w:cs="Times New Roman"/>
          <w:color w:val="auto"/>
        </w:rPr>
        <w:t>的编写、</w:t>
      </w:r>
      <w:r>
        <w:rPr>
          <w:rFonts w:ascii="Times New Roman" w:hAnsi="Times New Roman" w:eastAsia="仿宋_GB2312" w:cs="Times New Roman"/>
          <w:color w:val="auto"/>
        </w:rPr>
        <w:t>提交、评审</w:t>
      </w:r>
      <w:r>
        <w:rPr>
          <w:rFonts w:hint="eastAsia" w:ascii="Times New Roman" w:hAnsi="Times New Roman" w:eastAsia="仿宋_GB2312" w:cs="Times New Roman"/>
          <w:color w:val="auto"/>
        </w:rPr>
        <w:t>等相关</w:t>
      </w:r>
      <w:r>
        <w:rPr>
          <w:rFonts w:ascii="Times New Roman" w:hAnsi="Times New Roman" w:eastAsia="仿宋_GB2312" w:cs="Times New Roman"/>
          <w:color w:val="auto"/>
        </w:rPr>
        <w:t>工作，为</w:t>
      </w:r>
      <w:r>
        <w:rPr>
          <w:rFonts w:hint="eastAsia" w:ascii="Times New Roman" w:hAnsi="Times New Roman" w:eastAsia="仿宋_GB2312" w:cs="Times New Roman"/>
          <w:color w:val="auto"/>
        </w:rPr>
        <w:t>采矿权延续、查明资源量变化情况等</w:t>
      </w:r>
      <w:r>
        <w:rPr>
          <w:rFonts w:ascii="Times New Roman" w:hAnsi="Times New Roman" w:eastAsia="仿宋_GB2312" w:cs="Times New Roman"/>
          <w:color w:val="auto"/>
        </w:rPr>
        <w:t>提供地质依据。</w:t>
      </w:r>
    </w:p>
    <w:p>
      <w:pPr>
        <w:pStyle w:val="967"/>
        <w:spacing w:line="530" w:lineRule="exact"/>
        <w:ind w:firstLine="560" w:firstLineChars="200"/>
        <w:rPr>
          <w:rFonts w:ascii="Times New Roman" w:hAnsi="Times New Roman" w:eastAsia="仿宋_GB2312" w:cs="Times New Roman"/>
          <w:color w:val="auto"/>
        </w:rPr>
      </w:pPr>
      <w:r>
        <w:rPr>
          <w:rFonts w:hint="eastAsia" w:ascii="Times New Roman" w:hAnsi="Times New Roman" w:eastAsia="仿宋_GB2312" w:cs="Times New Roman"/>
          <w:color w:val="auto"/>
          <w:lang w:eastAsia="zh-CN"/>
        </w:rPr>
        <w:t>2</w:t>
      </w:r>
      <w:r>
        <w:rPr>
          <w:rFonts w:ascii="Times New Roman" w:hAnsi="Times New Roman" w:eastAsia="仿宋_GB2312" w:cs="Times New Roman"/>
          <w:color w:val="auto"/>
        </w:rPr>
        <w:t>、井田煤心可选性试验样采集偏少，矿山生产中应适时采集煤层筛分浮沉大样，确定煤的可选性。</w:t>
      </w:r>
    </w:p>
    <w:p>
      <w:pPr>
        <w:pStyle w:val="967"/>
        <w:spacing w:line="530" w:lineRule="exact"/>
        <w:ind w:firstLine="560" w:firstLineChars="200"/>
        <w:rPr>
          <w:rFonts w:ascii="Times New Roman" w:hAnsi="Times New Roman" w:eastAsia="仿宋_GB2312" w:cs="Times New Roman"/>
          <w:color w:val="auto"/>
        </w:rPr>
      </w:pPr>
      <w:r>
        <w:rPr>
          <w:rFonts w:ascii="Times New Roman" w:hAnsi="Times New Roman" w:eastAsia="PMingLiU" w:cs="Times New Roman"/>
          <w:color w:val="auto"/>
        </w:rPr>
        <w:t>3</w:t>
      </w:r>
      <w:r>
        <w:rPr>
          <w:rFonts w:ascii="Times New Roman" w:hAnsi="Times New Roman" w:eastAsia="仿宋_GB2312" w:cs="Times New Roman"/>
          <w:color w:val="auto"/>
        </w:rPr>
        <w:t>、老窑采空区积水具有不确定性，断层导水性不明，可能存在封闭不良的钻孔，矿井建设、生产时应加强探放水工作，有疑必探、先探后掘，以预防溃水事故发生；井田老窑采空区较多，小断层较发育，开采中应加强生产地质、水文地质工作及监测，尤其应重视井巷工程地质编录及各类资料汇总、存档等工作，为矿山安全生产及储量动态监测提供依据。</w:t>
      </w:r>
    </w:p>
    <w:p>
      <w:pPr>
        <w:pStyle w:val="967"/>
        <w:spacing w:line="530" w:lineRule="exact"/>
        <w:ind w:firstLine="560" w:firstLineChars="200"/>
        <w:rPr>
          <w:rFonts w:ascii="Times New Roman" w:hAnsi="Times New Roman" w:eastAsia="仿宋_GB2312" w:cs="Times New Roman"/>
          <w:color w:val="auto"/>
        </w:rPr>
      </w:pPr>
      <w:r>
        <w:rPr>
          <w:rFonts w:hint="eastAsia" w:ascii="Times New Roman" w:hAnsi="Times New Roman" w:eastAsia="仿宋_GB2312" w:cs="Times New Roman"/>
          <w:color w:val="auto"/>
          <w:lang w:eastAsia="zh-CN"/>
        </w:rPr>
        <w:t>4</w:t>
      </w:r>
      <w:r>
        <w:rPr>
          <w:rFonts w:ascii="Times New Roman" w:hAnsi="Times New Roman" w:eastAsia="仿宋_GB2312" w:cs="Times New Roman"/>
          <w:color w:val="auto"/>
        </w:rPr>
        <w:t>、煤层瓦斯含量可能局部变高，预防“瓦斯突出”；煤尘有爆炸危险性、煤易自；煤层顶底板稳定性差等不良开采技术条件，应加强防范，确保安全生产。</w:t>
      </w:r>
    </w:p>
    <w:p>
      <w:pPr>
        <w:pStyle w:val="967"/>
        <w:spacing w:line="530" w:lineRule="exact"/>
        <w:ind w:firstLine="560" w:firstLineChars="200"/>
        <w:rPr>
          <w:rFonts w:ascii="Times New Roman" w:hAnsi="Times New Roman" w:eastAsia="PMingLiU" w:cs="Times New Roman"/>
          <w:color w:val="auto"/>
          <w:lang w:val="en-US"/>
        </w:rPr>
      </w:pPr>
    </w:p>
    <w:p>
      <w:pPr>
        <w:adjustRightInd w:val="0"/>
        <w:snapToGrid w:val="0"/>
        <w:spacing w:line="560" w:lineRule="exact"/>
        <w:jc w:val="left"/>
        <w:rPr>
          <w:rFonts w:eastAsia="仿宋"/>
          <w:snapToGrid w:val="0"/>
          <w:sz w:val="28"/>
          <w:szCs w:val="28"/>
        </w:rPr>
      </w:pPr>
      <w:r>
        <w:rPr>
          <w:rFonts w:eastAsia="仿宋"/>
          <w:snapToGrid w:val="0"/>
          <w:sz w:val="28"/>
          <w:szCs w:val="28"/>
        </w:rPr>
        <w:t>附件</w:t>
      </w:r>
    </w:p>
    <w:p>
      <w:pPr>
        <w:pStyle w:val="967"/>
        <w:spacing w:line="530" w:lineRule="exact"/>
        <w:ind w:firstLine="560" w:firstLineChars="200"/>
        <w:jc w:val="both"/>
        <w:rPr>
          <w:rFonts w:ascii="Times New Roman" w:hAnsi="Times New Roman" w:eastAsia="仿宋_GB2312" w:cs="Times New Roman"/>
          <w:color w:val="auto"/>
          <w:lang w:val="en-US" w:eastAsia="zh-CN"/>
        </w:rPr>
      </w:pPr>
      <w:r>
        <w:rPr>
          <w:rFonts w:ascii="Times New Roman" w:hAnsi="Times New Roman" w:eastAsia="仿宋_GB2312" w:cs="Times New Roman"/>
          <w:color w:val="auto"/>
          <w:lang w:val="en-US" w:eastAsia="zh-CN"/>
        </w:rPr>
        <w:t>附件1：评审专家组成员</w:t>
      </w:r>
      <w:r>
        <w:rPr>
          <w:rFonts w:hint="eastAsia" w:ascii="Times New Roman" w:hAnsi="Times New Roman" w:eastAsia="仿宋_GB2312" w:cs="Times New Roman"/>
          <w:color w:val="auto"/>
          <w:lang w:val="en-US" w:eastAsia="zh-CN"/>
        </w:rPr>
        <w:t>及参会人员</w:t>
      </w:r>
      <w:r>
        <w:rPr>
          <w:rFonts w:ascii="Times New Roman" w:hAnsi="Times New Roman" w:eastAsia="仿宋_GB2312" w:cs="Times New Roman"/>
          <w:color w:val="auto"/>
          <w:lang w:val="en-US" w:eastAsia="zh-CN"/>
        </w:rPr>
        <w:t>名单</w:t>
      </w:r>
    </w:p>
    <w:p>
      <w:pPr>
        <w:pStyle w:val="967"/>
        <w:spacing w:line="530" w:lineRule="exact"/>
        <w:ind w:firstLine="560" w:firstLineChars="200"/>
        <w:jc w:val="both"/>
        <w:rPr>
          <w:rFonts w:ascii="Times New Roman" w:hAnsi="Times New Roman" w:eastAsia="仿宋_GB2312" w:cs="Times New Roman"/>
          <w:color w:val="auto"/>
          <w:lang w:val="en-US" w:eastAsia="zh-CN"/>
        </w:rPr>
      </w:pPr>
      <w:r>
        <w:rPr>
          <w:rFonts w:ascii="Times New Roman" w:hAnsi="Times New Roman" w:eastAsia="仿宋_GB2312" w:cs="Times New Roman"/>
          <w:color w:val="auto"/>
          <w:lang w:val="en-US" w:eastAsia="zh-CN"/>
        </w:rPr>
        <w:t>附件2：采矿证拐点坐标表</w:t>
      </w:r>
    </w:p>
    <w:p>
      <w:pPr>
        <w:pStyle w:val="967"/>
        <w:spacing w:line="530" w:lineRule="exact"/>
        <w:ind w:firstLine="560" w:firstLineChars="200"/>
        <w:jc w:val="both"/>
        <w:rPr>
          <w:rFonts w:ascii="Times New Roman" w:hAnsi="Times New Roman" w:eastAsia="仿宋_GB2312" w:cs="Times New Roman"/>
          <w:color w:val="auto"/>
          <w:lang w:val="en-US" w:eastAsia="zh-CN"/>
        </w:rPr>
      </w:pPr>
      <w:r>
        <w:rPr>
          <w:rFonts w:ascii="Times New Roman" w:hAnsi="Times New Roman" w:eastAsia="仿宋_GB2312" w:cs="Times New Roman"/>
          <w:color w:val="auto"/>
          <w:lang w:val="en-US" w:eastAsia="zh-CN"/>
        </w:rPr>
        <w:t>附件3：采矿证范围与资源量估算范围叠合图</w:t>
      </w:r>
    </w:p>
    <w:p>
      <w:pPr>
        <w:adjustRightInd w:val="0"/>
        <w:snapToGrid w:val="0"/>
        <w:spacing w:line="520" w:lineRule="exact"/>
        <w:ind w:firstLine="560" w:firstLineChars="200"/>
        <w:rPr>
          <w:rFonts w:eastAsia="仿宋"/>
          <w:snapToGrid w:val="0"/>
          <w:sz w:val="28"/>
          <w:szCs w:val="28"/>
        </w:rPr>
      </w:pPr>
    </w:p>
    <w:p>
      <w:pPr>
        <w:adjustRightInd w:val="0"/>
        <w:snapToGrid w:val="0"/>
        <w:spacing w:line="520" w:lineRule="exact"/>
        <w:ind w:firstLine="560" w:firstLineChars="200"/>
        <w:rPr>
          <w:rFonts w:eastAsia="仿宋"/>
          <w:snapToGrid w:val="0"/>
          <w:sz w:val="28"/>
          <w:szCs w:val="28"/>
        </w:rPr>
      </w:pPr>
    </w:p>
    <w:p>
      <w:pPr>
        <w:pStyle w:val="967"/>
        <w:spacing w:line="530" w:lineRule="exact"/>
        <w:ind w:firstLine="560" w:firstLineChars="200"/>
        <w:jc w:val="both"/>
        <w:rPr>
          <w:rFonts w:ascii="Times New Roman" w:hAnsi="Times New Roman" w:eastAsia="仿宋_GB2312" w:cs="Times New Roman"/>
          <w:color w:val="auto"/>
          <w:lang w:eastAsia="zh-CN"/>
        </w:rPr>
      </w:pPr>
    </w:p>
    <w:p>
      <w:pPr>
        <w:pStyle w:val="967"/>
        <w:spacing w:line="530" w:lineRule="exact"/>
        <w:ind w:firstLine="560" w:firstLineChars="200"/>
        <w:jc w:val="both"/>
        <w:rPr>
          <w:rFonts w:ascii="Times New Roman" w:hAnsi="Times New Roman" w:eastAsia="仿宋_GB2312" w:cs="Times New Roman"/>
          <w:color w:val="auto"/>
        </w:rPr>
      </w:pPr>
    </w:p>
    <w:p>
      <w:pPr>
        <w:pStyle w:val="51"/>
        <w:ind w:left="640" w:firstLine="400"/>
        <w:rPr>
          <w:lang w:val="zh-TW" w:bidi="zh-TW"/>
        </w:rPr>
      </w:pPr>
      <w:r>
        <w:br w:type="page"/>
      </w:r>
    </w:p>
    <w:p>
      <w:pPr>
        <w:pStyle w:val="120"/>
        <w:spacing w:line="500" w:lineRule="exact"/>
        <w:ind w:firstLine="173" w:firstLineChars="62"/>
        <w:jc w:val="left"/>
        <w:rPr>
          <w:rFonts w:ascii="Times New Roman" w:hAnsi="Times New Roman" w:eastAsia="仿宋_GB2312" w:cs="Times New Roman"/>
        </w:rPr>
      </w:pPr>
      <w:r>
        <w:rPr>
          <w:rFonts w:ascii="Times New Roman" w:hAnsi="Times New Roman" w:eastAsia="仿宋_GB2312" w:cs="Times New Roman"/>
          <w:lang w:val="zh-TW"/>
        </w:rPr>
        <w:t>附件1：</w:t>
      </w:r>
      <w:r>
        <w:rPr>
          <w:rFonts w:ascii="Times New Roman" w:hAnsi="Times New Roman" w:eastAsia="仿宋_GB2312" w:cs="Times New Roman"/>
          <w:color w:val="auto"/>
        </w:rPr>
        <w:t>评审专家组成员名单及参会人员</w:t>
      </w:r>
    </w:p>
    <w:p>
      <w:pPr>
        <w:pStyle w:val="30"/>
        <w:numPr>
          <w:ilvl w:val="0"/>
          <w:numId w:val="0"/>
        </w:numPr>
      </w:pPr>
    </w:p>
    <w:p>
      <w:pPr>
        <w:pStyle w:val="30"/>
        <w:numPr>
          <w:ilvl w:val="0"/>
          <w:numId w:val="0"/>
        </w:numPr>
      </w:pPr>
      <w:r>
        <w:drawing>
          <wp:inline distT="0" distB="0" distL="0" distR="0">
            <wp:extent cx="5613400" cy="7573010"/>
            <wp:effectExtent l="0" t="0" r="6350" b="8890"/>
            <wp:docPr id="19630114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011439" name="图片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615702" cy="7576116"/>
                    </a:xfrm>
                    <a:prstGeom prst="rect">
                      <a:avLst/>
                    </a:prstGeom>
                    <a:noFill/>
                    <a:ln>
                      <a:noFill/>
                    </a:ln>
                  </pic:spPr>
                </pic:pic>
              </a:graphicData>
            </a:graphic>
          </wp:inline>
        </w:drawing>
      </w:r>
    </w:p>
    <w:p>
      <w:pPr>
        <w:pStyle w:val="30"/>
        <w:numPr>
          <w:ilvl w:val="0"/>
          <w:numId w:val="0"/>
        </w:numPr>
      </w:pPr>
    </w:p>
    <w:p>
      <w:pPr>
        <w:pStyle w:val="30"/>
        <w:numPr>
          <w:ilvl w:val="0"/>
          <w:numId w:val="0"/>
        </w:numPr>
      </w:pPr>
    </w:p>
    <w:p>
      <w:pPr>
        <w:pStyle w:val="30"/>
        <w:numPr>
          <w:ilvl w:val="0"/>
          <w:numId w:val="0"/>
        </w:numPr>
      </w:pPr>
    </w:p>
    <w:p>
      <w:pPr>
        <w:pStyle w:val="120"/>
        <w:spacing w:line="500" w:lineRule="exact"/>
        <w:ind w:firstLine="173" w:firstLineChars="62"/>
        <w:jc w:val="left"/>
        <w:rPr>
          <w:rFonts w:ascii="Times New Roman" w:hAnsi="Times New Roman" w:eastAsia="仿宋_GB2312" w:cs="Times New Roman"/>
          <w:lang w:val="zh-TW"/>
        </w:rPr>
      </w:pPr>
      <w:r>
        <w:rPr>
          <w:rFonts w:ascii="Times New Roman" w:hAnsi="Times New Roman" w:eastAsia="仿宋_GB2312" w:cs="Times New Roman"/>
          <w:lang w:val="zh-TW"/>
        </w:rPr>
        <w:t>附件2:</w:t>
      </w:r>
    </w:p>
    <w:p>
      <w:pPr>
        <w:pStyle w:val="29"/>
        <w:jc w:val="center"/>
        <w:rPr>
          <w:rFonts w:ascii="Times New Roman" w:hAnsi="Times New Roman" w:eastAsia="仿宋_GB2312" w:cs="Times New Roman"/>
          <w:b/>
          <w:bCs/>
          <w:kern w:val="0"/>
          <w:sz w:val="24"/>
          <w:szCs w:val="20"/>
        </w:rPr>
      </w:pPr>
      <w:r>
        <w:rPr>
          <w:rFonts w:ascii="Times New Roman" w:hAnsi="Times New Roman" w:eastAsia="仿宋_GB2312" w:cs="Times New Roman"/>
          <w:b/>
          <w:bCs/>
          <w:kern w:val="0"/>
          <w:sz w:val="24"/>
          <w:szCs w:val="20"/>
        </w:rPr>
        <w:t>采矿证拐点坐标表（</w:t>
      </w:r>
      <w:r>
        <w:rPr>
          <w:rFonts w:ascii="Times New Roman" w:hAnsi="Times New Roman" w:eastAsia="仿宋_GB2312" w:cs="Times New Roman"/>
          <w:b/>
          <w:sz w:val="24"/>
          <w:szCs w:val="28"/>
        </w:rPr>
        <w:t>CGCS2000坐标系统</w:t>
      </w:r>
      <w:r>
        <w:rPr>
          <w:rFonts w:ascii="Times New Roman" w:hAnsi="Times New Roman" w:eastAsia="仿宋_GB2312" w:cs="Times New Roman"/>
          <w:b/>
          <w:bCs/>
          <w:kern w:val="0"/>
          <w:sz w:val="24"/>
          <w:szCs w:val="20"/>
        </w:rPr>
        <w:t>）</w:t>
      </w:r>
    </w:p>
    <w:tbl>
      <w:tblPr>
        <w:tblStyle w:val="1054"/>
        <w:tblW w:w="0" w:type="auto"/>
        <w:tblInd w:w="2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7"/>
        <w:gridCol w:w="1629"/>
        <w:gridCol w:w="1672"/>
        <w:gridCol w:w="1985"/>
        <w:gridCol w:w="2268"/>
        <w:gridCol w:w="8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47" w:type="dxa"/>
            <w:vMerge w:val="restart"/>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pacing w:val="-1"/>
                <w:w w:val="95"/>
                <w:sz w:val="21"/>
              </w:rPr>
              <w:t>拐点</w:t>
            </w:r>
          </w:p>
          <w:p>
            <w:pPr>
              <w:pStyle w:val="125"/>
              <w:rPr>
                <w:rFonts w:ascii="Times New Roman" w:hAnsi="Times New Roman" w:cs="Times New Roman" w:eastAsiaTheme="minorEastAsia"/>
                <w:sz w:val="21"/>
              </w:rPr>
            </w:pPr>
            <w:r>
              <w:rPr>
                <w:rFonts w:ascii="Times New Roman" w:hAnsi="Times New Roman" w:cs="Times New Roman" w:eastAsiaTheme="minorEastAsia"/>
                <w:spacing w:val="-1"/>
                <w:w w:val="95"/>
                <w:sz w:val="21"/>
              </w:rPr>
              <w:t>编号</w:t>
            </w:r>
          </w:p>
        </w:tc>
        <w:tc>
          <w:tcPr>
            <w:tcW w:w="3301" w:type="dxa"/>
            <w:gridSpan w:val="2"/>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CGCS2000 直角坐标</w:t>
            </w:r>
          </w:p>
        </w:tc>
        <w:tc>
          <w:tcPr>
            <w:tcW w:w="4253" w:type="dxa"/>
            <w:gridSpan w:val="2"/>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CGCS2000 地理坐标</w:t>
            </w:r>
          </w:p>
        </w:tc>
        <w:tc>
          <w:tcPr>
            <w:tcW w:w="822" w:type="dxa"/>
            <w:vMerge w:val="restart"/>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pacing w:val="-1"/>
                <w:w w:val="95"/>
                <w:sz w:val="21"/>
              </w:rPr>
              <w:t>面积</w:t>
            </w:r>
          </w:p>
          <w:p>
            <w:pPr>
              <w:pStyle w:val="125"/>
              <w:rPr>
                <w:rFonts w:ascii="Times New Roman" w:hAnsi="Times New Roman" w:cs="Times New Roman" w:eastAsiaTheme="minorEastAsia"/>
                <w:sz w:val="13"/>
              </w:rPr>
            </w:pPr>
            <w:r>
              <w:rPr>
                <w:rFonts w:ascii="Times New Roman" w:hAnsi="Times New Roman" w:cs="Times New Roman" w:eastAsiaTheme="minorEastAsia"/>
                <w:sz w:val="21"/>
              </w:rPr>
              <w:t>km</w:t>
            </w:r>
            <w:r>
              <w:rPr>
                <w:rFonts w:ascii="Times New Roman" w:hAnsi="Times New Roman" w:cs="Times New Roman" w:eastAsiaTheme="minorEastAsia"/>
                <w:position w:val="7"/>
                <w:sz w:val="13"/>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47" w:type="dxa"/>
            <w:vMerge w:val="continue"/>
            <w:tcBorders>
              <w:top w:val="nil"/>
            </w:tcBorders>
            <w:vAlign w:val="center"/>
          </w:tcPr>
          <w:p>
            <w:pPr>
              <w:jc w:val="center"/>
              <w:rPr>
                <w:rFonts w:eastAsiaTheme="minorEastAsia"/>
                <w:sz w:val="2"/>
                <w:szCs w:val="2"/>
              </w:rPr>
            </w:pPr>
          </w:p>
        </w:tc>
        <w:tc>
          <w:tcPr>
            <w:tcW w:w="1629"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w w:val="99"/>
                <w:sz w:val="21"/>
              </w:rPr>
              <w:t>X</w:t>
            </w:r>
          </w:p>
        </w:tc>
        <w:tc>
          <w:tcPr>
            <w:tcW w:w="1672"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w w:val="99"/>
                <w:sz w:val="21"/>
              </w:rPr>
              <w:t>Y</w:t>
            </w:r>
          </w:p>
        </w:tc>
        <w:tc>
          <w:tcPr>
            <w:tcW w:w="1985"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w w:val="99"/>
                <w:sz w:val="21"/>
              </w:rPr>
              <w:t>E</w:t>
            </w:r>
          </w:p>
        </w:tc>
        <w:tc>
          <w:tcPr>
            <w:tcW w:w="2268"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w w:val="99"/>
                <w:sz w:val="21"/>
              </w:rPr>
              <w:t>N</w:t>
            </w:r>
          </w:p>
        </w:tc>
        <w:tc>
          <w:tcPr>
            <w:tcW w:w="822" w:type="dxa"/>
            <w:vMerge w:val="continue"/>
            <w:tcBorders>
              <w:top w:val="nil"/>
            </w:tcBorders>
            <w:vAlign w:val="center"/>
          </w:tcPr>
          <w:p>
            <w:pPr>
              <w:jc w:val="center"/>
              <w:rPr>
                <w:rFonts w:eastAsiaTheme="minorEastAsia"/>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47"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w w:val="99"/>
                <w:sz w:val="21"/>
              </w:rPr>
              <w:t>1</w:t>
            </w:r>
          </w:p>
        </w:tc>
        <w:tc>
          <w:tcPr>
            <w:tcW w:w="1629"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5159206.63</w:t>
            </w:r>
          </w:p>
        </w:tc>
        <w:tc>
          <w:tcPr>
            <w:tcW w:w="1672"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29410275.96</w:t>
            </w:r>
          </w:p>
        </w:tc>
        <w:tc>
          <w:tcPr>
            <w:tcW w:w="1985"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85°49′47.340″</w:t>
            </w:r>
          </w:p>
        </w:tc>
        <w:tc>
          <w:tcPr>
            <w:tcW w:w="2268"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46°33′42.722″</w:t>
            </w:r>
          </w:p>
        </w:tc>
        <w:tc>
          <w:tcPr>
            <w:tcW w:w="822" w:type="dxa"/>
            <w:vMerge w:val="restart"/>
            <w:vAlign w:val="center"/>
          </w:tcPr>
          <w:p>
            <w:pPr>
              <w:pStyle w:val="125"/>
              <w:rPr>
                <w:rFonts w:ascii="Times New Roman" w:hAnsi="Times New Roman" w:cs="Times New Roman" w:eastAsiaTheme="minorEastAsia"/>
                <w:b/>
              </w:rPr>
            </w:pPr>
          </w:p>
          <w:p>
            <w:pPr>
              <w:pStyle w:val="125"/>
              <w:rPr>
                <w:rFonts w:ascii="Times New Roman" w:hAnsi="Times New Roman" w:cs="Times New Roman" w:eastAsiaTheme="minorEastAsia"/>
                <w:b/>
                <w:sz w:val="23"/>
              </w:rPr>
            </w:pPr>
          </w:p>
          <w:p>
            <w:pPr>
              <w:pStyle w:val="125"/>
              <w:rPr>
                <w:rFonts w:ascii="Times New Roman" w:hAnsi="Times New Roman" w:cs="Times New Roman" w:eastAsiaTheme="minorEastAsia"/>
                <w:sz w:val="21"/>
              </w:rPr>
            </w:pPr>
            <w:r>
              <w:rPr>
                <w:rFonts w:ascii="Times New Roman" w:hAnsi="Times New Roman" w:cs="Times New Roman" w:eastAsiaTheme="minorEastAsia"/>
                <w:sz w:val="21"/>
              </w:rPr>
              <w:t>22.7669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47"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w w:val="99"/>
                <w:sz w:val="21"/>
              </w:rPr>
              <w:t>2</w:t>
            </w:r>
          </w:p>
        </w:tc>
        <w:tc>
          <w:tcPr>
            <w:tcW w:w="1629"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5159877.71</w:t>
            </w:r>
          </w:p>
        </w:tc>
        <w:tc>
          <w:tcPr>
            <w:tcW w:w="1672"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29418621.15</w:t>
            </w:r>
          </w:p>
        </w:tc>
        <w:tc>
          <w:tcPr>
            <w:tcW w:w="1985"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85°56′18.662″</w:t>
            </w:r>
          </w:p>
        </w:tc>
        <w:tc>
          <w:tcPr>
            <w:tcW w:w="2268"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46°34′08.272″</w:t>
            </w:r>
          </w:p>
        </w:tc>
        <w:tc>
          <w:tcPr>
            <w:tcW w:w="822" w:type="dxa"/>
            <w:vMerge w:val="continue"/>
            <w:tcBorders>
              <w:top w:val="nil"/>
            </w:tcBorders>
            <w:vAlign w:val="center"/>
          </w:tcPr>
          <w:p>
            <w:pPr>
              <w:jc w:val="center"/>
              <w:rPr>
                <w:rFonts w:eastAsiaTheme="minorEastAsia"/>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47"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w w:val="99"/>
                <w:sz w:val="21"/>
              </w:rPr>
              <w:t>3</w:t>
            </w:r>
          </w:p>
        </w:tc>
        <w:tc>
          <w:tcPr>
            <w:tcW w:w="1629"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5157078.65</w:t>
            </w:r>
          </w:p>
        </w:tc>
        <w:tc>
          <w:tcPr>
            <w:tcW w:w="1672"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29418621.19</w:t>
            </w:r>
          </w:p>
        </w:tc>
        <w:tc>
          <w:tcPr>
            <w:tcW w:w="1985"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85°56′20.430″</w:t>
            </w:r>
          </w:p>
        </w:tc>
        <w:tc>
          <w:tcPr>
            <w:tcW w:w="2268"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46°32′37.640″</w:t>
            </w:r>
          </w:p>
        </w:tc>
        <w:tc>
          <w:tcPr>
            <w:tcW w:w="822" w:type="dxa"/>
            <w:vMerge w:val="continue"/>
            <w:tcBorders>
              <w:top w:val="nil"/>
            </w:tcBorders>
            <w:vAlign w:val="center"/>
          </w:tcPr>
          <w:p>
            <w:pPr>
              <w:jc w:val="center"/>
              <w:rPr>
                <w:rFonts w:eastAsiaTheme="minorEastAsia"/>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47"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w w:val="99"/>
                <w:sz w:val="21"/>
              </w:rPr>
              <w:t>4</w:t>
            </w:r>
          </w:p>
        </w:tc>
        <w:tc>
          <w:tcPr>
            <w:tcW w:w="1629"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5157064.65</w:t>
            </w:r>
          </w:p>
        </w:tc>
        <w:tc>
          <w:tcPr>
            <w:tcW w:w="1672"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29419410.22</w:t>
            </w:r>
          </w:p>
        </w:tc>
        <w:tc>
          <w:tcPr>
            <w:tcW w:w="1985"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85°56′57.467″</w:t>
            </w:r>
          </w:p>
        </w:tc>
        <w:tc>
          <w:tcPr>
            <w:tcW w:w="2268"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46°32′37.528″</w:t>
            </w:r>
          </w:p>
        </w:tc>
        <w:tc>
          <w:tcPr>
            <w:tcW w:w="822" w:type="dxa"/>
            <w:vMerge w:val="continue"/>
            <w:tcBorders>
              <w:top w:val="nil"/>
            </w:tcBorders>
            <w:vAlign w:val="center"/>
          </w:tcPr>
          <w:p>
            <w:pPr>
              <w:jc w:val="center"/>
              <w:rPr>
                <w:rFonts w:eastAsiaTheme="minorEastAsia"/>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47"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w w:val="99"/>
                <w:sz w:val="21"/>
              </w:rPr>
              <w:t>5</w:t>
            </w:r>
          </w:p>
        </w:tc>
        <w:tc>
          <w:tcPr>
            <w:tcW w:w="1629"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5156610.59</w:t>
            </w:r>
          </w:p>
        </w:tc>
        <w:tc>
          <w:tcPr>
            <w:tcW w:w="1672"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29410263.01</w:t>
            </w:r>
          </w:p>
        </w:tc>
        <w:tc>
          <w:tcPr>
            <w:tcW w:w="1985"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85°49′48.538″</w:t>
            </w:r>
          </w:p>
        </w:tc>
        <w:tc>
          <w:tcPr>
            <w:tcW w:w="2268" w:type="dxa"/>
            <w:vAlign w:val="center"/>
          </w:tcPr>
          <w:p>
            <w:pPr>
              <w:pStyle w:val="125"/>
              <w:rPr>
                <w:rFonts w:ascii="Times New Roman" w:hAnsi="Times New Roman" w:cs="Times New Roman" w:eastAsiaTheme="minorEastAsia"/>
                <w:sz w:val="21"/>
              </w:rPr>
            </w:pPr>
            <w:r>
              <w:rPr>
                <w:rFonts w:ascii="Times New Roman" w:hAnsi="Times New Roman" w:cs="Times New Roman" w:eastAsiaTheme="minorEastAsia"/>
                <w:sz w:val="21"/>
              </w:rPr>
              <w:t>46°32′18.660″</w:t>
            </w:r>
          </w:p>
        </w:tc>
        <w:tc>
          <w:tcPr>
            <w:tcW w:w="822" w:type="dxa"/>
            <w:vMerge w:val="continue"/>
            <w:tcBorders>
              <w:top w:val="nil"/>
            </w:tcBorders>
            <w:vAlign w:val="center"/>
          </w:tcPr>
          <w:p>
            <w:pPr>
              <w:jc w:val="center"/>
              <w:rPr>
                <w:rFonts w:eastAsiaTheme="minorEastAsia"/>
                <w:sz w:val="2"/>
                <w:szCs w:val="2"/>
              </w:rPr>
            </w:pPr>
          </w:p>
        </w:tc>
      </w:tr>
    </w:tbl>
    <w:p>
      <w:pPr>
        <w:pStyle w:val="30"/>
        <w:numPr>
          <w:ilvl w:val="0"/>
          <w:numId w:val="0"/>
        </w:numPr>
      </w:pPr>
    </w:p>
    <w:p>
      <w:pPr>
        <w:pStyle w:val="30"/>
        <w:numPr>
          <w:ilvl w:val="0"/>
          <w:numId w:val="0"/>
        </w:numPr>
      </w:pPr>
    </w:p>
    <w:p>
      <w:pPr>
        <w:pStyle w:val="30"/>
        <w:numPr>
          <w:ilvl w:val="0"/>
          <w:numId w:val="0"/>
        </w:numPr>
      </w:pPr>
    </w:p>
    <w:p>
      <w:pPr>
        <w:pStyle w:val="30"/>
        <w:numPr>
          <w:ilvl w:val="0"/>
          <w:numId w:val="0"/>
        </w:numPr>
      </w:pPr>
    </w:p>
    <w:p>
      <w:pPr>
        <w:pStyle w:val="30"/>
        <w:numPr>
          <w:ilvl w:val="0"/>
          <w:numId w:val="0"/>
        </w:numPr>
      </w:pPr>
    </w:p>
    <w:p>
      <w:pPr>
        <w:pStyle w:val="30"/>
        <w:numPr>
          <w:ilvl w:val="0"/>
          <w:numId w:val="0"/>
        </w:numPr>
      </w:pPr>
    </w:p>
    <w:p>
      <w:pPr>
        <w:pStyle w:val="30"/>
        <w:numPr>
          <w:ilvl w:val="0"/>
          <w:numId w:val="0"/>
        </w:numPr>
      </w:pPr>
    </w:p>
    <w:p>
      <w:pPr>
        <w:rPr>
          <w:rFonts w:eastAsiaTheme="minorEastAsia"/>
          <w:b/>
          <w:bCs/>
          <w:sz w:val="28"/>
          <w:szCs w:val="28"/>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rPr>
          <w:rFonts w:eastAsiaTheme="minorEastAsia"/>
          <w:b/>
          <w:bCs/>
          <w:sz w:val="28"/>
          <w:szCs w:val="28"/>
        </w:rPr>
      </w:pPr>
    </w:p>
    <w:p>
      <w:pPr>
        <w:pStyle w:val="2"/>
        <w:rPr>
          <w:rFonts w:eastAsiaTheme="minorEastAsia"/>
          <w:b/>
          <w:bCs/>
          <w:sz w:val="28"/>
          <w:szCs w:val="28"/>
        </w:rPr>
      </w:pPr>
    </w:p>
    <w:p>
      <w:pPr>
        <w:pStyle w:val="2"/>
        <w:rPr>
          <w:rFonts w:eastAsiaTheme="minorEastAsia"/>
          <w:b/>
          <w:bCs/>
          <w:sz w:val="28"/>
          <w:szCs w:val="28"/>
        </w:rPr>
      </w:pPr>
    </w:p>
    <w:p>
      <w:pPr>
        <w:pStyle w:val="2"/>
        <w:rPr>
          <w:rFonts w:eastAsiaTheme="minorEastAsia"/>
          <w:b/>
          <w:bCs/>
          <w:sz w:val="28"/>
          <w:szCs w:val="28"/>
        </w:rPr>
      </w:pPr>
    </w:p>
    <w:p>
      <w:pPr>
        <w:pStyle w:val="2"/>
        <w:rPr>
          <w:rFonts w:eastAsiaTheme="minorEastAsia"/>
          <w:b/>
          <w:bCs/>
          <w:sz w:val="28"/>
          <w:szCs w:val="28"/>
        </w:rPr>
      </w:pPr>
    </w:p>
    <w:p>
      <w:pPr>
        <w:pStyle w:val="2"/>
        <w:rPr>
          <w:rFonts w:eastAsiaTheme="minorEastAsia"/>
          <w:b/>
          <w:bCs/>
          <w:sz w:val="28"/>
          <w:szCs w:val="28"/>
        </w:rPr>
      </w:pPr>
    </w:p>
    <w:p>
      <w:pPr>
        <w:pStyle w:val="2"/>
        <w:rPr>
          <w:rFonts w:eastAsiaTheme="minorEastAsia"/>
          <w:b/>
          <w:bCs/>
          <w:sz w:val="28"/>
          <w:szCs w:val="28"/>
        </w:rPr>
      </w:pPr>
    </w:p>
    <w:p>
      <w:pPr>
        <w:pStyle w:val="2"/>
        <w:ind w:left="0" w:firstLine="0"/>
        <w:rPr>
          <w:rFonts w:eastAsiaTheme="minorEastAsia"/>
          <w:b/>
          <w:bCs/>
          <w:sz w:val="28"/>
          <w:szCs w:val="28"/>
        </w:rPr>
      </w:pPr>
    </w:p>
    <w:p>
      <w:pPr>
        <w:pStyle w:val="2"/>
        <w:ind w:left="0" w:firstLine="0"/>
        <w:rPr>
          <w:rFonts w:eastAsiaTheme="minorEastAsia"/>
          <w:b/>
          <w:bCs/>
          <w:sz w:val="28"/>
          <w:szCs w:val="28"/>
        </w:rPr>
      </w:pPr>
    </w:p>
    <w:p>
      <w:pPr>
        <w:pStyle w:val="2"/>
        <w:ind w:left="0" w:firstLine="0"/>
        <w:rPr>
          <w:rFonts w:eastAsiaTheme="minorEastAsia"/>
          <w:b/>
          <w:bCs/>
          <w:sz w:val="28"/>
          <w:szCs w:val="28"/>
        </w:rPr>
      </w:pPr>
    </w:p>
    <w:p>
      <w:pPr>
        <w:pStyle w:val="120"/>
        <w:spacing w:line="500" w:lineRule="exact"/>
        <w:ind w:firstLine="173" w:firstLineChars="62"/>
        <w:jc w:val="left"/>
        <w:rPr>
          <w:rFonts w:ascii="Times New Roman" w:hAnsi="Times New Roman" w:eastAsia="仿宋_GB2312" w:cs="Times New Roman"/>
          <w:lang w:val="zh-TW"/>
        </w:rPr>
      </w:pPr>
      <w:r>
        <w:rPr>
          <w:rFonts w:ascii="Times New Roman" w:hAnsi="Times New Roman" w:eastAsia="仿宋_GB2312" w:cs="Times New Roman"/>
          <w:lang w:val="zh-TW"/>
        </w:rPr>
        <w:t>附件3：</w:t>
      </w:r>
    </w:p>
    <w:p>
      <w:pPr>
        <w:pStyle w:val="29"/>
        <w:jc w:val="center"/>
        <w:rPr>
          <w:rFonts w:ascii="Times New Roman" w:hAnsi="Times New Roman" w:eastAsia="仿宋_GB2312" w:cs="Times New Roman"/>
          <w:b/>
          <w:bCs/>
          <w:kern w:val="0"/>
          <w:sz w:val="24"/>
          <w:szCs w:val="20"/>
        </w:rPr>
      </w:pPr>
      <w:r>
        <w:rPr>
          <w:rFonts w:ascii="Times New Roman" w:hAnsi="Times New Roman" w:cs="Times New Roman"/>
        </w:rPr>
        <w:drawing>
          <wp:anchor distT="0" distB="0" distL="114300" distR="114300" simplePos="0" relativeHeight="251659264" behindDoc="0" locked="0" layoutInCell="1" allowOverlap="1">
            <wp:simplePos x="0" y="0"/>
            <wp:positionH relativeFrom="column">
              <wp:posOffset>-177165</wp:posOffset>
            </wp:positionH>
            <wp:positionV relativeFrom="paragraph">
              <wp:posOffset>332105</wp:posOffset>
            </wp:positionV>
            <wp:extent cx="5988685" cy="2774950"/>
            <wp:effectExtent l="0" t="0" r="0" b="6350"/>
            <wp:wrapTopAndBottom/>
            <wp:docPr id="1" name="图片 1" descr="叠合图-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叠合图-Mode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988685" cy="2774950"/>
                    </a:xfrm>
                    <a:prstGeom prst="rect">
                      <a:avLst/>
                    </a:prstGeom>
                    <a:noFill/>
                  </pic:spPr>
                </pic:pic>
              </a:graphicData>
            </a:graphic>
          </wp:anchor>
        </w:drawing>
      </w:r>
      <w:r>
        <w:rPr>
          <w:rFonts w:ascii="Times New Roman" w:hAnsi="Times New Roman" w:eastAsia="仿宋_GB2312" w:cs="Times New Roman"/>
          <w:b/>
          <w:bCs/>
          <w:kern w:val="0"/>
          <w:sz w:val="24"/>
          <w:szCs w:val="20"/>
        </w:rPr>
        <w:t>采矿证范围与资源量估算范围叠合图</w:t>
      </w:r>
    </w:p>
    <w:p>
      <w:pPr>
        <w:jc w:val="center"/>
        <w:rPr>
          <w:b/>
          <w:bCs/>
          <w:szCs w:val="32"/>
        </w:rPr>
      </w:pPr>
    </w:p>
    <w:p>
      <w:pPr>
        <w:pStyle w:val="2"/>
        <w:jc w:val="center"/>
      </w:pPr>
      <w:r>
        <w:rPr>
          <w:rFonts w:eastAsia="仿宋_GB2312"/>
          <w:b/>
          <w:bCs/>
          <w:kern w:val="0"/>
          <w:sz w:val="24"/>
        </w:rPr>
        <w:t>本次资源量估算范围拐点坐标表</w:t>
      </w:r>
    </w:p>
    <w:p>
      <w:pPr>
        <w:pStyle w:val="2"/>
      </w:pPr>
    </w:p>
    <w:tbl>
      <w:tblPr>
        <w:tblStyle w:val="52"/>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27"/>
        <w:gridCol w:w="1661"/>
        <w:gridCol w:w="1618"/>
        <w:gridCol w:w="1164"/>
        <w:gridCol w:w="1559"/>
        <w:gridCol w:w="184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9072" w:type="dxa"/>
            <w:gridSpan w:val="6"/>
            <w:noWrap/>
            <w:vAlign w:val="center"/>
          </w:tcPr>
          <w:p>
            <w:pPr>
              <w:widowControl/>
              <w:jc w:val="center"/>
              <w:rPr>
                <w:rFonts w:eastAsiaTheme="minorEastAsia"/>
                <w:sz w:val="21"/>
              </w:rPr>
            </w:pPr>
            <w:r>
              <w:rPr>
                <w:rFonts w:eastAsiaTheme="minorEastAsia"/>
                <w:sz w:val="21"/>
              </w:rPr>
              <w:t>CGCS2000坐标系统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227" w:type="dxa"/>
            <w:noWrap/>
            <w:vAlign w:val="center"/>
          </w:tcPr>
          <w:p>
            <w:pPr>
              <w:widowControl/>
              <w:jc w:val="center"/>
              <w:rPr>
                <w:rFonts w:eastAsiaTheme="minorEastAsia"/>
                <w:sz w:val="21"/>
              </w:rPr>
            </w:pPr>
            <w:r>
              <w:rPr>
                <w:rFonts w:eastAsiaTheme="minorEastAsia"/>
                <w:sz w:val="21"/>
              </w:rPr>
              <w:t>拐点号</w:t>
            </w:r>
          </w:p>
        </w:tc>
        <w:tc>
          <w:tcPr>
            <w:tcW w:w="1661" w:type="dxa"/>
            <w:noWrap/>
            <w:vAlign w:val="center"/>
          </w:tcPr>
          <w:p>
            <w:pPr>
              <w:widowControl/>
              <w:jc w:val="center"/>
              <w:rPr>
                <w:rFonts w:eastAsiaTheme="minorEastAsia"/>
                <w:sz w:val="21"/>
              </w:rPr>
            </w:pPr>
            <w:r>
              <w:rPr>
                <w:rFonts w:eastAsiaTheme="minorEastAsia"/>
                <w:sz w:val="21"/>
              </w:rPr>
              <w:t>x</w:t>
            </w:r>
          </w:p>
        </w:tc>
        <w:tc>
          <w:tcPr>
            <w:tcW w:w="1618" w:type="dxa"/>
            <w:noWrap/>
            <w:vAlign w:val="center"/>
          </w:tcPr>
          <w:p>
            <w:pPr>
              <w:widowControl/>
              <w:jc w:val="center"/>
              <w:rPr>
                <w:rFonts w:eastAsiaTheme="minorEastAsia"/>
                <w:sz w:val="21"/>
              </w:rPr>
            </w:pPr>
            <w:r>
              <w:rPr>
                <w:rFonts w:eastAsiaTheme="minorEastAsia"/>
                <w:sz w:val="21"/>
              </w:rPr>
              <w:t>y</w:t>
            </w:r>
          </w:p>
        </w:tc>
        <w:tc>
          <w:tcPr>
            <w:tcW w:w="1164" w:type="dxa"/>
            <w:noWrap/>
            <w:vAlign w:val="center"/>
          </w:tcPr>
          <w:p>
            <w:pPr>
              <w:widowControl/>
              <w:jc w:val="center"/>
              <w:rPr>
                <w:rFonts w:eastAsiaTheme="minorEastAsia"/>
                <w:sz w:val="21"/>
              </w:rPr>
            </w:pPr>
            <w:r>
              <w:rPr>
                <w:rFonts w:eastAsiaTheme="minorEastAsia"/>
                <w:sz w:val="21"/>
              </w:rPr>
              <w:t>拐点号</w:t>
            </w:r>
          </w:p>
        </w:tc>
        <w:tc>
          <w:tcPr>
            <w:tcW w:w="1559" w:type="dxa"/>
            <w:noWrap/>
            <w:vAlign w:val="center"/>
          </w:tcPr>
          <w:p>
            <w:pPr>
              <w:widowControl/>
              <w:jc w:val="center"/>
              <w:rPr>
                <w:rFonts w:eastAsiaTheme="minorEastAsia"/>
                <w:sz w:val="21"/>
              </w:rPr>
            </w:pPr>
            <w:r>
              <w:rPr>
                <w:rFonts w:eastAsiaTheme="minorEastAsia"/>
                <w:sz w:val="21"/>
              </w:rPr>
              <w:t>x</w:t>
            </w:r>
          </w:p>
        </w:tc>
        <w:tc>
          <w:tcPr>
            <w:tcW w:w="1843" w:type="dxa"/>
            <w:noWrap/>
            <w:vAlign w:val="center"/>
          </w:tcPr>
          <w:p>
            <w:pPr>
              <w:widowControl/>
              <w:jc w:val="center"/>
              <w:rPr>
                <w:rFonts w:eastAsiaTheme="minorEastAsia"/>
                <w:sz w:val="21"/>
              </w:rPr>
            </w:pPr>
            <w:r>
              <w:rPr>
                <w:rFonts w:eastAsiaTheme="minorEastAsia"/>
                <w:sz w:val="21"/>
              </w:rPr>
              <w:t>y</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227" w:type="dxa"/>
            <w:vAlign w:val="center"/>
          </w:tcPr>
          <w:p>
            <w:pPr>
              <w:widowControl/>
              <w:jc w:val="center"/>
              <w:rPr>
                <w:rFonts w:eastAsiaTheme="minorEastAsia"/>
                <w:sz w:val="21"/>
              </w:rPr>
            </w:pPr>
            <w:r>
              <w:rPr>
                <w:rFonts w:eastAsiaTheme="minorEastAsia"/>
                <w:sz w:val="21"/>
              </w:rPr>
              <w:t>4</w:t>
            </w:r>
          </w:p>
        </w:tc>
        <w:tc>
          <w:tcPr>
            <w:tcW w:w="1661" w:type="dxa"/>
            <w:vAlign w:val="center"/>
          </w:tcPr>
          <w:p>
            <w:pPr>
              <w:widowControl/>
              <w:jc w:val="center"/>
              <w:rPr>
                <w:rFonts w:eastAsiaTheme="minorEastAsia"/>
                <w:sz w:val="21"/>
              </w:rPr>
            </w:pPr>
            <w:r>
              <w:rPr>
                <w:rFonts w:eastAsiaTheme="minorEastAsia"/>
                <w:sz w:val="21"/>
              </w:rPr>
              <w:t>5157064.7</w:t>
            </w:r>
          </w:p>
        </w:tc>
        <w:tc>
          <w:tcPr>
            <w:tcW w:w="1618" w:type="dxa"/>
            <w:vAlign w:val="center"/>
          </w:tcPr>
          <w:p>
            <w:pPr>
              <w:widowControl/>
              <w:jc w:val="center"/>
              <w:rPr>
                <w:rFonts w:eastAsiaTheme="minorEastAsia"/>
                <w:sz w:val="21"/>
              </w:rPr>
            </w:pPr>
            <w:r>
              <w:rPr>
                <w:rFonts w:eastAsiaTheme="minorEastAsia"/>
                <w:sz w:val="21"/>
              </w:rPr>
              <w:t>29419410</w:t>
            </w:r>
          </w:p>
        </w:tc>
        <w:tc>
          <w:tcPr>
            <w:tcW w:w="1164" w:type="dxa"/>
            <w:vAlign w:val="center"/>
          </w:tcPr>
          <w:p>
            <w:pPr>
              <w:widowControl/>
              <w:jc w:val="center"/>
              <w:rPr>
                <w:rFonts w:eastAsiaTheme="minorEastAsia"/>
                <w:sz w:val="21"/>
              </w:rPr>
            </w:pPr>
            <w:r>
              <w:rPr>
                <w:rFonts w:eastAsiaTheme="minorEastAsia"/>
                <w:sz w:val="21"/>
              </w:rPr>
              <w:t>X8</w:t>
            </w:r>
          </w:p>
        </w:tc>
        <w:tc>
          <w:tcPr>
            <w:tcW w:w="1559" w:type="dxa"/>
            <w:vAlign w:val="center"/>
          </w:tcPr>
          <w:p>
            <w:pPr>
              <w:widowControl/>
              <w:jc w:val="center"/>
              <w:rPr>
                <w:rFonts w:eastAsiaTheme="minorEastAsia"/>
                <w:sz w:val="21"/>
              </w:rPr>
            </w:pPr>
            <w:r>
              <w:rPr>
                <w:rFonts w:eastAsiaTheme="minorEastAsia"/>
                <w:sz w:val="21"/>
              </w:rPr>
              <w:t>5158778.0</w:t>
            </w:r>
          </w:p>
        </w:tc>
        <w:tc>
          <w:tcPr>
            <w:tcW w:w="1843" w:type="dxa"/>
            <w:vAlign w:val="center"/>
          </w:tcPr>
          <w:p>
            <w:pPr>
              <w:widowControl/>
              <w:jc w:val="center"/>
              <w:rPr>
                <w:rFonts w:eastAsiaTheme="minorEastAsia"/>
                <w:sz w:val="21"/>
              </w:rPr>
            </w:pPr>
            <w:r>
              <w:rPr>
                <w:rFonts w:eastAsiaTheme="minorEastAsia"/>
                <w:sz w:val="21"/>
              </w:rPr>
              <w:t>29414164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227" w:type="dxa"/>
            <w:vAlign w:val="center"/>
          </w:tcPr>
          <w:p>
            <w:pPr>
              <w:widowControl/>
              <w:jc w:val="center"/>
              <w:rPr>
                <w:rFonts w:eastAsiaTheme="minorEastAsia"/>
                <w:sz w:val="21"/>
              </w:rPr>
            </w:pPr>
            <w:r>
              <w:rPr>
                <w:rFonts w:eastAsiaTheme="minorEastAsia"/>
                <w:sz w:val="21"/>
              </w:rPr>
              <w:t>5</w:t>
            </w:r>
          </w:p>
        </w:tc>
        <w:tc>
          <w:tcPr>
            <w:tcW w:w="1661" w:type="dxa"/>
            <w:vAlign w:val="center"/>
          </w:tcPr>
          <w:p>
            <w:pPr>
              <w:widowControl/>
              <w:jc w:val="center"/>
              <w:rPr>
                <w:rFonts w:eastAsiaTheme="minorEastAsia"/>
                <w:sz w:val="21"/>
              </w:rPr>
            </w:pPr>
            <w:r>
              <w:rPr>
                <w:rFonts w:eastAsiaTheme="minorEastAsia"/>
                <w:sz w:val="21"/>
              </w:rPr>
              <w:t>5156610.6</w:t>
            </w:r>
          </w:p>
        </w:tc>
        <w:tc>
          <w:tcPr>
            <w:tcW w:w="1618" w:type="dxa"/>
            <w:vAlign w:val="center"/>
          </w:tcPr>
          <w:p>
            <w:pPr>
              <w:widowControl/>
              <w:jc w:val="center"/>
              <w:rPr>
                <w:rFonts w:eastAsiaTheme="minorEastAsia"/>
                <w:sz w:val="21"/>
              </w:rPr>
            </w:pPr>
            <w:r>
              <w:rPr>
                <w:rFonts w:eastAsiaTheme="minorEastAsia"/>
                <w:sz w:val="21"/>
              </w:rPr>
              <w:t>29410263</w:t>
            </w:r>
          </w:p>
        </w:tc>
        <w:tc>
          <w:tcPr>
            <w:tcW w:w="1164" w:type="dxa"/>
            <w:vAlign w:val="center"/>
          </w:tcPr>
          <w:p>
            <w:pPr>
              <w:widowControl/>
              <w:jc w:val="center"/>
              <w:rPr>
                <w:rFonts w:eastAsiaTheme="minorEastAsia"/>
                <w:sz w:val="21"/>
              </w:rPr>
            </w:pPr>
            <w:r>
              <w:rPr>
                <w:rFonts w:eastAsiaTheme="minorEastAsia"/>
                <w:sz w:val="21"/>
              </w:rPr>
              <w:t>X9</w:t>
            </w:r>
          </w:p>
        </w:tc>
        <w:tc>
          <w:tcPr>
            <w:tcW w:w="1559" w:type="dxa"/>
            <w:vAlign w:val="center"/>
          </w:tcPr>
          <w:p>
            <w:pPr>
              <w:widowControl/>
              <w:jc w:val="center"/>
              <w:rPr>
                <w:rFonts w:eastAsiaTheme="minorEastAsia"/>
                <w:sz w:val="21"/>
              </w:rPr>
            </w:pPr>
            <w:r>
              <w:rPr>
                <w:rFonts w:eastAsiaTheme="minorEastAsia"/>
                <w:sz w:val="21"/>
              </w:rPr>
              <w:t>5158495.7</w:t>
            </w:r>
          </w:p>
        </w:tc>
        <w:tc>
          <w:tcPr>
            <w:tcW w:w="1843" w:type="dxa"/>
            <w:vAlign w:val="center"/>
          </w:tcPr>
          <w:p>
            <w:pPr>
              <w:widowControl/>
              <w:jc w:val="center"/>
              <w:rPr>
                <w:rFonts w:eastAsiaTheme="minorEastAsia"/>
                <w:sz w:val="21"/>
              </w:rPr>
            </w:pPr>
            <w:r>
              <w:rPr>
                <w:rFonts w:eastAsiaTheme="minorEastAsia"/>
                <w:sz w:val="21"/>
              </w:rPr>
              <w:t>29414475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227" w:type="dxa"/>
            <w:vAlign w:val="center"/>
          </w:tcPr>
          <w:p>
            <w:pPr>
              <w:widowControl/>
              <w:jc w:val="center"/>
              <w:rPr>
                <w:rFonts w:eastAsiaTheme="minorEastAsia"/>
                <w:sz w:val="21"/>
              </w:rPr>
            </w:pPr>
            <w:r>
              <w:rPr>
                <w:rFonts w:eastAsiaTheme="minorEastAsia"/>
                <w:sz w:val="21"/>
              </w:rPr>
              <w:t>X1</w:t>
            </w:r>
          </w:p>
        </w:tc>
        <w:tc>
          <w:tcPr>
            <w:tcW w:w="1661" w:type="dxa"/>
            <w:vAlign w:val="center"/>
          </w:tcPr>
          <w:p>
            <w:pPr>
              <w:widowControl/>
              <w:jc w:val="center"/>
              <w:rPr>
                <w:rFonts w:eastAsiaTheme="minorEastAsia"/>
                <w:sz w:val="21"/>
              </w:rPr>
            </w:pPr>
            <w:r>
              <w:rPr>
                <w:rFonts w:eastAsiaTheme="minorEastAsia"/>
                <w:sz w:val="21"/>
              </w:rPr>
              <w:t>5158704.4</w:t>
            </w:r>
          </w:p>
        </w:tc>
        <w:tc>
          <w:tcPr>
            <w:tcW w:w="1618" w:type="dxa"/>
            <w:vAlign w:val="center"/>
          </w:tcPr>
          <w:p>
            <w:pPr>
              <w:widowControl/>
              <w:jc w:val="center"/>
              <w:rPr>
                <w:rFonts w:eastAsiaTheme="minorEastAsia"/>
                <w:sz w:val="21"/>
              </w:rPr>
            </w:pPr>
            <w:r>
              <w:rPr>
                <w:rFonts w:eastAsiaTheme="minorEastAsia"/>
                <w:sz w:val="21"/>
              </w:rPr>
              <w:t>29410274</w:t>
            </w:r>
          </w:p>
        </w:tc>
        <w:tc>
          <w:tcPr>
            <w:tcW w:w="1164" w:type="dxa"/>
            <w:vAlign w:val="center"/>
          </w:tcPr>
          <w:p>
            <w:pPr>
              <w:widowControl/>
              <w:jc w:val="center"/>
              <w:rPr>
                <w:rFonts w:eastAsiaTheme="minorEastAsia"/>
                <w:sz w:val="21"/>
              </w:rPr>
            </w:pPr>
            <w:r>
              <w:rPr>
                <w:rFonts w:eastAsiaTheme="minorEastAsia"/>
                <w:sz w:val="21"/>
              </w:rPr>
              <w:t>X10</w:t>
            </w:r>
          </w:p>
        </w:tc>
        <w:tc>
          <w:tcPr>
            <w:tcW w:w="1559" w:type="dxa"/>
            <w:vAlign w:val="center"/>
          </w:tcPr>
          <w:p>
            <w:pPr>
              <w:widowControl/>
              <w:jc w:val="center"/>
              <w:rPr>
                <w:rFonts w:eastAsiaTheme="minorEastAsia"/>
                <w:sz w:val="21"/>
              </w:rPr>
            </w:pPr>
            <w:r>
              <w:rPr>
                <w:rFonts w:eastAsiaTheme="minorEastAsia"/>
                <w:sz w:val="21"/>
              </w:rPr>
              <w:t>5158642.1</w:t>
            </w:r>
          </w:p>
        </w:tc>
        <w:tc>
          <w:tcPr>
            <w:tcW w:w="1843" w:type="dxa"/>
            <w:vAlign w:val="center"/>
          </w:tcPr>
          <w:p>
            <w:pPr>
              <w:widowControl/>
              <w:jc w:val="center"/>
              <w:rPr>
                <w:rFonts w:eastAsiaTheme="minorEastAsia"/>
                <w:sz w:val="21"/>
              </w:rPr>
            </w:pPr>
            <w:r>
              <w:rPr>
                <w:rFonts w:eastAsiaTheme="minorEastAsia"/>
                <w:sz w:val="21"/>
              </w:rPr>
              <w:t>29414727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227" w:type="dxa"/>
            <w:vAlign w:val="center"/>
          </w:tcPr>
          <w:p>
            <w:pPr>
              <w:widowControl/>
              <w:jc w:val="center"/>
              <w:rPr>
                <w:rFonts w:eastAsiaTheme="minorEastAsia"/>
                <w:sz w:val="21"/>
              </w:rPr>
            </w:pPr>
            <w:r>
              <w:rPr>
                <w:rFonts w:eastAsiaTheme="minorEastAsia"/>
                <w:sz w:val="21"/>
              </w:rPr>
              <w:t>X2</w:t>
            </w:r>
          </w:p>
        </w:tc>
        <w:tc>
          <w:tcPr>
            <w:tcW w:w="1661" w:type="dxa"/>
            <w:vAlign w:val="center"/>
          </w:tcPr>
          <w:p>
            <w:pPr>
              <w:widowControl/>
              <w:jc w:val="center"/>
              <w:rPr>
                <w:rFonts w:eastAsiaTheme="minorEastAsia"/>
                <w:sz w:val="21"/>
              </w:rPr>
            </w:pPr>
            <w:r>
              <w:rPr>
                <w:rFonts w:eastAsiaTheme="minorEastAsia"/>
                <w:sz w:val="21"/>
              </w:rPr>
              <w:t>5158690.7</w:t>
            </w:r>
          </w:p>
        </w:tc>
        <w:tc>
          <w:tcPr>
            <w:tcW w:w="1618" w:type="dxa"/>
            <w:vAlign w:val="center"/>
          </w:tcPr>
          <w:p>
            <w:pPr>
              <w:widowControl/>
              <w:jc w:val="center"/>
              <w:rPr>
                <w:rFonts w:eastAsiaTheme="minorEastAsia"/>
                <w:sz w:val="21"/>
              </w:rPr>
            </w:pPr>
            <w:r>
              <w:rPr>
                <w:rFonts w:eastAsiaTheme="minorEastAsia"/>
                <w:sz w:val="21"/>
              </w:rPr>
              <w:t>29410748</w:t>
            </w:r>
          </w:p>
        </w:tc>
        <w:tc>
          <w:tcPr>
            <w:tcW w:w="1164" w:type="dxa"/>
            <w:vAlign w:val="center"/>
          </w:tcPr>
          <w:p>
            <w:pPr>
              <w:widowControl/>
              <w:jc w:val="center"/>
              <w:rPr>
                <w:rFonts w:eastAsiaTheme="minorEastAsia"/>
                <w:sz w:val="21"/>
              </w:rPr>
            </w:pPr>
            <w:r>
              <w:rPr>
                <w:rFonts w:eastAsiaTheme="minorEastAsia"/>
                <w:sz w:val="21"/>
              </w:rPr>
              <w:t>X11</w:t>
            </w:r>
          </w:p>
        </w:tc>
        <w:tc>
          <w:tcPr>
            <w:tcW w:w="1559" w:type="dxa"/>
            <w:vAlign w:val="center"/>
          </w:tcPr>
          <w:p>
            <w:pPr>
              <w:widowControl/>
              <w:jc w:val="center"/>
              <w:rPr>
                <w:rFonts w:eastAsiaTheme="minorEastAsia"/>
                <w:sz w:val="21"/>
              </w:rPr>
            </w:pPr>
            <w:r>
              <w:rPr>
                <w:rFonts w:eastAsiaTheme="minorEastAsia"/>
                <w:sz w:val="21"/>
              </w:rPr>
              <w:t>5158556.6</w:t>
            </w:r>
          </w:p>
        </w:tc>
        <w:tc>
          <w:tcPr>
            <w:tcW w:w="1843" w:type="dxa"/>
            <w:vAlign w:val="center"/>
          </w:tcPr>
          <w:p>
            <w:pPr>
              <w:widowControl/>
              <w:jc w:val="center"/>
              <w:rPr>
                <w:rFonts w:eastAsiaTheme="minorEastAsia"/>
                <w:sz w:val="21"/>
              </w:rPr>
            </w:pPr>
            <w:r>
              <w:rPr>
                <w:rFonts w:eastAsiaTheme="minorEastAsia"/>
                <w:sz w:val="21"/>
              </w:rPr>
              <w:t>29415687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227" w:type="dxa"/>
            <w:vAlign w:val="center"/>
          </w:tcPr>
          <w:p>
            <w:pPr>
              <w:widowControl/>
              <w:jc w:val="center"/>
              <w:rPr>
                <w:rFonts w:eastAsiaTheme="minorEastAsia"/>
                <w:sz w:val="21"/>
              </w:rPr>
            </w:pPr>
            <w:r>
              <w:rPr>
                <w:rFonts w:eastAsiaTheme="minorEastAsia"/>
                <w:sz w:val="21"/>
              </w:rPr>
              <w:t>X3</w:t>
            </w:r>
          </w:p>
        </w:tc>
        <w:tc>
          <w:tcPr>
            <w:tcW w:w="1661" w:type="dxa"/>
            <w:vAlign w:val="center"/>
          </w:tcPr>
          <w:p>
            <w:pPr>
              <w:widowControl/>
              <w:jc w:val="center"/>
              <w:rPr>
                <w:rFonts w:eastAsiaTheme="minorEastAsia"/>
                <w:sz w:val="21"/>
              </w:rPr>
            </w:pPr>
            <w:r>
              <w:rPr>
                <w:rFonts w:eastAsiaTheme="minorEastAsia"/>
                <w:sz w:val="21"/>
              </w:rPr>
              <w:t>5158693.4</w:t>
            </w:r>
          </w:p>
        </w:tc>
        <w:tc>
          <w:tcPr>
            <w:tcW w:w="1618" w:type="dxa"/>
            <w:vAlign w:val="center"/>
          </w:tcPr>
          <w:p>
            <w:pPr>
              <w:widowControl/>
              <w:jc w:val="center"/>
              <w:rPr>
                <w:rFonts w:eastAsiaTheme="minorEastAsia"/>
                <w:sz w:val="21"/>
              </w:rPr>
            </w:pPr>
            <w:r>
              <w:rPr>
                <w:rFonts w:eastAsiaTheme="minorEastAsia"/>
                <w:sz w:val="21"/>
              </w:rPr>
              <w:t>29411153</w:t>
            </w:r>
          </w:p>
        </w:tc>
        <w:tc>
          <w:tcPr>
            <w:tcW w:w="1164" w:type="dxa"/>
            <w:vAlign w:val="center"/>
          </w:tcPr>
          <w:p>
            <w:pPr>
              <w:widowControl/>
              <w:jc w:val="center"/>
              <w:rPr>
                <w:rFonts w:eastAsiaTheme="minorEastAsia"/>
                <w:sz w:val="21"/>
              </w:rPr>
            </w:pPr>
            <w:r>
              <w:rPr>
                <w:rFonts w:eastAsiaTheme="minorEastAsia"/>
                <w:sz w:val="21"/>
              </w:rPr>
              <w:t>X12</w:t>
            </w:r>
          </w:p>
        </w:tc>
        <w:tc>
          <w:tcPr>
            <w:tcW w:w="1559" w:type="dxa"/>
            <w:vAlign w:val="center"/>
          </w:tcPr>
          <w:p>
            <w:pPr>
              <w:widowControl/>
              <w:jc w:val="center"/>
              <w:rPr>
                <w:rFonts w:eastAsiaTheme="minorEastAsia"/>
                <w:sz w:val="21"/>
              </w:rPr>
            </w:pPr>
            <w:r>
              <w:rPr>
                <w:rFonts w:eastAsiaTheme="minorEastAsia"/>
                <w:sz w:val="21"/>
              </w:rPr>
              <w:t>5158848.8</w:t>
            </w:r>
          </w:p>
        </w:tc>
        <w:tc>
          <w:tcPr>
            <w:tcW w:w="1843" w:type="dxa"/>
            <w:vAlign w:val="center"/>
          </w:tcPr>
          <w:p>
            <w:pPr>
              <w:widowControl/>
              <w:jc w:val="center"/>
              <w:rPr>
                <w:rFonts w:eastAsiaTheme="minorEastAsia"/>
                <w:sz w:val="21"/>
              </w:rPr>
            </w:pPr>
            <w:r>
              <w:rPr>
                <w:rFonts w:eastAsiaTheme="minorEastAsia"/>
                <w:sz w:val="21"/>
              </w:rPr>
              <w:t>29416354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 w:hRule="atLeast"/>
          <w:jc w:val="center"/>
        </w:trPr>
        <w:tc>
          <w:tcPr>
            <w:tcW w:w="1227" w:type="dxa"/>
            <w:vAlign w:val="center"/>
          </w:tcPr>
          <w:p>
            <w:pPr>
              <w:widowControl/>
              <w:jc w:val="center"/>
              <w:rPr>
                <w:rFonts w:eastAsiaTheme="minorEastAsia"/>
                <w:sz w:val="21"/>
              </w:rPr>
            </w:pPr>
            <w:r>
              <w:rPr>
                <w:rFonts w:eastAsiaTheme="minorEastAsia"/>
                <w:sz w:val="21"/>
              </w:rPr>
              <w:t>X4</w:t>
            </w:r>
          </w:p>
        </w:tc>
        <w:tc>
          <w:tcPr>
            <w:tcW w:w="1661" w:type="dxa"/>
            <w:vAlign w:val="center"/>
          </w:tcPr>
          <w:p>
            <w:pPr>
              <w:widowControl/>
              <w:jc w:val="center"/>
              <w:rPr>
                <w:rFonts w:eastAsiaTheme="minorEastAsia"/>
                <w:sz w:val="21"/>
              </w:rPr>
            </w:pPr>
            <w:r>
              <w:rPr>
                <w:rFonts w:eastAsiaTheme="minorEastAsia"/>
                <w:sz w:val="21"/>
              </w:rPr>
              <w:t>5158822.8</w:t>
            </w:r>
          </w:p>
        </w:tc>
        <w:tc>
          <w:tcPr>
            <w:tcW w:w="1618" w:type="dxa"/>
            <w:vAlign w:val="center"/>
          </w:tcPr>
          <w:p>
            <w:pPr>
              <w:widowControl/>
              <w:jc w:val="center"/>
              <w:rPr>
                <w:rFonts w:eastAsiaTheme="minorEastAsia"/>
                <w:sz w:val="21"/>
              </w:rPr>
            </w:pPr>
            <w:r>
              <w:rPr>
                <w:rFonts w:eastAsiaTheme="minorEastAsia"/>
                <w:sz w:val="21"/>
              </w:rPr>
              <w:t>29411806</w:t>
            </w:r>
          </w:p>
        </w:tc>
        <w:tc>
          <w:tcPr>
            <w:tcW w:w="1164" w:type="dxa"/>
            <w:vAlign w:val="center"/>
          </w:tcPr>
          <w:p>
            <w:pPr>
              <w:widowControl/>
              <w:jc w:val="center"/>
              <w:rPr>
                <w:rFonts w:eastAsiaTheme="minorEastAsia"/>
                <w:sz w:val="21"/>
              </w:rPr>
            </w:pPr>
            <w:r>
              <w:rPr>
                <w:rFonts w:eastAsiaTheme="minorEastAsia"/>
                <w:sz w:val="21"/>
              </w:rPr>
              <w:t>X13</w:t>
            </w:r>
          </w:p>
        </w:tc>
        <w:tc>
          <w:tcPr>
            <w:tcW w:w="1559" w:type="dxa"/>
            <w:vAlign w:val="center"/>
          </w:tcPr>
          <w:p>
            <w:pPr>
              <w:widowControl/>
              <w:jc w:val="center"/>
              <w:rPr>
                <w:rFonts w:eastAsiaTheme="minorEastAsia"/>
                <w:sz w:val="21"/>
              </w:rPr>
            </w:pPr>
            <w:r>
              <w:rPr>
                <w:rFonts w:eastAsiaTheme="minorEastAsia"/>
                <w:sz w:val="21"/>
              </w:rPr>
              <w:t>5158785.9</w:t>
            </w:r>
          </w:p>
        </w:tc>
        <w:tc>
          <w:tcPr>
            <w:tcW w:w="1843" w:type="dxa"/>
            <w:vAlign w:val="center"/>
          </w:tcPr>
          <w:p>
            <w:pPr>
              <w:widowControl/>
              <w:jc w:val="center"/>
              <w:rPr>
                <w:rFonts w:eastAsiaTheme="minorEastAsia"/>
                <w:sz w:val="21"/>
              </w:rPr>
            </w:pPr>
            <w:r>
              <w:rPr>
                <w:rFonts w:eastAsiaTheme="minorEastAsia"/>
                <w:sz w:val="21"/>
              </w:rPr>
              <w:t>29417027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227" w:type="dxa"/>
            <w:vAlign w:val="center"/>
          </w:tcPr>
          <w:p>
            <w:pPr>
              <w:widowControl/>
              <w:jc w:val="center"/>
              <w:rPr>
                <w:rFonts w:eastAsiaTheme="minorEastAsia"/>
                <w:sz w:val="21"/>
              </w:rPr>
            </w:pPr>
            <w:r>
              <w:rPr>
                <w:rFonts w:eastAsiaTheme="minorEastAsia"/>
                <w:sz w:val="21"/>
              </w:rPr>
              <w:t>X5</w:t>
            </w:r>
          </w:p>
        </w:tc>
        <w:tc>
          <w:tcPr>
            <w:tcW w:w="1661" w:type="dxa"/>
            <w:vAlign w:val="center"/>
          </w:tcPr>
          <w:p>
            <w:pPr>
              <w:widowControl/>
              <w:jc w:val="center"/>
              <w:rPr>
                <w:rFonts w:eastAsiaTheme="minorEastAsia"/>
                <w:sz w:val="21"/>
              </w:rPr>
            </w:pPr>
            <w:r>
              <w:rPr>
                <w:rFonts w:eastAsiaTheme="minorEastAsia"/>
                <w:sz w:val="21"/>
              </w:rPr>
              <w:t>5158862.6</w:t>
            </w:r>
          </w:p>
        </w:tc>
        <w:tc>
          <w:tcPr>
            <w:tcW w:w="1618" w:type="dxa"/>
            <w:vAlign w:val="center"/>
          </w:tcPr>
          <w:p>
            <w:pPr>
              <w:widowControl/>
              <w:jc w:val="center"/>
              <w:rPr>
                <w:rFonts w:eastAsiaTheme="minorEastAsia"/>
                <w:sz w:val="21"/>
              </w:rPr>
            </w:pPr>
            <w:r>
              <w:rPr>
                <w:rFonts w:eastAsiaTheme="minorEastAsia"/>
                <w:sz w:val="21"/>
              </w:rPr>
              <w:t>29412578</w:t>
            </w:r>
          </w:p>
        </w:tc>
        <w:tc>
          <w:tcPr>
            <w:tcW w:w="1164" w:type="dxa"/>
            <w:vAlign w:val="center"/>
          </w:tcPr>
          <w:p>
            <w:pPr>
              <w:widowControl/>
              <w:jc w:val="center"/>
              <w:rPr>
                <w:rFonts w:eastAsiaTheme="minorEastAsia"/>
                <w:sz w:val="21"/>
              </w:rPr>
            </w:pPr>
            <w:r>
              <w:rPr>
                <w:rFonts w:eastAsiaTheme="minorEastAsia"/>
                <w:sz w:val="21"/>
              </w:rPr>
              <w:t>X14</w:t>
            </w:r>
          </w:p>
        </w:tc>
        <w:tc>
          <w:tcPr>
            <w:tcW w:w="1559" w:type="dxa"/>
            <w:vAlign w:val="center"/>
          </w:tcPr>
          <w:p>
            <w:pPr>
              <w:widowControl/>
              <w:jc w:val="center"/>
              <w:rPr>
                <w:rFonts w:eastAsiaTheme="minorEastAsia"/>
                <w:sz w:val="21"/>
              </w:rPr>
            </w:pPr>
            <w:r>
              <w:rPr>
                <w:rFonts w:eastAsiaTheme="minorEastAsia"/>
                <w:sz w:val="21"/>
              </w:rPr>
              <w:t>5158945.1</w:t>
            </w:r>
          </w:p>
        </w:tc>
        <w:tc>
          <w:tcPr>
            <w:tcW w:w="1843" w:type="dxa"/>
            <w:vAlign w:val="center"/>
          </w:tcPr>
          <w:p>
            <w:pPr>
              <w:widowControl/>
              <w:jc w:val="center"/>
              <w:rPr>
                <w:rFonts w:eastAsiaTheme="minorEastAsia"/>
                <w:sz w:val="21"/>
              </w:rPr>
            </w:pPr>
            <w:r>
              <w:rPr>
                <w:rFonts w:eastAsiaTheme="minorEastAsia"/>
                <w:sz w:val="21"/>
              </w:rPr>
              <w:t>29417235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227" w:type="dxa"/>
            <w:vAlign w:val="center"/>
          </w:tcPr>
          <w:p>
            <w:pPr>
              <w:widowControl/>
              <w:jc w:val="center"/>
              <w:rPr>
                <w:rFonts w:eastAsiaTheme="minorEastAsia"/>
                <w:sz w:val="21"/>
              </w:rPr>
            </w:pPr>
            <w:r>
              <w:rPr>
                <w:rFonts w:eastAsiaTheme="minorEastAsia"/>
                <w:sz w:val="21"/>
              </w:rPr>
              <w:t>X6</w:t>
            </w:r>
          </w:p>
        </w:tc>
        <w:tc>
          <w:tcPr>
            <w:tcW w:w="1661" w:type="dxa"/>
            <w:vAlign w:val="center"/>
          </w:tcPr>
          <w:p>
            <w:pPr>
              <w:widowControl/>
              <w:jc w:val="center"/>
              <w:rPr>
                <w:rFonts w:eastAsiaTheme="minorEastAsia"/>
                <w:sz w:val="21"/>
              </w:rPr>
            </w:pPr>
            <w:r>
              <w:rPr>
                <w:rFonts w:eastAsiaTheme="minorEastAsia"/>
                <w:sz w:val="21"/>
              </w:rPr>
              <w:t>5158948.4</w:t>
            </w:r>
          </w:p>
        </w:tc>
        <w:tc>
          <w:tcPr>
            <w:tcW w:w="1618" w:type="dxa"/>
            <w:vAlign w:val="center"/>
          </w:tcPr>
          <w:p>
            <w:pPr>
              <w:widowControl/>
              <w:jc w:val="center"/>
              <w:rPr>
                <w:rFonts w:eastAsiaTheme="minorEastAsia"/>
                <w:sz w:val="21"/>
              </w:rPr>
            </w:pPr>
            <w:r>
              <w:rPr>
                <w:rFonts w:eastAsiaTheme="minorEastAsia"/>
                <w:sz w:val="21"/>
              </w:rPr>
              <w:t>29413136</w:t>
            </w:r>
          </w:p>
        </w:tc>
        <w:tc>
          <w:tcPr>
            <w:tcW w:w="1164" w:type="dxa"/>
            <w:vAlign w:val="center"/>
          </w:tcPr>
          <w:p>
            <w:pPr>
              <w:widowControl/>
              <w:jc w:val="center"/>
              <w:rPr>
                <w:rFonts w:eastAsiaTheme="minorEastAsia"/>
                <w:sz w:val="21"/>
              </w:rPr>
            </w:pPr>
            <w:r>
              <w:rPr>
                <w:rFonts w:eastAsiaTheme="minorEastAsia"/>
                <w:sz w:val="21"/>
              </w:rPr>
              <w:t>X15</w:t>
            </w:r>
          </w:p>
        </w:tc>
        <w:tc>
          <w:tcPr>
            <w:tcW w:w="1559" w:type="dxa"/>
            <w:vAlign w:val="center"/>
          </w:tcPr>
          <w:p>
            <w:pPr>
              <w:widowControl/>
              <w:jc w:val="center"/>
              <w:rPr>
                <w:rFonts w:eastAsiaTheme="minorEastAsia"/>
                <w:sz w:val="21"/>
              </w:rPr>
            </w:pPr>
            <w:r>
              <w:rPr>
                <w:rFonts w:eastAsiaTheme="minorEastAsia"/>
                <w:sz w:val="21"/>
              </w:rPr>
              <w:t>5158922.6</w:t>
            </w:r>
          </w:p>
        </w:tc>
        <w:tc>
          <w:tcPr>
            <w:tcW w:w="1843" w:type="dxa"/>
            <w:vAlign w:val="center"/>
          </w:tcPr>
          <w:p>
            <w:pPr>
              <w:widowControl/>
              <w:jc w:val="center"/>
              <w:rPr>
                <w:rFonts w:eastAsiaTheme="minorEastAsia"/>
                <w:sz w:val="21"/>
              </w:rPr>
            </w:pPr>
            <w:r>
              <w:rPr>
                <w:rFonts w:eastAsiaTheme="minorEastAsia"/>
                <w:sz w:val="21"/>
              </w:rPr>
              <w:t>29418619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227" w:type="dxa"/>
            <w:vAlign w:val="center"/>
          </w:tcPr>
          <w:p>
            <w:pPr>
              <w:widowControl/>
              <w:jc w:val="center"/>
              <w:rPr>
                <w:rFonts w:eastAsiaTheme="minorEastAsia"/>
                <w:sz w:val="21"/>
              </w:rPr>
            </w:pPr>
            <w:r>
              <w:rPr>
                <w:rFonts w:eastAsiaTheme="minorEastAsia"/>
                <w:sz w:val="21"/>
              </w:rPr>
              <w:t>X7</w:t>
            </w:r>
          </w:p>
        </w:tc>
        <w:tc>
          <w:tcPr>
            <w:tcW w:w="1661" w:type="dxa"/>
            <w:vAlign w:val="center"/>
          </w:tcPr>
          <w:p>
            <w:pPr>
              <w:widowControl/>
              <w:jc w:val="center"/>
              <w:rPr>
                <w:rFonts w:eastAsiaTheme="minorEastAsia"/>
                <w:sz w:val="21"/>
              </w:rPr>
            </w:pPr>
            <w:r>
              <w:rPr>
                <w:rFonts w:eastAsiaTheme="minorEastAsia"/>
                <w:sz w:val="21"/>
              </w:rPr>
              <w:t>5158731.1</w:t>
            </w:r>
          </w:p>
        </w:tc>
        <w:tc>
          <w:tcPr>
            <w:tcW w:w="1618" w:type="dxa"/>
            <w:vAlign w:val="center"/>
          </w:tcPr>
          <w:p>
            <w:pPr>
              <w:widowControl/>
              <w:jc w:val="center"/>
              <w:rPr>
                <w:rFonts w:eastAsiaTheme="minorEastAsia"/>
                <w:sz w:val="21"/>
              </w:rPr>
            </w:pPr>
            <w:r>
              <w:rPr>
                <w:rFonts w:eastAsiaTheme="minorEastAsia"/>
                <w:sz w:val="21"/>
              </w:rPr>
              <w:t>29413470</w:t>
            </w:r>
          </w:p>
        </w:tc>
        <w:tc>
          <w:tcPr>
            <w:tcW w:w="1164" w:type="dxa"/>
            <w:vAlign w:val="center"/>
          </w:tcPr>
          <w:p>
            <w:pPr>
              <w:widowControl/>
              <w:jc w:val="center"/>
              <w:rPr>
                <w:rFonts w:eastAsiaTheme="minorEastAsia"/>
                <w:sz w:val="21"/>
              </w:rPr>
            </w:pPr>
            <w:r>
              <w:rPr>
                <w:rFonts w:eastAsiaTheme="minorEastAsia"/>
                <w:sz w:val="21"/>
              </w:rPr>
              <w:t>3</w:t>
            </w:r>
          </w:p>
        </w:tc>
        <w:tc>
          <w:tcPr>
            <w:tcW w:w="1559" w:type="dxa"/>
            <w:vAlign w:val="center"/>
          </w:tcPr>
          <w:p>
            <w:pPr>
              <w:widowControl/>
              <w:jc w:val="center"/>
              <w:rPr>
                <w:rFonts w:eastAsiaTheme="minorEastAsia"/>
                <w:sz w:val="21"/>
              </w:rPr>
            </w:pPr>
            <w:r>
              <w:rPr>
                <w:rFonts w:eastAsiaTheme="minorEastAsia"/>
                <w:sz w:val="21"/>
              </w:rPr>
              <w:t>5157078.7</w:t>
            </w:r>
          </w:p>
        </w:tc>
        <w:tc>
          <w:tcPr>
            <w:tcW w:w="1843" w:type="dxa"/>
            <w:vAlign w:val="center"/>
          </w:tcPr>
          <w:p>
            <w:pPr>
              <w:widowControl/>
              <w:jc w:val="center"/>
              <w:rPr>
                <w:rFonts w:eastAsiaTheme="minorEastAsia"/>
                <w:sz w:val="21"/>
              </w:rPr>
            </w:pPr>
            <w:r>
              <w:rPr>
                <w:rFonts w:eastAsiaTheme="minorEastAsia"/>
                <w:sz w:val="21"/>
              </w:rPr>
              <w:t>29418621</w:t>
            </w:r>
          </w:p>
        </w:tc>
      </w:tr>
    </w:tbl>
    <w:p>
      <w:pPr>
        <w:pStyle w:val="2"/>
      </w:pPr>
    </w:p>
    <w:p/>
    <w:sectPr>
      <w:footerReference r:id="rId10" w:type="first"/>
      <w:footerReference r:id="rId8" w:type="default"/>
      <w:footerReference r:id="rId9" w:type="even"/>
      <w:pgSz w:w="11906" w:h="16838"/>
      <w:pgMar w:top="1531" w:right="1531" w:bottom="1531" w:left="1531"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Times">
    <w:altName w:val="Times New Roman"/>
    <w:panose1 w:val="02020603050405020304"/>
    <w:charset w:val="00"/>
    <w:family w:val="roman"/>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Arial Unicode MS">
    <w:altName w:val="宋体"/>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default"/>
    <w:sig w:usb0="A00006FF" w:usb1="4000205B" w:usb2="00000010" w:usb3="00000000" w:csb0="2000019F" w:csb1="00000000"/>
  </w:font>
  <w:font w:name="隶书">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0" w:csb1="00000000"/>
  </w:font>
  <w:font w:name="华康简宋">
    <w:altName w:val="宋体"/>
    <w:panose1 w:val="00000000000000000000"/>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方正小标宋_GBK">
    <w:altName w:val="微软雅黑"/>
    <w:panose1 w:val="03000509000000000000"/>
    <w:charset w:val="86"/>
    <w:family w:val="script"/>
    <w:pitch w:val="default"/>
    <w:sig w:usb0="00000000" w:usb1="00000000" w:usb2="0000001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ind w:firstLine="34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ind w:firstLine="34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ind w:firstLine="34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9620016"/>
      <w:docPartObj>
        <w:docPartGallery w:val="AutoText"/>
      </w:docPartObj>
    </w:sdtPr>
    <w:sdtContent>
      <w:p>
        <w:pPr>
          <w:pStyle w:val="35"/>
          <w:ind w:firstLine="360"/>
          <w:jc w:val="center"/>
        </w:pPr>
        <w:r>
          <w:fldChar w:fldCharType="begin"/>
        </w:r>
        <w:r>
          <w:instrText xml:space="preserve">PAGE   \* MERGEFORMAT</w:instrText>
        </w:r>
        <w:r>
          <w:fldChar w:fldCharType="separate"/>
        </w:r>
        <w:r>
          <w:rPr>
            <w:lang w:val="zh-CN"/>
          </w:rPr>
          <w:t>2</w:t>
        </w:r>
        <w:r>
          <w:fldChar w:fldCharType="end"/>
        </w:r>
      </w:p>
    </w:sdtContent>
  </w:sdt>
  <w:p>
    <w:pPr>
      <w:pStyle w:val="35"/>
      <w:ind w:firstLine="34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ind w:firstLine="34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ind w:firstLine="34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ind w:firstLine="34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2130C"/>
    <w:multiLevelType w:val="singleLevel"/>
    <w:tmpl w:val="CF52130C"/>
    <w:lvl w:ilvl="0" w:tentative="0">
      <w:start w:val="1"/>
      <w:numFmt w:val="decimal"/>
      <w:pStyle w:val="27"/>
      <w:suff w:val="nothing"/>
      <w:lvlText w:val="%1、"/>
      <w:lvlJc w:val="left"/>
      <w:pPr>
        <w:ind w:left="-420"/>
      </w:pPr>
    </w:lvl>
  </w:abstractNum>
  <w:abstractNum w:abstractNumId="1">
    <w:nsid w:val="FFFFFF7C"/>
    <w:multiLevelType w:val="singleLevel"/>
    <w:tmpl w:val="FFFFFF7C"/>
    <w:lvl w:ilvl="0" w:tentative="0">
      <w:start w:val="1"/>
      <w:numFmt w:val="decimal"/>
      <w:pStyle w:val="30"/>
      <w:lvlText w:val="%1."/>
      <w:lvlJc w:val="left"/>
      <w:pPr>
        <w:tabs>
          <w:tab w:val="left" w:pos="2040"/>
        </w:tabs>
        <w:ind w:left="2040" w:leftChars="800" w:hanging="360" w:hangingChars="200"/>
      </w:pPr>
    </w:lvl>
  </w:abstractNum>
  <w:abstractNum w:abstractNumId="2">
    <w:nsid w:val="FFFFFF7D"/>
    <w:multiLevelType w:val="singleLevel"/>
    <w:tmpl w:val="FFFFFF7D"/>
    <w:lvl w:ilvl="0" w:tentative="0">
      <w:start w:val="1"/>
      <w:numFmt w:val="decimal"/>
      <w:pStyle w:val="31"/>
      <w:lvlText w:val="%1."/>
      <w:lvlJc w:val="left"/>
      <w:pPr>
        <w:tabs>
          <w:tab w:val="left" w:pos="1620"/>
        </w:tabs>
        <w:ind w:left="1620" w:leftChars="600" w:hanging="360" w:hangingChars="200"/>
      </w:pPr>
    </w:lvl>
  </w:abstractNum>
  <w:abstractNum w:abstractNumId="3">
    <w:nsid w:val="7BC0A93B"/>
    <w:multiLevelType w:val="singleLevel"/>
    <w:tmpl w:val="7BC0A93B"/>
    <w:lvl w:ilvl="0" w:tentative="0">
      <w:start w:val="3"/>
      <w:numFmt w:val="decimal"/>
      <w:pStyle w:val="19"/>
      <w:suff w:val="nothing"/>
      <w:lvlText w:val="%1、"/>
      <w:lvlJc w:val="left"/>
      <w:pPr>
        <w:ind w:left="-1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HorizontalSpacing w:val="16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jNDIyMzRhN2VjZDQ0ZmZkNGI4NDk2ZWU0NWJlZjcifQ=="/>
  </w:docVars>
  <w:rsids>
    <w:rsidRoot w:val="00AF47C3"/>
    <w:rsid w:val="0001283D"/>
    <w:rsid w:val="00012AEB"/>
    <w:rsid w:val="000260D4"/>
    <w:rsid w:val="00040AF0"/>
    <w:rsid w:val="00061E15"/>
    <w:rsid w:val="00074D33"/>
    <w:rsid w:val="000A42BA"/>
    <w:rsid w:val="000B69DB"/>
    <w:rsid w:val="000D792F"/>
    <w:rsid w:val="000E2CF4"/>
    <w:rsid w:val="00110EC1"/>
    <w:rsid w:val="00114C9C"/>
    <w:rsid w:val="00122E12"/>
    <w:rsid w:val="00124A67"/>
    <w:rsid w:val="00133396"/>
    <w:rsid w:val="001341A7"/>
    <w:rsid w:val="00134CBD"/>
    <w:rsid w:val="0013655F"/>
    <w:rsid w:val="001404F1"/>
    <w:rsid w:val="00145D20"/>
    <w:rsid w:val="001560A4"/>
    <w:rsid w:val="00165C06"/>
    <w:rsid w:val="001664B3"/>
    <w:rsid w:val="00170BAB"/>
    <w:rsid w:val="001738CA"/>
    <w:rsid w:val="00183AA1"/>
    <w:rsid w:val="00184A08"/>
    <w:rsid w:val="001A0CB7"/>
    <w:rsid w:val="001B6506"/>
    <w:rsid w:val="001C0246"/>
    <w:rsid w:val="001D59B5"/>
    <w:rsid w:val="001E01D1"/>
    <w:rsid w:val="001F63D4"/>
    <w:rsid w:val="002166D9"/>
    <w:rsid w:val="002302B1"/>
    <w:rsid w:val="00235888"/>
    <w:rsid w:val="0023763B"/>
    <w:rsid w:val="002409DA"/>
    <w:rsid w:val="00243D69"/>
    <w:rsid w:val="00251E86"/>
    <w:rsid w:val="00277B29"/>
    <w:rsid w:val="002C05F0"/>
    <w:rsid w:val="002D0CD5"/>
    <w:rsid w:val="002D5BB3"/>
    <w:rsid w:val="002D79B6"/>
    <w:rsid w:val="002D7BB3"/>
    <w:rsid w:val="002E3327"/>
    <w:rsid w:val="002E5AA2"/>
    <w:rsid w:val="003017E5"/>
    <w:rsid w:val="003038A2"/>
    <w:rsid w:val="003267DB"/>
    <w:rsid w:val="00337ACC"/>
    <w:rsid w:val="00341011"/>
    <w:rsid w:val="003421E5"/>
    <w:rsid w:val="0034426D"/>
    <w:rsid w:val="003540DE"/>
    <w:rsid w:val="0036742C"/>
    <w:rsid w:val="003802F2"/>
    <w:rsid w:val="00386E11"/>
    <w:rsid w:val="00394C58"/>
    <w:rsid w:val="00395F57"/>
    <w:rsid w:val="003A0BAC"/>
    <w:rsid w:val="003A3B33"/>
    <w:rsid w:val="003A7232"/>
    <w:rsid w:val="003B2011"/>
    <w:rsid w:val="003D1C9E"/>
    <w:rsid w:val="003D49A4"/>
    <w:rsid w:val="003D4B36"/>
    <w:rsid w:val="003E3AF4"/>
    <w:rsid w:val="003F7947"/>
    <w:rsid w:val="003F7EA4"/>
    <w:rsid w:val="00411BA7"/>
    <w:rsid w:val="00411F57"/>
    <w:rsid w:val="00415915"/>
    <w:rsid w:val="00426521"/>
    <w:rsid w:val="004279C1"/>
    <w:rsid w:val="00436B28"/>
    <w:rsid w:val="004376C3"/>
    <w:rsid w:val="004476A9"/>
    <w:rsid w:val="00465203"/>
    <w:rsid w:val="00466A28"/>
    <w:rsid w:val="00472F21"/>
    <w:rsid w:val="00474569"/>
    <w:rsid w:val="00483844"/>
    <w:rsid w:val="00487B6A"/>
    <w:rsid w:val="00496FB3"/>
    <w:rsid w:val="004A2ADF"/>
    <w:rsid w:val="004A7930"/>
    <w:rsid w:val="004C6649"/>
    <w:rsid w:val="004C6E59"/>
    <w:rsid w:val="004D2D53"/>
    <w:rsid w:val="004D4524"/>
    <w:rsid w:val="004E1914"/>
    <w:rsid w:val="004F3E60"/>
    <w:rsid w:val="004F7440"/>
    <w:rsid w:val="005337F7"/>
    <w:rsid w:val="0053480B"/>
    <w:rsid w:val="0054491A"/>
    <w:rsid w:val="00561714"/>
    <w:rsid w:val="00574D3F"/>
    <w:rsid w:val="0057612C"/>
    <w:rsid w:val="0057658D"/>
    <w:rsid w:val="00583407"/>
    <w:rsid w:val="005A47FE"/>
    <w:rsid w:val="005A4912"/>
    <w:rsid w:val="005A6EAA"/>
    <w:rsid w:val="005B0878"/>
    <w:rsid w:val="005B4C52"/>
    <w:rsid w:val="005C2D8B"/>
    <w:rsid w:val="005D3C06"/>
    <w:rsid w:val="005D483C"/>
    <w:rsid w:val="005D7487"/>
    <w:rsid w:val="005E0081"/>
    <w:rsid w:val="005E2610"/>
    <w:rsid w:val="005F2874"/>
    <w:rsid w:val="00600084"/>
    <w:rsid w:val="0060149C"/>
    <w:rsid w:val="00621C8E"/>
    <w:rsid w:val="00643B37"/>
    <w:rsid w:val="00654563"/>
    <w:rsid w:val="006960F4"/>
    <w:rsid w:val="006A630E"/>
    <w:rsid w:val="006B0A39"/>
    <w:rsid w:val="006B2BB3"/>
    <w:rsid w:val="006B459B"/>
    <w:rsid w:val="006C5D5A"/>
    <w:rsid w:val="006E3714"/>
    <w:rsid w:val="006F23F8"/>
    <w:rsid w:val="00713821"/>
    <w:rsid w:val="007211D3"/>
    <w:rsid w:val="00724A03"/>
    <w:rsid w:val="0072644D"/>
    <w:rsid w:val="007332C2"/>
    <w:rsid w:val="00736967"/>
    <w:rsid w:val="00742363"/>
    <w:rsid w:val="00745FFA"/>
    <w:rsid w:val="00751EE0"/>
    <w:rsid w:val="00777BAF"/>
    <w:rsid w:val="00777FEA"/>
    <w:rsid w:val="00780169"/>
    <w:rsid w:val="0079013B"/>
    <w:rsid w:val="00794701"/>
    <w:rsid w:val="00795E2D"/>
    <w:rsid w:val="00796C23"/>
    <w:rsid w:val="007A25EB"/>
    <w:rsid w:val="007A507F"/>
    <w:rsid w:val="007B1F0C"/>
    <w:rsid w:val="007E6C0F"/>
    <w:rsid w:val="007F2C74"/>
    <w:rsid w:val="007F6FCB"/>
    <w:rsid w:val="008002CC"/>
    <w:rsid w:val="0086221D"/>
    <w:rsid w:val="00862658"/>
    <w:rsid w:val="00862E2D"/>
    <w:rsid w:val="0086592F"/>
    <w:rsid w:val="008662F7"/>
    <w:rsid w:val="00880527"/>
    <w:rsid w:val="00886823"/>
    <w:rsid w:val="00891DF2"/>
    <w:rsid w:val="008A3A78"/>
    <w:rsid w:val="008A4737"/>
    <w:rsid w:val="008A6EBA"/>
    <w:rsid w:val="008C2845"/>
    <w:rsid w:val="008D0C09"/>
    <w:rsid w:val="008D4825"/>
    <w:rsid w:val="008E1D70"/>
    <w:rsid w:val="008E2EB0"/>
    <w:rsid w:val="008F7AD5"/>
    <w:rsid w:val="009265CC"/>
    <w:rsid w:val="0093272D"/>
    <w:rsid w:val="00952F65"/>
    <w:rsid w:val="00955C44"/>
    <w:rsid w:val="009838B8"/>
    <w:rsid w:val="009879A0"/>
    <w:rsid w:val="009A3ABE"/>
    <w:rsid w:val="009B0941"/>
    <w:rsid w:val="009B4474"/>
    <w:rsid w:val="009C51AD"/>
    <w:rsid w:val="009E2F31"/>
    <w:rsid w:val="00A118DB"/>
    <w:rsid w:val="00A121C5"/>
    <w:rsid w:val="00A16F8C"/>
    <w:rsid w:val="00A36F99"/>
    <w:rsid w:val="00A40AF0"/>
    <w:rsid w:val="00A44ACB"/>
    <w:rsid w:val="00A47917"/>
    <w:rsid w:val="00A65061"/>
    <w:rsid w:val="00A70440"/>
    <w:rsid w:val="00A76174"/>
    <w:rsid w:val="00A85493"/>
    <w:rsid w:val="00A97750"/>
    <w:rsid w:val="00AB1C7F"/>
    <w:rsid w:val="00AB1F1D"/>
    <w:rsid w:val="00AC284B"/>
    <w:rsid w:val="00AE7BFC"/>
    <w:rsid w:val="00AF47C3"/>
    <w:rsid w:val="00AF5243"/>
    <w:rsid w:val="00AF763A"/>
    <w:rsid w:val="00B23D64"/>
    <w:rsid w:val="00B241BE"/>
    <w:rsid w:val="00B35FEC"/>
    <w:rsid w:val="00B36098"/>
    <w:rsid w:val="00B37D55"/>
    <w:rsid w:val="00B4520D"/>
    <w:rsid w:val="00B4571E"/>
    <w:rsid w:val="00B45B36"/>
    <w:rsid w:val="00B52DD2"/>
    <w:rsid w:val="00B61BBD"/>
    <w:rsid w:val="00B67112"/>
    <w:rsid w:val="00B719F4"/>
    <w:rsid w:val="00B71C18"/>
    <w:rsid w:val="00B76C7E"/>
    <w:rsid w:val="00B81925"/>
    <w:rsid w:val="00B853B0"/>
    <w:rsid w:val="00B90276"/>
    <w:rsid w:val="00BE37D7"/>
    <w:rsid w:val="00BE75C6"/>
    <w:rsid w:val="00BF6055"/>
    <w:rsid w:val="00C137CA"/>
    <w:rsid w:val="00C13B88"/>
    <w:rsid w:val="00C21FFC"/>
    <w:rsid w:val="00C321A2"/>
    <w:rsid w:val="00C32E2E"/>
    <w:rsid w:val="00C72BC1"/>
    <w:rsid w:val="00C76628"/>
    <w:rsid w:val="00C910E1"/>
    <w:rsid w:val="00CB119E"/>
    <w:rsid w:val="00CB14F4"/>
    <w:rsid w:val="00CB69A5"/>
    <w:rsid w:val="00CE434E"/>
    <w:rsid w:val="00CE52BB"/>
    <w:rsid w:val="00CE6A0F"/>
    <w:rsid w:val="00CF27DA"/>
    <w:rsid w:val="00D01999"/>
    <w:rsid w:val="00D025A8"/>
    <w:rsid w:val="00D052C0"/>
    <w:rsid w:val="00D16A9A"/>
    <w:rsid w:val="00D41EB7"/>
    <w:rsid w:val="00D43ED4"/>
    <w:rsid w:val="00D64FEC"/>
    <w:rsid w:val="00D6503E"/>
    <w:rsid w:val="00D669AD"/>
    <w:rsid w:val="00D724D1"/>
    <w:rsid w:val="00D7760C"/>
    <w:rsid w:val="00D77EDA"/>
    <w:rsid w:val="00D8005F"/>
    <w:rsid w:val="00DA121A"/>
    <w:rsid w:val="00DA7560"/>
    <w:rsid w:val="00DB70F5"/>
    <w:rsid w:val="00DE2770"/>
    <w:rsid w:val="00DE42A8"/>
    <w:rsid w:val="00DF7269"/>
    <w:rsid w:val="00E05910"/>
    <w:rsid w:val="00E12A87"/>
    <w:rsid w:val="00E20AD1"/>
    <w:rsid w:val="00E2603B"/>
    <w:rsid w:val="00E260A8"/>
    <w:rsid w:val="00E336E1"/>
    <w:rsid w:val="00E368B3"/>
    <w:rsid w:val="00E411E8"/>
    <w:rsid w:val="00E528D6"/>
    <w:rsid w:val="00E67E15"/>
    <w:rsid w:val="00E71940"/>
    <w:rsid w:val="00E919E8"/>
    <w:rsid w:val="00E91C2C"/>
    <w:rsid w:val="00E96764"/>
    <w:rsid w:val="00EE6B40"/>
    <w:rsid w:val="00EE7E55"/>
    <w:rsid w:val="00EF67B3"/>
    <w:rsid w:val="00EF7E2E"/>
    <w:rsid w:val="00F00585"/>
    <w:rsid w:val="00F11595"/>
    <w:rsid w:val="00F141B4"/>
    <w:rsid w:val="00F329BC"/>
    <w:rsid w:val="00F52517"/>
    <w:rsid w:val="00F5257F"/>
    <w:rsid w:val="00F62F81"/>
    <w:rsid w:val="00F80679"/>
    <w:rsid w:val="00F85C3E"/>
    <w:rsid w:val="00F90A5C"/>
    <w:rsid w:val="00FA16CF"/>
    <w:rsid w:val="00FA175A"/>
    <w:rsid w:val="00FC45EC"/>
    <w:rsid w:val="00FC4779"/>
    <w:rsid w:val="00FC58D0"/>
    <w:rsid w:val="00FD28BD"/>
    <w:rsid w:val="00FF1256"/>
    <w:rsid w:val="00FF7233"/>
    <w:rsid w:val="015D2BA7"/>
    <w:rsid w:val="01631C17"/>
    <w:rsid w:val="01CF07F7"/>
    <w:rsid w:val="024B3A24"/>
    <w:rsid w:val="02E317E4"/>
    <w:rsid w:val="030C72FD"/>
    <w:rsid w:val="0331516B"/>
    <w:rsid w:val="0337392A"/>
    <w:rsid w:val="035F423B"/>
    <w:rsid w:val="03DC199F"/>
    <w:rsid w:val="04227647"/>
    <w:rsid w:val="06515D3E"/>
    <w:rsid w:val="069A65B0"/>
    <w:rsid w:val="089808CE"/>
    <w:rsid w:val="09FA3D91"/>
    <w:rsid w:val="0AAB3784"/>
    <w:rsid w:val="0AFC6910"/>
    <w:rsid w:val="0BCB7997"/>
    <w:rsid w:val="0CD808B7"/>
    <w:rsid w:val="0EAC1A53"/>
    <w:rsid w:val="0F5341AC"/>
    <w:rsid w:val="0FE86AC0"/>
    <w:rsid w:val="101C3008"/>
    <w:rsid w:val="111A6EFA"/>
    <w:rsid w:val="114743F7"/>
    <w:rsid w:val="116B550D"/>
    <w:rsid w:val="11AB77D6"/>
    <w:rsid w:val="159D07D2"/>
    <w:rsid w:val="165C0F09"/>
    <w:rsid w:val="16DA2CED"/>
    <w:rsid w:val="184B14B9"/>
    <w:rsid w:val="187A1D9E"/>
    <w:rsid w:val="18C47C07"/>
    <w:rsid w:val="19712A70"/>
    <w:rsid w:val="199F44EB"/>
    <w:rsid w:val="1A340C38"/>
    <w:rsid w:val="1B71189D"/>
    <w:rsid w:val="1BD3458B"/>
    <w:rsid w:val="1E3429EF"/>
    <w:rsid w:val="1E956061"/>
    <w:rsid w:val="1F552C1D"/>
    <w:rsid w:val="20202CC0"/>
    <w:rsid w:val="20451929"/>
    <w:rsid w:val="210F504D"/>
    <w:rsid w:val="211C007E"/>
    <w:rsid w:val="215D592A"/>
    <w:rsid w:val="22026174"/>
    <w:rsid w:val="222E3635"/>
    <w:rsid w:val="24D66455"/>
    <w:rsid w:val="253F4153"/>
    <w:rsid w:val="28027503"/>
    <w:rsid w:val="284234D2"/>
    <w:rsid w:val="2B38308B"/>
    <w:rsid w:val="2D6F36F0"/>
    <w:rsid w:val="2D701D45"/>
    <w:rsid w:val="2E005FFF"/>
    <w:rsid w:val="309F4C90"/>
    <w:rsid w:val="310E0E32"/>
    <w:rsid w:val="31EF238C"/>
    <w:rsid w:val="320071D7"/>
    <w:rsid w:val="32BA5E48"/>
    <w:rsid w:val="32DD52F1"/>
    <w:rsid w:val="33936F97"/>
    <w:rsid w:val="34C50A52"/>
    <w:rsid w:val="34E67E8F"/>
    <w:rsid w:val="38044D88"/>
    <w:rsid w:val="393A37A9"/>
    <w:rsid w:val="39C2299C"/>
    <w:rsid w:val="39F057E5"/>
    <w:rsid w:val="3AB17449"/>
    <w:rsid w:val="3B27255D"/>
    <w:rsid w:val="3DB2272C"/>
    <w:rsid w:val="3DBD6CE2"/>
    <w:rsid w:val="3E2F7EB4"/>
    <w:rsid w:val="3E3B3D23"/>
    <w:rsid w:val="3F6272CC"/>
    <w:rsid w:val="41870F04"/>
    <w:rsid w:val="41E40506"/>
    <w:rsid w:val="434374BF"/>
    <w:rsid w:val="44E711CB"/>
    <w:rsid w:val="451B6132"/>
    <w:rsid w:val="468A7817"/>
    <w:rsid w:val="48AC751E"/>
    <w:rsid w:val="4AD52BAE"/>
    <w:rsid w:val="4BC209A0"/>
    <w:rsid w:val="4C1612A3"/>
    <w:rsid w:val="4CAD7557"/>
    <w:rsid w:val="4DC12E5B"/>
    <w:rsid w:val="4F686596"/>
    <w:rsid w:val="4FE145CA"/>
    <w:rsid w:val="50760251"/>
    <w:rsid w:val="514A449F"/>
    <w:rsid w:val="51A34448"/>
    <w:rsid w:val="53135C11"/>
    <w:rsid w:val="54041044"/>
    <w:rsid w:val="54650947"/>
    <w:rsid w:val="54D45BC8"/>
    <w:rsid w:val="54EE1E20"/>
    <w:rsid w:val="550E5806"/>
    <w:rsid w:val="555313D1"/>
    <w:rsid w:val="560D1FB2"/>
    <w:rsid w:val="577F24AA"/>
    <w:rsid w:val="593B30E7"/>
    <w:rsid w:val="59955846"/>
    <w:rsid w:val="5D776437"/>
    <w:rsid w:val="602800BD"/>
    <w:rsid w:val="60476567"/>
    <w:rsid w:val="606A163A"/>
    <w:rsid w:val="60B6574A"/>
    <w:rsid w:val="61BF50C8"/>
    <w:rsid w:val="61FD05CD"/>
    <w:rsid w:val="62F24B5D"/>
    <w:rsid w:val="63043D0B"/>
    <w:rsid w:val="639873E2"/>
    <w:rsid w:val="642A4B1E"/>
    <w:rsid w:val="66F51E18"/>
    <w:rsid w:val="679075A8"/>
    <w:rsid w:val="6897475F"/>
    <w:rsid w:val="69F17170"/>
    <w:rsid w:val="6A85532E"/>
    <w:rsid w:val="6ABD6EE1"/>
    <w:rsid w:val="6AEB3A02"/>
    <w:rsid w:val="6B686E01"/>
    <w:rsid w:val="6C7A6DEC"/>
    <w:rsid w:val="6DD062D9"/>
    <w:rsid w:val="6F4429BE"/>
    <w:rsid w:val="70032206"/>
    <w:rsid w:val="7017395C"/>
    <w:rsid w:val="70B42BC9"/>
    <w:rsid w:val="70FC4EAC"/>
    <w:rsid w:val="71011AED"/>
    <w:rsid w:val="712442BA"/>
    <w:rsid w:val="71A50838"/>
    <w:rsid w:val="73557B1D"/>
    <w:rsid w:val="73D74E90"/>
    <w:rsid w:val="75180E57"/>
    <w:rsid w:val="75EB0518"/>
    <w:rsid w:val="76256498"/>
    <w:rsid w:val="764F753B"/>
    <w:rsid w:val="76647EBA"/>
    <w:rsid w:val="76AC4841"/>
    <w:rsid w:val="76B902D1"/>
    <w:rsid w:val="76FF49BA"/>
    <w:rsid w:val="77C80E0C"/>
    <w:rsid w:val="78A4286B"/>
    <w:rsid w:val="79F309DD"/>
    <w:rsid w:val="7A113228"/>
    <w:rsid w:val="7A155C48"/>
    <w:rsid w:val="7A494766"/>
    <w:rsid w:val="7B49548F"/>
    <w:rsid w:val="7C132397"/>
    <w:rsid w:val="7C605E43"/>
    <w:rsid w:val="7D586EFA"/>
    <w:rsid w:val="7E573431"/>
    <w:rsid w:val="7E6D055E"/>
    <w:rsid w:val="7F021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qFormat="1" w:unhideWhenUsed="0" w:uiPriority="0" w:semiHidden="0" w:name="List Number 4"/>
    <w:lsdException w:qFormat="1" w:uiPriority="99" w:name="List Number 5"/>
    <w:lsdException w:qFormat="1" w:unhideWhenUsed="0" w:uiPriority="0" w:semiHidden="0" w:name="Title"/>
    <w:lsdException w:uiPriority="99" w:name="Closing"/>
    <w:lsdException w:qFormat="1" w:unhideWhenUsed="0" w:uiPriority="0" w:semiHidden="0" w:name="Signature"/>
    <w:lsdException w:uiPriority="1" w:name="Default Paragraph Font"/>
    <w:lsdException w:qFormat="1" w:uiPriority="99" w:semiHidden="0" w:name="Body Text"/>
    <w:lsdException w:qFormat="1" w:uiPriority="99"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99" w:semiHidden="0" w:name="Body Text First Indent 2"/>
    <w:lsdException w:qFormat="1" w:unhideWhenUsed="0" w:uiPriority="0" w:semiHidden="0" w:name="Note Heading"/>
    <w:lsdException w:qFormat="1" w:uiPriority="0" w:semiHidden="0" w:name="Body Text 2"/>
    <w:lsdException w:qFormat="1" w:unhideWhenUsed="0" w:uiPriority="0" w:semiHidden="0" w:name="Body Text 3"/>
    <w:lsdException w:qFormat="1" w:uiPriority="0" w:semiHidden="0" w:name="Body Text Indent 2"/>
    <w:lsdException w:qFormat="1"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qFormat="1" w:unhideWhenUsed="0" w:uiPriority="0" w:semiHidden="0"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0" w:name="Table Grid 5"/>
    <w:lsdException w:uiPriority="0"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color w:val="000000"/>
      <w:kern w:val="2"/>
      <w:sz w:val="32"/>
      <w:szCs w:val="21"/>
      <w:lang w:val="en-US" w:eastAsia="zh-CN" w:bidi="ar-SA"/>
    </w:rPr>
  </w:style>
  <w:style w:type="paragraph" w:styleId="3">
    <w:name w:val="heading 1"/>
    <w:basedOn w:val="1"/>
    <w:next w:val="1"/>
    <w:link w:val="76"/>
    <w:autoRedefine/>
    <w:qFormat/>
    <w:uiPriority w:val="9"/>
    <w:pPr>
      <w:keepNext/>
      <w:keepLines/>
      <w:snapToGrid w:val="0"/>
      <w:jc w:val="left"/>
      <w:outlineLvl w:val="0"/>
    </w:pPr>
    <w:rPr>
      <w:b/>
      <w:bCs/>
      <w:kern w:val="44"/>
      <w:szCs w:val="44"/>
    </w:rPr>
  </w:style>
  <w:style w:type="paragraph" w:styleId="4">
    <w:name w:val="heading 2"/>
    <w:basedOn w:val="1"/>
    <w:next w:val="1"/>
    <w:link w:val="66"/>
    <w:autoRedefine/>
    <w:unhideWhenUsed/>
    <w:qFormat/>
    <w:uiPriority w:val="0"/>
    <w:pPr>
      <w:keepNext/>
      <w:keepLines/>
      <w:spacing w:line="413" w:lineRule="auto"/>
      <w:outlineLvl w:val="1"/>
    </w:pPr>
    <w:rPr>
      <w:rFonts w:ascii="Arial" w:hAnsi="Arial" w:eastAsia="黑体"/>
      <w:b/>
    </w:rPr>
  </w:style>
  <w:style w:type="paragraph" w:styleId="5">
    <w:name w:val="heading 3"/>
    <w:basedOn w:val="1"/>
    <w:next w:val="1"/>
    <w:link w:val="67"/>
    <w:qFormat/>
    <w:uiPriority w:val="0"/>
    <w:pPr>
      <w:keepNext/>
      <w:keepLines/>
      <w:spacing w:before="260" w:after="260"/>
      <w:jc w:val="center"/>
      <w:outlineLvl w:val="2"/>
    </w:pPr>
    <w:rPr>
      <w:rFonts w:ascii="宋体" w:hAnsi="宋体"/>
      <w:b/>
      <w:bCs/>
      <w:kern w:val="28"/>
      <w:sz w:val="36"/>
      <w:szCs w:val="36"/>
    </w:rPr>
  </w:style>
  <w:style w:type="paragraph" w:styleId="6">
    <w:name w:val="heading 4"/>
    <w:basedOn w:val="7"/>
    <w:next w:val="1"/>
    <w:link w:val="77"/>
    <w:qFormat/>
    <w:uiPriority w:val="0"/>
    <w:pPr>
      <w:ind w:firstLine="0" w:firstLineChars="0"/>
      <w:jc w:val="left"/>
    </w:pPr>
  </w:style>
  <w:style w:type="paragraph" w:styleId="9">
    <w:name w:val="heading 5"/>
    <w:basedOn w:val="6"/>
    <w:next w:val="1"/>
    <w:link w:val="78"/>
    <w:qFormat/>
    <w:uiPriority w:val="9"/>
    <w:pPr>
      <w:outlineLvl w:val="4"/>
    </w:pPr>
  </w:style>
  <w:style w:type="paragraph" w:styleId="10">
    <w:name w:val="heading 6"/>
    <w:basedOn w:val="1"/>
    <w:next w:val="1"/>
    <w:link w:val="79"/>
    <w:autoRedefine/>
    <w:qFormat/>
    <w:uiPriority w:val="9"/>
    <w:pPr>
      <w:keepNext/>
      <w:keepLines/>
      <w:spacing w:before="240" w:after="64" w:line="320" w:lineRule="auto"/>
      <w:outlineLvl w:val="5"/>
    </w:pPr>
    <w:rPr>
      <w:rFonts w:ascii="Cambria" w:hAnsi="Cambria"/>
      <w:b/>
      <w:bCs/>
      <w:sz w:val="24"/>
      <w:szCs w:val="24"/>
    </w:rPr>
  </w:style>
  <w:style w:type="paragraph" w:styleId="11">
    <w:name w:val="heading 7"/>
    <w:basedOn w:val="1"/>
    <w:next w:val="1"/>
    <w:link w:val="80"/>
    <w:autoRedefine/>
    <w:qFormat/>
    <w:uiPriority w:val="0"/>
    <w:pPr>
      <w:keepNext/>
      <w:outlineLvl w:val="6"/>
    </w:pPr>
    <w:rPr>
      <w:rFonts w:eastAsia="仿宋_GB2312"/>
      <w:sz w:val="18"/>
      <w:szCs w:val="20"/>
      <w:u w:val="single"/>
    </w:rPr>
  </w:style>
  <w:style w:type="paragraph" w:styleId="12">
    <w:name w:val="heading 8"/>
    <w:basedOn w:val="1"/>
    <w:next w:val="1"/>
    <w:link w:val="81"/>
    <w:autoRedefine/>
    <w:qFormat/>
    <w:uiPriority w:val="0"/>
    <w:pPr>
      <w:widowControl/>
      <w:spacing w:before="240" w:after="60"/>
      <w:jc w:val="left"/>
      <w:outlineLvl w:val="7"/>
    </w:pPr>
    <w:rPr>
      <w:rFonts w:ascii="Calibri" w:hAnsi="Calibri"/>
      <w:i/>
      <w:iCs/>
      <w:kern w:val="0"/>
      <w:sz w:val="24"/>
      <w:szCs w:val="24"/>
      <w:lang w:eastAsia="en-US" w:bidi="en-US"/>
    </w:rPr>
  </w:style>
  <w:style w:type="paragraph" w:styleId="13">
    <w:name w:val="heading 9"/>
    <w:basedOn w:val="1"/>
    <w:next w:val="1"/>
    <w:link w:val="82"/>
    <w:autoRedefine/>
    <w:qFormat/>
    <w:uiPriority w:val="0"/>
    <w:pPr>
      <w:widowControl/>
      <w:spacing w:before="240" w:after="60"/>
      <w:jc w:val="left"/>
      <w:outlineLvl w:val="8"/>
    </w:pPr>
    <w:rPr>
      <w:rFonts w:ascii="Cambria" w:hAnsi="Cambria"/>
      <w:kern w:val="0"/>
      <w:sz w:val="22"/>
      <w:szCs w:val="22"/>
      <w:lang w:eastAsia="en-US" w:bidi="en-US"/>
    </w:rPr>
  </w:style>
  <w:style w:type="character" w:default="1" w:styleId="54">
    <w:name w:val="Default Paragraph Font"/>
    <w:autoRedefine/>
    <w:semiHidden/>
    <w:unhideWhenUsed/>
    <w:uiPriority w:val="1"/>
  </w:style>
  <w:style w:type="table" w:default="1" w:styleId="52">
    <w:name w:val="Normal Table"/>
    <w:autoRedefine/>
    <w:semiHidden/>
    <w:unhideWhenUsed/>
    <w:qFormat/>
    <w:uiPriority w:val="99"/>
    <w:tblPr>
      <w:tblCellMar>
        <w:top w:w="0" w:type="dxa"/>
        <w:left w:w="108" w:type="dxa"/>
        <w:bottom w:w="0" w:type="dxa"/>
        <w:right w:w="108" w:type="dxa"/>
      </w:tblCellMar>
    </w:tblPr>
  </w:style>
  <w:style w:type="paragraph" w:styleId="2">
    <w:name w:val="List"/>
    <w:basedOn w:val="1"/>
    <w:link w:val="106"/>
    <w:qFormat/>
    <w:uiPriority w:val="0"/>
    <w:pPr>
      <w:adjustRightInd w:val="0"/>
      <w:ind w:left="420" w:hanging="420"/>
      <w:textAlignment w:val="baseline"/>
    </w:pPr>
    <w:rPr>
      <w:szCs w:val="20"/>
    </w:rPr>
  </w:style>
  <w:style w:type="paragraph" w:customStyle="1" w:styleId="7">
    <w:name w:val="4级标题 总结报告"/>
    <w:basedOn w:val="8"/>
    <w:link w:val="69"/>
    <w:autoRedefine/>
    <w:qFormat/>
    <w:uiPriority w:val="0"/>
    <w:pPr>
      <w:ind w:firstLine="482"/>
      <w:outlineLvl w:val="3"/>
    </w:pPr>
    <w:rPr>
      <w:rFonts w:ascii="Times New Roman" w:hAnsi="Times New Roman"/>
      <w:bCs/>
      <w:kern w:val="0"/>
      <w:sz w:val="20"/>
      <w:szCs w:val="20"/>
    </w:rPr>
  </w:style>
  <w:style w:type="paragraph" w:customStyle="1" w:styleId="8">
    <w:name w:val="ZJ正文"/>
    <w:basedOn w:val="1"/>
    <w:link w:val="68"/>
    <w:autoRedefine/>
    <w:qFormat/>
    <w:uiPriority w:val="0"/>
    <w:pPr>
      <w:spacing w:line="360" w:lineRule="auto"/>
      <w:ind w:firstLine="480" w:firstLineChars="200"/>
    </w:pPr>
    <w:rPr>
      <w:rFonts w:ascii="宋体" w:hAnsi="宋体"/>
      <w:sz w:val="24"/>
      <w:szCs w:val="24"/>
    </w:rPr>
  </w:style>
  <w:style w:type="paragraph" w:styleId="14">
    <w:name w:val="List 3"/>
    <w:basedOn w:val="1"/>
    <w:qFormat/>
    <w:uiPriority w:val="0"/>
    <w:pPr>
      <w:spacing w:line="360" w:lineRule="auto"/>
      <w:ind w:left="1260" w:hanging="420"/>
    </w:pPr>
    <w:rPr>
      <w:szCs w:val="20"/>
    </w:rPr>
  </w:style>
  <w:style w:type="paragraph" w:styleId="15">
    <w:name w:val="Note Heading"/>
    <w:basedOn w:val="1"/>
    <w:next w:val="1"/>
    <w:link w:val="85"/>
    <w:autoRedefine/>
    <w:qFormat/>
    <w:uiPriority w:val="0"/>
    <w:pPr>
      <w:adjustRightInd w:val="0"/>
      <w:spacing w:line="360" w:lineRule="auto"/>
      <w:jc w:val="center"/>
      <w:textAlignment w:val="baseline"/>
    </w:pPr>
    <w:rPr>
      <w:spacing w:val="8"/>
      <w:kern w:val="0"/>
      <w:sz w:val="24"/>
      <w:szCs w:val="20"/>
    </w:rPr>
  </w:style>
  <w:style w:type="paragraph" w:styleId="16">
    <w:name w:val="index 8"/>
    <w:basedOn w:val="1"/>
    <w:next w:val="1"/>
    <w:qFormat/>
    <w:uiPriority w:val="0"/>
    <w:pPr>
      <w:keepNext/>
      <w:spacing w:line="360" w:lineRule="auto"/>
      <w:ind w:left="1400" w:leftChars="1400" w:firstLine="567"/>
    </w:pPr>
    <w:rPr>
      <w:rFonts w:eastAsia="仿宋_GB2312"/>
      <w:sz w:val="28"/>
      <w:szCs w:val="20"/>
    </w:rPr>
  </w:style>
  <w:style w:type="paragraph" w:styleId="17">
    <w:name w:val="Normal Indent"/>
    <w:basedOn w:val="1"/>
    <w:link w:val="86"/>
    <w:qFormat/>
    <w:uiPriority w:val="0"/>
    <w:pPr>
      <w:ind w:firstLine="420" w:firstLineChars="200"/>
    </w:pPr>
    <w:rPr>
      <w:sz w:val="24"/>
      <w:szCs w:val="24"/>
    </w:rPr>
  </w:style>
  <w:style w:type="paragraph" w:styleId="18">
    <w:name w:val="caption"/>
    <w:basedOn w:val="1"/>
    <w:next w:val="1"/>
    <w:autoRedefine/>
    <w:qFormat/>
    <w:uiPriority w:val="0"/>
    <w:rPr>
      <w:rFonts w:ascii="Cambria" w:hAnsi="Cambria" w:eastAsia="黑体"/>
      <w:sz w:val="20"/>
      <w:szCs w:val="20"/>
    </w:rPr>
  </w:style>
  <w:style w:type="paragraph" w:styleId="19">
    <w:name w:val="List Bullet"/>
    <w:basedOn w:val="1"/>
    <w:autoRedefine/>
    <w:qFormat/>
    <w:uiPriority w:val="0"/>
    <w:pPr>
      <w:widowControl/>
      <w:numPr>
        <w:ilvl w:val="0"/>
        <w:numId w:val="1"/>
      </w:numPr>
      <w:tabs>
        <w:tab w:val="left" w:pos="360"/>
      </w:tabs>
      <w:jc w:val="left"/>
    </w:pPr>
    <w:rPr>
      <w:rFonts w:ascii="Calibri" w:hAnsi="Calibri"/>
      <w:kern w:val="0"/>
      <w:sz w:val="24"/>
      <w:szCs w:val="24"/>
      <w:lang w:eastAsia="en-US" w:bidi="en-US"/>
    </w:rPr>
  </w:style>
  <w:style w:type="paragraph" w:styleId="20">
    <w:name w:val="Document Map"/>
    <w:basedOn w:val="1"/>
    <w:link w:val="88"/>
    <w:autoRedefine/>
    <w:qFormat/>
    <w:uiPriority w:val="0"/>
    <w:rPr>
      <w:rFonts w:ascii="宋体"/>
      <w:sz w:val="18"/>
      <w:szCs w:val="18"/>
    </w:rPr>
  </w:style>
  <w:style w:type="paragraph" w:styleId="21">
    <w:name w:val="annotation text"/>
    <w:basedOn w:val="1"/>
    <w:link w:val="90"/>
    <w:autoRedefine/>
    <w:qFormat/>
    <w:uiPriority w:val="0"/>
    <w:pPr>
      <w:widowControl/>
      <w:jc w:val="left"/>
    </w:pPr>
    <w:rPr>
      <w:kern w:val="0"/>
      <w:sz w:val="24"/>
      <w:szCs w:val="24"/>
      <w:lang w:eastAsia="en-US" w:bidi="en-US"/>
    </w:rPr>
  </w:style>
  <w:style w:type="paragraph" w:styleId="22">
    <w:name w:val="Body Text 3"/>
    <w:basedOn w:val="1"/>
    <w:link w:val="92"/>
    <w:qFormat/>
    <w:uiPriority w:val="0"/>
    <w:rPr>
      <w:sz w:val="18"/>
      <w:szCs w:val="18"/>
    </w:rPr>
  </w:style>
  <w:style w:type="paragraph" w:styleId="23">
    <w:name w:val="Body Text"/>
    <w:basedOn w:val="1"/>
    <w:next w:val="1"/>
    <w:link w:val="93"/>
    <w:unhideWhenUsed/>
    <w:qFormat/>
    <w:uiPriority w:val="99"/>
    <w:pPr>
      <w:spacing w:after="120"/>
    </w:pPr>
  </w:style>
  <w:style w:type="paragraph" w:styleId="24">
    <w:name w:val="Body Text Indent"/>
    <w:basedOn w:val="1"/>
    <w:next w:val="1"/>
    <w:link w:val="62"/>
    <w:autoRedefine/>
    <w:unhideWhenUsed/>
    <w:qFormat/>
    <w:uiPriority w:val="99"/>
    <w:pPr>
      <w:spacing w:after="120"/>
      <w:ind w:left="420" w:leftChars="200"/>
    </w:pPr>
  </w:style>
  <w:style w:type="paragraph" w:styleId="25">
    <w:name w:val="List 2"/>
    <w:basedOn w:val="1"/>
    <w:autoRedefine/>
    <w:qFormat/>
    <w:uiPriority w:val="0"/>
    <w:pPr>
      <w:ind w:left="100" w:leftChars="200" w:hanging="200" w:hangingChars="200"/>
    </w:pPr>
    <w:rPr>
      <w:szCs w:val="20"/>
    </w:rPr>
  </w:style>
  <w:style w:type="paragraph" w:styleId="26">
    <w:name w:val="List Continue"/>
    <w:basedOn w:val="1"/>
    <w:qFormat/>
    <w:uiPriority w:val="0"/>
    <w:pPr>
      <w:autoSpaceDE w:val="0"/>
      <w:autoSpaceDN w:val="0"/>
      <w:adjustRightInd w:val="0"/>
      <w:spacing w:after="120"/>
      <w:ind w:left="420"/>
      <w:jc w:val="left"/>
      <w:textAlignment w:val="baseline"/>
    </w:pPr>
    <w:rPr>
      <w:rFonts w:ascii="宋体"/>
      <w:kern w:val="0"/>
      <w:sz w:val="34"/>
      <w:szCs w:val="20"/>
    </w:rPr>
  </w:style>
  <w:style w:type="paragraph" w:styleId="27">
    <w:name w:val="List Bullet 2"/>
    <w:basedOn w:val="1"/>
    <w:autoRedefine/>
    <w:qFormat/>
    <w:uiPriority w:val="0"/>
    <w:pPr>
      <w:widowControl/>
      <w:numPr>
        <w:ilvl w:val="0"/>
        <w:numId w:val="2"/>
      </w:numPr>
      <w:tabs>
        <w:tab w:val="left" w:pos="786"/>
      </w:tabs>
      <w:jc w:val="left"/>
    </w:pPr>
    <w:rPr>
      <w:rFonts w:ascii="Calibri" w:hAnsi="Calibri"/>
      <w:kern w:val="0"/>
      <w:sz w:val="24"/>
      <w:szCs w:val="24"/>
      <w:lang w:eastAsia="en-US" w:bidi="en-US"/>
    </w:rPr>
  </w:style>
  <w:style w:type="paragraph" w:styleId="28">
    <w:name w:val="HTML Address"/>
    <w:basedOn w:val="1"/>
    <w:link w:val="95"/>
    <w:qFormat/>
    <w:uiPriority w:val="0"/>
    <w:rPr>
      <w:i/>
      <w:iCs/>
      <w:szCs w:val="24"/>
    </w:rPr>
  </w:style>
  <w:style w:type="paragraph" w:styleId="29">
    <w:name w:val="Plain Text"/>
    <w:basedOn w:val="1"/>
    <w:next w:val="30"/>
    <w:link w:val="83"/>
    <w:qFormat/>
    <w:uiPriority w:val="0"/>
    <w:rPr>
      <w:rFonts w:ascii="宋体" w:hAnsi="Courier New" w:cs="Courier New"/>
    </w:rPr>
  </w:style>
  <w:style w:type="paragraph" w:styleId="30">
    <w:name w:val="List Number 5"/>
    <w:basedOn w:val="1"/>
    <w:semiHidden/>
    <w:unhideWhenUsed/>
    <w:qFormat/>
    <w:uiPriority w:val="99"/>
    <w:pPr>
      <w:numPr>
        <w:ilvl w:val="0"/>
        <w:numId w:val="3"/>
      </w:numPr>
      <w:ind w:left="0" w:leftChars="0" w:firstLine="0" w:firstLineChars="0"/>
    </w:pPr>
  </w:style>
  <w:style w:type="paragraph" w:styleId="31">
    <w:name w:val="List Number 4"/>
    <w:basedOn w:val="1"/>
    <w:qFormat/>
    <w:uiPriority w:val="0"/>
    <w:pPr>
      <w:numPr>
        <w:ilvl w:val="0"/>
        <w:numId w:val="4"/>
      </w:numPr>
    </w:pPr>
    <w:rPr>
      <w:szCs w:val="24"/>
    </w:rPr>
  </w:style>
  <w:style w:type="paragraph" w:styleId="32">
    <w:name w:val="Date"/>
    <w:basedOn w:val="1"/>
    <w:next w:val="1"/>
    <w:link w:val="97"/>
    <w:autoRedefine/>
    <w:qFormat/>
    <w:uiPriority w:val="0"/>
    <w:pPr>
      <w:spacing w:line="360" w:lineRule="auto"/>
      <w:ind w:left="100" w:leftChars="2500"/>
    </w:pPr>
    <w:rPr>
      <w:szCs w:val="24"/>
    </w:rPr>
  </w:style>
  <w:style w:type="paragraph" w:styleId="33">
    <w:name w:val="Body Text Indent 2"/>
    <w:basedOn w:val="1"/>
    <w:link w:val="98"/>
    <w:autoRedefine/>
    <w:unhideWhenUsed/>
    <w:qFormat/>
    <w:uiPriority w:val="0"/>
    <w:pPr>
      <w:spacing w:line="0" w:lineRule="atLeast"/>
      <w:ind w:firstLine="538" w:firstLineChars="192"/>
    </w:pPr>
    <w:rPr>
      <w:sz w:val="28"/>
      <w:szCs w:val="28"/>
    </w:rPr>
  </w:style>
  <w:style w:type="paragraph" w:styleId="34">
    <w:name w:val="Balloon Text"/>
    <w:basedOn w:val="1"/>
    <w:link w:val="99"/>
    <w:autoRedefine/>
    <w:unhideWhenUsed/>
    <w:qFormat/>
    <w:uiPriority w:val="0"/>
    <w:rPr>
      <w:sz w:val="18"/>
      <w:szCs w:val="18"/>
    </w:rPr>
  </w:style>
  <w:style w:type="paragraph" w:styleId="35">
    <w:name w:val="footer"/>
    <w:basedOn w:val="1"/>
    <w:link w:val="100"/>
    <w:unhideWhenUsed/>
    <w:qFormat/>
    <w:uiPriority w:val="99"/>
    <w:pPr>
      <w:keepNext/>
      <w:snapToGrid w:val="0"/>
      <w:spacing w:line="360" w:lineRule="auto"/>
      <w:ind w:firstLine="544" w:firstLineChars="200"/>
    </w:pPr>
    <w:rPr>
      <w:rFonts w:ascii="Times" w:hAnsi="Times" w:eastAsia="仿宋_GB2312" w:cs="宋体"/>
      <w:spacing w:val="-4"/>
      <w:kern w:val="0"/>
      <w:sz w:val="18"/>
      <w:szCs w:val="18"/>
    </w:rPr>
  </w:style>
  <w:style w:type="paragraph" w:styleId="36">
    <w:name w:val="header"/>
    <w:basedOn w:val="1"/>
    <w:link w:val="101"/>
    <w:unhideWhenUsed/>
    <w:qFormat/>
    <w:uiPriority w:val="99"/>
    <w:pPr>
      <w:pBdr>
        <w:bottom w:val="single" w:color="auto" w:sz="6" w:space="1"/>
      </w:pBdr>
      <w:snapToGrid w:val="0"/>
      <w:jc w:val="center"/>
    </w:pPr>
    <w:rPr>
      <w:kern w:val="0"/>
      <w:sz w:val="18"/>
      <w:szCs w:val="18"/>
    </w:rPr>
  </w:style>
  <w:style w:type="paragraph" w:styleId="37">
    <w:name w:val="Signature"/>
    <w:basedOn w:val="1"/>
    <w:link w:val="103"/>
    <w:autoRedefine/>
    <w:qFormat/>
    <w:uiPriority w:val="0"/>
    <w:pPr>
      <w:keepNext/>
      <w:spacing w:line="360" w:lineRule="auto"/>
      <w:ind w:left="100" w:leftChars="2100" w:firstLine="567"/>
    </w:pPr>
    <w:rPr>
      <w:rFonts w:eastAsia="仿宋_GB2312"/>
      <w:sz w:val="28"/>
      <w:szCs w:val="20"/>
    </w:rPr>
  </w:style>
  <w:style w:type="paragraph" w:styleId="38">
    <w:name w:val="Subtitle"/>
    <w:basedOn w:val="1"/>
    <w:next w:val="1"/>
    <w:link w:val="105"/>
    <w:qFormat/>
    <w:uiPriority w:val="0"/>
    <w:pPr>
      <w:widowControl/>
      <w:spacing w:after="60"/>
      <w:jc w:val="center"/>
      <w:outlineLvl w:val="1"/>
    </w:pPr>
    <w:rPr>
      <w:rFonts w:ascii="Cambria" w:hAnsi="Cambria"/>
      <w:kern w:val="0"/>
      <w:sz w:val="24"/>
      <w:szCs w:val="24"/>
      <w:lang w:eastAsia="en-US" w:bidi="en-US"/>
    </w:rPr>
  </w:style>
  <w:style w:type="paragraph" w:styleId="39">
    <w:name w:val="footnote text"/>
    <w:basedOn w:val="1"/>
    <w:link w:val="108"/>
    <w:autoRedefine/>
    <w:qFormat/>
    <w:uiPriority w:val="0"/>
    <w:pPr>
      <w:widowControl/>
      <w:snapToGrid w:val="0"/>
      <w:jc w:val="left"/>
    </w:pPr>
    <w:rPr>
      <w:kern w:val="0"/>
      <w:sz w:val="18"/>
      <w:szCs w:val="18"/>
      <w:lang w:eastAsia="en-US" w:bidi="en-US"/>
    </w:rPr>
  </w:style>
  <w:style w:type="paragraph" w:styleId="40">
    <w:name w:val="List 5"/>
    <w:basedOn w:val="1"/>
    <w:qFormat/>
    <w:uiPriority w:val="0"/>
    <w:pPr>
      <w:ind w:left="100" w:leftChars="800" w:hanging="200" w:hangingChars="200"/>
    </w:pPr>
    <w:rPr>
      <w:szCs w:val="24"/>
    </w:rPr>
  </w:style>
  <w:style w:type="paragraph" w:styleId="41">
    <w:name w:val="Body Text Indent 3"/>
    <w:basedOn w:val="1"/>
    <w:link w:val="109"/>
    <w:autoRedefine/>
    <w:unhideWhenUsed/>
    <w:qFormat/>
    <w:uiPriority w:val="0"/>
    <w:pPr>
      <w:spacing w:line="600" w:lineRule="atLeast"/>
      <w:ind w:firstLine="600" w:firstLineChars="200"/>
    </w:pPr>
    <w:rPr>
      <w:rFonts w:ascii="仿宋_GB2312" w:hAnsi="仿宋_GB2312" w:cs="宋体"/>
      <w:sz w:val="30"/>
      <w:szCs w:val="30"/>
    </w:rPr>
  </w:style>
  <w:style w:type="paragraph" w:styleId="42">
    <w:name w:val="toc 2"/>
    <w:basedOn w:val="1"/>
    <w:next w:val="1"/>
    <w:autoRedefine/>
    <w:semiHidden/>
    <w:unhideWhenUsed/>
    <w:qFormat/>
    <w:uiPriority w:val="39"/>
    <w:pPr>
      <w:ind w:left="420" w:leftChars="200"/>
    </w:pPr>
  </w:style>
  <w:style w:type="paragraph" w:styleId="43">
    <w:name w:val="Body Text 2"/>
    <w:basedOn w:val="1"/>
    <w:link w:val="110"/>
    <w:autoRedefine/>
    <w:unhideWhenUsed/>
    <w:qFormat/>
    <w:uiPriority w:val="0"/>
    <w:pPr>
      <w:spacing w:line="360" w:lineRule="auto"/>
      <w:jc w:val="center"/>
    </w:pPr>
    <w:rPr>
      <w:b/>
      <w:bCs/>
      <w:sz w:val="44"/>
      <w:szCs w:val="44"/>
    </w:rPr>
  </w:style>
  <w:style w:type="paragraph" w:styleId="44">
    <w:name w:val="List 4"/>
    <w:basedOn w:val="1"/>
    <w:autoRedefine/>
    <w:qFormat/>
    <w:uiPriority w:val="0"/>
    <w:pPr>
      <w:autoSpaceDE w:val="0"/>
      <w:autoSpaceDN w:val="0"/>
      <w:adjustRightInd w:val="0"/>
      <w:ind w:left="1680" w:hanging="420"/>
      <w:jc w:val="left"/>
      <w:textAlignment w:val="baseline"/>
    </w:pPr>
    <w:rPr>
      <w:rFonts w:ascii="宋体"/>
      <w:kern w:val="0"/>
      <w:sz w:val="34"/>
      <w:szCs w:val="20"/>
    </w:rPr>
  </w:style>
  <w:style w:type="paragraph" w:styleId="45">
    <w:name w:val="HTML Preformatted"/>
    <w:basedOn w:val="1"/>
    <w:link w:val="11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4"/>
    </w:rPr>
  </w:style>
  <w:style w:type="paragraph" w:styleId="4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47">
    <w:name w:val="index 1"/>
    <w:basedOn w:val="1"/>
    <w:next w:val="1"/>
    <w:autoRedefine/>
    <w:qFormat/>
    <w:uiPriority w:val="0"/>
    <w:pPr>
      <w:ind w:left="210" w:hanging="210"/>
      <w:jc w:val="left"/>
    </w:pPr>
    <w:rPr>
      <w:szCs w:val="24"/>
    </w:rPr>
  </w:style>
  <w:style w:type="paragraph" w:styleId="48">
    <w:name w:val="Title"/>
    <w:basedOn w:val="1"/>
    <w:next w:val="1"/>
    <w:link w:val="114"/>
    <w:qFormat/>
    <w:uiPriority w:val="0"/>
    <w:pPr>
      <w:spacing w:before="240" w:after="60" w:line="360" w:lineRule="auto"/>
      <w:jc w:val="center"/>
      <w:outlineLvl w:val="0"/>
    </w:pPr>
    <w:rPr>
      <w:rFonts w:ascii="Cambria" w:hAnsi="Cambria"/>
      <w:b/>
      <w:bCs/>
      <w:szCs w:val="32"/>
    </w:rPr>
  </w:style>
  <w:style w:type="paragraph" w:styleId="49">
    <w:name w:val="annotation subject"/>
    <w:basedOn w:val="21"/>
    <w:next w:val="21"/>
    <w:link w:val="116"/>
    <w:autoRedefine/>
    <w:qFormat/>
    <w:uiPriority w:val="0"/>
    <w:rPr>
      <w:b/>
      <w:bCs/>
    </w:rPr>
  </w:style>
  <w:style w:type="paragraph" w:styleId="50">
    <w:name w:val="Body Text First Indent"/>
    <w:basedOn w:val="23"/>
    <w:link w:val="117"/>
    <w:autoRedefine/>
    <w:semiHidden/>
    <w:unhideWhenUsed/>
    <w:qFormat/>
    <w:uiPriority w:val="99"/>
    <w:pPr>
      <w:ind w:firstLine="420" w:firstLineChars="100"/>
    </w:pPr>
  </w:style>
  <w:style w:type="paragraph" w:styleId="51">
    <w:name w:val="Body Text First Indent 2"/>
    <w:basedOn w:val="24"/>
    <w:next w:val="29"/>
    <w:link w:val="64"/>
    <w:autoRedefine/>
    <w:qFormat/>
    <w:uiPriority w:val="99"/>
    <w:pPr>
      <w:spacing w:before="100" w:beforeAutospacing="1"/>
      <w:ind w:firstLine="420" w:firstLineChars="200"/>
    </w:pPr>
    <w:rPr>
      <w:kern w:val="0"/>
      <w:sz w:val="20"/>
      <w:szCs w:val="20"/>
    </w:rPr>
  </w:style>
  <w:style w:type="table" w:styleId="53">
    <w:name w:val="Table Grid"/>
    <w:basedOn w:val="5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autoRedefine/>
    <w:qFormat/>
    <w:uiPriority w:val="0"/>
    <w:rPr>
      <w:b/>
      <w:bCs/>
    </w:rPr>
  </w:style>
  <w:style w:type="character" w:styleId="56">
    <w:name w:val="page number"/>
    <w:autoRedefine/>
    <w:qFormat/>
    <w:uiPriority w:val="0"/>
  </w:style>
  <w:style w:type="character" w:styleId="57">
    <w:name w:val="Emphasis"/>
    <w:autoRedefine/>
    <w:qFormat/>
    <w:uiPriority w:val="20"/>
    <w:rPr>
      <w:rFonts w:ascii="Calibri" w:hAnsi="Calibri"/>
      <w:b/>
      <w:i/>
      <w:iCs/>
    </w:rPr>
  </w:style>
  <w:style w:type="character" w:styleId="58">
    <w:name w:val="HTML Variable"/>
    <w:autoRedefine/>
    <w:qFormat/>
    <w:uiPriority w:val="0"/>
    <w:rPr>
      <w:i/>
      <w:iCs/>
    </w:rPr>
  </w:style>
  <w:style w:type="character" w:styleId="59">
    <w:name w:val="Hyperlink"/>
    <w:autoRedefine/>
    <w:qFormat/>
    <w:uiPriority w:val="99"/>
    <w:rPr>
      <w:color w:val="0000FF"/>
      <w:u w:val="single"/>
    </w:rPr>
  </w:style>
  <w:style w:type="character" w:styleId="60">
    <w:name w:val="annotation reference"/>
    <w:autoRedefine/>
    <w:qFormat/>
    <w:uiPriority w:val="0"/>
    <w:rPr>
      <w:sz w:val="21"/>
      <w:szCs w:val="21"/>
    </w:rPr>
  </w:style>
  <w:style w:type="character" w:styleId="61">
    <w:name w:val="HTML Cite"/>
    <w:autoRedefine/>
    <w:qFormat/>
    <w:uiPriority w:val="0"/>
    <w:rPr>
      <w:i/>
      <w:iCs/>
    </w:rPr>
  </w:style>
  <w:style w:type="character" w:customStyle="1" w:styleId="62">
    <w:name w:val="正文文本缩进 字符1"/>
    <w:basedOn w:val="54"/>
    <w:link w:val="24"/>
    <w:semiHidden/>
    <w:qFormat/>
    <w:uiPriority w:val="99"/>
    <w:rPr>
      <w:rFonts w:ascii="Times New Roman" w:hAnsi="Times New Roman" w:eastAsia="宋体" w:cs="Times New Roman"/>
      <w:szCs w:val="21"/>
    </w:rPr>
  </w:style>
  <w:style w:type="character" w:customStyle="1" w:styleId="63">
    <w:name w:val="纯文本 Char1"/>
    <w:autoRedefine/>
    <w:qFormat/>
    <w:uiPriority w:val="0"/>
    <w:rPr>
      <w:rFonts w:ascii="宋体" w:hAnsi="Courier New" w:eastAsia="宋体" w:cs="Courier New"/>
      <w:szCs w:val="21"/>
    </w:rPr>
  </w:style>
  <w:style w:type="character" w:customStyle="1" w:styleId="64">
    <w:name w:val="正文文本首行缩进 2 字符1"/>
    <w:basedOn w:val="62"/>
    <w:link w:val="51"/>
    <w:autoRedefine/>
    <w:qFormat/>
    <w:uiPriority w:val="99"/>
    <w:rPr>
      <w:rFonts w:ascii="Times New Roman" w:hAnsi="Times New Roman" w:eastAsia="宋体" w:cs="Times New Roman"/>
      <w:kern w:val="0"/>
      <w:sz w:val="20"/>
      <w:szCs w:val="20"/>
    </w:rPr>
  </w:style>
  <w:style w:type="character" w:customStyle="1" w:styleId="65">
    <w:name w:val="标题 1 Char2"/>
    <w:qFormat/>
    <w:uiPriority w:val="9"/>
    <w:rPr>
      <w:rFonts w:ascii="Times New Roman" w:hAnsi="Times New Roman" w:eastAsia="宋体" w:cs="Times New Roman"/>
      <w:b/>
      <w:bCs/>
      <w:kern w:val="44"/>
      <w:sz w:val="32"/>
      <w:szCs w:val="44"/>
    </w:rPr>
  </w:style>
  <w:style w:type="character" w:customStyle="1" w:styleId="66">
    <w:name w:val="标题 2 字符1"/>
    <w:basedOn w:val="54"/>
    <w:link w:val="4"/>
    <w:autoRedefine/>
    <w:qFormat/>
    <w:uiPriority w:val="0"/>
    <w:rPr>
      <w:rFonts w:ascii="Arial" w:hAnsi="Arial" w:eastAsia="黑体" w:cs="Times New Roman"/>
      <w:b/>
      <w:sz w:val="32"/>
      <w:szCs w:val="21"/>
    </w:rPr>
  </w:style>
  <w:style w:type="character" w:customStyle="1" w:styleId="67">
    <w:name w:val="标题 3 字符1"/>
    <w:basedOn w:val="54"/>
    <w:link w:val="5"/>
    <w:qFormat/>
    <w:uiPriority w:val="0"/>
    <w:rPr>
      <w:rFonts w:ascii="宋体" w:hAnsi="宋体" w:eastAsia="宋体" w:cs="Times New Roman"/>
      <w:b/>
      <w:bCs/>
      <w:kern w:val="28"/>
      <w:sz w:val="36"/>
      <w:szCs w:val="36"/>
    </w:rPr>
  </w:style>
  <w:style w:type="character" w:customStyle="1" w:styleId="68">
    <w:name w:val="ZJ正文 字符"/>
    <w:link w:val="8"/>
    <w:autoRedefine/>
    <w:qFormat/>
    <w:uiPriority w:val="0"/>
    <w:rPr>
      <w:rFonts w:ascii="宋体" w:hAnsi="宋体" w:eastAsia="宋体" w:cs="Times New Roman"/>
      <w:sz w:val="24"/>
      <w:szCs w:val="24"/>
    </w:rPr>
  </w:style>
  <w:style w:type="character" w:customStyle="1" w:styleId="69">
    <w:name w:val="4级标题 总结报告 字符"/>
    <w:link w:val="7"/>
    <w:autoRedefine/>
    <w:qFormat/>
    <w:uiPriority w:val="0"/>
    <w:rPr>
      <w:rFonts w:ascii="Times New Roman" w:hAnsi="Times New Roman" w:eastAsia="宋体" w:cs="Times New Roman"/>
      <w:bCs/>
      <w:kern w:val="0"/>
      <w:sz w:val="20"/>
      <w:szCs w:val="20"/>
    </w:rPr>
  </w:style>
  <w:style w:type="character" w:customStyle="1" w:styleId="70">
    <w:name w:val="标题 4 Char1"/>
    <w:autoRedefine/>
    <w:qFormat/>
    <w:uiPriority w:val="0"/>
    <w:rPr>
      <w:rFonts w:ascii="Times New Roman" w:hAnsi="Times New Roman" w:eastAsia="宋体" w:cs="Times New Roman"/>
      <w:bCs/>
      <w:kern w:val="0"/>
      <w:sz w:val="20"/>
      <w:szCs w:val="20"/>
    </w:rPr>
  </w:style>
  <w:style w:type="character" w:customStyle="1" w:styleId="71">
    <w:name w:val="标题 5 Char2"/>
    <w:autoRedefine/>
    <w:qFormat/>
    <w:uiPriority w:val="9"/>
    <w:rPr>
      <w:rFonts w:ascii="Times New Roman" w:hAnsi="Times New Roman" w:eastAsia="宋体" w:cs="Times New Roman"/>
      <w:bCs/>
      <w:kern w:val="0"/>
      <w:sz w:val="20"/>
      <w:szCs w:val="20"/>
    </w:rPr>
  </w:style>
  <w:style w:type="character" w:customStyle="1" w:styleId="72">
    <w:name w:val="标题 6 Char1"/>
    <w:qFormat/>
    <w:uiPriority w:val="9"/>
    <w:rPr>
      <w:rFonts w:ascii="Cambria" w:hAnsi="Cambria" w:eastAsia="宋体" w:cs="Times New Roman"/>
      <w:b/>
      <w:bCs/>
      <w:sz w:val="24"/>
      <w:szCs w:val="24"/>
    </w:rPr>
  </w:style>
  <w:style w:type="character" w:customStyle="1" w:styleId="73">
    <w:name w:val="标题 7 Char1"/>
    <w:qFormat/>
    <w:uiPriority w:val="0"/>
    <w:rPr>
      <w:rFonts w:ascii="Times New Roman" w:hAnsi="Times New Roman" w:eastAsia="仿宋_GB2312" w:cs="Times New Roman"/>
      <w:sz w:val="18"/>
      <w:szCs w:val="20"/>
      <w:u w:val="single"/>
    </w:rPr>
  </w:style>
  <w:style w:type="character" w:customStyle="1" w:styleId="74">
    <w:name w:val="标题 8 Char1"/>
    <w:qFormat/>
    <w:uiPriority w:val="0"/>
    <w:rPr>
      <w:rFonts w:ascii="Calibri" w:hAnsi="Calibri" w:eastAsia="宋体" w:cs="Times New Roman"/>
      <w:i/>
      <w:iCs/>
      <w:kern w:val="0"/>
      <w:sz w:val="24"/>
      <w:szCs w:val="24"/>
      <w:lang w:eastAsia="en-US" w:bidi="en-US"/>
    </w:rPr>
  </w:style>
  <w:style w:type="character" w:customStyle="1" w:styleId="75">
    <w:name w:val="标题 9 Char1"/>
    <w:autoRedefine/>
    <w:qFormat/>
    <w:uiPriority w:val="0"/>
    <w:rPr>
      <w:rFonts w:ascii="Cambria" w:hAnsi="Cambria" w:eastAsia="宋体" w:cs="Times New Roman"/>
      <w:kern w:val="0"/>
      <w:sz w:val="22"/>
      <w:lang w:eastAsia="en-US" w:bidi="en-US"/>
    </w:rPr>
  </w:style>
  <w:style w:type="character" w:customStyle="1" w:styleId="76">
    <w:name w:val="标题 1 字符1"/>
    <w:basedOn w:val="54"/>
    <w:link w:val="3"/>
    <w:autoRedefine/>
    <w:qFormat/>
    <w:uiPriority w:val="0"/>
    <w:rPr>
      <w:rFonts w:ascii="Times New Roman" w:hAnsi="Times New Roman" w:eastAsia="宋体" w:cs="Times New Roman"/>
      <w:b/>
      <w:bCs/>
      <w:kern w:val="44"/>
      <w:sz w:val="44"/>
      <w:szCs w:val="44"/>
    </w:rPr>
  </w:style>
  <w:style w:type="character" w:customStyle="1" w:styleId="77">
    <w:name w:val="标题 4 字符1"/>
    <w:basedOn w:val="54"/>
    <w:link w:val="6"/>
    <w:qFormat/>
    <w:uiPriority w:val="0"/>
    <w:rPr>
      <w:rFonts w:asciiTheme="majorHAnsi" w:hAnsiTheme="majorHAnsi" w:eastAsiaTheme="majorEastAsia" w:cstheme="majorBidi"/>
      <w:b/>
      <w:bCs/>
      <w:sz w:val="28"/>
      <w:szCs w:val="28"/>
    </w:rPr>
  </w:style>
  <w:style w:type="character" w:customStyle="1" w:styleId="78">
    <w:name w:val="标题 5 字符1"/>
    <w:basedOn w:val="54"/>
    <w:link w:val="9"/>
    <w:autoRedefine/>
    <w:qFormat/>
    <w:uiPriority w:val="0"/>
    <w:rPr>
      <w:rFonts w:ascii="Times New Roman" w:hAnsi="Times New Roman" w:eastAsia="宋体" w:cs="Times New Roman"/>
      <w:b/>
      <w:bCs/>
      <w:sz w:val="28"/>
      <w:szCs w:val="28"/>
    </w:rPr>
  </w:style>
  <w:style w:type="character" w:customStyle="1" w:styleId="79">
    <w:name w:val="标题 6 字符1"/>
    <w:basedOn w:val="54"/>
    <w:link w:val="10"/>
    <w:autoRedefine/>
    <w:qFormat/>
    <w:uiPriority w:val="0"/>
    <w:rPr>
      <w:rFonts w:asciiTheme="majorHAnsi" w:hAnsiTheme="majorHAnsi" w:eastAsiaTheme="majorEastAsia" w:cstheme="majorBidi"/>
      <w:b/>
      <w:bCs/>
      <w:sz w:val="24"/>
      <w:szCs w:val="24"/>
    </w:rPr>
  </w:style>
  <w:style w:type="character" w:customStyle="1" w:styleId="80">
    <w:name w:val="标题 7 字符1"/>
    <w:basedOn w:val="54"/>
    <w:link w:val="11"/>
    <w:qFormat/>
    <w:uiPriority w:val="0"/>
    <w:rPr>
      <w:rFonts w:ascii="Times New Roman" w:hAnsi="Times New Roman" w:eastAsia="宋体" w:cs="Times New Roman"/>
      <w:b/>
      <w:bCs/>
      <w:sz w:val="24"/>
      <w:szCs w:val="24"/>
    </w:rPr>
  </w:style>
  <w:style w:type="character" w:customStyle="1" w:styleId="81">
    <w:name w:val="标题 8 字符1"/>
    <w:basedOn w:val="54"/>
    <w:link w:val="12"/>
    <w:semiHidden/>
    <w:qFormat/>
    <w:uiPriority w:val="9"/>
    <w:rPr>
      <w:rFonts w:asciiTheme="majorHAnsi" w:hAnsiTheme="majorHAnsi" w:eastAsiaTheme="majorEastAsia" w:cstheme="majorBidi"/>
      <w:sz w:val="24"/>
      <w:szCs w:val="24"/>
    </w:rPr>
  </w:style>
  <w:style w:type="character" w:customStyle="1" w:styleId="82">
    <w:name w:val="标题 9 字符1"/>
    <w:basedOn w:val="54"/>
    <w:link w:val="13"/>
    <w:autoRedefine/>
    <w:semiHidden/>
    <w:qFormat/>
    <w:uiPriority w:val="9"/>
    <w:rPr>
      <w:rFonts w:asciiTheme="majorHAnsi" w:hAnsiTheme="majorHAnsi" w:eastAsiaTheme="majorEastAsia" w:cstheme="majorBidi"/>
      <w:szCs w:val="21"/>
    </w:rPr>
  </w:style>
  <w:style w:type="character" w:customStyle="1" w:styleId="83">
    <w:name w:val="纯文本 字符1"/>
    <w:basedOn w:val="54"/>
    <w:link w:val="29"/>
    <w:semiHidden/>
    <w:qFormat/>
    <w:uiPriority w:val="0"/>
    <w:rPr>
      <w:rFonts w:ascii="宋体" w:hAnsi="Courier New" w:eastAsia="宋体" w:cs="Courier New"/>
      <w:szCs w:val="21"/>
    </w:rPr>
  </w:style>
  <w:style w:type="character" w:customStyle="1" w:styleId="84">
    <w:name w:val="注释标题 Char1"/>
    <w:autoRedefine/>
    <w:qFormat/>
    <w:uiPriority w:val="0"/>
    <w:rPr>
      <w:rFonts w:ascii="Times New Roman" w:hAnsi="Times New Roman" w:eastAsia="宋体" w:cs="Times New Roman"/>
      <w:spacing w:val="8"/>
      <w:kern w:val="0"/>
      <w:sz w:val="24"/>
      <w:szCs w:val="20"/>
    </w:rPr>
  </w:style>
  <w:style w:type="character" w:customStyle="1" w:styleId="85">
    <w:name w:val="注释标题 字符1"/>
    <w:basedOn w:val="54"/>
    <w:link w:val="15"/>
    <w:qFormat/>
    <w:uiPriority w:val="0"/>
    <w:rPr>
      <w:rFonts w:ascii="Times New Roman" w:hAnsi="Times New Roman" w:eastAsia="宋体" w:cs="Times New Roman"/>
      <w:szCs w:val="21"/>
    </w:rPr>
  </w:style>
  <w:style w:type="character" w:customStyle="1" w:styleId="86">
    <w:name w:val="正文缩进 字符1"/>
    <w:link w:val="17"/>
    <w:autoRedefine/>
    <w:qFormat/>
    <w:uiPriority w:val="0"/>
    <w:rPr>
      <w:rFonts w:ascii="Times New Roman" w:hAnsi="Times New Roman" w:eastAsia="宋体" w:cs="Times New Roman"/>
      <w:sz w:val="24"/>
      <w:szCs w:val="24"/>
    </w:rPr>
  </w:style>
  <w:style w:type="character" w:customStyle="1" w:styleId="87">
    <w:name w:val="文档结构图 Char1"/>
    <w:autoRedefine/>
    <w:qFormat/>
    <w:uiPriority w:val="0"/>
    <w:rPr>
      <w:rFonts w:ascii="宋体" w:hAnsi="Times New Roman" w:eastAsia="宋体" w:cs="Times New Roman"/>
      <w:sz w:val="18"/>
      <w:szCs w:val="18"/>
    </w:rPr>
  </w:style>
  <w:style w:type="character" w:customStyle="1" w:styleId="88">
    <w:name w:val="文档结构图 字符1"/>
    <w:basedOn w:val="54"/>
    <w:link w:val="20"/>
    <w:autoRedefine/>
    <w:semiHidden/>
    <w:qFormat/>
    <w:uiPriority w:val="99"/>
    <w:rPr>
      <w:rFonts w:ascii="宋体" w:hAnsi="Times New Roman" w:eastAsia="宋体" w:cs="Times New Roman"/>
      <w:sz w:val="18"/>
      <w:szCs w:val="18"/>
    </w:rPr>
  </w:style>
  <w:style w:type="character" w:customStyle="1" w:styleId="89">
    <w:name w:val="批注文字 Char2"/>
    <w:autoRedefine/>
    <w:qFormat/>
    <w:uiPriority w:val="0"/>
    <w:rPr>
      <w:rFonts w:ascii="Times New Roman" w:hAnsi="Times New Roman" w:eastAsia="宋体" w:cs="Times New Roman"/>
      <w:kern w:val="0"/>
      <w:sz w:val="24"/>
      <w:szCs w:val="24"/>
      <w:lang w:eastAsia="en-US" w:bidi="en-US"/>
    </w:rPr>
  </w:style>
  <w:style w:type="character" w:customStyle="1" w:styleId="90">
    <w:name w:val="批注文字 字符1"/>
    <w:basedOn w:val="54"/>
    <w:link w:val="21"/>
    <w:autoRedefine/>
    <w:semiHidden/>
    <w:qFormat/>
    <w:uiPriority w:val="99"/>
    <w:rPr>
      <w:rFonts w:ascii="Times New Roman" w:hAnsi="Times New Roman" w:eastAsia="宋体" w:cs="Times New Roman"/>
      <w:szCs w:val="21"/>
    </w:rPr>
  </w:style>
  <w:style w:type="character" w:customStyle="1" w:styleId="91">
    <w:name w:val="正文文本 3 Char2"/>
    <w:autoRedefine/>
    <w:qFormat/>
    <w:uiPriority w:val="0"/>
    <w:rPr>
      <w:rFonts w:ascii="Times New Roman" w:hAnsi="Times New Roman" w:eastAsia="宋体" w:cs="Times New Roman"/>
      <w:sz w:val="18"/>
      <w:szCs w:val="18"/>
    </w:rPr>
  </w:style>
  <w:style w:type="character" w:customStyle="1" w:styleId="92">
    <w:name w:val="正文文本 3 字符1"/>
    <w:basedOn w:val="54"/>
    <w:link w:val="22"/>
    <w:autoRedefine/>
    <w:semiHidden/>
    <w:qFormat/>
    <w:uiPriority w:val="99"/>
    <w:rPr>
      <w:rFonts w:ascii="Times New Roman" w:hAnsi="Times New Roman" w:eastAsia="宋体" w:cs="Times New Roman"/>
      <w:sz w:val="16"/>
      <w:szCs w:val="16"/>
    </w:rPr>
  </w:style>
  <w:style w:type="character" w:customStyle="1" w:styleId="93">
    <w:name w:val="正文文本 字符1"/>
    <w:basedOn w:val="54"/>
    <w:link w:val="23"/>
    <w:qFormat/>
    <w:uiPriority w:val="99"/>
    <w:rPr>
      <w:rFonts w:ascii="Times New Roman" w:hAnsi="Times New Roman" w:eastAsia="宋体" w:cs="Times New Roman"/>
      <w:szCs w:val="21"/>
    </w:rPr>
  </w:style>
  <w:style w:type="character" w:customStyle="1" w:styleId="94">
    <w:name w:val="HTML 地址 Char1"/>
    <w:autoRedefine/>
    <w:qFormat/>
    <w:uiPriority w:val="0"/>
    <w:rPr>
      <w:rFonts w:ascii="Times New Roman" w:hAnsi="Times New Roman" w:eastAsia="宋体" w:cs="Times New Roman"/>
      <w:i/>
      <w:iCs/>
      <w:szCs w:val="24"/>
    </w:rPr>
  </w:style>
  <w:style w:type="character" w:customStyle="1" w:styleId="95">
    <w:name w:val="HTML 地址 字符1"/>
    <w:basedOn w:val="54"/>
    <w:link w:val="28"/>
    <w:semiHidden/>
    <w:qFormat/>
    <w:uiPriority w:val="99"/>
    <w:rPr>
      <w:rFonts w:ascii="Times New Roman" w:hAnsi="Times New Roman" w:eastAsia="宋体" w:cs="Times New Roman"/>
      <w:i/>
      <w:iCs/>
      <w:szCs w:val="21"/>
    </w:rPr>
  </w:style>
  <w:style w:type="character" w:customStyle="1" w:styleId="96">
    <w:name w:val="日期 Char2"/>
    <w:autoRedefine/>
    <w:qFormat/>
    <w:uiPriority w:val="0"/>
    <w:rPr>
      <w:rFonts w:ascii="Times New Roman" w:hAnsi="Times New Roman" w:eastAsia="宋体" w:cs="Times New Roman"/>
      <w:szCs w:val="24"/>
    </w:rPr>
  </w:style>
  <w:style w:type="character" w:customStyle="1" w:styleId="97">
    <w:name w:val="日期 字符1"/>
    <w:basedOn w:val="54"/>
    <w:link w:val="32"/>
    <w:semiHidden/>
    <w:qFormat/>
    <w:uiPriority w:val="99"/>
    <w:rPr>
      <w:rFonts w:ascii="Times New Roman" w:hAnsi="Times New Roman" w:eastAsia="宋体" w:cs="Times New Roman"/>
      <w:szCs w:val="21"/>
    </w:rPr>
  </w:style>
  <w:style w:type="character" w:customStyle="1" w:styleId="98">
    <w:name w:val="正文文本缩进 2 字符1"/>
    <w:basedOn w:val="54"/>
    <w:link w:val="33"/>
    <w:autoRedefine/>
    <w:qFormat/>
    <w:uiPriority w:val="0"/>
    <w:rPr>
      <w:rFonts w:ascii="Times New Roman" w:hAnsi="Times New Roman" w:eastAsia="宋体" w:cs="Times New Roman"/>
      <w:sz w:val="28"/>
      <w:szCs w:val="28"/>
    </w:rPr>
  </w:style>
  <w:style w:type="character" w:customStyle="1" w:styleId="99">
    <w:name w:val="批注框文本 字符1"/>
    <w:basedOn w:val="54"/>
    <w:link w:val="34"/>
    <w:autoRedefine/>
    <w:qFormat/>
    <w:uiPriority w:val="0"/>
    <w:rPr>
      <w:rFonts w:ascii="Times New Roman" w:hAnsi="Times New Roman" w:eastAsia="宋体" w:cs="Times New Roman"/>
      <w:sz w:val="18"/>
      <w:szCs w:val="18"/>
    </w:rPr>
  </w:style>
  <w:style w:type="character" w:customStyle="1" w:styleId="100">
    <w:name w:val="页脚 字符1"/>
    <w:basedOn w:val="54"/>
    <w:link w:val="35"/>
    <w:autoRedefine/>
    <w:qFormat/>
    <w:uiPriority w:val="99"/>
    <w:rPr>
      <w:rFonts w:ascii="Times" w:hAnsi="Times" w:eastAsia="仿宋_GB2312" w:cs="宋体"/>
      <w:spacing w:val="-4"/>
      <w:kern w:val="0"/>
      <w:sz w:val="18"/>
      <w:szCs w:val="18"/>
    </w:rPr>
  </w:style>
  <w:style w:type="character" w:customStyle="1" w:styleId="101">
    <w:name w:val="页眉 字符1"/>
    <w:basedOn w:val="54"/>
    <w:link w:val="36"/>
    <w:autoRedefine/>
    <w:qFormat/>
    <w:uiPriority w:val="99"/>
    <w:rPr>
      <w:rFonts w:ascii="Times New Roman" w:hAnsi="Times New Roman" w:eastAsia="宋体" w:cs="Times New Roman"/>
      <w:kern w:val="0"/>
      <w:sz w:val="18"/>
      <w:szCs w:val="18"/>
    </w:rPr>
  </w:style>
  <w:style w:type="character" w:customStyle="1" w:styleId="102">
    <w:name w:val="签名 Char1"/>
    <w:autoRedefine/>
    <w:qFormat/>
    <w:uiPriority w:val="0"/>
    <w:rPr>
      <w:rFonts w:ascii="Times New Roman" w:hAnsi="Times New Roman" w:eastAsia="仿宋_GB2312" w:cs="Times New Roman"/>
      <w:sz w:val="28"/>
      <w:szCs w:val="20"/>
    </w:rPr>
  </w:style>
  <w:style w:type="character" w:customStyle="1" w:styleId="103">
    <w:name w:val="签名 字符1"/>
    <w:basedOn w:val="54"/>
    <w:link w:val="37"/>
    <w:autoRedefine/>
    <w:semiHidden/>
    <w:qFormat/>
    <w:uiPriority w:val="99"/>
    <w:rPr>
      <w:rFonts w:ascii="Times New Roman" w:hAnsi="Times New Roman" w:eastAsia="宋体" w:cs="Times New Roman"/>
      <w:szCs w:val="21"/>
    </w:rPr>
  </w:style>
  <w:style w:type="character" w:customStyle="1" w:styleId="104">
    <w:name w:val="副标题 Char2"/>
    <w:autoRedefine/>
    <w:qFormat/>
    <w:uiPriority w:val="0"/>
    <w:rPr>
      <w:rFonts w:ascii="Cambria" w:hAnsi="Cambria" w:eastAsia="宋体" w:cs="Times New Roman"/>
      <w:kern w:val="0"/>
      <w:sz w:val="24"/>
      <w:szCs w:val="24"/>
      <w:lang w:eastAsia="en-US" w:bidi="en-US"/>
    </w:rPr>
  </w:style>
  <w:style w:type="character" w:customStyle="1" w:styleId="105">
    <w:name w:val="副标题 字符1"/>
    <w:basedOn w:val="54"/>
    <w:link w:val="38"/>
    <w:qFormat/>
    <w:uiPriority w:val="11"/>
    <w:rPr>
      <w:rFonts w:eastAsia="宋体" w:asciiTheme="majorHAnsi" w:hAnsiTheme="majorHAnsi" w:cstheme="majorBidi"/>
      <w:b/>
      <w:bCs/>
      <w:kern w:val="28"/>
      <w:sz w:val="32"/>
      <w:szCs w:val="32"/>
    </w:rPr>
  </w:style>
  <w:style w:type="character" w:customStyle="1" w:styleId="106">
    <w:name w:val="列表 字符1"/>
    <w:link w:val="2"/>
    <w:autoRedefine/>
    <w:qFormat/>
    <w:uiPriority w:val="0"/>
    <w:rPr>
      <w:rFonts w:ascii="Times New Roman" w:hAnsi="Times New Roman" w:eastAsia="宋体" w:cs="Times New Roman"/>
      <w:szCs w:val="20"/>
    </w:rPr>
  </w:style>
  <w:style w:type="character" w:customStyle="1" w:styleId="107">
    <w:name w:val="脚注文本 Char1"/>
    <w:qFormat/>
    <w:uiPriority w:val="0"/>
    <w:rPr>
      <w:rFonts w:ascii="Times New Roman" w:hAnsi="Times New Roman" w:eastAsia="宋体" w:cs="Times New Roman"/>
      <w:kern w:val="0"/>
      <w:sz w:val="18"/>
      <w:szCs w:val="18"/>
      <w:lang w:eastAsia="en-US" w:bidi="en-US"/>
    </w:rPr>
  </w:style>
  <w:style w:type="character" w:customStyle="1" w:styleId="108">
    <w:name w:val="脚注文本 字符1"/>
    <w:basedOn w:val="54"/>
    <w:link w:val="39"/>
    <w:autoRedefine/>
    <w:semiHidden/>
    <w:qFormat/>
    <w:uiPriority w:val="99"/>
    <w:rPr>
      <w:rFonts w:ascii="Times New Roman" w:hAnsi="Times New Roman" w:eastAsia="宋体" w:cs="Times New Roman"/>
      <w:sz w:val="18"/>
      <w:szCs w:val="18"/>
    </w:rPr>
  </w:style>
  <w:style w:type="character" w:customStyle="1" w:styleId="109">
    <w:name w:val="正文文本缩进 3 字符1"/>
    <w:basedOn w:val="54"/>
    <w:link w:val="41"/>
    <w:autoRedefine/>
    <w:qFormat/>
    <w:uiPriority w:val="0"/>
    <w:rPr>
      <w:rFonts w:ascii="仿宋_GB2312" w:hAnsi="仿宋_GB2312" w:eastAsia="宋体" w:cs="宋体"/>
      <w:sz w:val="30"/>
      <w:szCs w:val="30"/>
    </w:rPr>
  </w:style>
  <w:style w:type="character" w:customStyle="1" w:styleId="110">
    <w:name w:val="正文文本 2 字符1"/>
    <w:basedOn w:val="54"/>
    <w:link w:val="43"/>
    <w:autoRedefine/>
    <w:qFormat/>
    <w:uiPriority w:val="0"/>
    <w:rPr>
      <w:rFonts w:ascii="Times New Roman" w:hAnsi="Times New Roman" w:eastAsia="宋体" w:cs="Times New Roman"/>
      <w:b/>
      <w:bCs/>
      <w:sz w:val="44"/>
      <w:szCs w:val="44"/>
    </w:rPr>
  </w:style>
  <w:style w:type="character" w:customStyle="1" w:styleId="111">
    <w:name w:val="HTML 预设格式 Char1"/>
    <w:autoRedefine/>
    <w:qFormat/>
    <w:uiPriority w:val="0"/>
    <w:rPr>
      <w:rFonts w:ascii="Arial" w:hAnsi="Arial" w:eastAsia="宋体" w:cs="Arial"/>
      <w:kern w:val="0"/>
      <w:sz w:val="24"/>
      <w:szCs w:val="24"/>
    </w:rPr>
  </w:style>
  <w:style w:type="character" w:customStyle="1" w:styleId="112">
    <w:name w:val="HTML 预设格式 字符1"/>
    <w:basedOn w:val="54"/>
    <w:link w:val="45"/>
    <w:autoRedefine/>
    <w:semiHidden/>
    <w:qFormat/>
    <w:uiPriority w:val="99"/>
    <w:rPr>
      <w:rFonts w:ascii="Courier New" w:hAnsi="Courier New" w:eastAsia="宋体" w:cs="Courier New"/>
      <w:sz w:val="20"/>
      <w:szCs w:val="20"/>
    </w:rPr>
  </w:style>
  <w:style w:type="character" w:customStyle="1" w:styleId="113">
    <w:name w:val="标题 Char2"/>
    <w:autoRedefine/>
    <w:qFormat/>
    <w:uiPriority w:val="0"/>
    <w:rPr>
      <w:rFonts w:ascii="Cambria" w:hAnsi="Cambria" w:eastAsia="宋体" w:cs="Times New Roman"/>
      <w:b/>
      <w:bCs/>
      <w:sz w:val="32"/>
      <w:szCs w:val="32"/>
    </w:rPr>
  </w:style>
  <w:style w:type="character" w:customStyle="1" w:styleId="114">
    <w:name w:val="标题 字符1"/>
    <w:basedOn w:val="54"/>
    <w:link w:val="48"/>
    <w:autoRedefine/>
    <w:qFormat/>
    <w:uiPriority w:val="0"/>
    <w:rPr>
      <w:rFonts w:eastAsia="宋体" w:asciiTheme="majorHAnsi" w:hAnsiTheme="majorHAnsi" w:cstheme="majorBidi"/>
      <w:b/>
      <w:bCs/>
      <w:sz w:val="32"/>
      <w:szCs w:val="32"/>
    </w:rPr>
  </w:style>
  <w:style w:type="character" w:customStyle="1" w:styleId="115">
    <w:name w:val="批注主题 Char1"/>
    <w:autoRedefine/>
    <w:qFormat/>
    <w:uiPriority w:val="0"/>
    <w:rPr>
      <w:rFonts w:ascii="Times New Roman" w:hAnsi="Times New Roman" w:eastAsia="宋体" w:cs="Times New Roman"/>
      <w:b/>
      <w:bCs/>
      <w:kern w:val="0"/>
      <w:sz w:val="24"/>
      <w:szCs w:val="24"/>
      <w:lang w:eastAsia="en-US" w:bidi="en-US"/>
    </w:rPr>
  </w:style>
  <w:style w:type="character" w:customStyle="1" w:styleId="116">
    <w:name w:val="批注主题 字符1"/>
    <w:basedOn w:val="90"/>
    <w:link w:val="49"/>
    <w:semiHidden/>
    <w:qFormat/>
    <w:uiPriority w:val="99"/>
    <w:rPr>
      <w:rFonts w:ascii="Times New Roman" w:hAnsi="Times New Roman" w:eastAsia="宋体" w:cs="Times New Roman"/>
      <w:b/>
      <w:bCs/>
      <w:szCs w:val="21"/>
    </w:rPr>
  </w:style>
  <w:style w:type="character" w:customStyle="1" w:styleId="117">
    <w:name w:val="正文文本首行缩进 字符1"/>
    <w:basedOn w:val="93"/>
    <w:link w:val="50"/>
    <w:autoRedefine/>
    <w:semiHidden/>
    <w:qFormat/>
    <w:uiPriority w:val="99"/>
    <w:rPr>
      <w:rFonts w:ascii="Times New Roman" w:hAnsi="Times New Roman" w:eastAsia="宋体" w:cs="Times New Roman"/>
      <w:szCs w:val="21"/>
    </w:rPr>
  </w:style>
  <w:style w:type="paragraph" w:customStyle="1" w:styleId="118">
    <w:name w:val="报告正文"/>
    <w:basedOn w:val="1"/>
    <w:link w:val="119"/>
    <w:autoRedefine/>
    <w:qFormat/>
    <w:uiPriority w:val="0"/>
    <w:pPr>
      <w:keepNext/>
      <w:ind w:firstLine="200" w:firstLineChars="200"/>
    </w:pPr>
    <w:rPr>
      <w:rFonts w:ascii="仿宋_GB2312"/>
      <w:kern w:val="0"/>
      <w:sz w:val="28"/>
      <w:szCs w:val="28"/>
    </w:rPr>
  </w:style>
  <w:style w:type="character" w:customStyle="1" w:styleId="119">
    <w:name w:val="报告正文 Char1"/>
    <w:link w:val="118"/>
    <w:autoRedefine/>
    <w:qFormat/>
    <w:uiPriority w:val="0"/>
    <w:rPr>
      <w:rFonts w:ascii="仿宋_GB2312" w:hAnsi="Times New Roman" w:eastAsia="宋体" w:cs="Times New Roman"/>
      <w:kern w:val="0"/>
      <w:sz w:val="28"/>
      <w:szCs w:val="28"/>
    </w:rPr>
  </w:style>
  <w:style w:type="paragraph" w:customStyle="1" w:styleId="120">
    <w:name w:val="报告正文新"/>
    <w:basedOn w:val="1"/>
    <w:autoRedefine/>
    <w:qFormat/>
    <w:uiPriority w:val="0"/>
    <w:pPr>
      <w:spacing w:line="360" w:lineRule="auto"/>
      <w:ind w:firstLine="200" w:firstLineChars="200"/>
    </w:pPr>
    <w:rPr>
      <w:rFonts w:ascii="仿宋_GB2312" w:hAnsi="仿宋_GB2312" w:cs="宋体"/>
      <w:kern w:val="0"/>
      <w:sz w:val="28"/>
      <w:szCs w:val="28"/>
    </w:rPr>
  </w:style>
  <w:style w:type="paragraph" w:customStyle="1" w:styleId="121">
    <w:name w:val="样式 (西文) 仿宋_GB2312 (中文) 仿宋_GB2312 小五 黑色 居中 首行缩进:  2 字符"/>
    <w:basedOn w:val="1"/>
    <w:autoRedefine/>
    <w:qFormat/>
    <w:uiPriority w:val="0"/>
    <w:pPr>
      <w:jc w:val="left"/>
    </w:pPr>
    <w:rPr>
      <w:rFonts w:ascii="仿宋_GB2312" w:cs="宋体"/>
      <w:sz w:val="18"/>
      <w:szCs w:val="18"/>
    </w:rPr>
  </w:style>
  <w:style w:type="character" w:customStyle="1" w:styleId="122">
    <w:name w:val="10"/>
    <w:basedOn w:val="54"/>
    <w:autoRedefine/>
    <w:qFormat/>
    <w:uiPriority w:val="0"/>
    <w:rPr>
      <w:rFonts w:hint="default" w:ascii="Calibri" w:hAnsi="Calibri"/>
    </w:rPr>
  </w:style>
  <w:style w:type="character" w:customStyle="1" w:styleId="123">
    <w:name w:val="15"/>
    <w:basedOn w:val="54"/>
    <w:qFormat/>
    <w:uiPriority w:val="0"/>
    <w:rPr>
      <w:rFonts w:hint="default" w:ascii="Calibri" w:hAnsi="Calibri"/>
    </w:rPr>
  </w:style>
  <w:style w:type="paragraph" w:customStyle="1" w:styleId="124">
    <w:name w:val="正文1"/>
    <w:autoRedefine/>
    <w:qFormat/>
    <w:uiPriority w:val="0"/>
    <w:pPr>
      <w:jc w:val="both"/>
    </w:pPr>
    <w:rPr>
      <w:rFonts w:ascii="Times New Roman" w:hAnsi="Times New Roman" w:eastAsia="宋体" w:cs="Times New Roman"/>
      <w:color w:val="000000"/>
      <w:kern w:val="2"/>
      <w:sz w:val="32"/>
      <w:szCs w:val="21"/>
      <w:lang w:val="en-US" w:eastAsia="zh-CN" w:bidi="ar-SA"/>
    </w:rPr>
  </w:style>
  <w:style w:type="paragraph" w:customStyle="1" w:styleId="125">
    <w:name w:val="Table Paragraph"/>
    <w:basedOn w:val="1"/>
    <w:autoRedefine/>
    <w:qFormat/>
    <w:uiPriority w:val="1"/>
    <w:pPr>
      <w:autoSpaceDE w:val="0"/>
      <w:autoSpaceDN w:val="0"/>
      <w:jc w:val="center"/>
    </w:pPr>
    <w:rPr>
      <w:rFonts w:ascii="宋体" w:hAnsi="宋体" w:cs="宋体"/>
      <w:kern w:val="0"/>
      <w:sz w:val="22"/>
      <w:szCs w:val="22"/>
    </w:rPr>
  </w:style>
  <w:style w:type="paragraph" w:customStyle="1" w:styleId="126">
    <w:name w:val="xl28"/>
    <w:basedOn w:val="1"/>
    <w:autoRedefine/>
    <w:qFormat/>
    <w:uiPriority w:val="0"/>
    <w:pPr>
      <w:widowControl/>
      <w:pBdr>
        <w:bottom w:val="single" w:color="auto" w:sz="4" w:space="0"/>
        <w:right w:val="single" w:color="auto" w:sz="4" w:space="0"/>
      </w:pBdr>
      <w:spacing w:before="100" w:beforeAutospacing="1" w:after="100" w:afterAutospacing="1"/>
    </w:pPr>
    <w:rPr>
      <w:rFonts w:hint="eastAsia" w:ascii="仿宋_GB2312" w:hAnsi="宋体" w:eastAsia="仿宋_GB2312"/>
      <w:kern w:val="0"/>
      <w:sz w:val="18"/>
      <w:szCs w:val="18"/>
    </w:rPr>
  </w:style>
  <w:style w:type="paragraph" w:customStyle="1" w:styleId="127">
    <w:name w:val="Char Char Char Char Char Char Char Char Char Char Char Char Char Char Char Char Char Char Char Char Char Char Char Char"/>
    <w:basedOn w:val="1"/>
    <w:autoRedefine/>
    <w:qFormat/>
    <w:uiPriority w:val="0"/>
    <w:rPr>
      <w:szCs w:val="24"/>
    </w:rPr>
  </w:style>
  <w:style w:type="paragraph" w:customStyle="1" w:styleId="128">
    <w:name w:val="正文文本首行缩进 21"/>
    <w:basedOn w:val="129"/>
    <w:autoRedefine/>
    <w:qFormat/>
    <w:uiPriority w:val="0"/>
    <w:pPr>
      <w:spacing w:line="560" w:lineRule="exact"/>
      <w:ind w:firstLine="420"/>
    </w:pPr>
  </w:style>
  <w:style w:type="paragraph" w:customStyle="1" w:styleId="129">
    <w:name w:val="表格文字"/>
    <w:basedOn w:val="1"/>
    <w:autoRedefine/>
    <w:qFormat/>
    <w:uiPriority w:val="0"/>
    <w:pPr>
      <w:ind w:firstLine="200" w:firstLineChars="200"/>
    </w:pPr>
    <w:rPr>
      <w:rFonts w:eastAsia="楷体"/>
      <w:sz w:val="28"/>
      <w:szCs w:val="22"/>
    </w:rPr>
  </w:style>
  <w:style w:type="paragraph" w:styleId="130">
    <w:name w:val="List Paragraph"/>
    <w:basedOn w:val="1"/>
    <w:autoRedefine/>
    <w:qFormat/>
    <w:uiPriority w:val="0"/>
    <w:pPr>
      <w:ind w:left="305" w:firstLine="560"/>
    </w:pPr>
    <w:rPr>
      <w:rFonts w:ascii="宋体" w:hAnsi="宋体" w:cs="宋体"/>
    </w:rPr>
  </w:style>
  <w:style w:type="character" w:customStyle="1" w:styleId="131">
    <w:name w:val="font01"/>
    <w:qFormat/>
    <w:uiPriority w:val="0"/>
    <w:rPr>
      <w:rFonts w:hint="default" w:ascii="Times New Roman" w:hAnsi="Times New Roman" w:cs="Times New Roman"/>
      <w:color w:val="000000"/>
      <w:sz w:val="18"/>
      <w:szCs w:val="18"/>
      <w:u w:val="none"/>
    </w:rPr>
  </w:style>
  <w:style w:type="character" w:customStyle="1" w:styleId="132">
    <w:name w:val="font121"/>
    <w:basedOn w:val="54"/>
    <w:autoRedefine/>
    <w:qFormat/>
    <w:uiPriority w:val="0"/>
    <w:rPr>
      <w:rFonts w:hint="default" w:ascii="Times New Roman" w:hAnsi="Times New Roman" w:cs="Times New Roman"/>
      <w:color w:val="000000"/>
      <w:sz w:val="22"/>
      <w:szCs w:val="22"/>
      <w:u w:val="none"/>
    </w:rPr>
  </w:style>
  <w:style w:type="paragraph" w:customStyle="1" w:styleId="133">
    <w:name w:val="表"/>
    <w:basedOn w:val="23"/>
    <w:link w:val="134"/>
    <w:autoRedefine/>
    <w:qFormat/>
    <w:uiPriority w:val="0"/>
    <w:pPr>
      <w:spacing w:after="0" w:line="240" w:lineRule="exact"/>
      <w:jc w:val="center"/>
    </w:pPr>
    <w:rPr>
      <w:rFonts w:eastAsia="仿宋_GB2312"/>
      <w:sz w:val="18"/>
      <w:szCs w:val="20"/>
    </w:rPr>
  </w:style>
  <w:style w:type="character" w:customStyle="1" w:styleId="134">
    <w:name w:val="表 Char"/>
    <w:basedOn w:val="54"/>
    <w:link w:val="133"/>
    <w:autoRedefine/>
    <w:qFormat/>
    <w:uiPriority w:val="0"/>
    <w:rPr>
      <w:rFonts w:ascii="Times New Roman" w:hAnsi="Times New Roman" w:eastAsia="仿宋_GB2312" w:cs="Times New Roman"/>
      <w:sz w:val="18"/>
      <w:szCs w:val="20"/>
    </w:rPr>
  </w:style>
  <w:style w:type="paragraph" w:customStyle="1" w:styleId="135">
    <w:name w:val="图名及表名"/>
    <w:basedOn w:val="1"/>
    <w:autoRedefine/>
    <w:qFormat/>
    <w:uiPriority w:val="0"/>
    <w:pPr>
      <w:adjustRightInd w:val="0"/>
      <w:snapToGrid w:val="0"/>
      <w:spacing w:line="440" w:lineRule="atLeast"/>
      <w:jc w:val="center"/>
    </w:pPr>
    <w:rPr>
      <w:rFonts w:eastAsia="华文中宋"/>
      <w:b/>
      <w:bCs/>
      <w:sz w:val="24"/>
    </w:rPr>
  </w:style>
  <w:style w:type="paragraph" w:customStyle="1" w:styleId="136">
    <w:name w:val="ZJ表格"/>
    <w:basedOn w:val="1"/>
    <w:link w:val="137"/>
    <w:autoRedefine/>
    <w:qFormat/>
    <w:uiPriority w:val="0"/>
    <w:pPr>
      <w:widowControl/>
      <w:spacing w:line="0" w:lineRule="atLeast"/>
      <w:jc w:val="center"/>
    </w:pPr>
    <w:rPr>
      <w:kern w:val="0"/>
    </w:rPr>
  </w:style>
  <w:style w:type="character" w:customStyle="1" w:styleId="137">
    <w:name w:val="ZJ表格 字符"/>
    <w:link w:val="136"/>
    <w:autoRedefine/>
    <w:qFormat/>
    <w:uiPriority w:val="0"/>
    <w:rPr>
      <w:rFonts w:ascii="Times New Roman" w:hAnsi="Times New Roman" w:eastAsia="宋体" w:cs="Times New Roman"/>
      <w:color w:val="000000"/>
      <w:kern w:val="0"/>
      <w:szCs w:val="21"/>
    </w:rPr>
  </w:style>
  <w:style w:type="paragraph" w:customStyle="1" w:styleId="138">
    <w:name w:val="ZJ表头"/>
    <w:basedOn w:val="1"/>
    <w:link w:val="139"/>
    <w:autoRedefine/>
    <w:qFormat/>
    <w:uiPriority w:val="0"/>
    <w:pPr>
      <w:wordWrap w:val="0"/>
      <w:spacing w:line="560" w:lineRule="exact"/>
      <w:jc w:val="right"/>
    </w:pPr>
    <w:rPr>
      <w:rFonts w:ascii="宋体" w:hAnsi="宋体"/>
      <w:b/>
    </w:rPr>
  </w:style>
  <w:style w:type="character" w:customStyle="1" w:styleId="139">
    <w:name w:val="ZJ表头 字符"/>
    <w:link w:val="138"/>
    <w:qFormat/>
    <w:uiPriority w:val="0"/>
    <w:rPr>
      <w:rFonts w:ascii="宋体" w:hAnsi="宋体" w:eastAsia="宋体" w:cs="Times New Roman"/>
      <w:b/>
      <w:szCs w:val="21"/>
    </w:rPr>
  </w:style>
  <w:style w:type="character" w:customStyle="1" w:styleId="140">
    <w:name w:val="页脚 字符"/>
    <w:autoRedefine/>
    <w:qFormat/>
    <w:uiPriority w:val="99"/>
    <w:rPr>
      <w:rFonts w:eastAsia="宋体"/>
      <w:kern w:val="2"/>
      <w:sz w:val="18"/>
      <w:szCs w:val="18"/>
      <w:lang w:val="en-US" w:eastAsia="zh-CN" w:bidi="ar-SA"/>
    </w:rPr>
  </w:style>
  <w:style w:type="paragraph" w:customStyle="1" w:styleId="141">
    <w:name w:val="_Style 66"/>
    <w:basedOn w:val="1"/>
    <w:next w:val="130"/>
    <w:link w:val="142"/>
    <w:autoRedefine/>
    <w:qFormat/>
    <w:uiPriority w:val="0"/>
    <w:pPr>
      <w:autoSpaceDE w:val="0"/>
      <w:autoSpaceDN w:val="0"/>
      <w:adjustRightInd w:val="0"/>
      <w:ind w:left="1542" w:hanging="701"/>
      <w:jc w:val="left"/>
    </w:pPr>
    <w:rPr>
      <w:rFonts w:eastAsia="仿宋_GB2312" w:asciiTheme="minorHAnsi" w:hAnsiTheme="minorHAnsi" w:cstheme="minorBidi"/>
      <w:sz w:val="28"/>
      <w:szCs w:val="24"/>
    </w:rPr>
  </w:style>
  <w:style w:type="character" w:customStyle="1" w:styleId="142">
    <w:name w:val="正文文本首行缩进 字符"/>
    <w:link w:val="141"/>
    <w:autoRedefine/>
    <w:qFormat/>
    <w:uiPriority w:val="0"/>
    <w:rPr>
      <w:rFonts w:eastAsia="仿宋_GB2312"/>
      <w:sz w:val="28"/>
      <w:szCs w:val="24"/>
    </w:rPr>
  </w:style>
  <w:style w:type="character" w:customStyle="1" w:styleId="143">
    <w:name w:val="正文文本缩进 字符"/>
    <w:autoRedefine/>
    <w:qFormat/>
    <w:uiPriority w:val="99"/>
    <w:rPr>
      <w:rFonts w:eastAsia="宋体"/>
      <w:kern w:val="2"/>
      <w:sz w:val="21"/>
      <w:szCs w:val="24"/>
      <w:lang w:val="en-US" w:eastAsia="zh-CN" w:bidi="ar-SA"/>
    </w:rPr>
  </w:style>
  <w:style w:type="character" w:customStyle="1" w:styleId="144">
    <w:name w:val="正文文本首行缩进 2 字符"/>
    <w:autoRedefine/>
    <w:qFormat/>
    <w:uiPriority w:val="99"/>
    <w:rPr>
      <w:rFonts w:ascii="宋体" w:hAnsi="宋体" w:eastAsia="宋体"/>
      <w:kern w:val="2"/>
      <w:sz w:val="24"/>
      <w:szCs w:val="24"/>
      <w:lang w:val="en-US" w:eastAsia="zh-CN" w:bidi="ar-SA"/>
    </w:rPr>
  </w:style>
  <w:style w:type="character" w:customStyle="1" w:styleId="145">
    <w:name w:val="标题 2 字符"/>
    <w:autoRedefine/>
    <w:qFormat/>
    <w:uiPriority w:val="0"/>
    <w:rPr>
      <w:b/>
      <w:bCs/>
      <w:kern w:val="2"/>
      <w:sz w:val="28"/>
      <w:szCs w:val="32"/>
    </w:rPr>
  </w:style>
  <w:style w:type="paragraph" w:customStyle="1" w:styleId="146">
    <w:name w:val="3级标题   总结报告"/>
    <w:basedOn w:val="1"/>
    <w:link w:val="147"/>
    <w:autoRedefine/>
    <w:qFormat/>
    <w:uiPriority w:val="0"/>
    <w:pPr>
      <w:spacing w:line="560" w:lineRule="exact"/>
      <w:ind w:firstLine="600" w:firstLineChars="249"/>
    </w:pPr>
    <w:rPr>
      <w:rFonts w:ascii="宋体" w:hAnsi="宋体"/>
      <w:b/>
      <w:sz w:val="24"/>
      <w:szCs w:val="24"/>
    </w:rPr>
  </w:style>
  <w:style w:type="character" w:customStyle="1" w:styleId="147">
    <w:name w:val="3级标题   总结报告 字符"/>
    <w:link w:val="146"/>
    <w:autoRedefine/>
    <w:qFormat/>
    <w:uiPriority w:val="0"/>
    <w:rPr>
      <w:rFonts w:ascii="宋体" w:hAnsi="宋体" w:eastAsia="宋体" w:cs="Times New Roman"/>
      <w:b/>
      <w:sz w:val="24"/>
      <w:szCs w:val="24"/>
    </w:rPr>
  </w:style>
  <w:style w:type="character" w:customStyle="1" w:styleId="148">
    <w:name w:val="标题 3 字符"/>
    <w:qFormat/>
    <w:uiPriority w:val="0"/>
    <w:rPr>
      <w:b/>
      <w:kern w:val="2"/>
      <w:sz w:val="28"/>
      <w:szCs w:val="28"/>
    </w:rPr>
  </w:style>
  <w:style w:type="character" w:customStyle="1" w:styleId="149">
    <w:name w:val="正文文本 字符"/>
    <w:autoRedefine/>
    <w:qFormat/>
    <w:uiPriority w:val="99"/>
    <w:rPr>
      <w:rFonts w:eastAsia="宋体"/>
      <w:kern w:val="2"/>
      <w:sz w:val="24"/>
      <w:szCs w:val="24"/>
      <w:lang w:val="en-US" w:eastAsia="zh-CN" w:bidi="ar-SA"/>
    </w:rPr>
  </w:style>
  <w:style w:type="character" w:customStyle="1" w:styleId="150">
    <w:name w:val="正文文本缩进 2 字符"/>
    <w:autoRedefine/>
    <w:qFormat/>
    <w:uiPriority w:val="0"/>
    <w:rPr>
      <w:rFonts w:eastAsia="宋体"/>
      <w:kern w:val="2"/>
      <w:sz w:val="24"/>
      <w:szCs w:val="24"/>
      <w:lang w:val="en-US" w:eastAsia="zh-CN" w:bidi="ar-SA"/>
    </w:rPr>
  </w:style>
  <w:style w:type="character" w:customStyle="1" w:styleId="151">
    <w:name w:val="批注框文本 字符"/>
    <w:qFormat/>
    <w:uiPriority w:val="0"/>
    <w:rPr>
      <w:rFonts w:eastAsia="宋体"/>
      <w:kern w:val="2"/>
      <w:sz w:val="18"/>
      <w:szCs w:val="18"/>
      <w:lang w:val="en-US" w:eastAsia="zh-CN" w:bidi="ar-SA"/>
    </w:rPr>
  </w:style>
  <w:style w:type="character" w:customStyle="1" w:styleId="152">
    <w:name w:val="页眉 字符"/>
    <w:autoRedefine/>
    <w:qFormat/>
    <w:uiPriority w:val="99"/>
    <w:rPr>
      <w:kern w:val="2"/>
      <w:sz w:val="18"/>
      <w:szCs w:val="18"/>
    </w:rPr>
  </w:style>
  <w:style w:type="character" w:customStyle="1" w:styleId="153">
    <w:name w:val="正文文本缩进 3 字符"/>
    <w:autoRedefine/>
    <w:qFormat/>
    <w:uiPriority w:val="0"/>
    <w:rPr>
      <w:rFonts w:eastAsia="宋体"/>
      <w:kern w:val="2"/>
      <w:sz w:val="16"/>
      <w:szCs w:val="16"/>
      <w:lang w:val="en-US" w:eastAsia="zh-CN" w:bidi="ar-SA"/>
    </w:rPr>
  </w:style>
  <w:style w:type="character" w:customStyle="1" w:styleId="154">
    <w:name w:val="正文文本 2 字符"/>
    <w:qFormat/>
    <w:uiPriority w:val="0"/>
    <w:rPr>
      <w:rFonts w:ascii="宋体" w:eastAsia="宋体"/>
      <w:color w:val="000000"/>
      <w:kern w:val="2"/>
      <w:sz w:val="28"/>
      <w:szCs w:val="18"/>
      <w:lang w:val="en-US" w:eastAsia="zh-CN" w:bidi="ar-SA"/>
    </w:rPr>
  </w:style>
  <w:style w:type="paragraph" w:customStyle="1" w:styleId="155">
    <w:name w:val="样式1"/>
    <w:basedOn w:val="17"/>
    <w:link w:val="156"/>
    <w:qFormat/>
    <w:uiPriority w:val="0"/>
    <w:pPr>
      <w:widowControl/>
      <w:ind w:firstLine="0" w:firstLineChars="0"/>
    </w:pPr>
    <w:rPr>
      <w:rFonts w:ascii="宋体" w:hAnsi="宋体"/>
      <w:snapToGrid w:val="0"/>
      <w:kern w:val="0"/>
      <w:sz w:val="21"/>
    </w:rPr>
  </w:style>
  <w:style w:type="character" w:customStyle="1" w:styleId="156">
    <w:name w:val="样式1 Char"/>
    <w:link w:val="155"/>
    <w:autoRedefine/>
    <w:qFormat/>
    <w:uiPriority w:val="0"/>
    <w:rPr>
      <w:rFonts w:ascii="宋体" w:hAnsi="宋体" w:eastAsia="宋体" w:cs="Times New Roman"/>
      <w:snapToGrid w:val="0"/>
      <w:kern w:val="0"/>
      <w:szCs w:val="24"/>
    </w:rPr>
  </w:style>
  <w:style w:type="paragraph" w:customStyle="1" w:styleId="157">
    <w:name w:val="xl3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eastAsia="Arial Unicode MS"/>
      <w:color w:val="FF0000"/>
      <w:kern w:val="0"/>
      <w:sz w:val="28"/>
      <w:szCs w:val="28"/>
    </w:rPr>
  </w:style>
  <w:style w:type="paragraph" w:customStyle="1" w:styleId="158">
    <w:name w:val="表格内文字"/>
    <w:basedOn w:val="1"/>
    <w:autoRedefine/>
    <w:qFormat/>
    <w:uiPriority w:val="0"/>
    <w:pPr>
      <w:tabs>
        <w:tab w:val="left" w:pos="3780"/>
      </w:tabs>
      <w:adjustRightInd w:val="0"/>
      <w:snapToGrid w:val="0"/>
      <w:spacing w:before="60" w:after="60" w:line="360" w:lineRule="auto"/>
      <w:jc w:val="center"/>
      <w:textAlignment w:val="baseline"/>
    </w:pPr>
    <w:rPr>
      <w:rFonts w:ascii="宋体"/>
      <w:snapToGrid w:val="0"/>
      <w:w w:val="90"/>
      <w:szCs w:val="24"/>
    </w:rPr>
  </w:style>
  <w:style w:type="paragraph" w:customStyle="1" w:styleId="159">
    <w:name w:val="xl35"/>
    <w:basedOn w:val="1"/>
    <w:autoRedefine/>
    <w:qFormat/>
    <w:uiPriority w:val="0"/>
    <w:pPr>
      <w:widowControl/>
      <w:pBdr>
        <w:left w:val="single" w:color="auto" w:sz="4" w:space="0"/>
      </w:pBdr>
      <w:spacing w:before="100" w:beforeAutospacing="1" w:after="100" w:afterAutospacing="1" w:line="360" w:lineRule="auto"/>
      <w:jc w:val="center"/>
    </w:pPr>
    <w:rPr>
      <w:kern w:val="0"/>
    </w:rPr>
  </w:style>
  <w:style w:type="paragraph" w:customStyle="1" w:styleId="160">
    <w:name w:val="xl32"/>
    <w:basedOn w:val="1"/>
    <w:autoRedefine/>
    <w:qFormat/>
    <w:uiPriority w:val="0"/>
    <w:pPr>
      <w:widowControl/>
      <w:pBdr>
        <w:left w:val="single" w:color="auto" w:sz="4" w:space="0"/>
        <w:right w:val="single" w:color="auto" w:sz="4" w:space="0"/>
      </w:pBdr>
      <w:spacing w:before="100" w:beforeAutospacing="1" w:after="100" w:afterAutospacing="1" w:line="360" w:lineRule="auto"/>
      <w:jc w:val="center"/>
    </w:pPr>
    <w:rPr>
      <w:rFonts w:ascii="宋体" w:hAnsi="宋体"/>
      <w:kern w:val="0"/>
      <w:sz w:val="24"/>
      <w:szCs w:val="24"/>
    </w:rPr>
  </w:style>
  <w:style w:type="character" w:customStyle="1" w:styleId="161">
    <w:name w:val="style9"/>
    <w:qFormat/>
    <w:uiPriority w:val="0"/>
  </w:style>
  <w:style w:type="character" w:customStyle="1" w:styleId="162">
    <w:name w:val="unnamed11"/>
    <w:autoRedefine/>
    <w:qFormat/>
    <w:uiPriority w:val="0"/>
    <w:rPr>
      <w:color w:val="FFFFFF"/>
      <w:sz w:val="21"/>
      <w:szCs w:val="21"/>
      <w:u w:val="none"/>
    </w:rPr>
  </w:style>
  <w:style w:type="paragraph" w:customStyle="1" w:styleId="163">
    <w:name w:val="日期1"/>
    <w:basedOn w:val="1"/>
    <w:next w:val="1"/>
    <w:autoRedefine/>
    <w:qFormat/>
    <w:uiPriority w:val="0"/>
    <w:pPr>
      <w:adjustRightInd w:val="0"/>
      <w:spacing w:line="360" w:lineRule="auto"/>
      <w:textAlignment w:val="baseline"/>
    </w:pPr>
    <w:rPr>
      <w:szCs w:val="20"/>
    </w:rPr>
  </w:style>
  <w:style w:type="paragraph" w:customStyle="1" w:styleId="164">
    <w:name w:val="font10"/>
    <w:basedOn w:val="1"/>
    <w:autoRedefine/>
    <w:qFormat/>
    <w:uiPriority w:val="0"/>
    <w:pPr>
      <w:widowControl/>
      <w:spacing w:before="100" w:beforeAutospacing="1" w:after="100" w:afterAutospacing="1" w:line="360" w:lineRule="auto"/>
      <w:jc w:val="left"/>
    </w:pPr>
    <w:rPr>
      <w:rFonts w:eastAsia="Arial Unicode MS"/>
      <w:kern w:val="0"/>
      <w:sz w:val="18"/>
      <w:szCs w:val="18"/>
    </w:rPr>
  </w:style>
  <w:style w:type="paragraph" w:customStyle="1" w:styleId="165">
    <w:name w:val="font5"/>
    <w:basedOn w:val="1"/>
    <w:autoRedefine/>
    <w:qFormat/>
    <w:uiPriority w:val="0"/>
    <w:pPr>
      <w:widowControl/>
      <w:spacing w:before="100" w:beforeAutospacing="1" w:after="100" w:afterAutospacing="1" w:line="360" w:lineRule="auto"/>
      <w:jc w:val="left"/>
    </w:pPr>
    <w:rPr>
      <w:rFonts w:hint="eastAsia" w:ascii="宋体" w:hAnsi="宋体" w:cs="Arial Unicode MS"/>
      <w:kern w:val="0"/>
      <w:sz w:val="18"/>
      <w:szCs w:val="18"/>
    </w:rPr>
  </w:style>
  <w:style w:type="paragraph" w:customStyle="1" w:styleId="166">
    <w:name w:val="font6"/>
    <w:basedOn w:val="1"/>
    <w:autoRedefine/>
    <w:qFormat/>
    <w:uiPriority w:val="0"/>
    <w:pPr>
      <w:widowControl/>
      <w:spacing w:before="100" w:beforeAutospacing="1" w:after="100" w:afterAutospacing="1" w:line="360" w:lineRule="auto"/>
      <w:jc w:val="left"/>
    </w:pPr>
    <w:rPr>
      <w:rFonts w:hint="eastAsia" w:ascii="宋体" w:hAnsi="宋体" w:cs="Arial Unicode MS"/>
      <w:kern w:val="0"/>
      <w:sz w:val="20"/>
      <w:szCs w:val="20"/>
    </w:rPr>
  </w:style>
  <w:style w:type="paragraph" w:customStyle="1" w:styleId="167">
    <w:name w:val="表文字"/>
    <w:basedOn w:val="1"/>
    <w:link w:val="168"/>
    <w:autoRedefine/>
    <w:qFormat/>
    <w:uiPriority w:val="0"/>
    <w:pPr>
      <w:spacing w:after="50" w:line="240" w:lineRule="exact"/>
      <w:ind w:firstLine="100" w:firstLineChars="100"/>
    </w:pPr>
    <w:rPr>
      <w:rFonts w:ascii="仿宋_GB2312" w:eastAsia="仿宋_GB2312"/>
      <w:sz w:val="24"/>
      <w:szCs w:val="24"/>
    </w:rPr>
  </w:style>
  <w:style w:type="character" w:customStyle="1" w:styleId="168">
    <w:name w:val="表文字 Char"/>
    <w:link w:val="167"/>
    <w:autoRedefine/>
    <w:qFormat/>
    <w:uiPriority w:val="0"/>
    <w:rPr>
      <w:rFonts w:ascii="仿宋_GB2312" w:hAnsi="Times New Roman" w:eastAsia="仿宋_GB2312" w:cs="Times New Roman"/>
      <w:sz w:val="24"/>
      <w:szCs w:val="24"/>
    </w:rPr>
  </w:style>
  <w:style w:type="character" w:customStyle="1" w:styleId="169">
    <w:name w:val="报告正文 Char"/>
    <w:autoRedefine/>
    <w:qFormat/>
    <w:uiPriority w:val="0"/>
    <w:rPr>
      <w:rFonts w:ascii="仿宋_GB2312" w:eastAsia="仿宋_GB2312"/>
      <w:sz w:val="28"/>
      <w:szCs w:val="30"/>
      <w:lang w:val="en-US" w:eastAsia="zh-CN" w:bidi="ar-SA"/>
    </w:rPr>
  </w:style>
  <w:style w:type="paragraph" w:customStyle="1" w:styleId="170">
    <w:name w:val="报告节"/>
    <w:basedOn w:val="17"/>
    <w:next w:val="171"/>
    <w:link w:val="173"/>
    <w:qFormat/>
    <w:uiPriority w:val="0"/>
    <w:pPr>
      <w:keepNext/>
      <w:autoSpaceDE w:val="0"/>
      <w:autoSpaceDN w:val="0"/>
      <w:adjustRightInd w:val="0"/>
      <w:spacing w:afterLines="50" w:line="360" w:lineRule="auto"/>
      <w:ind w:firstLine="0" w:firstLineChars="0"/>
      <w:jc w:val="center"/>
      <w:outlineLvl w:val="1"/>
    </w:pPr>
    <w:rPr>
      <w:rFonts w:ascii="宋体" w:hAnsi="宋体"/>
      <w:b/>
      <w:bCs/>
      <w:sz w:val="28"/>
    </w:rPr>
  </w:style>
  <w:style w:type="paragraph" w:customStyle="1" w:styleId="171">
    <w:name w:val="报告一"/>
    <w:basedOn w:val="1"/>
    <w:next w:val="118"/>
    <w:link w:val="172"/>
    <w:qFormat/>
    <w:uiPriority w:val="0"/>
    <w:pPr>
      <w:tabs>
        <w:tab w:val="left" w:pos="3319"/>
        <w:tab w:val="left" w:pos="3600"/>
      </w:tabs>
      <w:adjustRightInd w:val="0"/>
      <w:snapToGrid w:val="0"/>
      <w:spacing w:line="500" w:lineRule="exact"/>
      <w:ind w:firstLine="499" w:firstLineChars="208"/>
      <w:outlineLvl w:val="3"/>
    </w:pPr>
    <w:rPr>
      <w:rFonts w:ascii="宋体" w:hAnsi="宋体"/>
      <w:kern w:val="0"/>
      <w:sz w:val="20"/>
      <w:szCs w:val="20"/>
    </w:rPr>
  </w:style>
  <w:style w:type="character" w:customStyle="1" w:styleId="172">
    <w:name w:val="报告一 Char"/>
    <w:link w:val="171"/>
    <w:autoRedefine/>
    <w:qFormat/>
    <w:uiPriority w:val="0"/>
    <w:rPr>
      <w:rFonts w:ascii="宋体" w:hAnsi="宋体" w:eastAsia="宋体" w:cs="Times New Roman"/>
      <w:kern w:val="0"/>
      <w:sz w:val="20"/>
      <w:szCs w:val="20"/>
    </w:rPr>
  </w:style>
  <w:style w:type="character" w:customStyle="1" w:styleId="173">
    <w:name w:val="报告节 Char Char"/>
    <w:link w:val="170"/>
    <w:autoRedefine/>
    <w:qFormat/>
    <w:uiPriority w:val="0"/>
    <w:rPr>
      <w:rFonts w:ascii="宋体" w:hAnsi="宋体" w:eastAsia="宋体" w:cs="Times New Roman"/>
      <w:b/>
      <w:bCs/>
      <w:color w:val="000000"/>
      <w:sz w:val="28"/>
      <w:szCs w:val="24"/>
    </w:rPr>
  </w:style>
  <w:style w:type="paragraph" w:customStyle="1" w:styleId="174">
    <w:name w:val="表头"/>
    <w:basedOn w:val="23"/>
    <w:autoRedefine/>
    <w:qFormat/>
    <w:uiPriority w:val="0"/>
    <w:pPr>
      <w:keepNext/>
      <w:widowControl/>
      <w:autoSpaceDE w:val="0"/>
      <w:autoSpaceDN w:val="0"/>
      <w:adjustRightInd w:val="0"/>
      <w:snapToGrid w:val="0"/>
      <w:spacing w:after="0" w:line="400" w:lineRule="exact"/>
      <w:jc w:val="center"/>
    </w:pPr>
    <w:rPr>
      <w:rFonts w:hAnsi="宋体" w:eastAsia="仿宋_GB2312"/>
      <w:b/>
      <w:kern w:val="0"/>
      <w:sz w:val="28"/>
      <w:szCs w:val="24"/>
    </w:rPr>
  </w:style>
  <w:style w:type="character" w:customStyle="1" w:styleId="175">
    <w:name w:val="表头 Char"/>
    <w:autoRedefine/>
    <w:qFormat/>
    <w:uiPriority w:val="0"/>
    <w:rPr>
      <w:rFonts w:hAnsi="宋体" w:eastAsia="仿宋_GB2312"/>
      <w:b/>
      <w:color w:val="000000"/>
      <w:sz w:val="28"/>
      <w:szCs w:val="24"/>
      <w:lang w:val="en-US" w:eastAsia="zh-CN" w:bidi="ar-SA"/>
    </w:rPr>
  </w:style>
  <w:style w:type="paragraph" w:customStyle="1" w:styleId="176">
    <w:name w:val="正文表"/>
    <w:basedOn w:val="1"/>
    <w:autoRedefine/>
    <w:qFormat/>
    <w:uiPriority w:val="0"/>
    <w:pPr>
      <w:keepNext/>
      <w:widowControl/>
      <w:autoSpaceDE w:val="0"/>
      <w:autoSpaceDN w:val="0"/>
      <w:adjustRightInd w:val="0"/>
      <w:spacing w:line="240" w:lineRule="exact"/>
      <w:jc w:val="center"/>
    </w:pPr>
    <w:rPr>
      <w:rFonts w:ascii="仿宋_GB2312" w:hAnsi="宋体" w:eastAsia="仿宋_GB2312"/>
      <w:kern w:val="0"/>
      <w:sz w:val="24"/>
      <w:szCs w:val="28"/>
    </w:rPr>
  </w:style>
  <w:style w:type="paragraph" w:customStyle="1" w:styleId="177">
    <w:name w:val="报告章"/>
    <w:basedOn w:val="178"/>
    <w:next w:val="170"/>
    <w:autoRedefine/>
    <w:qFormat/>
    <w:uiPriority w:val="0"/>
    <w:pPr>
      <w:pageBreakBefore/>
      <w:autoSpaceDE w:val="0"/>
      <w:autoSpaceDN w:val="0"/>
      <w:adjustRightInd w:val="0"/>
      <w:spacing w:line="360" w:lineRule="auto"/>
      <w:jc w:val="center"/>
    </w:pPr>
    <w:rPr>
      <w:rFonts w:ascii="仿宋_GB2312" w:eastAsia="仿宋_GB2312"/>
      <w:b/>
      <w:bCs/>
      <w:snapToGrid w:val="0"/>
      <w:sz w:val="30"/>
      <w:szCs w:val="20"/>
    </w:rPr>
  </w:style>
  <w:style w:type="paragraph" w:customStyle="1" w:styleId="178">
    <w:name w:val="章"/>
    <w:basedOn w:val="3"/>
    <w:autoRedefine/>
    <w:qFormat/>
    <w:uiPriority w:val="0"/>
    <w:pPr>
      <w:spacing w:before="340" w:after="330" w:line="578" w:lineRule="auto"/>
    </w:pPr>
    <w:rPr>
      <w:rFonts w:eastAsia="黑体"/>
      <w:b w:val="0"/>
      <w:bCs w:val="0"/>
      <w:spacing w:val="-2"/>
      <w:sz w:val="44"/>
    </w:rPr>
  </w:style>
  <w:style w:type="character" w:customStyle="1" w:styleId="179">
    <w:name w:val="报告章 Char"/>
    <w:autoRedefine/>
    <w:qFormat/>
    <w:uiPriority w:val="0"/>
    <w:rPr>
      <w:rFonts w:ascii="仿宋_GB2312" w:eastAsia="仿宋_GB2312"/>
      <w:b/>
      <w:bCs/>
      <w:snapToGrid w:val="0"/>
      <w:kern w:val="2"/>
      <w:sz w:val="30"/>
      <w:lang w:val="en-US" w:eastAsia="zh-CN" w:bidi="ar-SA"/>
    </w:rPr>
  </w:style>
  <w:style w:type="paragraph" w:customStyle="1" w:styleId="180">
    <w:name w:val="样式 样式 报告章 + 浅蓝 + (符号) Arial 自动设置"/>
    <w:basedOn w:val="1"/>
    <w:autoRedefine/>
    <w:qFormat/>
    <w:uiPriority w:val="0"/>
    <w:pPr>
      <w:keepNext/>
      <w:pageBreakBefore/>
      <w:autoSpaceDE w:val="0"/>
      <w:autoSpaceDN w:val="0"/>
      <w:adjustRightInd w:val="0"/>
      <w:spacing w:afterLines="100" w:line="720" w:lineRule="auto"/>
      <w:jc w:val="center"/>
      <w:outlineLvl w:val="0"/>
    </w:pPr>
    <w:rPr>
      <w:rFonts w:ascii="仿宋_GB2312" w:eastAsia="仿宋_GB2312"/>
      <w:b/>
      <w:bCs/>
      <w:snapToGrid w:val="0"/>
      <w:szCs w:val="20"/>
    </w:rPr>
  </w:style>
  <w:style w:type="character" w:customStyle="1" w:styleId="181">
    <w:name w:val="样式 样式 报告章 + 浅蓝 + (符号) Arial 自动设置 Char"/>
    <w:autoRedefine/>
    <w:qFormat/>
    <w:uiPriority w:val="0"/>
    <w:rPr>
      <w:rFonts w:ascii="仿宋_GB2312" w:eastAsia="仿宋_GB2312"/>
      <w:b/>
      <w:bCs/>
      <w:snapToGrid w:val="0"/>
      <w:kern w:val="2"/>
      <w:sz w:val="32"/>
      <w:lang w:val="en-US" w:eastAsia="zh-CN" w:bidi="ar-SA"/>
    </w:rPr>
  </w:style>
  <w:style w:type="paragraph" w:customStyle="1" w:styleId="182">
    <w:name w:val="表格文字样式"/>
    <w:basedOn w:val="1"/>
    <w:qFormat/>
    <w:uiPriority w:val="0"/>
    <w:pPr>
      <w:spacing w:line="0" w:lineRule="atLeast"/>
      <w:jc w:val="center"/>
    </w:pPr>
    <w:rPr>
      <w:sz w:val="18"/>
      <w:szCs w:val="24"/>
    </w:rPr>
  </w:style>
  <w:style w:type="paragraph" w:customStyle="1" w:styleId="183">
    <w:name w:val="Char Char Char Char Char Char Char Char Char Char Char Char Char Char Char Char Char Char Char"/>
    <w:basedOn w:val="1"/>
    <w:autoRedefine/>
    <w:qFormat/>
    <w:uiPriority w:val="0"/>
    <w:pPr>
      <w:spacing w:beforeLines="100" w:afterLines="100" w:line="720" w:lineRule="auto"/>
    </w:pPr>
    <w:rPr>
      <w:rFonts w:ascii="宋体" w:eastAsia="仿宋_GB2312"/>
      <w:b/>
      <w:kern w:val="0"/>
      <w:szCs w:val="32"/>
      <w:u w:val="single"/>
    </w:rPr>
  </w:style>
  <w:style w:type="paragraph" w:customStyle="1" w:styleId="184">
    <w:name w:val="立项正文"/>
    <w:basedOn w:val="1"/>
    <w:autoRedefine/>
    <w:qFormat/>
    <w:uiPriority w:val="0"/>
    <w:pPr>
      <w:spacing w:line="360" w:lineRule="auto"/>
      <w:jc w:val="center"/>
    </w:pPr>
    <w:rPr>
      <w:rFonts w:ascii="宋体" w:hAnsi="宋体"/>
      <w:spacing w:val="4"/>
      <w:sz w:val="24"/>
      <w:szCs w:val="24"/>
    </w:rPr>
  </w:style>
  <w:style w:type="paragraph" w:customStyle="1" w:styleId="185">
    <w:name w:val="默认段落字体 Para Char Char Char Char"/>
    <w:basedOn w:val="1"/>
    <w:autoRedefine/>
    <w:qFormat/>
    <w:uiPriority w:val="0"/>
    <w:pPr>
      <w:spacing w:line="360" w:lineRule="auto"/>
    </w:pPr>
    <w:rPr>
      <w:szCs w:val="24"/>
    </w:rPr>
  </w:style>
  <w:style w:type="character" w:customStyle="1" w:styleId="186">
    <w:name w:val="正文文字缩进 3 Char Char"/>
    <w:autoRedefine/>
    <w:qFormat/>
    <w:uiPriority w:val="0"/>
    <w:rPr>
      <w:rFonts w:ascii="宋体" w:eastAsia="宋体"/>
      <w:sz w:val="16"/>
      <w:szCs w:val="16"/>
      <w:lang w:val="en-US" w:eastAsia="zh-CN" w:bidi="ar-SA"/>
    </w:rPr>
  </w:style>
  <w:style w:type="paragraph" w:customStyle="1" w:styleId="187">
    <w:name w:val="标题四"/>
    <w:basedOn w:val="1"/>
    <w:next w:val="41"/>
    <w:autoRedefine/>
    <w:qFormat/>
    <w:uiPriority w:val="0"/>
    <w:pPr>
      <w:autoSpaceDE w:val="0"/>
      <w:autoSpaceDN w:val="0"/>
      <w:adjustRightInd w:val="0"/>
      <w:spacing w:line="520" w:lineRule="exact"/>
      <w:ind w:firstLine="482"/>
      <w:textAlignment w:val="baseline"/>
    </w:pPr>
    <w:rPr>
      <w:rFonts w:ascii="黑体" w:eastAsia="黑体"/>
      <w:b/>
      <w:bCs/>
      <w:sz w:val="24"/>
      <w:szCs w:val="18"/>
    </w:rPr>
  </w:style>
  <w:style w:type="character" w:customStyle="1" w:styleId="188">
    <w:name w:val="样式 表头 + (符号) Times Char"/>
    <w:link w:val="189"/>
    <w:autoRedefine/>
    <w:qFormat/>
    <w:uiPriority w:val="0"/>
    <w:rPr>
      <w:rFonts w:ascii="Times" w:hAnsi="Times" w:eastAsia="仿宋_GB2312"/>
      <w:b/>
      <w:bCs/>
      <w:color w:val="000000"/>
      <w:sz w:val="28"/>
      <w:szCs w:val="28"/>
      <w:lang w:val="it-IT"/>
    </w:rPr>
  </w:style>
  <w:style w:type="paragraph" w:customStyle="1" w:styleId="189">
    <w:name w:val="样式 表头 + (符号) Times"/>
    <w:basedOn w:val="174"/>
    <w:link w:val="188"/>
    <w:qFormat/>
    <w:uiPriority w:val="0"/>
    <w:pPr>
      <w:keepNext w:val="0"/>
      <w:tabs>
        <w:tab w:val="left" w:pos="-3420"/>
      </w:tabs>
      <w:autoSpaceDE/>
      <w:autoSpaceDN/>
      <w:jc w:val="right"/>
    </w:pPr>
    <w:rPr>
      <w:rFonts w:ascii="Times" w:hAnsi="Times" w:cstheme="minorBidi"/>
      <w:bCs/>
      <w:kern w:val="2"/>
      <w:szCs w:val="28"/>
      <w:lang w:val="it-IT"/>
    </w:rPr>
  </w:style>
  <w:style w:type="paragraph" w:customStyle="1" w:styleId="190">
    <w:name w:val="报告文字"/>
    <w:basedOn w:val="1"/>
    <w:link w:val="191"/>
    <w:qFormat/>
    <w:uiPriority w:val="0"/>
    <w:pPr>
      <w:adjustRightInd w:val="0"/>
      <w:snapToGrid w:val="0"/>
      <w:spacing w:line="360" w:lineRule="auto"/>
      <w:ind w:firstLine="560" w:firstLineChars="200"/>
      <w:outlineLvl w:val="2"/>
    </w:pPr>
    <w:rPr>
      <w:rFonts w:ascii="仿宋_GB2312" w:eastAsia="仿宋_GB2312"/>
      <w:b/>
      <w:bCs/>
      <w:sz w:val="28"/>
      <w:szCs w:val="24"/>
    </w:rPr>
  </w:style>
  <w:style w:type="character" w:customStyle="1" w:styleId="191">
    <w:name w:val="报告文字 Char2"/>
    <w:link w:val="190"/>
    <w:autoRedefine/>
    <w:qFormat/>
    <w:uiPriority w:val="0"/>
    <w:rPr>
      <w:rFonts w:ascii="仿宋_GB2312" w:hAnsi="Times New Roman" w:eastAsia="仿宋_GB2312" w:cs="Times New Roman"/>
      <w:b/>
      <w:bCs/>
      <w:sz w:val="28"/>
      <w:szCs w:val="24"/>
    </w:rPr>
  </w:style>
  <w:style w:type="paragraph" w:customStyle="1" w:styleId="192">
    <w:name w:val="设计文字"/>
    <w:basedOn w:val="17"/>
    <w:qFormat/>
    <w:uiPriority w:val="0"/>
    <w:pPr>
      <w:autoSpaceDE w:val="0"/>
      <w:autoSpaceDN w:val="0"/>
      <w:adjustRightInd w:val="0"/>
      <w:spacing w:line="360" w:lineRule="auto"/>
      <w:ind w:firstLine="200"/>
    </w:pPr>
    <w:rPr>
      <w:rFonts w:eastAsia="仿宋_GB2312"/>
      <w:bCs/>
      <w:sz w:val="28"/>
      <w:szCs w:val="20"/>
    </w:rPr>
  </w:style>
  <w:style w:type="character" w:customStyle="1" w:styleId="193">
    <w:name w:val="apple-style-span"/>
    <w:qFormat/>
    <w:uiPriority w:val="0"/>
  </w:style>
  <w:style w:type="paragraph" w:customStyle="1" w:styleId="194">
    <w:name w:val="Char"/>
    <w:basedOn w:val="1"/>
    <w:autoRedefine/>
    <w:qFormat/>
    <w:uiPriority w:val="0"/>
    <w:pPr>
      <w:spacing w:line="360" w:lineRule="auto"/>
      <w:ind w:firstLine="200" w:firstLineChars="200"/>
    </w:pPr>
    <w:rPr>
      <w:rFonts w:ascii="宋体" w:hAnsi="宋体" w:cs="宋体"/>
      <w:sz w:val="24"/>
      <w:szCs w:val="24"/>
    </w:rPr>
  </w:style>
  <w:style w:type="paragraph" w:customStyle="1" w:styleId="195">
    <w:name w:val="正文改"/>
    <w:basedOn w:val="1"/>
    <w:next w:val="1"/>
    <w:link w:val="196"/>
    <w:autoRedefine/>
    <w:qFormat/>
    <w:uiPriority w:val="0"/>
    <w:pPr>
      <w:widowControl/>
      <w:spacing w:line="360" w:lineRule="auto"/>
      <w:ind w:firstLine="200" w:firstLineChars="200"/>
    </w:pPr>
    <w:rPr>
      <w:rFonts w:hAnsi="宋体" w:eastAsia="仿宋_GB2312" w:cs="宋体"/>
      <w:kern w:val="0"/>
      <w:sz w:val="24"/>
      <w:szCs w:val="20"/>
      <w:lang w:eastAsia="en-US" w:bidi="en-US"/>
    </w:rPr>
  </w:style>
  <w:style w:type="character" w:customStyle="1" w:styleId="196">
    <w:name w:val="正文改 Char Char"/>
    <w:link w:val="195"/>
    <w:qFormat/>
    <w:uiPriority w:val="0"/>
    <w:rPr>
      <w:rFonts w:ascii="Times New Roman" w:hAnsi="宋体" w:eastAsia="仿宋_GB2312" w:cs="宋体"/>
      <w:kern w:val="0"/>
      <w:sz w:val="24"/>
      <w:szCs w:val="20"/>
      <w:lang w:eastAsia="en-US" w:bidi="en-US"/>
    </w:rPr>
  </w:style>
  <w:style w:type="paragraph" w:customStyle="1" w:styleId="197">
    <w:name w:val="Default"/>
    <w:qFormat/>
    <w:uiPriority w:val="0"/>
    <w:pPr>
      <w:widowControl w:val="0"/>
      <w:autoSpaceDE w:val="0"/>
      <w:autoSpaceDN w:val="0"/>
      <w:adjustRightInd w:val="0"/>
      <w:spacing w:line="360" w:lineRule="auto"/>
      <w:jc w:val="both"/>
    </w:pPr>
    <w:rPr>
      <w:rFonts w:ascii="宋体" w:hAnsi="Times New Roman" w:eastAsia="宋体" w:cs="宋体"/>
      <w:color w:val="000000"/>
      <w:sz w:val="24"/>
      <w:szCs w:val="24"/>
      <w:lang w:val="en-US" w:eastAsia="zh-CN" w:bidi="ar-SA"/>
    </w:rPr>
  </w:style>
  <w:style w:type="paragraph" w:customStyle="1" w:styleId="198">
    <w:name w:val="TOC 标题1"/>
    <w:basedOn w:val="3"/>
    <w:next w:val="1"/>
    <w:autoRedefine/>
    <w:qFormat/>
    <w:uiPriority w:val="39"/>
    <w:pPr>
      <w:widowControl/>
      <w:spacing w:before="480" w:line="276" w:lineRule="auto"/>
      <w:outlineLvl w:val="9"/>
    </w:pPr>
    <w:rPr>
      <w:rFonts w:ascii="Cambria" w:hAnsi="Cambria"/>
      <w:color w:val="365F91"/>
      <w:kern w:val="0"/>
      <w:sz w:val="28"/>
      <w:szCs w:val="28"/>
    </w:rPr>
  </w:style>
  <w:style w:type="paragraph" w:styleId="199">
    <w:name w:val="No Spacing"/>
    <w:link w:val="200"/>
    <w:autoRedefine/>
    <w:qFormat/>
    <w:uiPriority w:val="0"/>
    <w:pPr>
      <w:keepNext/>
      <w:widowControl w:val="0"/>
      <w:spacing w:line="240" w:lineRule="atLeast"/>
      <w:ind w:firstLine="567"/>
      <w:jc w:val="both"/>
    </w:pPr>
    <w:rPr>
      <w:rFonts w:ascii="Times New Roman" w:hAnsi="Times New Roman" w:eastAsia="仿宋_GB2312" w:cs="Times New Roman"/>
      <w:color w:val="000000"/>
      <w:kern w:val="2"/>
      <w:sz w:val="28"/>
      <w:lang w:val="en-US" w:eastAsia="zh-CN" w:bidi="ar-SA"/>
    </w:rPr>
  </w:style>
  <w:style w:type="character" w:customStyle="1" w:styleId="200">
    <w:name w:val="无间隔 字符1"/>
    <w:link w:val="199"/>
    <w:autoRedefine/>
    <w:qFormat/>
    <w:uiPriority w:val="0"/>
    <w:rPr>
      <w:rFonts w:ascii="Times New Roman" w:hAnsi="Times New Roman" w:eastAsia="仿宋_GB2312" w:cs="Times New Roman"/>
      <w:sz w:val="28"/>
      <w:szCs w:val="20"/>
    </w:rPr>
  </w:style>
  <w:style w:type="character" w:customStyle="1" w:styleId="201">
    <w:name w:val="批注文字 Char1"/>
    <w:autoRedefine/>
    <w:qFormat/>
    <w:uiPriority w:val="0"/>
    <w:rPr>
      <w:rFonts w:ascii="Times New Roman" w:hAnsi="Times New Roman"/>
      <w:kern w:val="2"/>
      <w:sz w:val="24"/>
      <w:szCs w:val="24"/>
    </w:rPr>
  </w:style>
  <w:style w:type="character" w:customStyle="1" w:styleId="202">
    <w:name w:val="z-窗体底端 字符2"/>
    <w:link w:val="203"/>
    <w:autoRedefine/>
    <w:qFormat/>
    <w:uiPriority w:val="0"/>
    <w:rPr>
      <w:rFonts w:ascii="Arial" w:hAnsi="Arial" w:cs="Arial"/>
      <w:vanish/>
      <w:sz w:val="16"/>
      <w:szCs w:val="16"/>
      <w:lang w:eastAsia="en-US" w:bidi="en-US"/>
    </w:rPr>
  </w:style>
  <w:style w:type="paragraph" w:customStyle="1" w:styleId="203">
    <w:name w:val="z-窗体底端1"/>
    <w:basedOn w:val="1"/>
    <w:next w:val="1"/>
    <w:link w:val="202"/>
    <w:qFormat/>
    <w:uiPriority w:val="0"/>
    <w:pPr>
      <w:widowControl/>
      <w:pBdr>
        <w:top w:val="single" w:color="auto" w:sz="6" w:space="1"/>
      </w:pBdr>
      <w:jc w:val="center"/>
    </w:pPr>
    <w:rPr>
      <w:rFonts w:ascii="Arial" w:hAnsi="Arial" w:cs="Arial" w:eastAsiaTheme="minorEastAsia"/>
      <w:vanish/>
      <w:sz w:val="16"/>
      <w:szCs w:val="16"/>
      <w:lang w:eastAsia="en-US" w:bidi="en-US"/>
    </w:rPr>
  </w:style>
  <w:style w:type="character" w:customStyle="1" w:styleId="204">
    <w:name w:val="z-窗体顶端 字符2"/>
    <w:link w:val="205"/>
    <w:qFormat/>
    <w:uiPriority w:val="0"/>
    <w:rPr>
      <w:rFonts w:ascii="Arial" w:hAnsi="Arial" w:cs="Arial"/>
      <w:vanish/>
      <w:sz w:val="16"/>
      <w:szCs w:val="16"/>
      <w:lang w:eastAsia="en-US" w:bidi="en-US"/>
    </w:rPr>
  </w:style>
  <w:style w:type="paragraph" w:customStyle="1" w:styleId="205">
    <w:name w:val="z-窗体顶端1"/>
    <w:basedOn w:val="1"/>
    <w:next w:val="1"/>
    <w:link w:val="204"/>
    <w:qFormat/>
    <w:uiPriority w:val="0"/>
    <w:pPr>
      <w:widowControl/>
      <w:pBdr>
        <w:bottom w:val="single" w:color="auto" w:sz="6" w:space="1"/>
      </w:pBdr>
      <w:jc w:val="center"/>
    </w:pPr>
    <w:rPr>
      <w:rFonts w:ascii="Arial" w:hAnsi="Arial" w:cs="Arial" w:eastAsiaTheme="minorEastAsia"/>
      <w:vanish/>
      <w:sz w:val="16"/>
      <w:szCs w:val="16"/>
      <w:lang w:eastAsia="en-US" w:bidi="en-US"/>
    </w:rPr>
  </w:style>
  <w:style w:type="paragraph" w:styleId="206">
    <w:name w:val="Quote"/>
    <w:basedOn w:val="1"/>
    <w:next w:val="1"/>
    <w:link w:val="208"/>
    <w:autoRedefine/>
    <w:qFormat/>
    <w:uiPriority w:val="29"/>
    <w:pPr>
      <w:widowControl/>
      <w:jc w:val="left"/>
    </w:pPr>
    <w:rPr>
      <w:rFonts w:ascii="Calibri" w:hAnsi="Calibri"/>
      <w:i/>
      <w:kern w:val="0"/>
      <w:sz w:val="24"/>
      <w:szCs w:val="24"/>
      <w:lang w:eastAsia="en-US" w:bidi="en-US"/>
    </w:rPr>
  </w:style>
  <w:style w:type="character" w:customStyle="1" w:styleId="207">
    <w:name w:val="引用 Char1"/>
    <w:autoRedefine/>
    <w:qFormat/>
    <w:uiPriority w:val="29"/>
    <w:rPr>
      <w:rFonts w:ascii="Calibri" w:hAnsi="Calibri" w:eastAsia="宋体" w:cs="Times New Roman"/>
      <w:i/>
      <w:kern w:val="0"/>
      <w:sz w:val="24"/>
      <w:szCs w:val="24"/>
      <w:lang w:eastAsia="en-US" w:bidi="en-US"/>
    </w:rPr>
  </w:style>
  <w:style w:type="character" w:customStyle="1" w:styleId="208">
    <w:name w:val="引用 字符1"/>
    <w:basedOn w:val="54"/>
    <w:link w:val="206"/>
    <w:autoRedefine/>
    <w:qFormat/>
    <w:uiPriority w:val="29"/>
    <w:rPr>
      <w:rFonts w:ascii="Times New Roman" w:hAnsi="Times New Roman" w:eastAsia="宋体" w:cs="Times New Roman"/>
      <w:i/>
      <w:iCs/>
      <w:color w:val="000000" w:themeColor="text1"/>
      <w:szCs w:val="21"/>
      <w14:textFill>
        <w14:solidFill>
          <w14:schemeClr w14:val="tx1"/>
        </w14:solidFill>
      </w14:textFill>
    </w:rPr>
  </w:style>
  <w:style w:type="paragraph" w:styleId="209">
    <w:name w:val="Intense Quote"/>
    <w:basedOn w:val="1"/>
    <w:next w:val="1"/>
    <w:link w:val="211"/>
    <w:autoRedefine/>
    <w:qFormat/>
    <w:uiPriority w:val="30"/>
    <w:pPr>
      <w:widowControl/>
      <w:ind w:left="720" w:right="720"/>
      <w:jc w:val="left"/>
    </w:pPr>
    <w:rPr>
      <w:rFonts w:ascii="Calibri" w:hAnsi="Calibri"/>
      <w:b/>
      <w:i/>
      <w:kern w:val="0"/>
      <w:sz w:val="24"/>
      <w:szCs w:val="22"/>
      <w:lang w:eastAsia="en-US" w:bidi="en-US"/>
    </w:rPr>
  </w:style>
  <w:style w:type="character" w:customStyle="1" w:styleId="210">
    <w:name w:val="明显引用 Char1"/>
    <w:autoRedefine/>
    <w:qFormat/>
    <w:uiPriority w:val="30"/>
    <w:rPr>
      <w:rFonts w:ascii="Calibri" w:hAnsi="Calibri" w:eastAsia="宋体" w:cs="Times New Roman"/>
      <w:b/>
      <w:i/>
      <w:kern w:val="0"/>
      <w:sz w:val="24"/>
      <w:lang w:eastAsia="en-US" w:bidi="en-US"/>
    </w:rPr>
  </w:style>
  <w:style w:type="character" w:customStyle="1" w:styleId="211">
    <w:name w:val="明显引用 字符1"/>
    <w:basedOn w:val="54"/>
    <w:link w:val="209"/>
    <w:qFormat/>
    <w:uiPriority w:val="30"/>
    <w:rPr>
      <w:rFonts w:ascii="Times New Roman" w:hAnsi="Times New Roman" w:eastAsia="宋体" w:cs="Times New Roman"/>
      <w:b/>
      <w:bCs/>
      <w:i/>
      <w:iCs/>
      <w:color w:val="4F81BD" w:themeColor="accent1"/>
      <w:szCs w:val="21"/>
      <w14:textFill>
        <w14:solidFill>
          <w14:schemeClr w14:val="accent1"/>
        </w14:solidFill>
      </w14:textFill>
    </w:rPr>
  </w:style>
  <w:style w:type="character" w:customStyle="1" w:styleId="212">
    <w:name w:val="不明显强调1"/>
    <w:qFormat/>
    <w:uiPriority w:val="19"/>
    <w:rPr>
      <w:i/>
      <w:color w:val="5A5A5A"/>
    </w:rPr>
  </w:style>
  <w:style w:type="character" w:customStyle="1" w:styleId="213">
    <w:name w:val="明显强调1"/>
    <w:autoRedefine/>
    <w:qFormat/>
    <w:uiPriority w:val="21"/>
    <w:rPr>
      <w:b/>
      <w:i/>
      <w:sz w:val="24"/>
      <w:szCs w:val="24"/>
      <w:u w:val="single"/>
    </w:rPr>
  </w:style>
  <w:style w:type="character" w:customStyle="1" w:styleId="214">
    <w:name w:val="不明显参考1"/>
    <w:autoRedefine/>
    <w:qFormat/>
    <w:uiPriority w:val="31"/>
    <w:rPr>
      <w:sz w:val="24"/>
      <w:szCs w:val="24"/>
      <w:u w:val="single"/>
    </w:rPr>
  </w:style>
  <w:style w:type="character" w:customStyle="1" w:styleId="215">
    <w:name w:val="明显参考1"/>
    <w:autoRedefine/>
    <w:qFormat/>
    <w:uiPriority w:val="32"/>
    <w:rPr>
      <w:b/>
      <w:sz w:val="24"/>
      <w:u w:val="single"/>
    </w:rPr>
  </w:style>
  <w:style w:type="character" w:customStyle="1" w:styleId="216">
    <w:name w:val="书籍标题1"/>
    <w:autoRedefine/>
    <w:qFormat/>
    <w:uiPriority w:val="33"/>
    <w:rPr>
      <w:rFonts w:ascii="Cambria" w:hAnsi="Cambria" w:eastAsia="宋体"/>
      <w:b/>
      <w:i/>
      <w:sz w:val="24"/>
      <w:szCs w:val="24"/>
    </w:rPr>
  </w:style>
  <w:style w:type="character" w:customStyle="1" w:styleId="217">
    <w:name w:val="标题 1 Char1"/>
    <w:qFormat/>
    <w:uiPriority w:val="0"/>
    <w:rPr>
      <w:rFonts w:ascii="宋体" w:hAnsi="宋体"/>
      <w:b/>
      <w:bCs/>
      <w:kern w:val="44"/>
      <w:sz w:val="30"/>
      <w:szCs w:val="30"/>
    </w:rPr>
  </w:style>
  <w:style w:type="character" w:customStyle="1" w:styleId="218">
    <w:name w:val="标题 2 Char1"/>
    <w:autoRedefine/>
    <w:qFormat/>
    <w:uiPriority w:val="0"/>
    <w:rPr>
      <w:rFonts w:ascii="宋体" w:hAnsi="宋体"/>
      <w:b/>
      <w:kern w:val="2"/>
      <w:sz w:val="30"/>
      <w:szCs w:val="30"/>
    </w:rPr>
  </w:style>
  <w:style w:type="paragraph" w:customStyle="1" w:styleId="219">
    <w:name w:val="xl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20">
    <w:name w:val="xl2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21">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22">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23">
    <w:name w:val="xl26"/>
    <w:basedOn w:val="1"/>
    <w:qFormat/>
    <w:uiPriority w:val="0"/>
    <w:pPr>
      <w:widowControl/>
      <w:pBdr>
        <w:bottom w:val="single" w:color="auto" w:sz="4" w:space="0"/>
      </w:pBdr>
      <w:spacing w:before="100" w:beforeAutospacing="1" w:after="100" w:afterAutospacing="1"/>
      <w:jc w:val="center"/>
    </w:pPr>
    <w:rPr>
      <w:rFonts w:ascii="宋体" w:hAnsi="宋体"/>
      <w:kern w:val="0"/>
      <w:sz w:val="28"/>
      <w:szCs w:val="28"/>
    </w:rPr>
  </w:style>
  <w:style w:type="paragraph" w:customStyle="1" w:styleId="224">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25">
    <w:name w:val="xl29"/>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26">
    <w:name w:val="xl3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27">
    <w:name w:val="xl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28">
    <w:name w:val="样式 标题 3 + 首行缩进:  2 字符1"/>
    <w:basedOn w:val="5"/>
    <w:autoRedefine/>
    <w:qFormat/>
    <w:uiPriority w:val="0"/>
    <w:pPr>
      <w:keepNext w:val="0"/>
      <w:keepLines w:val="0"/>
      <w:autoSpaceDE w:val="0"/>
      <w:autoSpaceDN w:val="0"/>
      <w:adjustRightInd w:val="0"/>
      <w:spacing w:before="40" w:after="0" w:line="415" w:lineRule="auto"/>
      <w:ind w:firstLine="200"/>
      <w:jc w:val="both"/>
      <w:textAlignment w:val="baseline"/>
    </w:pPr>
    <w:rPr>
      <w:rFonts w:ascii="Times New Roman" w:hAnsi="Times New Roman" w:cs="宋体"/>
      <w:kern w:val="0"/>
      <w:sz w:val="28"/>
      <w:szCs w:val="20"/>
    </w:rPr>
  </w:style>
  <w:style w:type="paragraph" w:customStyle="1" w:styleId="229">
    <w:name w:val="图、表头文字"/>
    <w:basedOn w:val="1"/>
    <w:qFormat/>
    <w:uiPriority w:val="0"/>
    <w:pPr>
      <w:autoSpaceDE w:val="0"/>
      <w:autoSpaceDN w:val="0"/>
      <w:adjustRightInd w:val="0"/>
      <w:spacing w:before="80" w:after="80"/>
      <w:jc w:val="center"/>
      <w:textAlignment w:val="baseline"/>
    </w:pPr>
    <w:rPr>
      <w:rFonts w:ascii="黑体" w:eastAsia="黑体"/>
      <w:kern w:val="0"/>
      <w:szCs w:val="20"/>
    </w:rPr>
  </w:style>
  <w:style w:type="paragraph" w:customStyle="1" w:styleId="230">
    <w:name w:val="正文首行缩进1"/>
    <w:basedOn w:val="23"/>
    <w:autoRedefine/>
    <w:qFormat/>
    <w:uiPriority w:val="0"/>
    <w:pPr>
      <w:adjustRightInd w:val="0"/>
      <w:ind w:firstLine="420"/>
      <w:textAlignment w:val="baseline"/>
    </w:pPr>
    <w:rPr>
      <w:szCs w:val="20"/>
    </w:rPr>
  </w:style>
  <w:style w:type="paragraph" w:customStyle="1" w:styleId="231">
    <w:name w:val="表格中文字"/>
    <w:basedOn w:val="1"/>
    <w:autoRedefine/>
    <w:qFormat/>
    <w:uiPriority w:val="0"/>
    <w:pPr>
      <w:overflowPunct w:val="0"/>
      <w:autoSpaceDE w:val="0"/>
      <w:autoSpaceDN w:val="0"/>
      <w:adjustRightInd w:val="0"/>
      <w:snapToGrid w:val="0"/>
      <w:spacing w:beforeLines="20" w:afterLines="20"/>
      <w:jc w:val="center"/>
    </w:pPr>
    <w:rPr>
      <w:rFonts w:ascii="宋体" w:hAnsi="宋体"/>
      <w:kern w:val="0"/>
      <w:szCs w:val="20"/>
    </w:rPr>
  </w:style>
  <w:style w:type="paragraph" w:customStyle="1" w:styleId="232">
    <w:name w:val="图、表头文字 Char"/>
    <w:basedOn w:val="1"/>
    <w:autoRedefine/>
    <w:qFormat/>
    <w:uiPriority w:val="0"/>
    <w:pPr>
      <w:autoSpaceDE w:val="0"/>
      <w:autoSpaceDN w:val="0"/>
      <w:adjustRightInd w:val="0"/>
      <w:spacing w:before="80" w:after="80"/>
      <w:jc w:val="center"/>
      <w:textAlignment w:val="baseline"/>
    </w:pPr>
    <w:rPr>
      <w:rFonts w:ascii="黑体" w:eastAsia="黑体"/>
      <w:kern w:val="0"/>
      <w:szCs w:val="20"/>
    </w:rPr>
  </w:style>
  <w:style w:type="paragraph" w:customStyle="1" w:styleId="233">
    <w:name w:val="样式8"/>
    <w:basedOn w:val="1"/>
    <w:link w:val="234"/>
    <w:autoRedefine/>
    <w:qFormat/>
    <w:uiPriority w:val="0"/>
    <w:pPr>
      <w:autoSpaceDE w:val="0"/>
      <w:autoSpaceDN w:val="0"/>
      <w:adjustRightInd w:val="0"/>
      <w:snapToGrid w:val="0"/>
      <w:spacing w:line="360" w:lineRule="auto"/>
      <w:ind w:firstLine="200" w:firstLineChars="200"/>
      <w:textAlignment w:val="baseline"/>
    </w:pPr>
    <w:rPr>
      <w:rFonts w:ascii="宋体" w:eastAsia="黑体"/>
      <w:kern w:val="0"/>
      <w:sz w:val="24"/>
      <w:szCs w:val="24"/>
    </w:rPr>
  </w:style>
  <w:style w:type="character" w:customStyle="1" w:styleId="234">
    <w:name w:val="样式8 字符"/>
    <w:link w:val="233"/>
    <w:autoRedefine/>
    <w:qFormat/>
    <w:uiPriority w:val="0"/>
    <w:rPr>
      <w:rFonts w:ascii="宋体" w:hAnsi="Times New Roman" w:eastAsia="黑体" w:cs="Times New Roman"/>
      <w:kern w:val="0"/>
      <w:sz w:val="24"/>
      <w:szCs w:val="24"/>
    </w:rPr>
  </w:style>
  <w:style w:type="paragraph" w:customStyle="1" w:styleId="235">
    <w:name w:val="表格"/>
    <w:basedOn w:val="1"/>
    <w:link w:val="236"/>
    <w:qFormat/>
    <w:uiPriority w:val="0"/>
    <w:pPr>
      <w:jc w:val="center"/>
    </w:pPr>
    <w:rPr>
      <w:rFonts w:eastAsia="仿宋_GB2312"/>
      <w:sz w:val="24"/>
      <w:szCs w:val="20"/>
    </w:rPr>
  </w:style>
  <w:style w:type="character" w:customStyle="1" w:styleId="236">
    <w:name w:val="表格 Char"/>
    <w:link w:val="235"/>
    <w:autoRedefine/>
    <w:qFormat/>
    <w:uiPriority w:val="0"/>
    <w:rPr>
      <w:rFonts w:ascii="Times New Roman" w:hAnsi="Times New Roman" w:eastAsia="仿宋_GB2312" w:cs="Times New Roman"/>
      <w:sz w:val="24"/>
      <w:szCs w:val="20"/>
    </w:rPr>
  </w:style>
  <w:style w:type="paragraph" w:customStyle="1" w:styleId="237">
    <w:name w:val="表名&amp;图名"/>
    <w:basedOn w:val="1"/>
    <w:autoRedefine/>
    <w:qFormat/>
    <w:uiPriority w:val="0"/>
    <w:pPr>
      <w:adjustRightInd w:val="0"/>
      <w:snapToGrid w:val="0"/>
      <w:jc w:val="center"/>
    </w:pPr>
    <w:rPr>
      <w:rFonts w:eastAsia="黑体"/>
    </w:rPr>
  </w:style>
  <w:style w:type="character" w:customStyle="1" w:styleId="238">
    <w:name w:val="表名&amp;图名 Char"/>
    <w:autoRedefine/>
    <w:qFormat/>
    <w:uiPriority w:val="0"/>
    <w:rPr>
      <w:rFonts w:eastAsia="黑体"/>
      <w:kern w:val="2"/>
      <w:sz w:val="21"/>
      <w:szCs w:val="21"/>
      <w:lang w:val="en-US" w:eastAsia="zh-CN" w:bidi="ar-SA"/>
    </w:rPr>
  </w:style>
  <w:style w:type="paragraph" w:customStyle="1" w:styleId="239">
    <w:name w:val="图、表头文字 Char Char Char Char"/>
    <w:basedOn w:val="1"/>
    <w:link w:val="240"/>
    <w:qFormat/>
    <w:uiPriority w:val="0"/>
    <w:pPr>
      <w:autoSpaceDE w:val="0"/>
      <w:autoSpaceDN w:val="0"/>
      <w:adjustRightInd w:val="0"/>
      <w:spacing w:before="80" w:after="80"/>
      <w:jc w:val="center"/>
      <w:textAlignment w:val="baseline"/>
    </w:pPr>
    <w:rPr>
      <w:rFonts w:ascii="黑体" w:eastAsia="黑体"/>
      <w:kern w:val="0"/>
      <w:szCs w:val="20"/>
    </w:rPr>
  </w:style>
  <w:style w:type="character" w:customStyle="1" w:styleId="240">
    <w:name w:val="图、表头文字 Char Char Char Char Char"/>
    <w:link w:val="239"/>
    <w:qFormat/>
    <w:uiPriority w:val="0"/>
    <w:rPr>
      <w:rFonts w:ascii="黑体" w:hAnsi="Times New Roman" w:eastAsia="黑体" w:cs="Times New Roman"/>
      <w:kern w:val="0"/>
      <w:szCs w:val="20"/>
    </w:rPr>
  </w:style>
  <w:style w:type="paragraph" w:customStyle="1" w:styleId="241">
    <w:name w:val="样式 标题 2 + 首行缩进:  2 字符"/>
    <w:basedOn w:val="4"/>
    <w:qFormat/>
    <w:uiPriority w:val="0"/>
    <w:pPr>
      <w:autoSpaceDE w:val="0"/>
      <w:autoSpaceDN w:val="0"/>
      <w:adjustRightInd w:val="0"/>
      <w:spacing w:before="120" w:after="120" w:line="415" w:lineRule="auto"/>
      <w:ind w:firstLine="200" w:firstLineChars="200"/>
      <w:jc w:val="left"/>
      <w:textAlignment w:val="baseline"/>
    </w:pPr>
    <w:rPr>
      <w:rFonts w:ascii="Times New Roman" w:hAnsi="Times New Roman" w:eastAsia="宋体" w:cs="宋体"/>
      <w:bCs/>
      <w:kern w:val="0"/>
      <w:szCs w:val="20"/>
    </w:rPr>
  </w:style>
  <w:style w:type="paragraph" w:customStyle="1" w:styleId="242">
    <w:name w:val="表底正文文字"/>
    <w:basedOn w:val="239"/>
    <w:autoRedefine/>
    <w:qFormat/>
    <w:uiPriority w:val="0"/>
  </w:style>
  <w:style w:type="paragraph" w:customStyle="1" w:styleId="243">
    <w:name w:val="表格文字5"/>
    <w:basedOn w:val="1"/>
    <w:qFormat/>
    <w:uiPriority w:val="0"/>
    <w:pPr>
      <w:widowControl/>
      <w:suppressLineNumbers/>
      <w:autoSpaceDE w:val="0"/>
      <w:autoSpaceDN w:val="0"/>
      <w:adjustRightInd w:val="0"/>
      <w:spacing w:before="40" w:after="40"/>
      <w:ind w:firstLine="454"/>
      <w:jc w:val="center"/>
      <w:textAlignment w:val="baseline"/>
      <w:outlineLvl w:val="0"/>
    </w:pPr>
    <w:rPr>
      <w:rFonts w:ascii="宋体"/>
      <w:snapToGrid w:val="0"/>
      <w:spacing w:val="20"/>
      <w:kern w:val="0"/>
      <w:szCs w:val="20"/>
    </w:rPr>
  </w:style>
  <w:style w:type="paragraph" w:customStyle="1" w:styleId="244">
    <w:name w:val="表头文字"/>
    <w:basedOn w:val="1"/>
    <w:qFormat/>
    <w:uiPriority w:val="0"/>
    <w:pPr>
      <w:widowControl/>
      <w:suppressLineNumbers/>
      <w:autoSpaceDE w:val="0"/>
      <w:autoSpaceDN w:val="0"/>
      <w:adjustRightInd w:val="0"/>
      <w:spacing w:line="360" w:lineRule="auto"/>
      <w:ind w:firstLine="454"/>
      <w:jc w:val="center"/>
      <w:textAlignment w:val="baseline"/>
      <w:outlineLvl w:val="0"/>
    </w:pPr>
    <w:rPr>
      <w:rFonts w:ascii="黑体" w:eastAsia="黑体"/>
      <w:b/>
      <w:snapToGrid w:val="0"/>
      <w:spacing w:val="20"/>
      <w:kern w:val="0"/>
      <w:sz w:val="24"/>
      <w:szCs w:val="20"/>
    </w:rPr>
  </w:style>
  <w:style w:type="paragraph" w:customStyle="1" w:styleId="245">
    <w:name w:val="2"/>
    <w:basedOn w:val="1"/>
    <w:next w:val="29"/>
    <w:autoRedefine/>
    <w:qFormat/>
    <w:uiPriority w:val="0"/>
    <w:pPr>
      <w:widowControl/>
      <w:spacing w:line="360" w:lineRule="auto"/>
      <w:ind w:firstLine="454"/>
    </w:pPr>
    <w:rPr>
      <w:rFonts w:ascii="宋体" w:hAnsi="Courier New"/>
      <w:sz w:val="24"/>
      <w:szCs w:val="20"/>
    </w:rPr>
  </w:style>
  <w:style w:type="paragraph" w:customStyle="1" w:styleId="246">
    <w:name w:val="图名文字"/>
    <w:basedOn w:val="1"/>
    <w:qFormat/>
    <w:uiPriority w:val="0"/>
    <w:pPr>
      <w:autoSpaceDE w:val="0"/>
      <w:autoSpaceDN w:val="0"/>
      <w:jc w:val="center"/>
    </w:pPr>
    <w:rPr>
      <w:rFonts w:ascii="黑体" w:eastAsia="黑体"/>
      <w:b/>
      <w:kern w:val="0"/>
      <w:szCs w:val="24"/>
    </w:rPr>
  </w:style>
  <w:style w:type="paragraph" w:customStyle="1" w:styleId="247">
    <w:name w:val="正文2"/>
    <w:autoRedefine/>
    <w:qFormat/>
    <w:uiPriority w:val="0"/>
    <w:pPr>
      <w:widowControl w:val="0"/>
      <w:adjustRightInd w:val="0"/>
      <w:spacing w:line="312" w:lineRule="atLeast"/>
      <w:jc w:val="both"/>
      <w:textAlignment w:val="baseline"/>
    </w:pPr>
    <w:rPr>
      <w:rFonts w:ascii="宋体" w:hAnsi="Times New Roman" w:eastAsia="宋体" w:cs="Times New Roman"/>
      <w:color w:val="000000"/>
      <w:sz w:val="34"/>
      <w:lang w:val="en-US" w:eastAsia="zh-CN" w:bidi="ar-SA"/>
    </w:rPr>
  </w:style>
  <w:style w:type="paragraph" w:customStyle="1" w:styleId="248">
    <w:name w:val="样式2"/>
    <w:basedOn w:val="11"/>
    <w:link w:val="249"/>
    <w:autoRedefine/>
    <w:qFormat/>
    <w:uiPriority w:val="0"/>
    <w:pPr>
      <w:keepLines/>
      <w:adjustRightInd w:val="0"/>
      <w:spacing w:line="360" w:lineRule="auto"/>
      <w:jc w:val="center"/>
      <w:textAlignment w:val="baseline"/>
      <w:outlineLvl w:val="1"/>
    </w:pPr>
    <w:rPr>
      <w:rFonts w:eastAsia="黑体"/>
      <w:spacing w:val="8"/>
      <w:kern w:val="0"/>
      <w:sz w:val="28"/>
      <w:u w:val="none"/>
    </w:rPr>
  </w:style>
  <w:style w:type="character" w:customStyle="1" w:styleId="249">
    <w:name w:val="样式2 字符"/>
    <w:link w:val="248"/>
    <w:qFormat/>
    <w:uiPriority w:val="0"/>
    <w:rPr>
      <w:rFonts w:ascii="Times New Roman" w:hAnsi="Times New Roman" w:eastAsia="黑体" w:cs="Times New Roman"/>
      <w:spacing w:val="8"/>
      <w:kern w:val="0"/>
      <w:sz w:val="28"/>
      <w:szCs w:val="20"/>
    </w:rPr>
  </w:style>
  <w:style w:type="paragraph" w:customStyle="1" w:styleId="250">
    <w:name w:val="标题3"/>
    <w:basedOn w:val="3"/>
    <w:autoRedefine/>
    <w:qFormat/>
    <w:uiPriority w:val="0"/>
    <w:pPr>
      <w:keepNext w:val="0"/>
      <w:adjustRightInd w:val="0"/>
      <w:spacing w:before="200" w:after="280"/>
      <w:textAlignment w:val="baseline"/>
      <w:outlineLvl w:val="2"/>
    </w:pPr>
    <w:rPr>
      <w:rFonts w:ascii="宋体" w:hAnsi="宋体"/>
      <w:bCs w:val="0"/>
      <w:kern w:val="2"/>
      <w:sz w:val="36"/>
      <w:szCs w:val="36"/>
    </w:rPr>
  </w:style>
  <w:style w:type="paragraph" w:customStyle="1" w:styleId="251">
    <w:name w:val="样式 宋体 三号 居中 行距: 最小值 18.7 磅"/>
    <w:basedOn w:val="9"/>
    <w:autoRedefine/>
    <w:qFormat/>
    <w:uiPriority w:val="0"/>
    <w:pPr>
      <w:widowControl/>
      <w:autoSpaceDE w:val="0"/>
      <w:autoSpaceDN w:val="0"/>
      <w:spacing w:line="374" w:lineRule="atLeast"/>
      <w:ind w:firstLine="510"/>
      <w:jc w:val="center"/>
    </w:pPr>
    <w:rPr>
      <w:rFonts w:ascii="宋体" w:hAnsi="宋体" w:cs="宋体"/>
      <w:bCs w:val="0"/>
      <w:sz w:val="32"/>
      <w:szCs w:val="32"/>
      <w:u w:color="000000"/>
    </w:rPr>
  </w:style>
  <w:style w:type="paragraph" w:customStyle="1" w:styleId="252">
    <w:name w:val="样式 标题 1 + 居中"/>
    <w:basedOn w:val="3"/>
    <w:autoRedefine/>
    <w:qFormat/>
    <w:uiPriority w:val="0"/>
    <w:pPr>
      <w:autoSpaceDE w:val="0"/>
      <w:autoSpaceDN w:val="0"/>
      <w:adjustRightInd w:val="0"/>
      <w:spacing w:before="340" w:after="330" w:line="360" w:lineRule="auto"/>
      <w:ind w:firstLine="883" w:firstLineChars="200"/>
      <w:textAlignment w:val="baseline"/>
    </w:pPr>
    <w:rPr>
      <w:rFonts w:ascii="宋体" w:cs="宋体"/>
      <w:snapToGrid w:val="0"/>
      <w:kern w:val="0"/>
      <w:sz w:val="44"/>
      <w:szCs w:val="20"/>
    </w:rPr>
  </w:style>
  <w:style w:type="character" w:customStyle="1" w:styleId="253">
    <w:name w:val="Char Char2"/>
    <w:autoRedefine/>
    <w:qFormat/>
    <w:uiPriority w:val="0"/>
    <w:rPr>
      <w:rFonts w:ascii="宋体" w:eastAsia="宋体"/>
      <w:b/>
      <w:kern w:val="44"/>
      <w:sz w:val="36"/>
      <w:lang w:val="en-US" w:eastAsia="zh-CN" w:bidi="ar-SA"/>
    </w:rPr>
  </w:style>
  <w:style w:type="paragraph" w:customStyle="1" w:styleId="254">
    <w:name w:val="小标题"/>
    <w:basedOn w:val="1"/>
    <w:autoRedefine/>
    <w:qFormat/>
    <w:uiPriority w:val="0"/>
    <w:pPr>
      <w:autoSpaceDE w:val="0"/>
      <w:autoSpaceDN w:val="0"/>
      <w:adjustRightInd w:val="0"/>
      <w:snapToGrid w:val="0"/>
      <w:spacing w:beforeLines="50" w:afterLines="50"/>
      <w:ind w:firstLine="200" w:firstLineChars="200"/>
      <w:jc w:val="left"/>
    </w:pPr>
    <w:rPr>
      <w:rFonts w:ascii="宋体" w:hAnsi="宋体"/>
      <w:b/>
      <w:sz w:val="24"/>
      <w:szCs w:val="28"/>
    </w:rPr>
  </w:style>
  <w:style w:type="paragraph" w:customStyle="1" w:styleId="255">
    <w:name w:val="样式 标题4 + 段前: 2 行 段后: 1 行"/>
    <w:basedOn w:val="3"/>
    <w:autoRedefine/>
    <w:qFormat/>
    <w:uiPriority w:val="0"/>
    <w:pPr>
      <w:autoSpaceDE w:val="0"/>
      <w:autoSpaceDN w:val="0"/>
      <w:adjustRightInd w:val="0"/>
      <w:spacing w:beforeLines="200" w:afterLines="100" w:line="420" w:lineRule="exact"/>
      <w:outlineLvl w:val="3"/>
    </w:pPr>
    <w:rPr>
      <w:rFonts w:ascii="宋体" w:hAnsi="Arial" w:cs="宋体"/>
      <w:kern w:val="0"/>
      <w:sz w:val="28"/>
      <w:szCs w:val="20"/>
    </w:rPr>
  </w:style>
  <w:style w:type="paragraph" w:customStyle="1" w:styleId="256">
    <w:name w:val="a"/>
    <w:basedOn w:val="3"/>
    <w:qFormat/>
    <w:uiPriority w:val="0"/>
    <w:pPr>
      <w:autoSpaceDE w:val="0"/>
      <w:autoSpaceDN w:val="0"/>
      <w:adjustRightInd w:val="0"/>
      <w:spacing w:line="360" w:lineRule="auto"/>
      <w:textAlignment w:val="baseline"/>
    </w:pPr>
    <w:rPr>
      <w:rFonts w:ascii="黑体" w:eastAsia="黑体"/>
      <w:b w:val="0"/>
      <w:bCs w:val="0"/>
      <w:sz w:val="24"/>
      <w:szCs w:val="20"/>
    </w:rPr>
  </w:style>
  <w:style w:type="paragraph" w:customStyle="1" w:styleId="257">
    <w:name w:val="样式3"/>
    <w:link w:val="258"/>
    <w:qFormat/>
    <w:uiPriority w:val="0"/>
    <w:pPr>
      <w:widowControl w:val="0"/>
      <w:adjustRightInd w:val="0"/>
      <w:spacing w:line="360" w:lineRule="atLeast"/>
      <w:jc w:val="both"/>
      <w:textAlignment w:val="baseline"/>
    </w:pPr>
    <w:rPr>
      <w:rFonts w:ascii="宋体" w:hAnsi="Times New Roman" w:eastAsia="宋体" w:cs="Times New Roman"/>
      <w:color w:val="000000"/>
      <w:sz w:val="18"/>
      <w:lang w:val="en-US" w:eastAsia="zh-CN" w:bidi="ar-SA"/>
    </w:rPr>
  </w:style>
  <w:style w:type="character" w:customStyle="1" w:styleId="258">
    <w:name w:val="样式3 字符"/>
    <w:link w:val="257"/>
    <w:autoRedefine/>
    <w:qFormat/>
    <w:uiPriority w:val="0"/>
    <w:rPr>
      <w:rFonts w:ascii="宋体" w:hAnsi="Times New Roman" w:eastAsia="宋体" w:cs="Times New Roman"/>
      <w:kern w:val="0"/>
      <w:sz w:val="18"/>
      <w:szCs w:val="20"/>
    </w:rPr>
  </w:style>
  <w:style w:type="paragraph" w:customStyle="1" w:styleId="259">
    <w:name w:val="样式4"/>
    <w:basedOn w:val="5"/>
    <w:link w:val="260"/>
    <w:autoRedefine/>
    <w:qFormat/>
    <w:uiPriority w:val="0"/>
    <w:pPr>
      <w:keepNext w:val="0"/>
      <w:keepLines w:val="0"/>
      <w:autoSpaceDE w:val="0"/>
      <w:autoSpaceDN w:val="0"/>
      <w:adjustRightInd w:val="0"/>
      <w:snapToGrid w:val="0"/>
      <w:spacing w:before="0" w:after="0" w:line="560" w:lineRule="exact"/>
      <w:ind w:firstLine="200"/>
      <w:jc w:val="both"/>
      <w:textAlignment w:val="baseline"/>
      <w:outlineLvl w:val="9"/>
    </w:pPr>
    <w:rPr>
      <w:rFonts w:ascii="Times New Roman" w:hAnsi="Times New Roman" w:eastAsia="黑体"/>
      <w:b w:val="0"/>
      <w:bCs w:val="0"/>
      <w:kern w:val="0"/>
      <w:sz w:val="28"/>
      <w:szCs w:val="20"/>
    </w:rPr>
  </w:style>
  <w:style w:type="character" w:customStyle="1" w:styleId="260">
    <w:name w:val="样式4 字符"/>
    <w:link w:val="259"/>
    <w:qFormat/>
    <w:uiPriority w:val="0"/>
    <w:rPr>
      <w:rFonts w:ascii="Times New Roman" w:hAnsi="Times New Roman" w:eastAsia="黑体" w:cs="Times New Roman"/>
      <w:kern w:val="0"/>
      <w:sz w:val="28"/>
      <w:szCs w:val="20"/>
    </w:rPr>
  </w:style>
  <w:style w:type="paragraph" w:customStyle="1" w:styleId="261">
    <w:name w:val="样式5"/>
    <w:basedOn w:val="5"/>
    <w:link w:val="262"/>
    <w:autoRedefine/>
    <w:qFormat/>
    <w:uiPriority w:val="0"/>
    <w:pPr>
      <w:keepNext w:val="0"/>
      <w:keepLines w:val="0"/>
      <w:autoSpaceDE w:val="0"/>
      <w:autoSpaceDN w:val="0"/>
      <w:adjustRightInd w:val="0"/>
      <w:snapToGrid w:val="0"/>
      <w:spacing w:before="0" w:after="0" w:line="560" w:lineRule="exact"/>
      <w:ind w:firstLine="200"/>
      <w:jc w:val="both"/>
      <w:textAlignment w:val="baseline"/>
      <w:outlineLvl w:val="9"/>
    </w:pPr>
    <w:rPr>
      <w:rFonts w:ascii="Times New Roman" w:hAnsi="Times New Roman" w:eastAsia="黑体"/>
      <w:b w:val="0"/>
      <w:bCs w:val="0"/>
      <w:kern w:val="0"/>
      <w:sz w:val="28"/>
      <w:szCs w:val="20"/>
    </w:rPr>
  </w:style>
  <w:style w:type="character" w:customStyle="1" w:styleId="262">
    <w:name w:val="样式5 字符"/>
    <w:link w:val="261"/>
    <w:autoRedefine/>
    <w:qFormat/>
    <w:uiPriority w:val="0"/>
    <w:rPr>
      <w:rFonts w:ascii="Times New Roman" w:hAnsi="Times New Roman" w:eastAsia="黑体" w:cs="Times New Roman"/>
      <w:kern w:val="0"/>
      <w:sz w:val="28"/>
      <w:szCs w:val="20"/>
    </w:rPr>
  </w:style>
  <w:style w:type="paragraph" w:customStyle="1" w:styleId="263">
    <w:name w:val="样式6"/>
    <w:basedOn w:val="5"/>
    <w:link w:val="264"/>
    <w:autoRedefine/>
    <w:qFormat/>
    <w:uiPriority w:val="0"/>
    <w:pPr>
      <w:keepNext w:val="0"/>
      <w:keepLines w:val="0"/>
      <w:autoSpaceDE w:val="0"/>
      <w:autoSpaceDN w:val="0"/>
      <w:adjustRightInd w:val="0"/>
      <w:snapToGrid w:val="0"/>
      <w:spacing w:before="0" w:after="0" w:line="560" w:lineRule="exact"/>
      <w:ind w:firstLine="480"/>
      <w:jc w:val="both"/>
      <w:textAlignment w:val="baseline"/>
    </w:pPr>
    <w:rPr>
      <w:rFonts w:ascii="Times New Roman" w:hAnsi="Times New Roman" w:eastAsia="黑体"/>
      <w:b w:val="0"/>
      <w:bCs w:val="0"/>
      <w:kern w:val="0"/>
      <w:sz w:val="28"/>
      <w:szCs w:val="20"/>
    </w:rPr>
  </w:style>
  <w:style w:type="character" w:customStyle="1" w:styleId="264">
    <w:name w:val="样式6 字符"/>
    <w:link w:val="263"/>
    <w:autoRedefine/>
    <w:qFormat/>
    <w:uiPriority w:val="0"/>
    <w:rPr>
      <w:rFonts w:ascii="Times New Roman" w:hAnsi="Times New Roman" w:eastAsia="黑体" w:cs="Times New Roman"/>
      <w:kern w:val="0"/>
      <w:sz w:val="28"/>
      <w:szCs w:val="20"/>
    </w:rPr>
  </w:style>
  <w:style w:type="paragraph" w:customStyle="1" w:styleId="265">
    <w:name w:val="样式7"/>
    <w:basedOn w:val="38"/>
    <w:autoRedefine/>
    <w:qFormat/>
    <w:uiPriority w:val="0"/>
    <w:pPr>
      <w:widowControl w:val="0"/>
      <w:autoSpaceDE w:val="0"/>
      <w:autoSpaceDN w:val="0"/>
      <w:adjustRightInd w:val="0"/>
      <w:snapToGrid w:val="0"/>
      <w:spacing w:after="0" w:line="360" w:lineRule="auto"/>
      <w:ind w:firstLine="200" w:firstLineChars="200"/>
      <w:jc w:val="both"/>
      <w:textAlignment w:val="baseline"/>
    </w:pPr>
    <w:rPr>
      <w:rFonts w:ascii="Arial" w:hAnsi="Arial" w:eastAsia="黑体" w:cs="Arial"/>
      <w:bCs/>
      <w:kern w:val="28"/>
      <w:szCs w:val="32"/>
      <w:lang w:eastAsia="zh-CN" w:bidi="ar-SA"/>
    </w:rPr>
  </w:style>
  <w:style w:type="paragraph" w:customStyle="1" w:styleId="266">
    <w:name w:val="样式9"/>
    <w:basedOn w:val="5"/>
    <w:link w:val="267"/>
    <w:qFormat/>
    <w:uiPriority w:val="0"/>
    <w:pPr>
      <w:keepNext w:val="0"/>
      <w:keepLines w:val="0"/>
      <w:autoSpaceDE w:val="0"/>
      <w:autoSpaceDN w:val="0"/>
      <w:adjustRightInd w:val="0"/>
      <w:spacing w:before="0" w:after="0" w:line="336" w:lineRule="auto"/>
      <w:ind w:firstLine="510"/>
      <w:jc w:val="both"/>
      <w:textAlignment w:val="baseline"/>
    </w:pPr>
    <w:rPr>
      <w:rFonts w:ascii="Times New Roman" w:hAnsi="Times New Roman" w:eastAsia="黑体"/>
      <w:b w:val="0"/>
      <w:bCs w:val="0"/>
      <w:kern w:val="0"/>
      <w:sz w:val="28"/>
      <w:szCs w:val="28"/>
    </w:rPr>
  </w:style>
  <w:style w:type="character" w:customStyle="1" w:styleId="267">
    <w:name w:val="样式9 字符"/>
    <w:link w:val="266"/>
    <w:autoRedefine/>
    <w:qFormat/>
    <w:uiPriority w:val="0"/>
    <w:rPr>
      <w:rFonts w:ascii="Times New Roman" w:hAnsi="Times New Roman" w:eastAsia="黑体" w:cs="Times New Roman"/>
      <w:kern w:val="0"/>
      <w:sz w:val="28"/>
      <w:szCs w:val="28"/>
    </w:rPr>
  </w:style>
  <w:style w:type="paragraph" w:customStyle="1" w:styleId="268">
    <w:name w:val="样式10"/>
    <w:basedOn w:val="5"/>
    <w:autoRedefine/>
    <w:qFormat/>
    <w:uiPriority w:val="0"/>
    <w:pPr>
      <w:keepNext w:val="0"/>
      <w:keepLines w:val="0"/>
      <w:autoSpaceDE w:val="0"/>
      <w:autoSpaceDN w:val="0"/>
      <w:adjustRightInd w:val="0"/>
      <w:spacing w:before="0" w:after="0" w:line="336" w:lineRule="auto"/>
      <w:ind w:firstLine="510"/>
      <w:jc w:val="both"/>
      <w:textAlignment w:val="baseline"/>
    </w:pPr>
    <w:rPr>
      <w:rFonts w:ascii="Times New Roman" w:hAnsi="Times New Roman" w:eastAsia="黑体"/>
      <w:b w:val="0"/>
      <w:bCs w:val="0"/>
      <w:kern w:val="0"/>
      <w:sz w:val="28"/>
      <w:szCs w:val="28"/>
    </w:rPr>
  </w:style>
  <w:style w:type="paragraph" w:customStyle="1" w:styleId="269">
    <w:name w:val="样式11"/>
    <w:basedOn w:val="3"/>
    <w:autoRedefine/>
    <w:qFormat/>
    <w:uiPriority w:val="0"/>
    <w:pPr>
      <w:autoSpaceDE w:val="0"/>
      <w:autoSpaceDN w:val="0"/>
      <w:adjustRightInd w:val="0"/>
      <w:spacing w:before="720"/>
      <w:textAlignment w:val="baseline"/>
    </w:pPr>
    <w:rPr>
      <w:rFonts w:ascii="宋体"/>
      <w:bCs w:val="0"/>
      <w:sz w:val="36"/>
      <w:szCs w:val="20"/>
    </w:rPr>
  </w:style>
  <w:style w:type="paragraph" w:customStyle="1" w:styleId="270">
    <w:name w:val="样式 标题 3 + 首行缩进:  2 字符"/>
    <w:basedOn w:val="5"/>
    <w:qFormat/>
    <w:uiPriority w:val="0"/>
    <w:pPr>
      <w:keepNext w:val="0"/>
      <w:keepLines w:val="0"/>
      <w:autoSpaceDE w:val="0"/>
      <w:autoSpaceDN w:val="0"/>
      <w:adjustRightInd w:val="0"/>
      <w:snapToGrid w:val="0"/>
      <w:spacing w:before="80" w:after="0" w:line="415" w:lineRule="auto"/>
      <w:ind w:firstLine="200"/>
      <w:jc w:val="left"/>
    </w:pPr>
    <w:rPr>
      <w:rFonts w:ascii="Times New Roman" w:hAnsi="Times New Roman" w:cs="宋体"/>
      <w:kern w:val="2"/>
      <w:sz w:val="28"/>
      <w:szCs w:val="20"/>
    </w:rPr>
  </w:style>
  <w:style w:type="paragraph" w:customStyle="1" w:styleId="271">
    <w:name w:val="1"/>
    <w:basedOn w:val="1"/>
    <w:next w:val="23"/>
    <w:autoRedefine/>
    <w:qFormat/>
    <w:uiPriority w:val="0"/>
    <w:pPr>
      <w:adjustRightInd w:val="0"/>
      <w:spacing w:after="120"/>
      <w:textAlignment w:val="baseline"/>
    </w:pPr>
    <w:rPr>
      <w:szCs w:val="20"/>
    </w:rPr>
  </w:style>
  <w:style w:type="paragraph" w:customStyle="1" w:styleId="272">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kern w:val="0"/>
      <w:sz w:val="24"/>
      <w:szCs w:val="24"/>
    </w:rPr>
  </w:style>
  <w:style w:type="character" w:customStyle="1" w:styleId="273">
    <w:name w:val="style111"/>
    <w:autoRedefine/>
    <w:qFormat/>
    <w:uiPriority w:val="0"/>
    <w:rPr>
      <w:sz w:val="36"/>
      <w:szCs w:val="36"/>
    </w:rPr>
  </w:style>
  <w:style w:type="paragraph" w:customStyle="1" w:styleId="274">
    <w:name w:val="样式 三号 居中 行距: 最小值 18.7 磅"/>
    <w:basedOn w:val="9"/>
    <w:autoRedefine/>
    <w:qFormat/>
    <w:uiPriority w:val="0"/>
    <w:pPr>
      <w:widowControl/>
      <w:autoSpaceDE w:val="0"/>
      <w:autoSpaceDN w:val="0"/>
      <w:spacing w:before="120" w:after="120" w:line="374" w:lineRule="atLeast"/>
      <w:ind w:firstLine="510"/>
      <w:jc w:val="center"/>
    </w:pPr>
    <w:rPr>
      <w:rFonts w:ascii="宋体" w:cs="宋体"/>
      <w:bCs w:val="0"/>
      <w:sz w:val="32"/>
      <w:szCs w:val="32"/>
      <w:u w:color="000000"/>
    </w:rPr>
  </w:style>
  <w:style w:type="paragraph" w:customStyle="1" w:styleId="275">
    <w:name w:val="样式 宋体 居中"/>
    <w:basedOn w:val="9"/>
    <w:autoRedefine/>
    <w:qFormat/>
    <w:uiPriority w:val="0"/>
    <w:pPr>
      <w:widowControl/>
      <w:autoSpaceDE w:val="0"/>
      <w:autoSpaceDN w:val="0"/>
      <w:spacing w:line="376" w:lineRule="atLeast"/>
      <w:ind w:firstLine="510"/>
      <w:jc w:val="center"/>
    </w:pPr>
    <w:rPr>
      <w:rFonts w:ascii="宋体" w:hAnsi="宋体" w:cs="宋体"/>
      <w:bCs w:val="0"/>
      <w:sz w:val="32"/>
      <w:szCs w:val="32"/>
      <w:u w:color="000000"/>
    </w:rPr>
  </w:style>
  <w:style w:type="paragraph" w:customStyle="1" w:styleId="276">
    <w:name w:val="样式 标题 1 + 小四 两端对齐 首行缩进:  0.75 厘米"/>
    <w:basedOn w:val="3"/>
    <w:autoRedefine/>
    <w:qFormat/>
    <w:uiPriority w:val="0"/>
    <w:pPr>
      <w:autoSpaceDE w:val="0"/>
      <w:autoSpaceDN w:val="0"/>
      <w:adjustRightInd w:val="0"/>
      <w:spacing w:beforeLines="50" w:afterLines="50" w:line="360" w:lineRule="auto"/>
      <w:ind w:firstLine="510"/>
      <w:textAlignment w:val="baseline"/>
    </w:pPr>
    <w:rPr>
      <w:rFonts w:ascii="宋体" w:eastAsia="黑体" w:cs="宋体"/>
      <w:sz w:val="24"/>
      <w:szCs w:val="20"/>
    </w:rPr>
  </w:style>
  <w:style w:type="paragraph" w:customStyle="1" w:styleId="277">
    <w:name w:val="样式 标题 1 + 小四 非加粗"/>
    <w:basedOn w:val="3"/>
    <w:qFormat/>
    <w:uiPriority w:val="0"/>
    <w:pPr>
      <w:autoSpaceDE w:val="0"/>
      <w:autoSpaceDN w:val="0"/>
      <w:adjustRightInd w:val="0"/>
      <w:spacing w:beforeLines="50" w:afterLines="50" w:line="360" w:lineRule="auto"/>
      <w:ind w:firstLine="200" w:firstLineChars="200"/>
      <w:textAlignment w:val="baseline"/>
    </w:pPr>
    <w:rPr>
      <w:rFonts w:ascii="宋体" w:eastAsia="黑体"/>
      <w:b w:val="0"/>
      <w:bCs w:val="0"/>
      <w:sz w:val="24"/>
      <w:szCs w:val="20"/>
    </w:rPr>
  </w:style>
  <w:style w:type="paragraph" w:customStyle="1" w:styleId="278">
    <w:name w:val="样式 样式 标题 1 + 小四 非加粗 + 首行缩进:  2 字符 段前: 0.5 行 段后: 0.5 行"/>
    <w:basedOn w:val="277"/>
    <w:autoRedefine/>
    <w:qFormat/>
    <w:uiPriority w:val="0"/>
    <w:pPr>
      <w:spacing w:before="120" w:after="120" w:line="240" w:lineRule="auto"/>
      <w:ind w:firstLine="480"/>
    </w:pPr>
    <w:rPr>
      <w:rFonts w:cs="宋体"/>
    </w:rPr>
  </w:style>
  <w:style w:type="paragraph" w:customStyle="1" w:styleId="279">
    <w:name w:val="样式 标题 1 + 小四"/>
    <w:basedOn w:val="3"/>
    <w:qFormat/>
    <w:uiPriority w:val="0"/>
    <w:pPr>
      <w:autoSpaceDE w:val="0"/>
      <w:autoSpaceDN w:val="0"/>
      <w:adjustRightInd w:val="0"/>
      <w:spacing w:beforeLines="50" w:afterLines="50" w:line="360" w:lineRule="auto"/>
      <w:ind w:firstLine="200" w:firstLineChars="200"/>
      <w:textAlignment w:val="baseline"/>
    </w:pPr>
    <w:rPr>
      <w:rFonts w:ascii="宋体" w:eastAsia="黑体"/>
      <w:sz w:val="24"/>
      <w:szCs w:val="20"/>
    </w:rPr>
  </w:style>
  <w:style w:type="paragraph" w:customStyle="1" w:styleId="280">
    <w:name w:val="样式 标题 2 + 首行缩进:  2 字符1"/>
    <w:basedOn w:val="4"/>
    <w:qFormat/>
    <w:uiPriority w:val="0"/>
    <w:pPr>
      <w:autoSpaceDE w:val="0"/>
      <w:autoSpaceDN w:val="0"/>
      <w:adjustRightInd w:val="0"/>
      <w:spacing w:before="240" w:after="120" w:line="415" w:lineRule="auto"/>
      <w:ind w:firstLine="630" w:firstLineChars="200"/>
      <w:jc w:val="left"/>
      <w:textAlignment w:val="baseline"/>
    </w:pPr>
    <w:rPr>
      <w:rFonts w:ascii="Times New Roman" w:hAnsi="Times New Roman" w:eastAsia="宋体" w:cs="宋体"/>
      <w:bCs/>
      <w:kern w:val="0"/>
      <w:sz w:val="30"/>
      <w:szCs w:val="30"/>
    </w:rPr>
  </w:style>
  <w:style w:type="paragraph" w:customStyle="1" w:styleId="281">
    <w:name w:val="样式 样式 标题 3 + 首行缩进:  2 字符1 + 首行缩进:  2 字符"/>
    <w:basedOn w:val="228"/>
    <w:autoRedefine/>
    <w:qFormat/>
    <w:uiPriority w:val="0"/>
  </w:style>
  <w:style w:type="paragraph" w:customStyle="1" w:styleId="282">
    <w:name w:val="样式 标题 4 + 首行缩进:  2 字符"/>
    <w:basedOn w:val="6"/>
    <w:autoRedefine/>
    <w:qFormat/>
    <w:uiPriority w:val="0"/>
    <w:pPr>
      <w:autoSpaceDE w:val="0"/>
      <w:autoSpaceDN w:val="0"/>
      <w:adjustRightInd w:val="0"/>
      <w:spacing w:before="120" w:after="120" w:line="377" w:lineRule="auto"/>
      <w:ind w:firstLine="200" w:firstLineChars="200"/>
      <w:textAlignment w:val="baseline"/>
    </w:pPr>
    <w:rPr>
      <w:rFonts w:ascii="Arial" w:hAnsi="Arial" w:eastAsia="黑体" w:cs="宋体"/>
      <w:b/>
      <w:bCs w:val="0"/>
    </w:rPr>
  </w:style>
  <w:style w:type="paragraph" w:customStyle="1" w:styleId="283">
    <w:name w:val="xl36"/>
    <w:basedOn w:val="1"/>
    <w:qFormat/>
    <w:uiPriority w:val="0"/>
    <w:pPr>
      <w:widowControl/>
      <w:pBdr>
        <w:left w:val="single" w:color="auto" w:sz="4" w:space="0"/>
        <w:right w:val="single" w:color="auto" w:sz="4" w:space="0"/>
      </w:pBdr>
      <w:spacing w:before="100" w:beforeAutospacing="1" w:after="100" w:afterAutospacing="1"/>
      <w:jc w:val="center"/>
    </w:pPr>
    <w:rPr>
      <w:rFonts w:hint="eastAsia" w:ascii="Arial Unicode MS" w:hAnsi="Arial Unicode MS" w:eastAsia="Arial Unicode MS"/>
      <w:kern w:val="0"/>
      <w:sz w:val="24"/>
      <w:szCs w:val="24"/>
    </w:rPr>
  </w:style>
  <w:style w:type="paragraph" w:customStyle="1" w:styleId="284">
    <w:name w:val="文字多行表格"/>
    <w:autoRedefine/>
    <w:qFormat/>
    <w:uiPriority w:val="0"/>
    <w:pPr>
      <w:widowControl w:val="0"/>
      <w:adjustRightInd w:val="0"/>
      <w:spacing w:line="240" w:lineRule="exact"/>
      <w:jc w:val="center"/>
      <w:textAlignment w:val="baseline"/>
    </w:pPr>
    <w:rPr>
      <w:rFonts w:ascii="Times New Roman" w:hAnsi="Times New Roman" w:eastAsia="宋体" w:cs="Times New Roman"/>
      <w:color w:val="000000"/>
      <w:kern w:val="21"/>
      <w:sz w:val="32"/>
      <w:lang w:val="en-US" w:eastAsia="zh-CN" w:bidi="ar-SA"/>
    </w:rPr>
  </w:style>
  <w:style w:type="paragraph" w:customStyle="1" w:styleId="285">
    <w:name w:val="表头及图名字型"/>
    <w:basedOn w:val="1"/>
    <w:autoRedefine/>
    <w:qFormat/>
    <w:uiPriority w:val="0"/>
    <w:pPr>
      <w:autoSpaceDE w:val="0"/>
      <w:autoSpaceDN w:val="0"/>
      <w:adjustRightInd w:val="0"/>
      <w:snapToGrid w:val="0"/>
      <w:ind w:firstLine="200" w:firstLineChars="200"/>
      <w:jc w:val="center"/>
    </w:pPr>
    <w:rPr>
      <w:rFonts w:ascii="黑体" w:eastAsia="黑体"/>
      <w:szCs w:val="24"/>
    </w:rPr>
  </w:style>
  <w:style w:type="paragraph" w:customStyle="1" w:styleId="286">
    <w:name w:val="样式 标题 3 + 首行缩进:  2 字符 段前: 0.5 行 段后: 0.5 行"/>
    <w:basedOn w:val="5"/>
    <w:qFormat/>
    <w:uiPriority w:val="0"/>
    <w:pPr>
      <w:keepNext w:val="0"/>
      <w:keepLines w:val="0"/>
      <w:autoSpaceDE w:val="0"/>
      <w:autoSpaceDN w:val="0"/>
      <w:adjustRightInd w:val="0"/>
      <w:snapToGrid w:val="0"/>
      <w:spacing w:before="0" w:after="0" w:line="560" w:lineRule="exact"/>
      <w:jc w:val="both"/>
    </w:pPr>
    <w:rPr>
      <w:rFonts w:ascii="黑体" w:hAnsi="Times New Roman" w:eastAsia="黑体" w:cs="宋体"/>
      <w:kern w:val="2"/>
      <w:sz w:val="28"/>
      <w:szCs w:val="28"/>
    </w:rPr>
  </w:style>
  <w:style w:type="paragraph" w:customStyle="1" w:styleId="287">
    <w:name w:val="zw"/>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8">
    <w:name w:val="设计正文"/>
    <w:basedOn w:val="17"/>
    <w:autoRedefine/>
    <w:qFormat/>
    <w:uiPriority w:val="0"/>
    <w:pPr>
      <w:spacing w:line="360" w:lineRule="auto"/>
      <w:ind w:firstLine="0" w:firstLineChars="0"/>
    </w:pPr>
    <w:rPr>
      <w:rFonts w:ascii="宋体" w:hAnsi="宋体"/>
      <w:b/>
      <w:bCs/>
      <w:sz w:val="28"/>
      <w:szCs w:val="28"/>
    </w:rPr>
  </w:style>
  <w:style w:type="paragraph" w:customStyle="1" w:styleId="289">
    <w:name w:val="表文"/>
    <w:basedOn w:val="1"/>
    <w:autoRedefine/>
    <w:qFormat/>
    <w:uiPriority w:val="0"/>
    <w:pPr>
      <w:keepNext/>
      <w:spacing w:line="240" w:lineRule="atLeast"/>
      <w:jc w:val="center"/>
    </w:pPr>
    <w:rPr>
      <w:sz w:val="13"/>
      <w:szCs w:val="24"/>
    </w:rPr>
  </w:style>
  <w:style w:type="paragraph" w:customStyle="1" w:styleId="290">
    <w:name w:val="简单回函地址"/>
    <w:basedOn w:val="1"/>
    <w:autoRedefine/>
    <w:qFormat/>
    <w:uiPriority w:val="0"/>
    <w:rPr>
      <w:szCs w:val="24"/>
    </w:rPr>
  </w:style>
  <w:style w:type="paragraph" w:customStyle="1" w:styleId="291">
    <w:name w:val="xl46"/>
    <w:basedOn w:val="1"/>
    <w:autoRedefine/>
    <w:qFormat/>
    <w:uiPriority w:val="0"/>
    <w:pPr>
      <w:widowControl/>
      <w:spacing w:before="100" w:beforeAutospacing="1" w:after="100" w:afterAutospacing="1"/>
      <w:jc w:val="center"/>
    </w:pPr>
    <w:rPr>
      <w:rFonts w:hint="eastAsia" w:ascii="宋体" w:hAnsi="宋体"/>
      <w:kern w:val="0"/>
      <w:sz w:val="24"/>
      <w:szCs w:val="24"/>
    </w:rPr>
  </w:style>
  <w:style w:type="paragraph" w:customStyle="1" w:styleId="292">
    <w:name w:val="图、表头文字 Char Char"/>
    <w:basedOn w:val="1"/>
    <w:autoRedefine/>
    <w:qFormat/>
    <w:uiPriority w:val="0"/>
    <w:pPr>
      <w:autoSpaceDE w:val="0"/>
      <w:autoSpaceDN w:val="0"/>
      <w:adjustRightInd w:val="0"/>
      <w:spacing w:before="80" w:after="80"/>
      <w:jc w:val="center"/>
      <w:textAlignment w:val="baseline"/>
    </w:pPr>
    <w:rPr>
      <w:rFonts w:ascii="黑体" w:eastAsia="黑体"/>
      <w:kern w:val="0"/>
      <w:szCs w:val="20"/>
    </w:rPr>
  </w:style>
  <w:style w:type="paragraph" w:customStyle="1" w:styleId="293">
    <w:name w:val="font0"/>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294">
    <w:name w:val="font7"/>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295">
    <w:name w:val="font8"/>
    <w:basedOn w:val="1"/>
    <w:qFormat/>
    <w:uiPriority w:val="0"/>
    <w:pPr>
      <w:widowControl/>
      <w:spacing w:before="100" w:beforeAutospacing="1" w:after="100" w:afterAutospacing="1"/>
      <w:jc w:val="left"/>
    </w:pPr>
    <w:rPr>
      <w:kern w:val="0"/>
      <w:sz w:val="18"/>
      <w:szCs w:val="18"/>
    </w:rPr>
  </w:style>
  <w:style w:type="paragraph" w:customStyle="1" w:styleId="296">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297">
    <w:name w:val="xl3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298">
    <w:name w:val="xl3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299">
    <w:name w:val="xl3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300">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301">
    <w:name w:val="xl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302">
    <w:name w:val="xl4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303">
    <w:name w:val="xl4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304">
    <w:name w:val="xl4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305">
    <w:name w:val="xl4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306">
    <w:name w:val="xl47"/>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307">
    <w:name w:val="xl48"/>
    <w:basedOn w:val="1"/>
    <w:autoRedefine/>
    <w:qFormat/>
    <w:uiPriority w:val="0"/>
    <w:pPr>
      <w:widowControl/>
      <w:spacing w:before="100" w:beforeAutospacing="1" w:after="100" w:afterAutospacing="1"/>
      <w:jc w:val="center"/>
      <w:textAlignment w:val="center"/>
    </w:pPr>
    <w:rPr>
      <w:rFonts w:ascii="宋体" w:hAnsi="宋体"/>
      <w:kern w:val="0"/>
      <w:sz w:val="18"/>
      <w:szCs w:val="18"/>
    </w:rPr>
  </w:style>
  <w:style w:type="paragraph" w:customStyle="1" w:styleId="308">
    <w:name w:val="xl49"/>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309">
    <w:name w:val="Char Char Char Char1 Char Char"/>
    <w:basedOn w:val="1"/>
    <w:autoRedefine/>
    <w:qFormat/>
    <w:uiPriority w:val="0"/>
    <w:rPr>
      <w:szCs w:val="24"/>
    </w:rPr>
  </w:style>
  <w:style w:type="paragraph" w:customStyle="1" w:styleId="310">
    <w:name w:val="标题一"/>
    <w:basedOn w:val="3"/>
    <w:autoRedefine/>
    <w:qFormat/>
    <w:uiPriority w:val="0"/>
    <w:pPr>
      <w:adjustRightInd w:val="0"/>
      <w:spacing w:line="360" w:lineRule="auto"/>
      <w:textAlignment w:val="baseline"/>
    </w:pPr>
    <w:rPr>
      <w:rFonts w:ascii="黑体" w:eastAsia="黑体"/>
      <w:b w:val="0"/>
      <w:szCs w:val="32"/>
    </w:rPr>
  </w:style>
  <w:style w:type="paragraph" w:customStyle="1" w:styleId="311">
    <w:name w:val="标题二"/>
    <w:basedOn w:val="4"/>
    <w:qFormat/>
    <w:uiPriority w:val="0"/>
    <w:pPr>
      <w:spacing w:line="360" w:lineRule="auto"/>
      <w:jc w:val="left"/>
    </w:pPr>
    <w:rPr>
      <w:rFonts w:ascii="Times New Roman" w:hAnsi="Times New Roman" w:eastAsia="仿宋_GB2312"/>
      <w:bCs/>
      <w:sz w:val="30"/>
      <w:szCs w:val="30"/>
    </w:rPr>
  </w:style>
  <w:style w:type="paragraph" w:customStyle="1" w:styleId="312">
    <w:name w:val="标题三"/>
    <w:basedOn w:val="5"/>
    <w:autoRedefine/>
    <w:qFormat/>
    <w:uiPriority w:val="0"/>
    <w:pPr>
      <w:keepNext w:val="0"/>
      <w:keepLines w:val="0"/>
      <w:spacing w:before="0" w:after="0" w:line="560" w:lineRule="exact"/>
      <w:ind w:firstLine="200"/>
      <w:jc w:val="both"/>
    </w:pPr>
    <w:rPr>
      <w:rFonts w:ascii="仿宋_GB2312" w:hAnsi="Times New Roman" w:eastAsia="仿宋_GB2312"/>
      <w:bCs w:val="0"/>
      <w:kern w:val="2"/>
      <w:sz w:val="28"/>
      <w:szCs w:val="28"/>
    </w:rPr>
  </w:style>
  <w:style w:type="paragraph" w:customStyle="1" w:styleId="313">
    <w:name w:val="Char Char Char2 Char Char Char Char Char Char1 Char"/>
    <w:basedOn w:val="1"/>
    <w:autoRedefine/>
    <w:qFormat/>
    <w:uiPriority w:val="0"/>
    <w:pPr>
      <w:widowControl/>
      <w:autoSpaceDE w:val="0"/>
      <w:autoSpaceDN w:val="0"/>
      <w:adjustRightInd w:val="0"/>
      <w:textAlignment w:val="baseline"/>
    </w:pPr>
    <w:rPr>
      <w:sz w:val="18"/>
      <w:szCs w:val="18"/>
    </w:rPr>
  </w:style>
  <w:style w:type="paragraph" w:customStyle="1" w:styleId="314">
    <w:name w:val="列表头"/>
    <w:basedOn w:val="2"/>
    <w:link w:val="315"/>
    <w:autoRedefine/>
    <w:qFormat/>
    <w:uiPriority w:val="0"/>
    <w:pPr>
      <w:widowControl/>
      <w:adjustRightInd/>
      <w:spacing w:line="500" w:lineRule="exact"/>
      <w:ind w:left="-422" w:leftChars="-201" w:right="-107" w:rightChars="-51" w:firstLine="1800" w:firstLineChars="750"/>
      <w:jc w:val="center"/>
      <w:textAlignment w:val="auto"/>
    </w:pPr>
    <w:rPr>
      <w:rFonts w:ascii="黑体" w:hAnsi="宋体" w:eastAsia="黑体"/>
      <w:kern w:val="10"/>
      <w:sz w:val="24"/>
      <w:szCs w:val="24"/>
    </w:rPr>
  </w:style>
  <w:style w:type="character" w:customStyle="1" w:styleId="315">
    <w:name w:val="列表头 Char"/>
    <w:link w:val="314"/>
    <w:autoRedefine/>
    <w:qFormat/>
    <w:uiPriority w:val="0"/>
    <w:rPr>
      <w:rFonts w:ascii="黑体" w:hAnsi="宋体" w:eastAsia="黑体" w:cs="Times New Roman"/>
      <w:kern w:val="10"/>
      <w:sz w:val="24"/>
      <w:szCs w:val="24"/>
    </w:rPr>
  </w:style>
  <w:style w:type="paragraph" w:customStyle="1" w:styleId="316">
    <w:name w:val="Char Char Char Char Char Char Char Char Char"/>
    <w:basedOn w:val="1"/>
    <w:qFormat/>
    <w:uiPriority w:val="0"/>
    <w:pPr>
      <w:widowControl/>
      <w:spacing w:after="200" w:line="252" w:lineRule="auto"/>
      <w:jc w:val="left"/>
    </w:pPr>
    <w:rPr>
      <w:rFonts w:ascii="Cambria" w:hAnsi="Cambria"/>
      <w:kern w:val="0"/>
      <w:sz w:val="22"/>
      <w:szCs w:val="22"/>
      <w:lang w:eastAsia="en-US" w:bidi="en-US"/>
    </w:rPr>
  </w:style>
  <w:style w:type="paragraph" w:customStyle="1" w:styleId="317">
    <w:name w:val="样式 标题 1 + 段前: 12 磅 段后: 6 磅"/>
    <w:basedOn w:val="3"/>
    <w:autoRedefine/>
    <w:qFormat/>
    <w:uiPriority w:val="0"/>
    <w:pPr>
      <w:keepNext w:val="0"/>
      <w:keepLines w:val="0"/>
      <w:widowControl/>
      <w:spacing w:after="120"/>
    </w:pPr>
    <w:rPr>
      <w:rFonts w:ascii="Cambria" w:hAnsi="Cambria" w:eastAsia="仿宋_GB2312" w:cs="宋体"/>
      <w:b w:val="0"/>
      <w:bCs w:val="0"/>
      <w:spacing w:val="20"/>
      <w:kern w:val="0"/>
      <w:szCs w:val="20"/>
      <w:lang w:eastAsia="en-US" w:bidi="en-US"/>
    </w:rPr>
  </w:style>
  <w:style w:type="paragraph" w:customStyle="1" w:styleId="318">
    <w:name w:val="报告节3"/>
    <w:basedOn w:val="1"/>
    <w:autoRedefine/>
    <w:qFormat/>
    <w:uiPriority w:val="0"/>
    <w:pPr>
      <w:spacing w:line="360" w:lineRule="auto"/>
    </w:pPr>
    <w:rPr>
      <w:rFonts w:ascii="仿宋_GB2312" w:hAnsi="宋体" w:eastAsia="仿宋_GB2312"/>
      <w:b/>
      <w:bCs/>
      <w:sz w:val="28"/>
      <w:szCs w:val="24"/>
    </w:rPr>
  </w:style>
  <w:style w:type="paragraph" w:customStyle="1" w:styleId="319">
    <w:name w:val="Char Char Char Char Char Char Char Char Char Char Char Char Char Char Char Char Char Char Char Char Char Char Char"/>
    <w:basedOn w:val="1"/>
    <w:autoRedefine/>
    <w:qFormat/>
    <w:uiPriority w:val="0"/>
    <w:rPr>
      <w:szCs w:val="24"/>
    </w:rPr>
  </w:style>
  <w:style w:type="paragraph" w:customStyle="1" w:styleId="320">
    <w:name w:val="节"/>
    <w:basedOn w:val="1"/>
    <w:next w:val="23"/>
    <w:autoRedefine/>
    <w:qFormat/>
    <w:uiPriority w:val="0"/>
    <w:pPr>
      <w:widowControl/>
      <w:autoSpaceDE w:val="0"/>
      <w:autoSpaceDN w:val="0"/>
      <w:adjustRightInd w:val="0"/>
      <w:spacing w:line="560" w:lineRule="exact"/>
      <w:textAlignment w:val="baseline"/>
    </w:pPr>
    <w:rPr>
      <w:rFonts w:eastAsia="仿宋_GB2312"/>
      <w:spacing w:val="4"/>
      <w:kern w:val="0"/>
      <w:sz w:val="28"/>
      <w:szCs w:val="28"/>
    </w:rPr>
  </w:style>
  <w:style w:type="paragraph" w:customStyle="1" w:styleId="321">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22">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2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0"/>
      <w:szCs w:val="20"/>
    </w:rPr>
  </w:style>
  <w:style w:type="paragraph" w:customStyle="1" w:styleId="324">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0"/>
      <w:szCs w:val="20"/>
    </w:rPr>
  </w:style>
  <w:style w:type="paragraph" w:customStyle="1" w:styleId="325">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0"/>
      <w:szCs w:val="20"/>
    </w:rPr>
  </w:style>
  <w:style w:type="paragraph" w:customStyle="1" w:styleId="32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2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28">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2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30">
    <w:name w:val="xl72"/>
    <w:basedOn w:val="1"/>
    <w:link w:val="33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character" w:customStyle="1" w:styleId="331">
    <w:name w:val="xl72 Char"/>
    <w:link w:val="330"/>
    <w:autoRedefine/>
    <w:qFormat/>
    <w:uiPriority w:val="0"/>
    <w:rPr>
      <w:rFonts w:ascii="宋体" w:hAnsi="宋体" w:eastAsia="宋体" w:cs="宋体"/>
      <w:kern w:val="0"/>
      <w:sz w:val="20"/>
      <w:szCs w:val="20"/>
    </w:rPr>
  </w:style>
  <w:style w:type="paragraph" w:customStyle="1" w:styleId="332">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333">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33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35">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36">
    <w:name w:val="xl77"/>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337">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38">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0"/>
      <w:szCs w:val="20"/>
    </w:rPr>
  </w:style>
  <w:style w:type="paragraph" w:customStyle="1" w:styleId="339">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40">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4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42">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343">
    <w:name w:val="xl84"/>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344">
    <w:name w:val="xl85"/>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345">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46">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47">
    <w:name w:val="样式 首行缩进:  0 字符"/>
    <w:basedOn w:val="1"/>
    <w:autoRedefine/>
    <w:qFormat/>
    <w:uiPriority w:val="0"/>
    <w:rPr>
      <w:rFonts w:eastAsia="仿宋_GB2312" w:cs="宋体"/>
      <w:sz w:val="24"/>
      <w:szCs w:val="20"/>
    </w:rPr>
  </w:style>
  <w:style w:type="paragraph" w:customStyle="1" w:styleId="348">
    <w:name w:val="Char1"/>
    <w:basedOn w:val="1"/>
    <w:autoRedefine/>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349">
    <w:name w:val="基本文字"/>
    <w:basedOn w:val="29"/>
    <w:link w:val="350"/>
    <w:autoRedefine/>
    <w:qFormat/>
    <w:uiPriority w:val="0"/>
    <w:pPr>
      <w:snapToGrid w:val="0"/>
      <w:spacing w:line="500" w:lineRule="exact"/>
      <w:ind w:firstLine="567" w:firstLineChars="200"/>
      <w:jc w:val="left"/>
    </w:pPr>
    <w:rPr>
      <w:rFonts w:eastAsia="仿宋_GB2312" w:cs="Times New Roman"/>
      <w:kern w:val="21"/>
      <w:sz w:val="28"/>
      <w:szCs w:val="20"/>
    </w:rPr>
  </w:style>
  <w:style w:type="character" w:customStyle="1" w:styleId="350">
    <w:name w:val="基本文字 Char"/>
    <w:link w:val="349"/>
    <w:autoRedefine/>
    <w:qFormat/>
    <w:uiPriority w:val="0"/>
    <w:rPr>
      <w:rFonts w:ascii="宋体" w:hAnsi="Courier New" w:eastAsia="仿宋_GB2312" w:cs="Times New Roman"/>
      <w:kern w:val="21"/>
      <w:sz w:val="28"/>
      <w:szCs w:val="20"/>
    </w:rPr>
  </w:style>
  <w:style w:type="character" w:customStyle="1" w:styleId="351">
    <w:name w:val="设计节 Char"/>
    <w:qFormat/>
    <w:uiPriority w:val="0"/>
    <w:rPr>
      <w:rFonts w:eastAsia="宋体"/>
      <w:kern w:val="2"/>
      <w:sz w:val="32"/>
      <w:szCs w:val="32"/>
      <w:lang w:val="en-US" w:eastAsia="zh-CN" w:bidi="ar-SA"/>
    </w:rPr>
  </w:style>
  <w:style w:type="character" w:customStyle="1" w:styleId="352">
    <w:name w:val="标题 3 Char Char Char Char Char Char Char"/>
    <w:qFormat/>
    <w:uiPriority w:val="0"/>
    <w:rPr>
      <w:rFonts w:eastAsia="宋体"/>
      <w:b/>
      <w:bCs/>
      <w:kern w:val="2"/>
      <w:sz w:val="32"/>
      <w:szCs w:val="32"/>
      <w:lang w:val="en-US" w:eastAsia="zh-CN" w:bidi="ar-SA"/>
    </w:rPr>
  </w:style>
  <w:style w:type="character" w:customStyle="1" w:styleId="353">
    <w:name w:val="（一） Char"/>
    <w:autoRedefine/>
    <w:uiPriority w:val="0"/>
    <w:rPr>
      <w:rFonts w:ascii="Arial" w:hAnsi="Arial" w:eastAsia="黑体"/>
      <w:b/>
      <w:bCs/>
      <w:kern w:val="2"/>
      <w:sz w:val="28"/>
      <w:szCs w:val="28"/>
      <w:lang w:val="en-US" w:eastAsia="zh-CN" w:bidi="ar-SA"/>
    </w:rPr>
  </w:style>
  <w:style w:type="paragraph" w:customStyle="1" w:styleId="354">
    <w:name w:val="Char Char Char Char Char Char Char Char Char Char Char Char Char Char Char Char"/>
    <w:basedOn w:val="1"/>
    <w:next w:val="1"/>
    <w:autoRedefine/>
    <w:qFormat/>
    <w:uiPriority w:val="0"/>
    <w:pPr>
      <w:spacing w:line="360" w:lineRule="auto"/>
      <w:ind w:firstLine="200" w:firstLineChars="200"/>
    </w:pPr>
    <w:rPr>
      <w:rFonts w:ascii="宋体" w:hAnsi="宋体" w:cs="宋体"/>
      <w:sz w:val="24"/>
      <w:szCs w:val="24"/>
    </w:rPr>
  </w:style>
  <w:style w:type="character" w:customStyle="1" w:styleId="355">
    <w:name w:val="正文文字缩进 Char Char1"/>
    <w:qFormat/>
    <w:uiPriority w:val="0"/>
    <w:rPr>
      <w:rFonts w:eastAsia="仿宋_GB2312"/>
      <w:kern w:val="2"/>
      <w:sz w:val="28"/>
      <w:lang w:val="en-US" w:eastAsia="zh-CN" w:bidi="ar-SA"/>
    </w:rPr>
  </w:style>
  <w:style w:type="character" w:customStyle="1" w:styleId="356">
    <w:name w:val="报告正文 Char Char"/>
    <w:autoRedefine/>
    <w:qFormat/>
    <w:uiPriority w:val="0"/>
    <w:rPr>
      <w:rFonts w:eastAsia="仿宋_GB2312"/>
      <w:color w:val="000000"/>
      <w:sz w:val="28"/>
      <w:szCs w:val="24"/>
      <w:lang w:val="en-US" w:eastAsia="zh-CN" w:bidi="ar-SA"/>
    </w:rPr>
  </w:style>
  <w:style w:type="character" w:customStyle="1" w:styleId="357">
    <w:name w:val="表头 Char Char"/>
    <w:qFormat/>
    <w:uiPriority w:val="0"/>
    <w:rPr>
      <w:rFonts w:eastAsia="仿宋_GB2312"/>
      <w:b/>
      <w:bCs/>
      <w:kern w:val="2"/>
      <w:sz w:val="24"/>
      <w:lang w:val="en-US" w:eastAsia="zh-CN" w:bidi="ar-SA"/>
    </w:rPr>
  </w:style>
  <w:style w:type="character" w:customStyle="1" w:styleId="358">
    <w:name w:val="样式 表头 + (符号) Times Char Char Char"/>
    <w:link w:val="359"/>
    <w:qFormat/>
    <w:uiPriority w:val="0"/>
    <w:rPr>
      <w:rFonts w:ascii="Times" w:hAnsi="Times" w:eastAsia="仿宋_GB2312"/>
      <w:b/>
      <w:bCs/>
      <w:sz w:val="28"/>
      <w:szCs w:val="28"/>
      <w:lang w:val="it-IT"/>
    </w:rPr>
  </w:style>
  <w:style w:type="paragraph" w:customStyle="1" w:styleId="359">
    <w:name w:val="样式 表头 + (符号) Times Char Char"/>
    <w:basedOn w:val="1"/>
    <w:link w:val="358"/>
    <w:autoRedefine/>
    <w:qFormat/>
    <w:uiPriority w:val="0"/>
    <w:pPr>
      <w:widowControl/>
      <w:snapToGrid w:val="0"/>
      <w:spacing w:line="400" w:lineRule="exact"/>
      <w:jc w:val="right"/>
    </w:pPr>
    <w:rPr>
      <w:rFonts w:ascii="Times" w:hAnsi="Times" w:eastAsia="仿宋_GB2312" w:cstheme="minorBidi"/>
      <w:b/>
      <w:bCs/>
      <w:sz w:val="28"/>
      <w:szCs w:val="28"/>
      <w:lang w:val="it-IT"/>
    </w:rPr>
  </w:style>
  <w:style w:type="paragraph" w:customStyle="1" w:styleId="360">
    <w:name w:val="3"/>
    <w:basedOn w:val="1"/>
    <w:next w:val="41"/>
    <w:qFormat/>
    <w:uiPriority w:val="0"/>
    <w:pPr>
      <w:ind w:firstLine="560" w:firstLineChars="200"/>
    </w:pPr>
    <w:rPr>
      <w:sz w:val="28"/>
      <w:szCs w:val="28"/>
    </w:rPr>
  </w:style>
  <w:style w:type="paragraph" w:customStyle="1" w:styleId="361">
    <w:name w:val="xl62"/>
    <w:basedOn w:val="1"/>
    <w:autoRedefine/>
    <w:qFormat/>
    <w:uiPriority w:val="0"/>
    <w:pPr>
      <w:widowControl/>
      <w:spacing w:before="100" w:beforeAutospacing="1" w:after="100" w:afterAutospacing="1"/>
      <w:jc w:val="center"/>
    </w:pPr>
    <w:rPr>
      <w:rFonts w:ascii="Arial Unicode MS" w:hAnsi="Arial Unicode MS"/>
      <w:b/>
      <w:bCs/>
      <w:kern w:val="0"/>
      <w:sz w:val="28"/>
      <w:szCs w:val="28"/>
    </w:rPr>
  </w:style>
  <w:style w:type="paragraph" w:customStyle="1" w:styleId="362">
    <w:name w:val="Char Char Char Char Char Char Char Char Char Char Char Char Char"/>
    <w:basedOn w:val="1"/>
    <w:next w:val="1"/>
    <w:qFormat/>
    <w:uiPriority w:val="0"/>
    <w:pPr>
      <w:spacing w:line="360" w:lineRule="auto"/>
      <w:ind w:firstLine="200" w:firstLineChars="200"/>
    </w:pPr>
    <w:rPr>
      <w:rFonts w:ascii="宋体" w:hAnsi="宋体" w:cs="宋体"/>
      <w:sz w:val="24"/>
      <w:szCs w:val="24"/>
    </w:rPr>
  </w:style>
  <w:style w:type="paragraph" w:customStyle="1" w:styleId="363">
    <w:name w:val="Char Char Char2 Char Char Char Char Char Char Char Char Char Char"/>
    <w:basedOn w:val="1"/>
    <w:autoRedefine/>
    <w:qFormat/>
    <w:uiPriority w:val="0"/>
    <w:rPr>
      <w:szCs w:val="24"/>
    </w:rPr>
  </w:style>
  <w:style w:type="paragraph" w:customStyle="1" w:styleId="364">
    <w:name w:val="001正文"/>
    <w:basedOn w:val="24"/>
    <w:autoRedefine/>
    <w:qFormat/>
    <w:uiPriority w:val="0"/>
    <w:pPr>
      <w:spacing w:after="0" w:line="360" w:lineRule="auto"/>
      <w:ind w:left="0" w:leftChars="0" w:firstLine="200" w:firstLineChars="200"/>
    </w:pPr>
    <w:rPr>
      <w:rFonts w:cs="隶书"/>
      <w:sz w:val="24"/>
      <w:szCs w:val="28"/>
    </w:rPr>
  </w:style>
  <w:style w:type="paragraph" w:customStyle="1" w:styleId="365">
    <w:name w:val="wm"/>
    <w:basedOn w:val="1"/>
    <w:autoRedefine/>
    <w:qFormat/>
    <w:uiPriority w:val="0"/>
    <w:pPr>
      <w:topLinePunct/>
      <w:spacing w:line="480" w:lineRule="exact"/>
      <w:ind w:firstLine="200" w:firstLineChars="200"/>
    </w:pPr>
    <w:rPr>
      <w:sz w:val="28"/>
      <w:szCs w:val="24"/>
    </w:rPr>
  </w:style>
  <w:style w:type="paragraph" w:customStyle="1" w:styleId="366">
    <w:name w:val="报标一"/>
    <w:basedOn w:val="1"/>
    <w:qFormat/>
    <w:uiPriority w:val="0"/>
    <w:pPr>
      <w:spacing w:line="560" w:lineRule="exact"/>
      <w:ind w:firstLine="552" w:firstLineChars="200"/>
    </w:pPr>
    <w:rPr>
      <w:rFonts w:eastAsia="黑体"/>
      <w:spacing w:val="-2"/>
      <w:sz w:val="28"/>
      <w:szCs w:val="24"/>
    </w:rPr>
  </w:style>
  <w:style w:type="paragraph" w:customStyle="1" w:styleId="367">
    <w:name w:val="font9"/>
    <w:basedOn w:val="1"/>
    <w:qFormat/>
    <w:uiPriority w:val="0"/>
    <w:pPr>
      <w:widowControl/>
      <w:spacing w:before="100" w:beforeAutospacing="1" w:after="100" w:afterAutospacing="1"/>
      <w:jc w:val="left"/>
    </w:pPr>
    <w:rPr>
      <w:kern w:val="0"/>
      <w:sz w:val="16"/>
      <w:szCs w:val="16"/>
    </w:rPr>
  </w:style>
  <w:style w:type="paragraph" w:customStyle="1" w:styleId="368">
    <w:name w:val="样式4123"/>
    <w:next w:val="1"/>
    <w:autoRedefine/>
    <w:qFormat/>
    <w:uiPriority w:val="0"/>
    <w:rPr>
      <w:rFonts w:ascii="Times New Roman" w:hAnsi="Times New Roman" w:eastAsia="宋体" w:cs="Times New Roman"/>
      <w:color w:val="000000"/>
      <w:lang w:val="en-US" w:eastAsia="zh-CN" w:bidi="ar-SA"/>
    </w:rPr>
  </w:style>
  <w:style w:type="paragraph" w:customStyle="1" w:styleId="369">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370">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18"/>
      <w:szCs w:val="18"/>
    </w:rPr>
  </w:style>
  <w:style w:type="paragraph" w:customStyle="1" w:styleId="371">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18"/>
      <w:szCs w:val="18"/>
    </w:rPr>
  </w:style>
  <w:style w:type="paragraph" w:customStyle="1" w:styleId="372">
    <w:name w:val="xl53"/>
    <w:basedOn w:val="1"/>
    <w:autoRedefine/>
    <w:qFormat/>
    <w:uiPriority w:val="0"/>
    <w:pPr>
      <w:widowControl/>
      <w:spacing w:before="100" w:beforeAutospacing="1" w:after="100" w:afterAutospacing="1"/>
      <w:jc w:val="center"/>
    </w:pPr>
    <w:rPr>
      <w:rFonts w:ascii="Arial Unicode MS" w:hAnsi="Arial Unicode MS"/>
      <w:b/>
      <w:bCs/>
      <w:kern w:val="0"/>
      <w:sz w:val="28"/>
      <w:szCs w:val="28"/>
    </w:rPr>
  </w:style>
  <w:style w:type="paragraph" w:customStyle="1" w:styleId="373">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18"/>
      <w:szCs w:val="18"/>
    </w:rPr>
  </w:style>
  <w:style w:type="paragraph" w:customStyle="1" w:styleId="374">
    <w:name w:val="xl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18"/>
      <w:szCs w:val="18"/>
    </w:rPr>
  </w:style>
  <w:style w:type="paragraph" w:customStyle="1" w:styleId="375">
    <w:name w:val="xl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376">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377">
    <w:name w:val="xl5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24"/>
      <w:szCs w:val="24"/>
    </w:rPr>
  </w:style>
  <w:style w:type="paragraph" w:customStyle="1" w:styleId="378">
    <w:name w:val="xl6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24"/>
      <w:szCs w:val="24"/>
    </w:rPr>
  </w:style>
  <w:style w:type="paragraph" w:customStyle="1" w:styleId="379">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szCs w:val="24"/>
    </w:rPr>
  </w:style>
  <w:style w:type="paragraph" w:customStyle="1" w:styleId="380">
    <w:name w:val="font11"/>
    <w:basedOn w:val="1"/>
    <w:autoRedefine/>
    <w:qFormat/>
    <w:uiPriority w:val="0"/>
    <w:pPr>
      <w:widowControl/>
      <w:spacing w:before="100" w:beforeAutospacing="1" w:after="100" w:afterAutospacing="1"/>
      <w:jc w:val="left"/>
    </w:pPr>
    <w:rPr>
      <w:b/>
      <w:bCs/>
      <w:kern w:val="0"/>
      <w:sz w:val="28"/>
      <w:szCs w:val="28"/>
    </w:rPr>
  </w:style>
  <w:style w:type="paragraph" w:customStyle="1" w:styleId="381">
    <w:name w:val="font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382">
    <w:name w:val="font12"/>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383">
    <w:name w:val="font13"/>
    <w:basedOn w:val="1"/>
    <w:autoRedefine/>
    <w:qFormat/>
    <w:uiPriority w:val="0"/>
    <w:pPr>
      <w:widowControl/>
      <w:spacing w:before="100" w:beforeAutospacing="1" w:after="100" w:afterAutospacing="1"/>
      <w:jc w:val="left"/>
    </w:pPr>
    <w:rPr>
      <w:rFonts w:hint="eastAsia" w:ascii="宋体" w:hAnsi="宋体"/>
      <w:b/>
      <w:bCs/>
      <w:kern w:val="0"/>
      <w:sz w:val="18"/>
      <w:szCs w:val="18"/>
    </w:rPr>
  </w:style>
  <w:style w:type="paragraph" w:customStyle="1" w:styleId="384">
    <w:name w:val="Char Char Char Char Char Char Char Char Char Char Char Char Char Char Char Char Char Char Char Char Char Char Char Char1"/>
    <w:basedOn w:val="1"/>
    <w:autoRedefine/>
    <w:qFormat/>
    <w:uiPriority w:val="0"/>
    <w:rPr>
      <w:szCs w:val="24"/>
    </w:rPr>
  </w:style>
  <w:style w:type="paragraph" w:customStyle="1" w:styleId="385">
    <w:name w:val="Char Char Char Char Char Char Char Char Char Char Char Char Char Char Char Char Char Char Char Char Char Char Char Char Char Char Char"/>
    <w:basedOn w:val="1"/>
    <w:autoRedefine/>
    <w:qFormat/>
    <w:uiPriority w:val="0"/>
    <w:rPr>
      <w:szCs w:val="24"/>
    </w:rPr>
  </w:style>
  <w:style w:type="paragraph" w:customStyle="1" w:styleId="386">
    <w:name w:val="Char3"/>
    <w:basedOn w:val="1"/>
    <w:next w:val="1"/>
    <w:autoRedefine/>
    <w:qFormat/>
    <w:uiPriority w:val="0"/>
    <w:pPr>
      <w:spacing w:line="360" w:lineRule="auto"/>
      <w:ind w:firstLine="200" w:firstLineChars="200"/>
    </w:pPr>
    <w:rPr>
      <w:rFonts w:ascii="宋体" w:hAnsi="宋体" w:cs="宋体"/>
      <w:sz w:val="24"/>
      <w:szCs w:val="24"/>
    </w:rPr>
  </w:style>
  <w:style w:type="character" w:customStyle="1" w:styleId="387">
    <w:name w:val="正文文本 Char Char Char Char Char"/>
    <w:autoRedefine/>
    <w:qFormat/>
    <w:uiPriority w:val="0"/>
    <w:rPr>
      <w:rFonts w:eastAsia="仿宋_GB2312"/>
      <w:kern w:val="2"/>
      <w:sz w:val="28"/>
      <w:szCs w:val="24"/>
      <w:lang w:val="en-US" w:eastAsia="zh-CN" w:bidi="ar-SA"/>
    </w:rPr>
  </w:style>
  <w:style w:type="paragraph" w:customStyle="1" w:styleId="388">
    <w:name w:val="表格内容"/>
    <w:basedOn w:val="1"/>
    <w:link w:val="389"/>
    <w:autoRedefine/>
    <w:qFormat/>
    <w:uiPriority w:val="0"/>
    <w:pPr>
      <w:jc w:val="center"/>
    </w:pPr>
    <w:rPr>
      <w:rFonts w:eastAsia="华文中宋"/>
    </w:rPr>
  </w:style>
  <w:style w:type="character" w:customStyle="1" w:styleId="389">
    <w:name w:val="纯文本1 Char"/>
    <w:link w:val="388"/>
    <w:autoRedefine/>
    <w:qFormat/>
    <w:uiPriority w:val="0"/>
    <w:rPr>
      <w:rFonts w:ascii="Times New Roman" w:hAnsi="Times New Roman" w:eastAsia="华文中宋" w:cs="Times New Roman"/>
      <w:szCs w:val="21"/>
    </w:rPr>
  </w:style>
  <w:style w:type="paragraph" w:customStyle="1" w:styleId="390">
    <w:name w:val="标题五"/>
    <w:basedOn w:val="1"/>
    <w:next w:val="41"/>
    <w:autoRedefine/>
    <w:qFormat/>
    <w:uiPriority w:val="0"/>
    <w:pPr>
      <w:spacing w:line="480" w:lineRule="exact"/>
      <w:ind w:firstLine="200" w:firstLineChars="200"/>
    </w:pPr>
    <w:rPr>
      <w:rFonts w:ascii="宋体"/>
      <w:b/>
      <w:sz w:val="24"/>
      <w:szCs w:val="24"/>
    </w:rPr>
  </w:style>
  <w:style w:type="paragraph" w:customStyle="1" w:styleId="391">
    <w:name w:val="Char Char Char Char Char Char Char Char Char Char Char Char Char Char Char Char Char Char Char Char Char Char Char Char Char Char Char Char1 Char Char Char Char Char Char Char"/>
    <w:basedOn w:val="1"/>
    <w:autoRedefine/>
    <w:qFormat/>
    <w:uiPriority w:val="0"/>
    <w:rPr>
      <w:szCs w:val="24"/>
    </w:rPr>
  </w:style>
  <w:style w:type="paragraph" w:customStyle="1" w:styleId="392">
    <w:name w:val="三塘湖 Char Char"/>
    <w:basedOn w:val="1"/>
    <w:link w:val="393"/>
    <w:qFormat/>
    <w:uiPriority w:val="0"/>
    <w:pPr>
      <w:spacing w:line="500" w:lineRule="exact"/>
      <w:ind w:firstLine="200" w:firstLineChars="200"/>
      <w:jc w:val="left"/>
    </w:pPr>
    <w:rPr>
      <w:rFonts w:ascii="Arial Narrow" w:hAnsi="Arial Narrow" w:eastAsia="汉鼎简书宋"/>
      <w:bCs/>
      <w:sz w:val="24"/>
      <w:szCs w:val="24"/>
    </w:rPr>
  </w:style>
  <w:style w:type="character" w:customStyle="1" w:styleId="393">
    <w:name w:val="三塘湖 Char Char Char"/>
    <w:link w:val="392"/>
    <w:autoRedefine/>
    <w:qFormat/>
    <w:uiPriority w:val="0"/>
    <w:rPr>
      <w:rFonts w:ascii="Arial Narrow" w:hAnsi="Arial Narrow" w:eastAsia="汉鼎简书宋" w:cs="Times New Roman"/>
      <w:bCs/>
      <w:sz w:val="24"/>
      <w:szCs w:val="24"/>
    </w:rPr>
  </w:style>
  <w:style w:type="paragraph" w:customStyle="1" w:styleId="394">
    <w:name w:val="三塘湖"/>
    <w:basedOn w:val="1"/>
    <w:link w:val="395"/>
    <w:autoRedefine/>
    <w:qFormat/>
    <w:uiPriority w:val="0"/>
    <w:pPr>
      <w:spacing w:line="500" w:lineRule="exact"/>
      <w:ind w:firstLine="200" w:firstLineChars="200"/>
      <w:jc w:val="left"/>
    </w:pPr>
    <w:rPr>
      <w:rFonts w:ascii="Arial Narrow" w:hAnsi="Arial Narrow" w:eastAsia="汉鼎简书宋"/>
      <w:bCs/>
      <w:sz w:val="24"/>
      <w:szCs w:val="24"/>
    </w:rPr>
  </w:style>
  <w:style w:type="character" w:customStyle="1" w:styleId="395">
    <w:name w:val="三塘湖 Char"/>
    <w:link w:val="394"/>
    <w:autoRedefine/>
    <w:qFormat/>
    <w:uiPriority w:val="0"/>
    <w:rPr>
      <w:rFonts w:ascii="Arial Narrow" w:hAnsi="Arial Narrow" w:eastAsia="汉鼎简书宋" w:cs="Times New Roman"/>
      <w:bCs/>
      <w:sz w:val="24"/>
      <w:szCs w:val="24"/>
    </w:rPr>
  </w:style>
  <w:style w:type="paragraph" w:customStyle="1" w:styleId="396">
    <w:name w:val="表名"/>
    <w:basedOn w:val="1"/>
    <w:autoRedefine/>
    <w:qFormat/>
    <w:uiPriority w:val="0"/>
    <w:pPr>
      <w:widowControl/>
      <w:adjustRightInd w:val="0"/>
      <w:jc w:val="center"/>
    </w:pPr>
    <w:rPr>
      <w:rFonts w:eastAsia="华文中宋"/>
      <w:b/>
      <w:snapToGrid w:val="0"/>
      <w:kern w:val="0"/>
      <w:sz w:val="24"/>
      <w:szCs w:val="20"/>
      <w:lang w:eastAsia="en-US" w:bidi="en-US"/>
    </w:rPr>
  </w:style>
  <w:style w:type="paragraph" w:customStyle="1" w:styleId="397">
    <w:name w:val="F正文"/>
    <w:basedOn w:val="1"/>
    <w:autoRedefine/>
    <w:qFormat/>
    <w:uiPriority w:val="0"/>
    <w:pPr>
      <w:widowControl/>
      <w:spacing w:line="500" w:lineRule="exact"/>
      <w:ind w:firstLine="482"/>
      <w:jc w:val="left"/>
    </w:pPr>
    <w:rPr>
      <w:rFonts w:eastAsia="华文中宋" w:cs="宋体"/>
      <w:kern w:val="0"/>
      <w:sz w:val="24"/>
      <w:szCs w:val="20"/>
      <w:lang w:eastAsia="en-US" w:bidi="en-US"/>
    </w:rPr>
  </w:style>
  <w:style w:type="paragraph" w:customStyle="1" w:styleId="398">
    <w:name w:val="5"/>
    <w:basedOn w:val="1"/>
    <w:next w:val="23"/>
    <w:autoRedefine/>
    <w:qFormat/>
    <w:uiPriority w:val="0"/>
    <w:pPr>
      <w:spacing w:line="560" w:lineRule="exact"/>
    </w:pPr>
    <w:rPr>
      <w:rFonts w:eastAsia="仿宋_GB2312"/>
      <w:sz w:val="28"/>
      <w:szCs w:val="24"/>
    </w:rPr>
  </w:style>
  <w:style w:type="paragraph" w:customStyle="1" w:styleId="399">
    <w:name w:val="默认段落字体 Para Char"/>
    <w:basedOn w:val="1"/>
    <w:next w:val="1"/>
    <w:autoRedefine/>
    <w:qFormat/>
    <w:uiPriority w:val="0"/>
    <w:pPr>
      <w:spacing w:line="360" w:lineRule="auto"/>
      <w:ind w:firstLine="200" w:firstLineChars="200"/>
    </w:pPr>
    <w:rPr>
      <w:rFonts w:ascii="宋体" w:hAnsi="宋体" w:cs="宋体"/>
      <w:sz w:val="24"/>
      <w:szCs w:val="24"/>
    </w:rPr>
  </w:style>
  <w:style w:type="character" w:customStyle="1" w:styleId="400">
    <w:name w:val="基本文字 Char Char"/>
    <w:autoRedefine/>
    <w:qFormat/>
    <w:uiPriority w:val="0"/>
    <w:rPr>
      <w:rFonts w:ascii="宋体" w:hAnsi="Courier New" w:eastAsia="仿宋_GB2312"/>
      <w:kern w:val="21"/>
      <w:sz w:val="28"/>
      <w:lang w:val="en-US" w:eastAsia="zh-CN" w:bidi="ar-SA"/>
    </w:rPr>
  </w:style>
  <w:style w:type="character" w:customStyle="1" w:styleId="401">
    <w:name w:val="正文头 Char Char"/>
    <w:link w:val="402"/>
    <w:autoRedefine/>
    <w:qFormat/>
    <w:uiPriority w:val="0"/>
    <w:rPr>
      <w:rFonts w:ascii="宋体" w:hAnsi="宋体" w:eastAsia="宋体"/>
      <w:b/>
      <w:sz w:val="24"/>
    </w:rPr>
  </w:style>
  <w:style w:type="paragraph" w:customStyle="1" w:styleId="402">
    <w:name w:val="正文头 Char"/>
    <w:basedOn w:val="1"/>
    <w:link w:val="401"/>
    <w:autoRedefine/>
    <w:qFormat/>
    <w:uiPriority w:val="0"/>
    <w:pPr>
      <w:spacing w:line="500" w:lineRule="exact"/>
      <w:ind w:firstLine="200" w:firstLineChars="200"/>
      <w:jc w:val="left"/>
    </w:pPr>
    <w:rPr>
      <w:rFonts w:ascii="宋体" w:hAnsi="宋体" w:cstheme="minorBidi"/>
      <w:b/>
      <w:sz w:val="24"/>
      <w:szCs w:val="22"/>
    </w:rPr>
  </w:style>
  <w:style w:type="character" w:customStyle="1" w:styleId="403">
    <w:name w:val="样式 标题 1 + (中文) 黑体 小二 Char Char"/>
    <w:link w:val="404"/>
    <w:autoRedefine/>
    <w:qFormat/>
    <w:uiPriority w:val="0"/>
    <w:rPr>
      <w:rFonts w:eastAsia="宋体"/>
      <w:b/>
      <w:sz w:val="36"/>
    </w:rPr>
  </w:style>
  <w:style w:type="paragraph" w:customStyle="1" w:styleId="404">
    <w:name w:val="样式 标题 1 + (中文) 黑体 小二 Char"/>
    <w:basedOn w:val="3"/>
    <w:link w:val="403"/>
    <w:autoRedefine/>
    <w:qFormat/>
    <w:uiPriority w:val="0"/>
    <w:pPr>
      <w:keepLines w:val="0"/>
      <w:adjustRightInd w:val="0"/>
      <w:spacing w:afterLines="100" w:line="360" w:lineRule="auto"/>
    </w:pPr>
    <w:rPr>
      <w:rFonts w:asciiTheme="minorHAnsi" w:hAnsiTheme="minorHAnsi" w:cstheme="minorBidi"/>
      <w:bCs w:val="0"/>
      <w:kern w:val="2"/>
      <w:sz w:val="36"/>
      <w:szCs w:val="22"/>
    </w:rPr>
  </w:style>
  <w:style w:type="paragraph" w:customStyle="1" w:styleId="405">
    <w:name w:val="001"/>
    <w:basedOn w:val="1"/>
    <w:next w:val="1"/>
    <w:link w:val="406"/>
    <w:autoRedefine/>
    <w:qFormat/>
    <w:uiPriority w:val="0"/>
    <w:pPr>
      <w:spacing w:line="480" w:lineRule="exact"/>
      <w:ind w:firstLine="200" w:firstLineChars="200"/>
    </w:pPr>
    <w:rPr>
      <w:rFonts w:ascii="宋体" w:hAnsi="宋体"/>
      <w:sz w:val="24"/>
      <w:szCs w:val="20"/>
    </w:rPr>
  </w:style>
  <w:style w:type="character" w:customStyle="1" w:styleId="406">
    <w:name w:val="001 Char"/>
    <w:link w:val="405"/>
    <w:autoRedefine/>
    <w:qFormat/>
    <w:uiPriority w:val="0"/>
    <w:rPr>
      <w:rFonts w:ascii="宋体" w:hAnsi="宋体" w:eastAsia="宋体" w:cs="Times New Roman"/>
      <w:sz w:val="24"/>
      <w:szCs w:val="20"/>
    </w:rPr>
  </w:style>
  <w:style w:type="paragraph" w:customStyle="1" w:styleId="407">
    <w:name w:val="正文头"/>
    <w:basedOn w:val="1"/>
    <w:autoRedefine/>
    <w:qFormat/>
    <w:uiPriority w:val="0"/>
    <w:pPr>
      <w:spacing w:line="500" w:lineRule="exact"/>
      <w:ind w:firstLine="200" w:firstLineChars="200"/>
      <w:jc w:val="left"/>
    </w:pPr>
    <w:rPr>
      <w:rFonts w:ascii="宋体" w:hAnsi="宋体"/>
      <w:b/>
      <w:sz w:val="24"/>
      <w:szCs w:val="20"/>
    </w:rPr>
  </w:style>
  <w:style w:type="paragraph" w:customStyle="1" w:styleId="408">
    <w:name w:val="样式 标题 1 + (中文) 黑体 小二"/>
    <w:basedOn w:val="3"/>
    <w:autoRedefine/>
    <w:qFormat/>
    <w:uiPriority w:val="0"/>
    <w:pPr>
      <w:keepLines w:val="0"/>
      <w:adjustRightInd w:val="0"/>
      <w:spacing w:afterLines="100" w:line="360" w:lineRule="auto"/>
    </w:pPr>
    <w:rPr>
      <w:bCs w:val="0"/>
      <w:kern w:val="2"/>
      <w:sz w:val="36"/>
      <w:szCs w:val="20"/>
    </w:rPr>
  </w:style>
  <w:style w:type="paragraph" w:customStyle="1" w:styleId="409">
    <w:name w:val="标题 21"/>
    <w:basedOn w:val="1"/>
    <w:next w:val="1"/>
    <w:autoRedefine/>
    <w:qFormat/>
    <w:uiPriority w:val="0"/>
    <w:pPr>
      <w:keepNext/>
      <w:keepLines/>
      <w:widowControl/>
      <w:snapToGrid w:val="0"/>
      <w:spacing w:beforeLines="100" w:afterLines="100" w:line="500" w:lineRule="exact"/>
      <w:jc w:val="center"/>
      <w:outlineLvl w:val="1"/>
    </w:pPr>
    <w:rPr>
      <w:rFonts w:eastAsia="黑体"/>
      <w:color w:val="008080"/>
      <w:sz w:val="30"/>
      <w:szCs w:val="20"/>
    </w:rPr>
  </w:style>
  <w:style w:type="paragraph" w:customStyle="1" w:styleId="410">
    <w:name w:val="正文缩进1"/>
    <w:basedOn w:val="1"/>
    <w:autoRedefine/>
    <w:qFormat/>
    <w:uiPriority w:val="0"/>
    <w:pPr>
      <w:spacing w:after="120" w:line="336" w:lineRule="auto"/>
      <w:ind w:firstLine="480" w:firstLineChars="200"/>
    </w:pPr>
    <w:rPr>
      <w:rFonts w:eastAsia="华康简宋"/>
      <w:sz w:val="24"/>
      <w:szCs w:val="20"/>
    </w:rPr>
  </w:style>
  <w:style w:type="character" w:customStyle="1" w:styleId="411">
    <w:name w:val="正文（ＬＺＱ） Char"/>
    <w:link w:val="412"/>
    <w:autoRedefine/>
    <w:qFormat/>
    <w:uiPriority w:val="0"/>
    <w:rPr>
      <w:rFonts w:ascii="宋体" w:eastAsia="宋体"/>
      <w:color w:val="FF0000"/>
      <w:sz w:val="24"/>
    </w:rPr>
  </w:style>
  <w:style w:type="paragraph" w:customStyle="1" w:styleId="412">
    <w:name w:val="正文（ＬＺＱ）"/>
    <w:basedOn w:val="1"/>
    <w:link w:val="411"/>
    <w:autoRedefine/>
    <w:qFormat/>
    <w:uiPriority w:val="0"/>
    <w:pPr>
      <w:spacing w:line="500" w:lineRule="exact"/>
      <w:ind w:firstLine="200" w:firstLineChars="200"/>
      <w:jc w:val="left"/>
      <w:textAlignment w:val="baseline"/>
    </w:pPr>
    <w:rPr>
      <w:rFonts w:ascii="宋体" w:hAnsiTheme="minorHAnsi" w:cstheme="minorBidi"/>
      <w:color w:val="FF0000"/>
      <w:sz w:val="24"/>
      <w:szCs w:val="22"/>
    </w:rPr>
  </w:style>
  <w:style w:type="paragraph" w:customStyle="1" w:styleId="413">
    <w:name w:val="Char Char Char2 Char Char Char Char Char Char1 Char Char Char Char"/>
    <w:basedOn w:val="1"/>
    <w:autoRedefine/>
    <w:qFormat/>
    <w:uiPriority w:val="0"/>
    <w:rPr>
      <w:szCs w:val="24"/>
    </w:rPr>
  </w:style>
  <w:style w:type="paragraph" w:customStyle="1" w:styleId="414">
    <w:name w:val="Char Char Char1 Char Char Char Char Char Char Char Char Char Char"/>
    <w:basedOn w:val="1"/>
    <w:next w:val="1"/>
    <w:autoRedefine/>
    <w:qFormat/>
    <w:uiPriority w:val="0"/>
    <w:pPr>
      <w:spacing w:line="360" w:lineRule="auto"/>
      <w:ind w:firstLine="200" w:firstLineChars="200"/>
    </w:pPr>
    <w:rPr>
      <w:rFonts w:ascii="宋体" w:hAnsi="宋体" w:cs="宋体"/>
      <w:sz w:val="24"/>
      <w:szCs w:val="24"/>
    </w:rPr>
  </w:style>
  <w:style w:type="paragraph" w:customStyle="1" w:styleId="415">
    <w:name w:val="4"/>
    <w:basedOn w:val="1"/>
    <w:next w:val="23"/>
    <w:link w:val="416"/>
    <w:autoRedefine/>
    <w:qFormat/>
    <w:uiPriority w:val="0"/>
    <w:pPr>
      <w:spacing w:after="120"/>
    </w:pPr>
    <w:rPr>
      <w:szCs w:val="24"/>
    </w:rPr>
  </w:style>
  <w:style w:type="character" w:customStyle="1" w:styleId="416">
    <w:name w:val="正文首行缩进 Char2"/>
    <w:link w:val="415"/>
    <w:autoRedefine/>
    <w:qFormat/>
    <w:uiPriority w:val="0"/>
    <w:rPr>
      <w:rFonts w:ascii="Times New Roman" w:hAnsi="Times New Roman" w:eastAsia="宋体" w:cs="Times New Roman"/>
      <w:szCs w:val="24"/>
    </w:rPr>
  </w:style>
  <w:style w:type="paragraph" w:customStyle="1" w:styleId="417">
    <w:name w:val="Char Char Char Char Char Char Char Char Char Char Char Char Char Char Char Char Char Char Char Char Char Char Char Char Char Char1 Char Char Char Char Char Char Char"/>
    <w:basedOn w:val="1"/>
    <w:autoRedefine/>
    <w:qFormat/>
    <w:uiPriority w:val="0"/>
    <w:rPr>
      <w:szCs w:val="24"/>
    </w:rPr>
  </w:style>
  <w:style w:type="paragraph" w:customStyle="1" w:styleId="418">
    <w:name w:val="Char Char Char Char Char Char Char Char Char Char Char Char Char Char Char Char Char Char Char Char Char Char Char Char Char Char Char Char1 Char Char Char Char Char Char"/>
    <w:basedOn w:val="1"/>
    <w:autoRedefine/>
    <w:qFormat/>
    <w:uiPriority w:val="0"/>
    <w:rPr>
      <w:szCs w:val="24"/>
    </w:rPr>
  </w:style>
  <w:style w:type="character" w:customStyle="1" w:styleId="419">
    <w:name w:val="样式 报告正文 + 三号 Char"/>
    <w:autoRedefine/>
    <w:qFormat/>
    <w:uiPriority w:val="0"/>
    <w:rPr>
      <w:rFonts w:eastAsia="仿宋_GB2312"/>
      <w:bCs/>
      <w:spacing w:val="-8"/>
      <w:kern w:val="2"/>
      <w:sz w:val="28"/>
      <w:szCs w:val="24"/>
      <w:lang w:val="en-US" w:eastAsia="zh-CN" w:bidi="ar-SA"/>
    </w:rPr>
  </w:style>
  <w:style w:type="paragraph" w:customStyle="1" w:styleId="420">
    <w:name w:val="报告正文 Char Char Char"/>
    <w:basedOn w:val="1"/>
    <w:link w:val="421"/>
    <w:autoRedefine/>
    <w:qFormat/>
    <w:uiPriority w:val="0"/>
    <w:pPr>
      <w:keepNext/>
      <w:adjustRightInd w:val="0"/>
      <w:snapToGrid w:val="0"/>
      <w:spacing w:line="360" w:lineRule="auto"/>
      <w:ind w:firstLine="567"/>
    </w:pPr>
    <w:rPr>
      <w:rFonts w:eastAsia="仿宋_GB2312"/>
      <w:sz w:val="28"/>
      <w:szCs w:val="24"/>
    </w:rPr>
  </w:style>
  <w:style w:type="character" w:customStyle="1" w:styleId="421">
    <w:name w:val="报告正文 Char Char Char Char"/>
    <w:link w:val="420"/>
    <w:autoRedefine/>
    <w:qFormat/>
    <w:uiPriority w:val="0"/>
    <w:rPr>
      <w:rFonts w:ascii="Times New Roman" w:hAnsi="Times New Roman" w:eastAsia="仿宋_GB2312" w:cs="Times New Roman"/>
      <w:sz w:val="28"/>
      <w:szCs w:val="24"/>
    </w:rPr>
  </w:style>
  <w:style w:type="paragraph" w:customStyle="1" w:styleId="422">
    <w:name w:val="报告正文 Char Char Char Char Char"/>
    <w:basedOn w:val="1"/>
    <w:link w:val="423"/>
    <w:autoRedefine/>
    <w:qFormat/>
    <w:uiPriority w:val="0"/>
    <w:pPr>
      <w:keepNext/>
      <w:adjustRightInd w:val="0"/>
      <w:snapToGrid w:val="0"/>
      <w:spacing w:line="360" w:lineRule="auto"/>
      <w:ind w:firstLine="567"/>
    </w:pPr>
    <w:rPr>
      <w:rFonts w:eastAsia="仿宋_GB2312"/>
      <w:sz w:val="28"/>
      <w:szCs w:val="24"/>
    </w:rPr>
  </w:style>
  <w:style w:type="character" w:customStyle="1" w:styleId="423">
    <w:name w:val="报告正文 Char Char Char Char Char Char"/>
    <w:link w:val="422"/>
    <w:autoRedefine/>
    <w:qFormat/>
    <w:uiPriority w:val="0"/>
    <w:rPr>
      <w:rFonts w:ascii="Times New Roman" w:hAnsi="Times New Roman" w:eastAsia="仿宋_GB2312" w:cs="Times New Roman"/>
      <w:color w:val="000000"/>
      <w:sz w:val="28"/>
      <w:szCs w:val="24"/>
    </w:rPr>
  </w:style>
  <w:style w:type="character" w:customStyle="1" w:styleId="424">
    <w:name w:val="标题 3 Char Char Char Char Char Char Char Char Char Char Char Char Char"/>
    <w:autoRedefine/>
    <w:qFormat/>
    <w:uiPriority w:val="0"/>
    <w:rPr>
      <w:rFonts w:ascii="宋体" w:hAnsi="宋体" w:eastAsia="宋体"/>
      <w:b/>
      <w:bCs/>
      <w:kern w:val="2"/>
      <w:sz w:val="28"/>
      <w:szCs w:val="28"/>
      <w:lang w:val="en-US" w:eastAsia="zh-CN" w:bidi="ar-SA"/>
    </w:rPr>
  </w:style>
  <w:style w:type="paragraph" w:customStyle="1" w:styleId="425">
    <w:name w:val="样式 表文字 + Times New Roman 小五 左 首行缩进:  0.64 厘米 行距: 固定值 11 磅"/>
    <w:basedOn w:val="167"/>
    <w:autoRedefine/>
    <w:qFormat/>
    <w:uiPriority w:val="0"/>
    <w:pPr>
      <w:snapToGrid w:val="0"/>
      <w:spacing w:after="0" w:line="220" w:lineRule="exact"/>
      <w:ind w:firstLine="0" w:firstLineChars="0"/>
      <w:jc w:val="left"/>
    </w:pPr>
    <w:rPr>
      <w:rFonts w:ascii="Times New Roman" w:eastAsia="宋体" w:cs="宋体"/>
      <w:sz w:val="18"/>
      <w:szCs w:val="20"/>
    </w:rPr>
  </w:style>
  <w:style w:type="character" w:customStyle="1" w:styleId="426">
    <w:name w:val="强调172"/>
    <w:autoRedefine/>
    <w:qFormat/>
    <w:uiPriority w:val="0"/>
    <w:rPr>
      <w:color w:val="CC0000"/>
      <w:u w:val="single"/>
    </w:rPr>
  </w:style>
  <w:style w:type="paragraph" w:customStyle="1" w:styleId="427">
    <w:name w:val="Char Char Char Char Char Char Char Char Char Char Char Char Char Char Char Char Char Char Char Char Char Char Char Char Char Char"/>
    <w:basedOn w:val="1"/>
    <w:autoRedefine/>
    <w:qFormat/>
    <w:uiPriority w:val="0"/>
    <w:rPr>
      <w:szCs w:val="24"/>
    </w:rPr>
  </w:style>
  <w:style w:type="paragraph" w:customStyle="1" w:styleId="428">
    <w:name w:val="Char Char Char Char Char Char Char Char Char Char Char Char Char Char Char Char Char Char Char Char Char Char Char Char Char Char Char Char1 Char Char Char Char Char"/>
    <w:basedOn w:val="1"/>
    <w:autoRedefine/>
    <w:qFormat/>
    <w:uiPriority w:val="0"/>
    <w:rPr>
      <w:szCs w:val="24"/>
    </w:rPr>
  </w:style>
  <w:style w:type="paragraph" w:customStyle="1" w:styleId="429">
    <w:name w:val="Char Char Char Char Char Char Char Char Char Char Char Char Char Char Char Char Char Char Char Char Char Char Char Char Char Char Char Char1 Char"/>
    <w:basedOn w:val="1"/>
    <w:autoRedefine/>
    <w:qFormat/>
    <w:uiPriority w:val="0"/>
    <w:rPr>
      <w:szCs w:val="24"/>
    </w:rPr>
  </w:style>
  <w:style w:type="paragraph" w:customStyle="1" w:styleId="430">
    <w:name w:val="Char Char Char Char Char Char Char"/>
    <w:basedOn w:val="1"/>
    <w:autoRedefine/>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431">
    <w:name w:val="一"/>
    <w:basedOn w:val="42"/>
    <w:autoRedefine/>
    <w:qFormat/>
    <w:uiPriority w:val="0"/>
    <w:pPr>
      <w:tabs>
        <w:tab w:val="right" w:leader="dot" w:pos="8636"/>
        <w:tab w:val="right" w:leader="dot" w:pos="8777"/>
      </w:tabs>
      <w:autoSpaceDE w:val="0"/>
      <w:autoSpaceDN w:val="0"/>
      <w:adjustRightInd w:val="0"/>
      <w:spacing w:line="360" w:lineRule="auto"/>
      <w:ind w:left="0" w:leftChars="0" w:firstLine="560" w:firstLineChars="200"/>
    </w:pPr>
    <w:rPr>
      <w:rFonts w:ascii="宋体" w:hAnsi="宋体" w:eastAsia="仿宋_GB2312"/>
      <w:kern w:val="0"/>
      <w:sz w:val="28"/>
      <w:szCs w:val="20"/>
    </w:rPr>
  </w:style>
  <w:style w:type="paragraph" w:customStyle="1" w:styleId="432">
    <w:name w:val="设计（一）"/>
    <w:basedOn w:val="118"/>
    <w:next w:val="1"/>
    <w:autoRedefine/>
    <w:qFormat/>
    <w:uiPriority w:val="0"/>
    <w:pPr>
      <w:autoSpaceDE w:val="0"/>
      <w:autoSpaceDN w:val="0"/>
      <w:adjustRightInd w:val="0"/>
      <w:spacing w:afterLines="20"/>
      <w:ind w:firstLine="560"/>
    </w:pPr>
    <w:rPr>
      <w:rFonts w:ascii="Times New Roman" w:eastAsia="仿宋_GB2312"/>
      <w:b/>
    </w:rPr>
  </w:style>
  <w:style w:type="paragraph" w:customStyle="1" w:styleId="433">
    <w:name w:val="Char Char Char2 Char Char Char Char Char Char1 Char Char Char Char Char Char Char Char Char Char"/>
    <w:basedOn w:val="1"/>
    <w:autoRedefine/>
    <w:qFormat/>
    <w:uiPriority w:val="0"/>
    <w:rPr>
      <w:szCs w:val="24"/>
    </w:rPr>
  </w:style>
  <w:style w:type="paragraph" w:customStyle="1" w:styleId="434">
    <w:name w:val="Char Char Char2 Char Char Char Char Char Char1 Char Char Char Char1"/>
    <w:basedOn w:val="1"/>
    <w:autoRedefine/>
    <w:qFormat/>
    <w:uiPriority w:val="0"/>
    <w:rPr>
      <w:szCs w:val="24"/>
    </w:rPr>
  </w:style>
  <w:style w:type="paragraph" w:customStyle="1" w:styleId="435">
    <w:name w:val="Char Char Char2 Char Char Char Char Char Char1 Char Char Char Char Char Char Char Char Char"/>
    <w:basedOn w:val="1"/>
    <w:autoRedefine/>
    <w:qFormat/>
    <w:uiPriority w:val="0"/>
    <w:rPr>
      <w:szCs w:val="24"/>
    </w:rPr>
  </w:style>
  <w:style w:type="paragraph" w:customStyle="1" w:styleId="436">
    <w:name w:val="Char Char Char2 Char Char Char Char"/>
    <w:basedOn w:val="1"/>
    <w:autoRedefine/>
    <w:qFormat/>
    <w:uiPriority w:val="0"/>
    <w:rPr>
      <w:szCs w:val="24"/>
    </w:rPr>
  </w:style>
  <w:style w:type="paragraph" w:customStyle="1" w:styleId="437">
    <w:name w:val="Char Char Char Char Char Char Char Char Char Char Char Char Char Char Char"/>
    <w:basedOn w:val="1"/>
    <w:autoRedefine/>
    <w:qFormat/>
    <w:uiPriority w:val="0"/>
    <w:rPr>
      <w:szCs w:val="24"/>
    </w:rPr>
  </w:style>
  <w:style w:type="paragraph" w:customStyle="1" w:styleId="438">
    <w:name w:val="Char Char Char2 Char Char Char Char Char Char1 Char Char Char"/>
    <w:basedOn w:val="1"/>
    <w:autoRedefine/>
    <w:qFormat/>
    <w:uiPriority w:val="0"/>
    <w:rPr>
      <w:szCs w:val="24"/>
    </w:rPr>
  </w:style>
  <w:style w:type="paragraph" w:customStyle="1" w:styleId="439">
    <w:name w:val="xl88"/>
    <w:basedOn w:val="1"/>
    <w:autoRedefine/>
    <w:qFormat/>
    <w:uiPriority w:val="0"/>
    <w:pPr>
      <w:widowControl/>
      <w:spacing w:before="100" w:beforeAutospacing="1" w:after="100" w:afterAutospacing="1"/>
      <w:jc w:val="left"/>
      <w:textAlignment w:val="center"/>
    </w:pPr>
    <w:rPr>
      <w:rFonts w:ascii="宋体" w:hAnsi="宋体" w:cs="宋体"/>
      <w:kern w:val="0"/>
      <w:sz w:val="24"/>
      <w:szCs w:val="24"/>
    </w:rPr>
  </w:style>
  <w:style w:type="paragraph" w:customStyle="1" w:styleId="440">
    <w:name w:val="xl89"/>
    <w:basedOn w:val="1"/>
    <w:autoRedefine/>
    <w:qFormat/>
    <w:uiPriority w:val="0"/>
    <w:pPr>
      <w:widowControl/>
      <w:pBdr>
        <w:bottom w:val="single" w:color="auto" w:sz="4" w:space="0"/>
      </w:pBdr>
      <w:spacing w:before="100" w:beforeAutospacing="1" w:after="100" w:afterAutospacing="1"/>
      <w:jc w:val="left"/>
      <w:textAlignment w:val="center"/>
    </w:pPr>
    <w:rPr>
      <w:rFonts w:ascii="仿宋_GB2312" w:hAnsi="宋体" w:eastAsia="仿宋_GB2312" w:cs="宋体"/>
      <w:kern w:val="0"/>
    </w:rPr>
  </w:style>
  <w:style w:type="paragraph" w:customStyle="1" w:styleId="441">
    <w:name w:val="xl90"/>
    <w:basedOn w:val="1"/>
    <w:autoRedefine/>
    <w:qFormat/>
    <w:uiPriority w:val="0"/>
    <w:pPr>
      <w:widowControl/>
      <w:pBdr>
        <w:bottom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42">
    <w:name w:val="xl91"/>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仿宋_GB2312" w:hAnsi="宋体" w:eastAsia="仿宋_GB2312" w:cs="宋体"/>
      <w:kern w:val="0"/>
      <w:sz w:val="16"/>
      <w:szCs w:val="16"/>
    </w:rPr>
  </w:style>
  <w:style w:type="paragraph" w:customStyle="1" w:styleId="443">
    <w:name w:val="xl92"/>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仿宋_GB2312" w:hAnsi="宋体" w:eastAsia="仿宋_GB2312" w:cs="宋体"/>
      <w:kern w:val="0"/>
      <w:sz w:val="16"/>
      <w:szCs w:val="16"/>
    </w:rPr>
  </w:style>
  <w:style w:type="paragraph" w:customStyle="1" w:styleId="444">
    <w:name w:val="xl93"/>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45">
    <w:name w:val="xl94"/>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46">
    <w:name w:val="Char Char Char2 Char Char Char Char Char Char"/>
    <w:basedOn w:val="1"/>
    <w:autoRedefine/>
    <w:qFormat/>
    <w:uiPriority w:val="0"/>
    <w:rPr>
      <w:szCs w:val="24"/>
    </w:rPr>
  </w:style>
  <w:style w:type="paragraph" w:customStyle="1" w:styleId="447">
    <w:name w:val="论文正文"/>
    <w:basedOn w:val="1"/>
    <w:autoRedefine/>
    <w:qFormat/>
    <w:uiPriority w:val="0"/>
    <w:pPr>
      <w:spacing w:line="360" w:lineRule="auto"/>
      <w:ind w:firstLine="560"/>
    </w:pPr>
    <w:rPr>
      <w:rFonts w:eastAsia="楷体_GB2312"/>
      <w:sz w:val="28"/>
      <w:szCs w:val="28"/>
    </w:rPr>
  </w:style>
  <w:style w:type="paragraph" w:customStyle="1" w:styleId="448">
    <w:name w:val="论文二级标题"/>
    <w:basedOn w:val="1"/>
    <w:next w:val="1"/>
    <w:autoRedefine/>
    <w:qFormat/>
    <w:uiPriority w:val="0"/>
    <w:pPr>
      <w:keepNext/>
      <w:adjustRightInd w:val="0"/>
      <w:snapToGrid w:val="0"/>
      <w:spacing w:before="240" w:after="60"/>
      <w:jc w:val="left"/>
      <w:outlineLvl w:val="1"/>
    </w:pPr>
    <w:rPr>
      <w:rFonts w:ascii="Arial" w:hAnsi="Arial" w:eastAsia="黑体"/>
      <w:b/>
      <w:bCs/>
      <w:szCs w:val="20"/>
    </w:rPr>
  </w:style>
  <w:style w:type="paragraph" w:customStyle="1" w:styleId="449">
    <w:name w:val="论文三级标题"/>
    <w:basedOn w:val="448"/>
    <w:next w:val="1"/>
    <w:autoRedefine/>
    <w:qFormat/>
    <w:uiPriority w:val="0"/>
    <w:rPr>
      <w:b w:val="0"/>
    </w:rPr>
  </w:style>
  <w:style w:type="paragraph" w:customStyle="1" w:styleId="450">
    <w:name w:val="Char Char Char2 Char Char Char Char Char Char1 Char Char Char Char Char Char Char Char Char Char Char Char"/>
    <w:basedOn w:val="1"/>
    <w:autoRedefine/>
    <w:qFormat/>
    <w:uiPriority w:val="0"/>
    <w:rPr>
      <w:szCs w:val="24"/>
    </w:rPr>
  </w:style>
  <w:style w:type="paragraph" w:customStyle="1" w:styleId="451">
    <w:name w:val="Char Char Char2 Char Char Char Char Char"/>
    <w:basedOn w:val="1"/>
    <w:autoRedefine/>
    <w:qFormat/>
    <w:uiPriority w:val="0"/>
    <w:rPr>
      <w:szCs w:val="24"/>
    </w:rPr>
  </w:style>
  <w:style w:type="paragraph" w:customStyle="1" w:styleId="452">
    <w:name w:val="Char Char Char2 Char Char Char Char Char Char1 Char Char Char Char Char Char Char"/>
    <w:basedOn w:val="1"/>
    <w:autoRedefine/>
    <w:qFormat/>
    <w:uiPriority w:val="0"/>
    <w:rPr>
      <w:szCs w:val="24"/>
    </w:rPr>
  </w:style>
  <w:style w:type="paragraph" w:customStyle="1" w:styleId="453">
    <w:name w:val="Char Char Char2 Char Char Char Char Char Char1 Char Char Char Char Char Char Char Char Char Char Char Char Char"/>
    <w:basedOn w:val="1"/>
    <w:autoRedefine/>
    <w:qFormat/>
    <w:uiPriority w:val="0"/>
    <w:rPr>
      <w:szCs w:val="24"/>
    </w:rPr>
  </w:style>
  <w:style w:type="paragraph" w:customStyle="1" w:styleId="454">
    <w:name w:val="Char Char Char2 Char Char Char Char Char Char1 Char Char Char Char2"/>
    <w:basedOn w:val="1"/>
    <w:autoRedefine/>
    <w:qFormat/>
    <w:uiPriority w:val="0"/>
    <w:rPr>
      <w:szCs w:val="24"/>
    </w:rPr>
  </w:style>
  <w:style w:type="paragraph" w:customStyle="1" w:styleId="455">
    <w:name w:val="图表名"/>
    <w:basedOn w:val="1"/>
    <w:next w:val="43"/>
    <w:autoRedefine/>
    <w:qFormat/>
    <w:uiPriority w:val="0"/>
    <w:pPr>
      <w:spacing w:line="360" w:lineRule="exact"/>
    </w:pPr>
    <w:rPr>
      <w:rFonts w:eastAsia="仿宋_GB2312"/>
      <w:sz w:val="30"/>
      <w:szCs w:val="20"/>
    </w:rPr>
  </w:style>
  <w:style w:type="paragraph" w:customStyle="1" w:styleId="456">
    <w:name w:val="Char Char Char2 Char Char Char Char Char Char1 Char Char Char Char Char Char"/>
    <w:basedOn w:val="1"/>
    <w:autoRedefine/>
    <w:qFormat/>
    <w:uiPriority w:val="0"/>
    <w:rPr>
      <w:szCs w:val="24"/>
    </w:rPr>
  </w:style>
  <w:style w:type="paragraph" w:customStyle="1" w:styleId="457">
    <w:name w:val="2."/>
    <w:basedOn w:val="1"/>
    <w:autoRedefine/>
    <w:qFormat/>
    <w:uiPriority w:val="0"/>
    <w:pPr>
      <w:adjustRightInd w:val="0"/>
      <w:spacing w:line="288" w:lineRule="auto"/>
      <w:jc w:val="left"/>
      <w:textAlignment w:val="baseline"/>
    </w:pPr>
    <w:rPr>
      <w:rFonts w:ascii="黑体" w:eastAsia="黑体"/>
      <w:spacing w:val="4"/>
      <w:kern w:val="0"/>
      <w:sz w:val="20"/>
      <w:szCs w:val="20"/>
    </w:rPr>
  </w:style>
  <w:style w:type="paragraph" w:customStyle="1" w:styleId="458">
    <w:name w:val="一."/>
    <w:basedOn w:val="1"/>
    <w:autoRedefine/>
    <w:qFormat/>
    <w:uiPriority w:val="0"/>
    <w:pPr>
      <w:adjustRightInd w:val="0"/>
      <w:spacing w:before="160" w:after="160" w:line="288" w:lineRule="auto"/>
      <w:jc w:val="center"/>
      <w:textAlignment w:val="baseline"/>
    </w:pPr>
    <w:rPr>
      <w:rFonts w:eastAsia="黑体"/>
      <w:spacing w:val="4"/>
      <w:kern w:val="0"/>
      <w:sz w:val="26"/>
      <w:szCs w:val="20"/>
    </w:rPr>
  </w:style>
  <w:style w:type="paragraph" w:customStyle="1" w:styleId="459">
    <w:name w:val="Char Char Char Char Char Char Char Char Char Char Char Char Char Char Char Char Char Char Char Char"/>
    <w:basedOn w:val="1"/>
    <w:autoRedefine/>
    <w:qFormat/>
    <w:uiPriority w:val="0"/>
    <w:rPr>
      <w:szCs w:val="24"/>
    </w:rPr>
  </w:style>
  <w:style w:type="paragraph" w:customStyle="1" w:styleId="460">
    <w:name w:val="一、标题"/>
    <w:basedOn w:val="4"/>
    <w:autoRedefine/>
    <w:qFormat/>
    <w:uiPriority w:val="0"/>
    <w:pPr>
      <w:keepNext w:val="0"/>
      <w:keepLines w:val="0"/>
      <w:spacing w:line="560" w:lineRule="exact"/>
      <w:jc w:val="left"/>
      <w:outlineLvl w:val="9"/>
    </w:pPr>
    <w:rPr>
      <w:rFonts w:ascii="仿宋_GB2312" w:hAnsi="Times New Roman" w:eastAsia="仿宋_GB2312"/>
      <w:sz w:val="44"/>
      <w:szCs w:val="44"/>
    </w:rPr>
  </w:style>
  <w:style w:type="paragraph" w:customStyle="1" w:styleId="461">
    <w:name w:val="Char Char Char2 Char Char Char Char Char Char Char Char Char"/>
    <w:basedOn w:val="1"/>
    <w:autoRedefine/>
    <w:qFormat/>
    <w:uiPriority w:val="0"/>
    <w:rPr>
      <w:szCs w:val="24"/>
    </w:rPr>
  </w:style>
  <w:style w:type="paragraph" w:customStyle="1" w:styleId="462">
    <w:name w:val="1.1.1.1"/>
    <w:basedOn w:val="1"/>
    <w:autoRedefine/>
    <w:qFormat/>
    <w:uiPriority w:val="0"/>
    <w:pPr>
      <w:adjustRightInd w:val="0"/>
      <w:snapToGrid w:val="0"/>
      <w:spacing w:before="40" w:after="40" w:line="288" w:lineRule="auto"/>
      <w:jc w:val="left"/>
      <w:textAlignment w:val="baseline"/>
    </w:pPr>
    <w:rPr>
      <w:rFonts w:ascii="黑体" w:eastAsia="黑体"/>
      <w:spacing w:val="4"/>
      <w:kern w:val="0"/>
      <w:sz w:val="24"/>
      <w:szCs w:val="20"/>
    </w:rPr>
  </w:style>
  <w:style w:type="paragraph" w:customStyle="1" w:styleId="463">
    <w:name w:val="Char Char Char Char Char Char Char Char Char Char Char Char Char Char Char Char Char Char Char Char Char Char Char Char Char Char Char Char Char Char Char Char"/>
    <w:basedOn w:val="1"/>
    <w:autoRedefine/>
    <w:qFormat/>
    <w:uiPriority w:val="0"/>
    <w:rPr>
      <w:szCs w:val="24"/>
    </w:rPr>
  </w:style>
  <w:style w:type="paragraph" w:customStyle="1" w:styleId="464">
    <w:name w:val="p15"/>
    <w:basedOn w:val="1"/>
    <w:autoRedefine/>
    <w:qFormat/>
    <w:uiPriority w:val="0"/>
    <w:pPr>
      <w:widowControl/>
    </w:pPr>
    <w:rPr>
      <w:kern w:val="0"/>
    </w:rPr>
  </w:style>
  <w:style w:type="paragraph" w:customStyle="1" w:styleId="465">
    <w:name w:val="Char Char Char Char Char Char Char Char Char Char Char Char Char Char Char Char Char Char Char Char Char"/>
    <w:basedOn w:val="1"/>
    <w:autoRedefine/>
    <w:qFormat/>
    <w:uiPriority w:val="0"/>
    <w:rPr>
      <w:szCs w:val="24"/>
    </w:rPr>
  </w:style>
  <w:style w:type="paragraph" w:customStyle="1" w:styleId="466">
    <w:name w:val="报告正文 Char Char1"/>
    <w:basedOn w:val="1"/>
    <w:autoRedefine/>
    <w:qFormat/>
    <w:uiPriority w:val="0"/>
    <w:pPr>
      <w:keepNext/>
      <w:adjustRightInd w:val="0"/>
      <w:snapToGrid w:val="0"/>
      <w:spacing w:line="360" w:lineRule="auto"/>
      <w:ind w:firstLine="567"/>
    </w:pPr>
    <w:rPr>
      <w:rFonts w:eastAsia="仿宋_GB2312"/>
      <w:sz w:val="28"/>
      <w:szCs w:val="24"/>
    </w:rPr>
  </w:style>
  <w:style w:type="paragraph" w:customStyle="1" w:styleId="467">
    <w:name w:val="p0"/>
    <w:basedOn w:val="1"/>
    <w:autoRedefine/>
    <w:qFormat/>
    <w:uiPriority w:val="0"/>
    <w:pPr>
      <w:widowControl/>
      <w:spacing w:line="365" w:lineRule="atLeast"/>
      <w:ind w:left="1"/>
    </w:pPr>
    <w:rPr>
      <w:kern w:val="0"/>
      <w:sz w:val="20"/>
      <w:szCs w:val="20"/>
    </w:rPr>
  </w:style>
  <w:style w:type="character" w:customStyle="1" w:styleId="468">
    <w:name w:val="author1"/>
    <w:autoRedefine/>
    <w:qFormat/>
    <w:uiPriority w:val="0"/>
    <w:rPr>
      <w:rFonts w:hint="default" w:ascii="Arial" w:hAnsi="Arial" w:cs="Arial"/>
      <w:color w:val="666666"/>
      <w:sz w:val="16"/>
      <w:szCs w:val="16"/>
    </w:rPr>
  </w:style>
  <w:style w:type="paragraph" w:customStyle="1" w:styleId="469">
    <w:name w:val="报告名称"/>
    <w:basedOn w:val="1"/>
    <w:next w:val="177"/>
    <w:autoRedefine/>
    <w:qFormat/>
    <w:uiPriority w:val="0"/>
    <w:pPr>
      <w:tabs>
        <w:tab w:val="left" w:pos="3600"/>
      </w:tabs>
      <w:snapToGrid w:val="0"/>
      <w:spacing w:beforeLines="20" w:after="240"/>
      <w:ind w:firstLine="419" w:firstLineChars="200"/>
      <w:jc w:val="center"/>
      <w:outlineLvl w:val="0"/>
    </w:pPr>
    <w:rPr>
      <w:rFonts w:eastAsia="楷体_GB2312"/>
      <w:b/>
      <w:bCs/>
      <w:spacing w:val="-4"/>
      <w:sz w:val="52"/>
      <w:szCs w:val="28"/>
    </w:rPr>
  </w:style>
  <w:style w:type="paragraph" w:customStyle="1" w:styleId="470">
    <w:name w:val="部分"/>
    <w:basedOn w:val="1"/>
    <w:autoRedefine/>
    <w:qFormat/>
    <w:uiPriority w:val="0"/>
    <w:pPr>
      <w:keepNext/>
      <w:snapToGrid w:val="0"/>
      <w:spacing w:line="240" w:lineRule="exact"/>
      <w:jc w:val="center"/>
    </w:pPr>
    <w:rPr>
      <w:rFonts w:eastAsia="仿宋_GB2312"/>
      <w:szCs w:val="28"/>
    </w:rPr>
  </w:style>
  <w:style w:type="paragraph" w:customStyle="1" w:styleId="471">
    <w:name w:val="Char Char Char Char Char Char Char Char Char Char Char Char Char Char Char Char Char Char Char Char Char Char Char Char Char Char Char Char Char Char Char"/>
    <w:basedOn w:val="1"/>
    <w:autoRedefine/>
    <w:qFormat/>
    <w:uiPriority w:val="0"/>
    <w:rPr>
      <w:szCs w:val="24"/>
    </w:rPr>
  </w:style>
  <w:style w:type="character" w:customStyle="1" w:styleId="472">
    <w:name w:val="报告文字 Char"/>
    <w:autoRedefine/>
    <w:qFormat/>
    <w:uiPriority w:val="0"/>
    <w:rPr>
      <w:rFonts w:ascii="仿宋_GB2312" w:eastAsia="仿宋_GB2312"/>
      <w:bCs/>
      <w:kern w:val="2"/>
      <w:sz w:val="28"/>
      <w:szCs w:val="24"/>
      <w:lang w:val="en-US" w:eastAsia="zh-CN" w:bidi="ar-SA"/>
    </w:rPr>
  </w:style>
  <w:style w:type="paragraph" w:customStyle="1" w:styleId="473">
    <w:name w:val="Char Char Char Char Char Char Char Char Char Char Char Char Char Char Char Char Char Char Char Char Char Char Char Char Char Char Char Char"/>
    <w:basedOn w:val="1"/>
    <w:autoRedefine/>
    <w:qFormat/>
    <w:uiPriority w:val="0"/>
    <w:rPr>
      <w:szCs w:val="24"/>
    </w:rPr>
  </w:style>
  <w:style w:type="character" w:customStyle="1" w:styleId="474">
    <w:name w:val="报告正文 Char2"/>
    <w:autoRedefine/>
    <w:qFormat/>
    <w:uiPriority w:val="0"/>
    <w:rPr>
      <w:rFonts w:eastAsia="仿宋_GB2312"/>
      <w:kern w:val="2"/>
      <w:sz w:val="28"/>
      <w:lang w:val="en-US" w:eastAsia="zh-CN" w:bidi="ar-SA"/>
    </w:rPr>
  </w:style>
  <w:style w:type="paragraph" w:customStyle="1" w:styleId="475">
    <w:name w:val="正文-设计书"/>
    <w:basedOn w:val="1"/>
    <w:autoRedefine/>
    <w:qFormat/>
    <w:uiPriority w:val="0"/>
    <w:pPr>
      <w:autoSpaceDE w:val="0"/>
      <w:autoSpaceDN w:val="0"/>
      <w:spacing w:line="500" w:lineRule="exact"/>
      <w:ind w:firstLine="200" w:firstLineChars="200"/>
    </w:pPr>
    <w:rPr>
      <w:rFonts w:ascii="仿宋_GB2312" w:hAnsi="Calibri" w:eastAsia="仿宋_GB2312"/>
      <w:sz w:val="28"/>
      <w:szCs w:val="22"/>
    </w:rPr>
  </w:style>
  <w:style w:type="paragraph" w:customStyle="1" w:styleId="476">
    <w:name w:val="kj_正文"/>
    <w:basedOn w:val="33"/>
    <w:autoRedefine/>
    <w:qFormat/>
    <w:uiPriority w:val="0"/>
    <w:pPr>
      <w:spacing w:line="240" w:lineRule="auto"/>
      <w:ind w:firstLine="200" w:firstLineChars="200"/>
    </w:pPr>
    <w:rPr>
      <w:kern w:val="0"/>
      <w:sz w:val="21"/>
      <w:szCs w:val="24"/>
    </w:rPr>
  </w:style>
  <w:style w:type="character" w:customStyle="1" w:styleId="477">
    <w:name w:val="设计一 Char Char"/>
    <w:autoRedefine/>
    <w:qFormat/>
    <w:uiPriority w:val="0"/>
    <w:rPr>
      <w:rFonts w:ascii="宋体" w:hAnsi="宋体" w:eastAsia="宋体"/>
      <w:b/>
      <w:bCs/>
      <w:kern w:val="2"/>
      <w:sz w:val="30"/>
      <w:szCs w:val="30"/>
      <w:lang w:val="en-US" w:eastAsia="zh-CN" w:bidi="ar-SA"/>
    </w:rPr>
  </w:style>
  <w:style w:type="paragraph" w:customStyle="1" w:styleId="478">
    <w:name w:val="Char Char Char Char Char Char Char Char Char Char Char Char Char Char Char Char Char Char Char Char Char Char Char Char Char Char Char Char1 Char Char Char Char Char Char Char Char Char"/>
    <w:basedOn w:val="1"/>
    <w:autoRedefine/>
    <w:qFormat/>
    <w:uiPriority w:val="0"/>
    <w:rPr>
      <w:szCs w:val="24"/>
    </w:rPr>
  </w:style>
  <w:style w:type="paragraph" w:customStyle="1" w:styleId="479">
    <w:name w:val="Char Char Char Char Char Char Char Char Char Char Char Char Char Char Char Char Char Char Char Char1"/>
    <w:basedOn w:val="1"/>
    <w:autoRedefine/>
    <w:qFormat/>
    <w:uiPriority w:val="0"/>
    <w:rPr>
      <w:szCs w:val="24"/>
    </w:rPr>
  </w:style>
  <w:style w:type="paragraph" w:customStyle="1" w:styleId="480">
    <w:name w:val="Char Char Char Char Char Char Char Char Char Char Char Char Char Char Char Char Char Char Char Char Char Char Char Char Char Char1 Char"/>
    <w:basedOn w:val="1"/>
    <w:autoRedefine/>
    <w:qFormat/>
    <w:uiPriority w:val="0"/>
    <w:rPr>
      <w:szCs w:val="24"/>
    </w:rPr>
  </w:style>
  <w:style w:type="paragraph" w:customStyle="1" w:styleId="481">
    <w:name w:val="三塘湖正文"/>
    <w:basedOn w:val="394"/>
    <w:link w:val="482"/>
    <w:autoRedefine/>
    <w:qFormat/>
    <w:uiPriority w:val="0"/>
    <w:rPr>
      <w:snapToGrid w:val="0"/>
    </w:rPr>
  </w:style>
  <w:style w:type="character" w:customStyle="1" w:styleId="482">
    <w:name w:val="三塘湖正文 Char"/>
    <w:link w:val="481"/>
    <w:autoRedefine/>
    <w:qFormat/>
    <w:uiPriority w:val="0"/>
    <w:rPr>
      <w:rFonts w:ascii="Arial Narrow" w:hAnsi="Arial Narrow" w:eastAsia="汉鼎简书宋" w:cs="Times New Roman"/>
      <w:bCs/>
      <w:snapToGrid w:val="0"/>
      <w:sz w:val="24"/>
      <w:szCs w:val="24"/>
    </w:rPr>
  </w:style>
  <w:style w:type="paragraph" w:customStyle="1" w:styleId="483">
    <w:name w:val="正文11"/>
    <w:basedOn w:val="394"/>
    <w:link w:val="484"/>
    <w:autoRedefine/>
    <w:qFormat/>
    <w:uiPriority w:val="0"/>
    <w:pPr>
      <w:ind w:firstLine="480"/>
    </w:pPr>
    <w:rPr>
      <w:rFonts w:ascii="Times New Roman" w:hAnsi="Times New Roman" w:eastAsia="宋体"/>
      <w:bCs w:val="0"/>
      <w:kern w:val="0"/>
      <w:sz w:val="20"/>
      <w:szCs w:val="20"/>
    </w:rPr>
  </w:style>
  <w:style w:type="character" w:customStyle="1" w:styleId="484">
    <w:name w:val="正文11 Char"/>
    <w:link w:val="483"/>
    <w:autoRedefine/>
    <w:qFormat/>
    <w:uiPriority w:val="0"/>
    <w:rPr>
      <w:rFonts w:ascii="Times New Roman" w:hAnsi="Times New Roman" w:eastAsia="宋体" w:cs="Times New Roman"/>
      <w:kern w:val="0"/>
      <w:sz w:val="20"/>
      <w:szCs w:val="20"/>
    </w:rPr>
  </w:style>
  <w:style w:type="paragraph" w:customStyle="1" w:styleId="485">
    <w:name w:val="表格字体"/>
    <w:basedOn w:val="235"/>
    <w:link w:val="486"/>
    <w:autoRedefine/>
    <w:qFormat/>
    <w:uiPriority w:val="0"/>
    <w:pPr>
      <w:widowControl/>
    </w:pPr>
    <w:rPr>
      <w:rFonts w:ascii="Arial Narrow" w:hAnsi="Arial Narrow" w:eastAsia="汉鼎简书宋"/>
      <w:kern w:val="0"/>
      <w:sz w:val="21"/>
      <w:szCs w:val="21"/>
    </w:rPr>
  </w:style>
  <w:style w:type="character" w:customStyle="1" w:styleId="486">
    <w:name w:val="表格字体 Char"/>
    <w:link w:val="485"/>
    <w:autoRedefine/>
    <w:qFormat/>
    <w:uiPriority w:val="0"/>
    <w:rPr>
      <w:rFonts w:ascii="Arial Narrow" w:hAnsi="Arial Narrow" w:eastAsia="汉鼎简书宋" w:cs="Times New Roman"/>
      <w:kern w:val="0"/>
      <w:szCs w:val="21"/>
    </w:rPr>
  </w:style>
  <w:style w:type="paragraph" w:customStyle="1" w:styleId="487">
    <w:name w:val="小节标题"/>
    <w:basedOn w:val="1"/>
    <w:next w:val="1"/>
    <w:autoRedefine/>
    <w:qFormat/>
    <w:uiPriority w:val="0"/>
    <w:pPr>
      <w:widowControl/>
      <w:spacing w:before="175" w:after="102" w:line="351" w:lineRule="atLeast"/>
      <w:textAlignment w:val="baseline"/>
    </w:pPr>
    <w:rPr>
      <w:rFonts w:eastAsia="黑体"/>
      <w:kern w:val="0"/>
      <w:u w:color="000000"/>
    </w:rPr>
  </w:style>
  <w:style w:type="paragraph" w:customStyle="1" w:styleId="488">
    <w:name w:val="dydy正文"/>
    <w:basedOn w:val="1"/>
    <w:autoRedefine/>
    <w:qFormat/>
    <w:uiPriority w:val="0"/>
    <w:pPr>
      <w:widowControl/>
      <w:spacing w:line="500" w:lineRule="exact"/>
      <w:ind w:firstLine="200" w:firstLineChars="200"/>
      <w:jc w:val="left"/>
    </w:pPr>
    <w:rPr>
      <w:rFonts w:hint="eastAsia" w:ascii="Arial Narrow" w:hAnsi="Arial Narrow" w:eastAsia="汉鼎简书宋"/>
      <w:kern w:val="0"/>
      <w:sz w:val="24"/>
      <w:szCs w:val="24"/>
      <w:lang w:eastAsia="en-US" w:bidi="en-US"/>
    </w:rPr>
  </w:style>
  <w:style w:type="paragraph" w:customStyle="1" w:styleId="489">
    <w:name w:val="Char Char Char2 Char Char Char Char Char Char Char Char Char Char Char Char1 Char Char Char"/>
    <w:basedOn w:val="1"/>
    <w:autoRedefine/>
    <w:qFormat/>
    <w:uiPriority w:val="0"/>
    <w:rPr>
      <w:szCs w:val="24"/>
    </w:rPr>
  </w:style>
  <w:style w:type="character" w:customStyle="1" w:styleId="490">
    <w:name w:val="标题2 Char Char"/>
    <w:autoRedefine/>
    <w:qFormat/>
    <w:uiPriority w:val="0"/>
    <w:rPr>
      <w:rFonts w:eastAsia="宋体"/>
      <w:bCs/>
      <w:kern w:val="28"/>
      <w:sz w:val="32"/>
      <w:szCs w:val="32"/>
      <w:lang w:val="en-US" w:eastAsia="zh-CN" w:bidi="ar-SA"/>
    </w:rPr>
  </w:style>
  <w:style w:type="character" w:customStyle="1" w:styleId="491">
    <w:name w:val="Char1 Char"/>
    <w:autoRedefine/>
    <w:qFormat/>
    <w:uiPriority w:val="0"/>
    <w:rPr>
      <w:rFonts w:ascii="宋体" w:hAnsi="宋体" w:eastAsia="仿宋_GB2312" w:cs="宋体"/>
      <w:kern w:val="2"/>
      <w:sz w:val="28"/>
      <w:szCs w:val="24"/>
      <w:lang w:val="en-US" w:eastAsia="zh-CN" w:bidi="ar-SA"/>
    </w:rPr>
  </w:style>
  <w:style w:type="character" w:customStyle="1" w:styleId="492">
    <w:name w:val="Char1 Char Char"/>
    <w:autoRedefine/>
    <w:qFormat/>
    <w:uiPriority w:val="0"/>
    <w:rPr>
      <w:rFonts w:ascii="宋体" w:hAnsi="宋体" w:eastAsia="仿宋_GB2312" w:cs="宋体"/>
      <w:kern w:val="2"/>
      <w:sz w:val="28"/>
      <w:szCs w:val="24"/>
      <w:lang w:val="en-US" w:eastAsia="zh-CN" w:bidi="ar-SA"/>
    </w:rPr>
  </w:style>
  <w:style w:type="character" w:customStyle="1" w:styleId="493">
    <w:name w:val="Char4"/>
    <w:autoRedefine/>
    <w:qFormat/>
    <w:uiPriority w:val="0"/>
    <w:rPr>
      <w:rFonts w:ascii="仿宋_GB2312" w:hAnsi="宋体" w:eastAsia="仿宋_GB2312" w:cs="宋体"/>
      <w:b/>
      <w:kern w:val="2"/>
      <w:sz w:val="32"/>
      <w:szCs w:val="32"/>
      <w:lang w:val="en-US" w:eastAsia="zh-CN" w:bidi="ar-SA"/>
    </w:rPr>
  </w:style>
  <w:style w:type="character" w:customStyle="1" w:styleId="494">
    <w:name w:val="样式 表头 + Times 自动设置 Char"/>
    <w:autoRedefine/>
    <w:qFormat/>
    <w:uiPriority w:val="0"/>
    <w:rPr>
      <w:rFonts w:ascii="Times" w:hAnsi="Times" w:eastAsia="仿宋_GB2312"/>
      <w:b/>
      <w:bCs/>
      <w:color w:val="000000"/>
      <w:kern w:val="2"/>
      <w:sz w:val="24"/>
      <w:szCs w:val="24"/>
      <w:lang w:val="en-US" w:eastAsia="zh-CN" w:bidi="ar-SA"/>
    </w:rPr>
  </w:style>
  <w:style w:type="paragraph" w:customStyle="1" w:styleId="495">
    <w:name w:val="表头1"/>
    <w:basedOn w:val="1"/>
    <w:next w:val="1"/>
    <w:autoRedefine/>
    <w:qFormat/>
    <w:uiPriority w:val="0"/>
    <w:pPr>
      <w:spacing w:line="460" w:lineRule="exact"/>
      <w:jc w:val="center"/>
    </w:pPr>
    <w:rPr>
      <w:rFonts w:ascii="Calibri" w:hAnsi="Calibri"/>
      <w:b/>
      <w:sz w:val="24"/>
      <w:szCs w:val="28"/>
    </w:rPr>
  </w:style>
  <w:style w:type="character" w:customStyle="1" w:styleId="496">
    <w:name w:val="正文文字缩进 Char2"/>
    <w:autoRedefine/>
    <w:qFormat/>
    <w:uiPriority w:val="0"/>
    <w:rPr>
      <w:rFonts w:eastAsia="仿宋_GB2312"/>
      <w:kern w:val="2"/>
      <w:sz w:val="28"/>
      <w:lang w:val="en-US" w:eastAsia="zh-CN" w:bidi="ar-SA"/>
    </w:rPr>
  </w:style>
  <w:style w:type="character" w:customStyle="1" w:styleId="497">
    <w:name w:val="正文文字缩进 3 Char"/>
    <w:autoRedefine/>
    <w:qFormat/>
    <w:uiPriority w:val="0"/>
    <w:rPr>
      <w:rFonts w:eastAsia="宋体"/>
      <w:kern w:val="2"/>
      <w:sz w:val="16"/>
      <w:szCs w:val="16"/>
      <w:lang w:val="en-US" w:eastAsia="zh-CN" w:bidi="ar-SA"/>
    </w:rPr>
  </w:style>
  <w:style w:type="character" w:customStyle="1" w:styleId="498">
    <w:name w:val="表体 Char"/>
    <w:autoRedefine/>
    <w:qFormat/>
    <w:uiPriority w:val="0"/>
    <w:rPr>
      <w:rFonts w:ascii="宋体" w:hAnsi="Courier New" w:eastAsia="宋体"/>
      <w:kern w:val="2"/>
      <w:sz w:val="21"/>
      <w:lang w:val="en-US" w:eastAsia="zh-CN" w:bidi="ar-SA"/>
    </w:rPr>
  </w:style>
  <w:style w:type="character" w:customStyle="1" w:styleId="499">
    <w:name w:val="正文文字缩进 Char1"/>
    <w:autoRedefine/>
    <w:qFormat/>
    <w:uiPriority w:val="0"/>
    <w:rPr>
      <w:rFonts w:eastAsia="仿宋_GB2312"/>
      <w:kern w:val="2"/>
      <w:sz w:val="28"/>
      <w:lang w:val="en-US" w:eastAsia="zh-CN" w:bidi="ar-SA"/>
    </w:rPr>
  </w:style>
  <w:style w:type="character" w:customStyle="1" w:styleId="500">
    <w:name w:val="Char2"/>
    <w:autoRedefine/>
    <w:qFormat/>
    <w:uiPriority w:val="0"/>
    <w:rPr>
      <w:rFonts w:eastAsia="仿宋_GB2312"/>
      <w:kern w:val="2"/>
      <w:sz w:val="28"/>
      <w:szCs w:val="24"/>
      <w:lang w:val="en-US" w:eastAsia="zh-CN" w:bidi="ar-SA"/>
    </w:rPr>
  </w:style>
  <w:style w:type="paragraph" w:customStyle="1" w:styleId="501">
    <w:name w:val="报告正文 Char Char1 Char Char Char"/>
    <w:basedOn w:val="1"/>
    <w:link w:val="502"/>
    <w:autoRedefine/>
    <w:qFormat/>
    <w:uiPriority w:val="0"/>
    <w:pPr>
      <w:keepNext/>
      <w:adjustRightInd w:val="0"/>
      <w:snapToGrid w:val="0"/>
      <w:spacing w:line="360" w:lineRule="auto"/>
      <w:ind w:firstLine="567"/>
    </w:pPr>
    <w:rPr>
      <w:rFonts w:eastAsia="仿宋_GB2312"/>
      <w:sz w:val="28"/>
      <w:szCs w:val="24"/>
    </w:rPr>
  </w:style>
  <w:style w:type="character" w:customStyle="1" w:styleId="502">
    <w:name w:val="报告正文 Char Char1 Char Char Char Char"/>
    <w:link w:val="501"/>
    <w:autoRedefine/>
    <w:qFormat/>
    <w:uiPriority w:val="0"/>
    <w:rPr>
      <w:rFonts w:ascii="Times New Roman" w:hAnsi="Times New Roman" w:eastAsia="仿宋_GB2312" w:cs="Times New Roman"/>
      <w:sz w:val="28"/>
      <w:szCs w:val="24"/>
    </w:rPr>
  </w:style>
  <w:style w:type="paragraph" w:customStyle="1" w:styleId="503">
    <w:name w:val="Char Char Char Char Char Char Char Char Char Char Char Char Char Char Char Char Char Char Char Char Char Char Char Char Char Char Char Char Char"/>
    <w:basedOn w:val="1"/>
    <w:autoRedefine/>
    <w:qFormat/>
    <w:uiPriority w:val="0"/>
    <w:rPr>
      <w:szCs w:val="24"/>
    </w:rPr>
  </w:style>
  <w:style w:type="character" w:customStyle="1" w:styleId="504">
    <w:name w:val="报告正文 Char Char2"/>
    <w:autoRedefine/>
    <w:qFormat/>
    <w:uiPriority w:val="0"/>
    <w:rPr>
      <w:rFonts w:eastAsia="仿宋_GB2312"/>
      <w:color w:val="000000"/>
      <w:kern w:val="2"/>
      <w:sz w:val="28"/>
      <w:lang w:val="en-US" w:eastAsia="zh-CN" w:bidi="ar-SA"/>
    </w:rPr>
  </w:style>
  <w:style w:type="paragraph" w:customStyle="1" w:styleId="505">
    <w:name w:val="Char Char Char Char Char Char Char Char Char Char Char Char Char Char Char Char Char Char Char Char Char Char Char Char Char Char Char Char1"/>
    <w:basedOn w:val="1"/>
    <w:autoRedefine/>
    <w:qFormat/>
    <w:uiPriority w:val="0"/>
    <w:rPr>
      <w:szCs w:val="24"/>
    </w:rPr>
  </w:style>
  <w:style w:type="paragraph" w:customStyle="1" w:styleId="506">
    <w:name w:val="样章"/>
    <w:basedOn w:val="1"/>
    <w:next w:val="1"/>
    <w:autoRedefine/>
    <w:qFormat/>
    <w:uiPriority w:val="0"/>
    <w:pPr>
      <w:keepNext/>
      <w:spacing w:line="480" w:lineRule="auto"/>
      <w:jc w:val="center"/>
    </w:pPr>
    <w:rPr>
      <w:rFonts w:ascii="Times" w:hAnsi="Times" w:eastAsia="仿宋_GB2312"/>
      <w:b/>
      <w:bCs/>
      <w:sz w:val="72"/>
      <w:szCs w:val="24"/>
    </w:rPr>
  </w:style>
  <w:style w:type="paragraph" w:customStyle="1" w:styleId="507">
    <w:name w:val="Char Char Char Char Char Char Char Char Char Char Char Char Char Char Char Char Char Char Char Char Char Char Char Char Char Char1"/>
    <w:basedOn w:val="1"/>
    <w:autoRedefine/>
    <w:qFormat/>
    <w:uiPriority w:val="0"/>
    <w:rPr>
      <w:szCs w:val="24"/>
    </w:rPr>
  </w:style>
  <w:style w:type="paragraph" w:customStyle="1" w:styleId="508">
    <w:name w:val="Char Char Char Char Char Char Char Char Char Char Char Char Char Char Char Char Char Char Char Char Char Char Char Char Char Char1 Char Char Char"/>
    <w:basedOn w:val="1"/>
    <w:autoRedefine/>
    <w:qFormat/>
    <w:uiPriority w:val="0"/>
    <w:rPr>
      <w:szCs w:val="24"/>
    </w:rPr>
  </w:style>
  <w:style w:type="paragraph" w:customStyle="1" w:styleId="509">
    <w:name w:val="Char Char Char Char Char Char Char Char Char Char Char Char Char Char Char Char Char Char Char Char Char Char Char Char Char Char Char Char1 Char Char Char Char Char Char Char Char"/>
    <w:basedOn w:val="1"/>
    <w:autoRedefine/>
    <w:qFormat/>
    <w:uiPriority w:val="0"/>
    <w:rPr>
      <w:szCs w:val="24"/>
    </w:rPr>
  </w:style>
  <w:style w:type="character" w:customStyle="1" w:styleId="510">
    <w:name w:val="正文文字缩进 Char"/>
    <w:autoRedefine/>
    <w:qFormat/>
    <w:uiPriority w:val="0"/>
    <w:rPr>
      <w:rFonts w:ascii="Times New Roman" w:hAnsi="Times New Roman" w:eastAsia="仿宋_GB2312"/>
      <w:kern w:val="2"/>
      <w:sz w:val="28"/>
    </w:rPr>
  </w:style>
  <w:style w:type="character" w:customStyle="1" w:styleId="511">
    <w:name w:val="标题 3 Char Char Char Char Char Char Char Char Char Char Char Char Char1"/>
    <w:autoRedefine/>
    <w:qFormat/>
    <w:uiPriority w:val="0"/>
    <w:rPr>
      <w:rFonts w:ascii="宋体" w:hAnsi="宋体" w:eastAsia="宋体"/>
      <w:b/>
      <w:bCs/>
      <w:kern w:val="2"/>
      <w:sz w:val="28"/>
      <w:szCs w:val="28"/>
      <w:lang w:val="en-US" w:eastAsia="zh-CN" w:bidi="ar-SA"/>
    </w:rPr>
  </w:style>
  <w:style w:type="character" w:customStyle="1" w:styleId="512">
    <w:name w:val="个人撰写风格"/>
    <w:autoRedefine/>
    <w:qFormat/>
    <w:uiPriority w:val="0"/>
    <w:rPr>
      <w:rFonts w:ascii="Arial" w:hAnsi="Arial" w:eastAsia="宋体" w:cs="Arial"/>
      <w:color w:val="auto"/>
      <w:sz w:val="20"/>
    </w:rPr>
  </w:style>
  <w:style w:type="paragraph" w:customStyle="1" w:styleId="513">
    <w:name w:val="日期11"/>
    <w:basedOn w:val="1"/>
    <w:next w:val="1"/>
    <w:autoRedefine/>
    <w:qFormat/>
    <w:uiPriority w:val="0"/>
    <w:pPr>
      <w:adjustRightInd w:val="0"/>
      <w:spacing w:line="360" w:lineRule="auto"/>
      <w:textAlignment w:val="baseline"/>
    </w:pPr>
    <w:rPr>
      <w:szCs w:val="20"/>
    </w:rPr>
  </w:style>
  <w:style w:type="paragraph" w:customStyle="1" w:styleId="514">
    <w:name w:val="正文首行缩进11"/>
    <w:basedOn w:val="23"/>
    <w:autoRedefine/>
    <w:qFormat/>
    <w:uiPriority w:val="0"/>
    <w:pPr>
      <w:adjustRightInd w:val="0"/>
      <w:ind w:firstLine="420"/>
      <w:textAlignment w:val="baseline"/>
    </w:pPr>
    <w:rPr>
      <w:szCs w:val="20"/>
    </w:rPr>
  </w:style>
  <w:style w:type="character" w:customStyle="1" w:styleId="515">
    <w:name w:val="Char Char211"/>
    <w:autoRedefine/>
    <w:qFormat/>
    <w:uiPriority w:val="0"/>
    <w:rPr>
      <w:rFonts w:ascii="宋体" w:eastAsia="宋体"/>
      <w:b/>
      <w:kern w:val="44"/>
      <w:sz w:val="36"/>
      <w:lang w:val="en-US" w:eastAsia="zh-CN" w:bidi="ar-SA"/>
    </w:rPr>
  </w:style>
  <w:style w:type="paragraph" w:customStyle="1" w:styleId="516">
    <w:name w:val="Char Char Char2 Char Char Char Char Char Char1 Char1"/>
    <w:basedOn w:val="1"/>
    <w:autoRedefine/>
    <w:qFormat/>
    <w:uiPriority w:val="0"/>
    <w:pPr>
      <w:widowControl/>
      <w:autoSpaceDE w:val="0"/>
      <w:autoSpaceDN w:val="0"/>
      <w:adjustRightInd w:val="0"/>
      <w:textAlignment w:val="baseline"/>
    </w:pPr>
    <w:rPr>
      <w:sz w:val="18"/>
      <w:szCs w:val="18"/>
    </w:rPr>
  </w:style>
  <w:style w:type="paragraph" w:customStyle="1" w:styleId="517">
    <w:name w:val="Char Char Char Char Char Char Char Char Char Char Char Char Char Char Char Char Char Char Char Char Char Char Char1"/>
    <w:basedOn w:val="1"/>
    <w:autoRedefine/>
    <w:qFormat/>
    <w:uiPriority w:val="0"/>
    <w:rPr>
      <w:szCs w:val="24"/>
    </w:rPr>
  </w:style>
  <w:style w:type="character" w:customStyle="1" w:styleId="518">
    <w:name w:val="标题 3 Char Char Char Char Char Char Char1"/>
    <w:autoRedefine/>
    <w:qFormat/>
    <w:uiPriority w:val="0"/>
    <w:rPr>
      <w:rFonts w:ascii="仿宋_GB2312" w:eastAsia="仿宋_GB2312"/>
      <w:b/>
      <w:bCs/>
      <w:kern w:val="2"/>
      <w:sz w:val="32"/>
      <w:szCs w:val="32"/>
    </w:rPr>
  </w:style>
  <w:style w:type="character" w:customStyle="1" w:styleId="519">
    <w:name w:val="标题 5 Char1"/>
    <w:autoRedefine/>
    <w:qFormat/>
    <w:uiPriority w:val="0"/>
    <w:rPr>
      <w:rFonts w:eastAsia="宋体"/>
      <w:b/>
      <w:bCs/>
      <w:kern w:val="2"/>
      <w:sz w:val="28"/>
      <w:szCs w:val="28"/>
      <w:lang w:val="en-US" w:eastAsia="zh-CN" w:bidi="ar-SA"/>
    </w:rPr>
  </w:style>
  <w:style w:type="paragraph" w:customStyle="1" w:styleId="520">
    <w:name w:val="Char Char Char Char Char Char Char Char Char Char Char Char Char Char Char Char Char Char Char Char Char Char Char Char Char Char Char Char1 Char Char Char"/>
    <w:basedOn w:val="1"/>
    <w:autoRedefine/>
    <w:qFormat/>
    <w:uiPriority w:val="0"/>
    <w:rPr>
      <w:szCs w:val="24"/>
    </w:rPr>
  </w:style>
  <w:style w:type="paragraph" w:customStyle="1" w:styleId="521">
    <w:name w:val="Char Char Char Char Char Char Char Char Char Char Char Char Char Char Char Char Char Char Char Char Char Char Char Char Char Char Char Char1 Char Char Char Char Char Char Char Char Char Char"/>
    <w:basedOn w:val="1"/>
    <w:autoRedefine/>
    <w:qFormat/>
    <w:uiPriority w:val="0"/>
    <w:rPr>
      <w:szCs w:val="24"/>
    </w:rPr>
  </w:style>
  <w:style w:type="paragraph" w:customStyle="1" w:styleId="522">
    <w:name w:val="样式 样式 报告正文 + 两端对齐 + 首行缩进:  2 字符"/>
    <w:basedOn w:val="1"/>
    <w:autoRedefine/>
    <w:qFormat/>
    <w:uiPriority w:val="0"/>
    <w:pPr>
      <w:tabs>
        <w:tab w:val="left" w:pos="3319"/>
        <w:tab w:val="left" w:pos="3600"/>
      </w:tabs>
      <w:spacing w:line="360" w:lineRule="auto"/>
      <w:ind w:firstLine="584" w:firstLineChars="200"/>
    </w:pPr>
    <w:rPr>
      <w:rFonts w:eastAsia="仿宋_GB2312"/>
      <w:spacing w:val="6"/>
      <w:sz w:val="28"/>
      <w:szCs w:val="20"/>
    </w:rPr>
  </w:style>
  <w:style w:type="paragraph" w:customStyle="1" w:styleId="523">
    <w:name w:val="正文小四缩"/>
    <w:basedOn w:val="1"/>
    <w:autoRedefine/>
    <w:qFormat/>
    <w:uiPriority w:val="0"/>
    <w:pPr>
      <w:adjustRightInd w:val="0"/>
      <w:spacing w:before="120" w:line="420" w:lineRule="atLeast"/>
      <w:ind w:firstLine="510"/>
      <w:textAlignment w:val="baseline"/>
    </w:pPr>
    <w:rPr>
      <w:rFonts w:ascii="宋体"/>
      <w:bCs/>
      <w:kern w:val="0"/>
      <w:sz w:val="24"/>
      <w:szCs w:val="20"/>
    </w:rPr>
  </w:style>
  <w:style w:type="character" w:customStyle="1" w:styleId="524">
    <w:name w:val="hei141"/>
    <w:autoRedefine/>
    <w:qFormat/>
    <w:uiPriority w:val="0"/>
    <w:rPr>
      <w:color w:val="000000"/>
      <w:sz w:val="21"/>
      <w:szCs w:val="21"/>
    </w:rPr>
  </w:style>
  <w:style w:type="character" w:customStyle="1" w:styleId="525">
    <w:name w:val="main1"/>
    <w:autoRedefine/>
    <w:qFormat/>
    <w:uiPriority w:val="0"/>
    <w:rPr>
      <w:color w:val="333333"/>
      <w:sz w:val="18"/>
      <w:szCs w:val="18"/>
    </w:rPr>
  </w:style>
  <w:style w:type="character" w:customStyle="1" w:styleId="526">
    <w:name w:val="unnamed21"/>
    <w:autoRedefine/>
    <w:qFormat/>
    <w:uiPriority w:val="0"/>
    <w:rPr>
      <w:sz w:val="18"/>
      <w:szCs w:val="18"/>
    </w:rPr>
  </w:style>
  <w:style w:type="character" w:customStyle="1" w:styleId="527">
    <w:name w:val="正文缩2 Char"/>
    <w:link w:val="528"/>
    <w:autoRedefine/>
    <w:qFormat/>
    <w:uiPriority w:val="0"/>
    <w:rPr>
      <w:rFonts w:ascii="Calibri" w:hAnsi="Calibri"/>
      <w:sz w:val="24"/>
    </w:rPr>
  </w:style>
  <w:style w:type="paragraph" w:customStyle="1" w:styleId="528">
    <w:name w:val="正文缩2"/>
    <w:basedOn w:val="1"/>
    <w:link w:val="527"/>
    <w:autoRedefine/>
    <w:qFormat/>
    <w:uiPriority w:val="0"/>
    <w:pPr>
      <w:spacing w:line="360" w:lineRule="auto"/>
      <w:ind w:firstLine="200" w:firstLineChars="200"/>
    </w:pPr>
    <w:rPr>
      <w:rFonts w:ascii="Calibri" w:hAnsi="Calibri" w:eastAsiaTheme="minorEastAsia" w:cstheme="minorBidi"/>
      <w:sz w:val="24"/>
      <w:szCs w:val="22"/>
    </w:rPr>
  </w:style>
  <w:style w:type="character" w:customStyle="1" w:styleId="529">
    <w:name w:val="yqlink"/>
    <w:autoRedefine/>
    <w:qFormat/>
    <w:uiPriority w:val="0"/>
  </w:style>
  <w:style w:type="character" w:customStyle="1" w:styleId="530">
    <w:name w:val="px141"/>
    <w:autoRedefine/>
    <w:qFormat/>
    <w:uiPriority w:val="0"/>
  </w:style>
  <w:style w:type="character" w:customStyle="1" w:styleId="531">
    <w:name w:val="报告正文格式 Char Char"/>
    <w:link w:val="532"/>
    <w:autoRedefine/>
    <w:qFormat/>
    <w:uiPriority w:val="0"/>
    <w:rPr>
      <w:sz w:val="24"/>
    </w:rPr>
  </w:style>
  <w:style w:type="paragraph" w:customStyle="1" w:styleId="532">
    <w:name w:val="报告正文格式"/>
    <w:basedOn w:val="1"/>
    <w:link w:val="531"/>
    <w:autoRedefine/>
    <w:qFormat/>
    <w:uiPriority w:val="0"/>
    <w:pPr>
      <w:spacing w:line="360" w:lineRule="auto"/>
      <w:ind w:firstLine="200" w:firstLineChars="200"/>
    </w:pPr>
    <w:rPr>
      <w:rFonts w:asciiTheme="minorHAnsi" w:hAnsiTheme="minorHAnsi" w:eastAsiaTheme="minorEastAsia" w:cstheme="minorBidi"/>
      <w:sz w:val="24"/>
      <w:szCs w:val="22"/>
    </w:rPr>
  </w:style>
  <w:style w:type="character" w:customStyle="1" w:styleId="533">
    <w:name w:val="11p1"/>
    <w:autoRedefine/>
    <w:qFormat/>
    <w:uiPriority w:val="0"/>
  </w:style>
  <w:style w:type="character" w:customStyle="1" w:styleId="534">
    <w:name w:val="headline-content2"/>
    <w:autoRedefine/>
    <w:qFormat/>
    <w:uiPriority w:val="0"/>
  </w:style>
  <w:style w:type="character" w:customStyle="1" w:styleId="535">
    <w:name w:val="样式 正文 Char"/>
    <w:link w:val="536"/>
    <w:autoRedefine/>
    <w:qFormat/>
    <w:uiPriority w:val="0"/>
    <w:rPr>
      <w:sz w:val="24"/>
    </w:rPr>
  </w:style>
  <w:style w:type="paragraph" w:customStyle="1" w:styleId="536">
    <w:name w:val="样式 正文"/>
    <w:basedOn w:val="1"/>
    <w:link w:val="535"/>
    <w:autoRedefine/>
    <w:qFormat/>
    <w:uiPriority w:val="0"/>
    <w:pPr>
      <w:spacing w:line="360" w:lineRule="auto"/>
      <w:ind w:firstLine="420"/>
    </w:pPr>
    <w:rPr>
      <w:rFonts w:asciiTheme="minorHAnsi" w:hAnsiTheme="minorHAnsi" w:eastAsiaTheme="minorEastAsia" w:cstheme="minorBidi"/>
      <w:sz w:val="24"/>
      <w:szCs w:val="22"/>
    </w:rPr>
  </w:style>
  <w:style w:type="character" w:customStyle="1" w:styleId="537">
    <w:name w:val="highlight1"/>
    <w:autoRedefine/>
    <w:qFormat/>
    <w:uiPriority w:val="0"/>
    <w:rPr>
      <w:sz w:val="21"/>
      <w:szCs w:val="21"/>
    </w:rPr>
  </w:style>
  <w:style w:type="character" w:customStyle="1" w:styleId="538">
    <w:name w:val="text1"/>
    <w:autoRedefine/>
    <w:qFormat/>
    <w:uiPriority w:val="0"/>
  </w:style>
  <w:style w:type="paragraph" w:customStyle="1" w:styleId="539">
    <w:name w:val="表中"/>
    <w:basedOn w:val="1"/>
    <w:autoRedefine/>
    <w:qFormat/>
    <w:uiPriority w:val="0"/>
    <w:pPr>
      <w:spacing w:line="480" w:lineRule="exact"/>
      <w:jc w:val="center"/>
    </w:pPr>
    <w:rPr>
      <w:sz w:val="24"/>
      <w:szCs w:val="20"/>
    </w:rPr>
  </w:style>
  <w:style w:type="paragraph" w:customStyle="1" w:styleId="540">
    <w:name w:val="1一"/>
    <w:basedOn w:val="1"/>
    <w:next w:val="1"/>
    <w:autoRedefine/>
    <w:qFormat/>
    <w:uiPriority w:val="0"/>
    <w:pPr>
      <w:outlineLvl w:val="2"/>
    </w:pPr>
    <w:rPr>
      <w:rFonts w:ascii="仿宋_GB2312" w:eastAsia="仿宋_GB2312"/>
      <w:b/>
      <w:sz w:val="30"/>
      <w:szCs w:val="32"/>
    </w:rPr>
  </w:style>
  <w:style w:type="paragraph" w:customStyle="1" w:styleId="541">
    <w:name w:val="样式 (符号) 宋体 小四 行距: 1.5 倍行距"/>
    <w:basedOn w:val="1"/>
    <w:autoRedefine/>
    <w:qFormat/>
    <w:uiPriority w:val="0"/>
    <w:pPr>
      <w:spacing w:line="360" w:lineRule="auto"/>
      <w:ind w:firstLine="200" w:firstLineChars="200"/>
    </w:pPr>
    <w:rPr>
      <w:rFonts w:ascii="宋体" w:hAnsi="宋体" w:cs="宋体"/>
      <w:sz w:val="24"/>
      <w:szCs w:val="20"/>
    </w:rPr>
  </w:style>
  <w:style w:type="paragraph" w:customStyle="1" w:styleId="542">
    <w:name w:val="表格字"/>
    <w:basedOn w:val="1"/>
    <w:autoRedefine/>
    <w:qFormat/>
    <w:uiPriority w:val="0"/>
    <w:pPr>
      <w:spacing w:line="300" w:lineRule="atLeast"/>
      <w:jc w:val="center"/>
    </w:pPr>
    <w:rPr>
      <w:rFonts w:ascii="宋体" w:hAnsi="宋体"/>
      <w:szCs w:val="24"/>
    </w:rPr>
  </w:style>
  <w:style w:type="paragraph" w:customStyle="1" w:styleId="543">
    <w:name w:val="0"/>
    <w:basedOn w:val="1"/>
    <w:autoRedefine/>
    <w:qFormat/>
    <w:uiPriority w:val="0"/>
    <w:pPr>
      <w:widowControl/>
      <w:jc w:val="left"/>
    </w:pPr>
    <w:rPr>
      <w:kern w:val="0"/>
      <w:sz w:val="20"/>
      <w:szCs w:val="20"/>
    </w:rPr>
  </w:style>
  <w:style w:type="character" w:customStyle="1" w:styleId="544">
    <w:name w:val="未处理的提及1"/>
    <w:autoRedefine/>
    <w:unhideWhenUsed/>
    <w:qFormat/>
    <w:uiPriority w:val="99"/>
    <w:rPr>
      <w:color w:val="605E5C"/>
      <w:shd w:val="clear" w:color="auto" w:fill="E1DFDD"/>
    </w:rPr>
  </w:style>
  <w:style w:type="paragraph" w:customStyle="1" w:styleId="545">
    <w:name w:val="表头2"/>
    <w:basedOn w:val="1"/>
    <w:autoRedefine/>
    <w:qFormat/>
    <w:uiPriority w:val="0"/>
    <w:rPr>
      <w:b/>
      <w:sz w:val="24"/>
      <w:szCs w:val="24"/>
    </w:rPr>
  </w:style>
  <w:style w:type="paragraph" w:customStyle="1" w:styleId="546">
    <w:name w:val="2表格"/>
    <w:basedOn w:val="1"/>
    <w:next w:val="1"/>
    <w:autoRedefine/>
    <w:qFormat/>
    <w:uiPriority w:val="0"/>
    <w:pPr>
      <w:jc w:val="center"/>
    </w:pPr>
    <w:rPr>
      <w:sz w:val="24"/>
      <w:szCs w:val="24"/>
    </w:rPr>
  </w:style>
  <w:style w:type="paragraph" w:customStyle="1" w:styleId="547">
    <w:name w:val="列出段落1"/>
    <w:basedOn w:val="1"/>
    <w:autoRedefine/>
    <w:qFormat/>
    <w:uiPriority w:val="0"/>
    <w:pPr>
      <w:ind w:firstLine="420" w:firstLineChars="200"/>
    </w:pPr>
    <w:rPr>
      <w:rFonts w:ascii="Calibri" w:hAnsi="Calibri"/>
      <w:szCs w:val="22"/>
    </w:rPr>
  </w:style>
  <w:style w:type="paragraph" w:customStyle="1" w:styleId="548">
    <w:name w:val="样式 宋体 四号 行距: 固定值 25 磅"/>
    <w:basedOn w:val="1"/>
    <w:autoRedefine/>
    <w:qFormat/>
    <w:uiPriority w:val="0"/>
    <w:pPr>
      <w:ind w:firstLine="560"/>
    </w:pPr>
    <w:rPr>
      <w:rFonts w:ascii="宋体" w:hAnsi="宋体" w:eastAsia="仿宋_GB2312" w:cs="宋体"/>
      <w:szCs w:val="32"/>
    </w:rPr>
  </w:style>
  <w:style w:type="paragraph" w:customStyle="1" w:styleId="549">
    <w:name w:val="纯文本1"/>
    <w:basedOn w:val="1"/>
    <w:autoRedefine/>
    <w:qFormat/>
    <w:uiPriority w:val="0"/>
    <w:pPr>
      <w:overflowPunct w:val="0"/>
      <w:autoSpaceDE w:val="0"/>
      <w:autoSpaceDN w:val="0"/>
      <w:adjustRightInd w:val="0"/>
      <w:textAlignment w:val="baseline"/>
    </w:pPr>
    <w:rPr>
      <w:rFonts w:ascii="宋体"/>
      <w:szCs w:val="20"/>
    </w:rPr>
  </w:style>
  <w:style w:type="paragraph" w:customStyle="1" w:styleId="550">
    <w:name w:val="普通(网站)1"/>
    <w:basedOn w:val="1"/>
    <w:autoRedefine/>
    <w:qFormat/>
    <w:uiPriority w:val="0"/>
    <w:pPr>
      <w:spacing w:line="500" w:lineRule="exact"/>
      <w:ind w:firstLine="200" w:firstLineChars="200"/>
    </w:pPr>
    <w:rPr>
      <w:rFonts w:ascii="仿宋_GB2312" w:eastAsia="仿宋_GB2312"/>
      <w:sz w:val="24"/>
      <w:szCs w:val="24"/>
    </w:rPr>
  </w:style>
  <w:style w:type="paragraph" w:customStyle="1" w:styleId="551">
    <w:name w:val="正文格式"/>
    <w:basedOn w:val="1"/>
    <w:autoRedefine/>
    <w:qFormat/>
    <w:uiPriority w:val="0"/>
    <w:pPr>
      <w:spacing w:line="480" w:lineRule="exact"/>
      <w:ind w:firstLine="567"/>
    </w:pPr>
    <w:rPr>
      <w:rFonts w:ascii="宋体" w:hAnsi="宋体" w:eastAsia="仿宋_GB2312"/>
      <w:bCs/>
      <w:spacing w:val="-20"/>
      <w:sz w:val="28"/>
      <w:szCs w:val="20"/>
    </w:rPr>
  </w:style>
  <w:style w:type="paragraph" w:customStyle="1" w:styleId="552">
    <w:name w:val="正方段落"/>
    <w:basedOn w:val="1"/>
    <w:autoRedefine/>
    <w:qFormat/>
    <w:uiPriority w:val="0"/>
    <w:pPr>
      <w:spacing w:line="360" w:lineRule="auto"/>
      <w:ind w:firstLine="560" w:firstLineChars="200"/>
    </w:pPr>
    <w:rPr>
      <w:rFonts w:ascii="Calibri" w:hAnsi="Calibri"/>
      <w:sz w:val="28"/>
      <w:szCs w:val="22"/>
    </w:rPr>
  </w:style>
  <w:style w:type="paragraph" w:customStyle="1" w:styleId="553">
    <w:name w:val="1级标题 章"/>
    <w:basedOn w:val="3"/>
    <w:link w:val="554"/>
    <w:autoRedefine/>
    <w:qFormat/>
    <w:uiPriority w:val="0"/>
    <w:pPr>
      <w:keepNext w:val="0"/>
      <w:keepLines w:val="0"/>
      <w:spacing w:line="560" w:lineRule="exact"/>
      <w:ind w:firstLine="643" w:firstLineChars="200"/>
    </w:pPr>
    <w:rPr>
      <w:rFonts w:ascii="宋体" w:hAnsi="宋体"/>
      <w:bCs w:val="0"/>
      <w:kern w:val="2"/>
      <w:szCs w:val="32"/>
    </w:rPr>
  </w:style>
  <w:style w:type="character" w:customStyle="1" w:styleId="554">
    <w:name w:val="1级标题 章 字符"/>
    <w:link w:val="553"/>
    <w:autoRedefine/>
    <w:qFormat/>
    <w:uiPriority w:val="0"/>
    <w:rPr>
      <w:rFonts w:ascii="宋体" w:hAnsi="宋体" w:eastAsia="宋体" w:cs="Times New Roman"/>
      <w:b/>
      <w:sz w:val="32"/>
      <w:szCs w:val="32"/>
    </w:rPr>
  </w:style>
  <w:style w:type="paragraph" w:customStyle="1" w:styleId="555">
    <w:name w:val="2级标题 节 总结报告"/>
    <w:basedOn w:val="4"/>
    <w:link w:val="556"/>
    <w:autoRedefine/>
    <w:qFormat/>
    <w:uiPriority w:val="0"/>
    <w:pPr>
      <w:spacing w:line="560" w:lineRule="exact"/>
      <w:ind w:firstLine="562" w:firstLineChars="200"/>
      <w:jc w:val="left"/>
    </w:pPr>
    <w:rPr>
      <w:rFonts w:ascii="宋体" w:hAnsi="宋体"/>
      <w:bCs/>
      <w:sz w:val="28"/>
      <w:szCs w:val="32"/>
    </w:rPr>
  </w:style>
  <w:style w:type="character" w:customStyle="1" w:styleId="556">
    <w:name w:val="2级标题 节 总结报告 字符"/>
    <w:link w:val="555"/>
    <w:autoRedefine/>
    <w:qFormat/>
    <w:uiPriority w:val="0"/>
    <w:rPr>
      <w:rFonts w:ascii="宋体" w:hAnsi="宋体" w:eastAsia="黑体" w:cs="Times New Roman"/>
      <w:b/>
      <w:bCs/>
      <w:sz w:val="28"/>
      <w:szCs w:val="32"/>
    </w:rPr>
  </w:style>
  <w:style w:type="paragraph" w:customStyle="1" w:styleId="557">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558">
    <w:name w:val="样式 报告正文 + 紧缩量  0.2 磅"/>
    <w:basedOn w:val="118"/>
    <w:link w:val="559"/>
    <w:autoRedefine/>
    <w:qFormat/>
    <w:uiPriority w:val="0"/>
    <w:pPr>
      <w:widowControl/>
      <w:adjustRightInd w:val="0"/>
      <w:snapToGrid w:val="0"/>
      <w:spacing w:line="360" w:lineRule="auto"/>
      <w:ind w:firstLine="404"/>
    </w:pPr>
    <w:rPr>
      <w:rFonts w:ascii="宋体" w:hAnsi="宋体" w:eastAsia="仿宋_GB2312"/>
      <w:bCs/>
      <w:color w:val="333333"/>
      <w:spacing w:val="-4"/>
      <w:sz w:val="21"/>
      <w:szCs w:val="21"/>
    </w:rPr>
  </w:style>
  <w:style w:type="character" w:customStyle="1" w:styleId="559">
    <w:name w:val="样式 报告正文 + 紧缩量  0.2 磅 Char"/>
    <w:link w:val="558"/>
    <w:autoRedefine/>
    <w:qFormat/>
    <w:uiPriority w:val="0"/>
    <w:rPr>
      <w:rFonts w:ascii="宋体" w:hAnsi="宋体" w:eastAsia="仿宋_GB2312" w:cs="Times New Roman"/>
      <w:bCs/>
      <w:color w:val="333333"/>
      <w:spacing w:val="-4"/>
      <w:kern w:val="0"/>
      <w:szCs w:val="21"/>
    </w:rPr>
  </w:style>
  <w:style w:type="paragraph" w:customStyle="1" w:styleId="560">
    <w:name w:val="样式 报告正文 + 紧缩量  0.2 磅1"/>
    <w:basedOn w:val="118"/>
    <w:autoRedefine/>
    <w:qFormat/>
    <w:uiPriority w:val="0"/>
    <w:pPr>
      <w:adjustRightInd w:val="0"/>
      <w:snapToGrid w:val="0"/>
      <w:spacing w:line="360" w:lineRule="auto"/>
      <w:ind w:firstLine="406"/>
    </w:pPr>
    <w:rPr>
      <w:rFonts w:ascii="宋体" w:hAnsi="宋体" w:cs="宋体"/>
      <w:b/>
      <w:spacing w:val="-4"/>
      <w:kern w:val="2"/>
      <w:sz w:val="21"/>
      <w:szCs w:val="21"/>
    </w:rPr>
  </w:style>
  <w:style w:type="paragraph" w:customStyle="1" w:styleId="561">
    <w:name w:val="ZJ图名"/>
    <w:basedOn w:val="8"/>
    <w:link w:val="562"/>
    <w:autoRedefine/>
    <w:qFormat/>
    <w:uiPriority w:val="0"/>
    <w:pPr>
      <w:ind w:firstLine="420"/>
      <w:jc w:val="center"/>
    </w:pPr>
    <w:rPr>
      <w:b/>
      <w:bCs/>
    </w:rPr>
  </w:style>
  <w:style w:type="character" w:customStyle="1" w:styleId="562">
    <w:name w:val="ZJ图名 字符"/>
    <w:link w:val="561"/>
    <w:autoRedefine/>
    <w:qFormat/>
    <w:uiPriority w:val="0"/>
    <w:rPr>
      <w:rFonts w:ascii="宋体" w:hAnsi="宋体" w:eastAsia="宋体" w:cs="Times New Roman"/>
      <w:b/>
      <w:bCs/>
      <w:sz w:val="24"/>
      <w:szCs w:val="24"/>
    </w:rPr>
  </w:style>
  <w:style w:type="paragraph" w:customStyle="1" w:styleId="563">
    <w:name w:val="样式 报告正文 + (中文) 华文细黑"/>
    <w:basedOn w:val="118"/>
    <w:link w:val="564"/>
    <w:autoRedefine/>
    <w:qFormat/>
    <w:uiPriority w:val="0"/>
    <w:pPr>
      <w:adjustRightInd w:val="0"/>
      <w:snapToGrid w:val="0"/>
      <w:spacing w:line="360" w:lineRule="auto"/>
    </w:pPr>
    <w:rPr>
      <w:rFonts w:ascii="Times New Roman" w:eastAsia="仿宋_GB2312"/>
      <w:bCs/>
      <w:szCs w:val="20"/>
    </w:rPr>
  </w:style>
  <w:style w:type="character" w:customStyle="1" w:styleId="564">
    <w:name w:val="样式 报告正文 + (中文) 华文细黑 Char"/>
    <w:link w:val="563"/>
    <w:autoRedefine/>
    <w:qFormat/>
    <w:uiPriority w:val="0"/>
    <w:rPr>
      <w:rFonts w:ascii="Times New Roman" w:hAnsi="Times New Roman" w:eastAsia="仿宋_GB2312" w:cs="Times New Roman"/>
      <w:bCs/>
      <w:color w:val="000000"/>
      <w:kern w:val="0"/>
      <w:sz w:val="28"/>
      <w:szCs w:val="20"/>
    </w:rPr>
  </w:style>
  <w:style w:type="character" w:customStyle="1" w:styleId="565">
    <w:name w:val="报告文字 Char1"/>
    <w:autoRedefine/>
    <w:qFormat/>
    <w:uiPriority w:val="0"/>
    <w:rPr>
      <w:rFonts w:ascii="仿宋_GB2312" w:hAnsi="宋体" w:eastAsia="仿宋_GB2312" w:cs="Times New Roman"/>
      <w:bCs/>
      <w:color w:val="000000"/>
      <w:kern w:val="2"/>
      <w:sz w:val="28"/>
      <w:szCs w:val="24"/>
      <w:lang w:val="en-US" w:eastAsia="zh-CN" w:bidi="ar-SA"/>
    </w:rPr>
  </w:style>
  <w:style w:type="paragraph" w:customStyle="1" w:styleId="566">
    <w:name w:val="报告正文（首行缩进两字）"/>
    <w:basedOn w:val="17"/>
    <w:autoRedefine/>
    <w:qFormat/>
    <w:uiPriority w:val="0"/>
    <w:pPr>
      <w:tabs>
        <w:tab w:val="left" w:pos="5943"/>
      </w:tabs>
      <w:spacing w:line="600" w:lineRule="exact"/>
      <w:ind w:firstLine="567"/>
    </w:pPr>
    <w:rPr>
      <w:rFonts w:eastAsia="仿宋_GB2312"/>
      <w:kern w:val="0"/>
      <w:sz w:val="28"/>
    </w:rPr>
  </w:style>
  <w:style w:type="paragraph" w:customStyle="1" w:styleId="567">
    <w:name w:val="样式 样式 设计正文 + 首行缩进:  2 字符 + 首行缩进:  2 字符"/>
    <w:basedOn w:val="1"/>
    <w:autoRedefine/>
    <w:qFormat/>
    <w:uiPriority w:val="0"/>
    <w:pPr>
      <w:tabs>
        <w:tab w:val="left" w:pos="-360"/>
        <w:tab w:val="left" w:pos="0"/>
      </w:tabs>
      <w:autoSpaceDE w:val="0"/>
      <w:autoSpaceDN w:val="0"/>
      <w:spacing w:line="360" w:lineRule="auto"/>
      <w:ind w:firstLine="480" w:firstLineChars="200"/>
    </w:pPr>
    <w:rPr>
      <w:rFonts w:ascii="宋体" w:hAnsi="宋体" w:cs="宋体"/>
      <w:kern w:val="0"/>
      <w:sz w:val="24"/>
      <w:szCs w:val="24"/>
    </w:rPr>
  </w:style>
  <w:style w:type="paragraph" w:customStyle="1" w:styleId="568">
    <w:name w:val="图名、表号"/>
    <w:autoRedefine/>
    <w:qFormat/>
    <w:uiPriority w:val="0"/>
    <w:pPr>
      <w:jc w:val="center"/>
    </w:pPr>
    <w:rPr>
      <w:rFonts w:ascii="仿宋" w:hAnsi="仿宋" w:eastAsia="仿宋" w:cs="仿宋"/>
      <w:b/>
      <w:color w:val="000000"/>
      <w:spacing w:val="-2"/>
      <w:sz w:val="24"/>
      <w:szCs w:val="24"/>
      <w:lang w:val="en-US" w:eastAsia="zh-CN" w:bidi="ug-CN"/>
    </w:rPr>
  </w:style>
  <w:style w:type="paragraph" w:customStyle="1" w:styleId="569">
    <w:name w:val="样式 设计正文 + 首行缩进:  2 字符"/>
    <w:basedOn w:val="1"/>
    <w:link w:val="570"/>
    <w:autoRedefine/>
    <w:qFormat/>
    <w:uiPriority w:val="0"/>
    <w:pPr>
      <w:tabs>
        <w:tab w:val="left" w:pos="-360"/>
        <w:tab w:val="left" w:pos="0"/>
      </w:tabs>
      <w:autoSpaceDE w:val="0"/>
      <w:autoSpaceDN w:val="0"/>
      <w:spacing w:line="360" w:lineRule="auto"/>
      <w:ind w:firstLine="480" w:firstLineChars="200"/>
    </w:pPr>
    <w:rPr>
      <w:rFonts w:ascii="宋体" w:hAnsi="宋体"/>
      <w:kern w:val="0"/>
      <w:sz w:val="20"/>
      <w:szCs w:val="20"/>
    </w:rPr>
  </w:style>
  <w:style w:type="character" w:customStyle="1" w:styleId="570">
    <w:name w:val="样式 设计正文 + 首行缩进:  2 字符 Char Char"/>
    <w:link w:val="569"/>
    <w:autoRedefine/>
    <w:qFormat/>
    <w:uiPriority w:val="0"/>
    <w:rPr>
      <w:rFonts w:ascii="宋体" w:hAnsi="宋体" w:eastAsia="宋体" w:cs="Times New Roman"/>
      <w:kern w:val="0"/>
      <w:sz w:val="20"/>
      <w:szCs w:val="20"/>
    </w:rPr>
  </w:style>
  <w:style w:type="paragraph" w:customStyle="1" w:styleId="571">
    <w:name w:val="报告征文"/>
    <w:basedOn w:val="1"/>
    <w:link w:val="572"/>
    <w:autoRedefine/>
    <w:qFormat/>
    <w:uiPriority w:val="0"/>
    <w:pPr>
      <w:ind w:firstLine="200" w:firstLineChars="200"/>
    </w:pPr>
    <w:rPr>
      <w:rFonts w:eastAsia="仿宋_GB2312"/>
      <w:sz w:val="28"/>
      <w:szCs w:val="24"/>
    </w:rPr>
  </w:style>
  <w:style w:type="character" w:customStyle="1" w:styleId="572">
    <w:name w:val="报告征文 Char"/>
    <w:link w:val="571"/>
    <w:autoRedefine/>
    <w:qFormat/>
    <w:uiPriority w:val="0"/>
    <w:rPr>
      <w:rFonts w:ascii="Times New Roman" w:hAnsi="Times New Roman" w:eastAsia="仿宋_GB2312" w:cs="Times New Roman"/>
      <w:sz w:val="28"/>
      <w:szCs w:val="24"/>
    </w:rPr>
  </w:style>
  <w:style w:type="character" w:customStyle="1" w:styleId="573">
    <w:name w:val="报告正文 Char3"/>
    <w:autoRedefine/>
    <w:qFormat/>
    <w:uiPriority w:val="0"/>
    <w:rPr>
      <w:rFonts w:ascii="Times New Roman" w:hAnsi="Times New Roman" w:eastAsia="仿宋_GB2312" w:cs="Times New Roman"/>
      <w:spacing w:val="-8"/>
      <w:kern w:val="2"/>
      <w:sz w:val="28"/>
      <w:szCs w:val="28"/>
      <w:lang w:val="zh-CN"/>
    </w:rPr>
  </w:style>
  <w:style w:type="paragraph" w:customStyle="1" w:styleId="574">
    <w:name w:val="武汉院露天-&gt;W1-封面标题1"/>
    <w:basedOn w:val="1"/>
    <w:autoRedefine/>
    <w:qFormat/>
    <w:uiPriority w:val="0"/>
    <w:pPr>
      <w:spacing w:beforeLines="100"/>
      <w:jc w:val="center"/>
    </w:pPr>
    <w:rPr>
      <w:rFonts w:ascii="Arial Narrow" w:hAnsi="Arial Narrow" w:eastAsia="黑体"/>
      <w:b/>
      <w:sz w:val="48"/>
      <w:szCs w:val="24"/>
    </w:rPr>
  </w:style>
  <w:style w:type="paragraph" w:customStyle="1" w:styleId="575">
    <w:name w:val="样式 正文文本缩进 3 + 左侧:  2 字符 首行缩进:  2 字符"/>
    <w:basedOn w:val="1"/>
    <w:next w:val="301"/>
    <w:autoRedefine/>
    <w:qFormat/>
    <w:uiPriority w:val="0"/>
    <w:pPr>
      <w:keepNext/>
      <w:spacing w:line="360" w:lineRule="auto"/>
      <w:ind w:firstLine="560" w:firstLineChars="200"/>
    </w:pPr>
    <w:rPr>
      <w:rFonts w:eastAsia="仿宋_GB2312" w:cs="宋体"/>
      <w:sz w:val="28"/>
      <w:szCs w:val="28"/>
    </w:rPr>
  </w:style>
  <w:style w:type="character" w:customStyle="1" w:styleId="576">
    <w:name w:val="正文文本 3 Char1"/>
    <w:autoRedefine/>
    <w:qFormat/>
    <w:uiPriority w:val="0"/>
    <w:rPr>
      <w:kern w:val="2"/>
      <w:sz w:val="16"/>
      <w:szCs w:val="16"/>
    </w:rPr>
  </w:style>
  <w:style w:type="character" w:customStyle="1" w:styleId="577">
    <w:name w:val="Char Char Char Char Char"/>
    <w:autoRedefine/>
    <w:qFormat/>
    <w:uiPriority w:val="0"/>
    <w:rPr>
      <w:rFonts w:ascii="Arial" w:hAnsi="Arial" w:eastAsia="黑体"/>
      <w:b/>
      <w:bCs/>
      <w:kern w:val="2"/>
      <w:sz w:val="32"/>
      <w:szCs w:val="32"/>
      <w:lang w:val="en-US" w:eastAsia="zh-CN" w:bidi="ar-SA"/>
    </w:rPr>
  </w:style>
  <w:style w:type="character" w:customStyle="1" w:styleId="578">
    <w:name w:val="Char Char4"/>
    <w:autoRedefine/>
    <w:qFormat/>
    <w:uiPriority w:val="0"/>
    <w:rPr>
      <w:rFonts w:ascii="Arial" w:hAnsi="Arial" w:cs="Arial"/>
      <w:vanish/>
      <w:kern w:val="2"/>
      <w:sz w:val="16"/>
      <w:szCs w:val="16"/>
    </w:rPr>
  </w:style>
  <w:style w:type="character" w:customStyle="1" w:styleId="579">
    <w:name w:val="Char Char12"/>
    <w:autoRedefine/>
    <w:qFormat/>
    <w:locked/>
    <w:uiPriority w:val="0"/>
    <w:rPr>
      <w:rFonts w:eastAsia="仿宋_GB2312"/>
      <w:kern w:val="2"/>
      <w:sz w:val="24"/>
      <w:szCs w:val="24"/>
    </w:rPr>
  </w:style>
  <w:style w:type="character" w:customStyle="1" w:styleId="580">
    <w:name w:val="区分修改 Char"/>
    <w:link w:val="581"/>
    <w:autoRedefine/>
    <w:qFormat/>
    <w:uiPriority w:val="0"/>
    <w:rPr>
      <w:rFonts w:eastAsia="华文中宋"/>
      <w:color w:val="000080"/>
      <w:sz w:val="24"/>
      <w:szCs w:val="24"/>
    </w:rPr>
  </w:style>
  <w:style w:type="paragraph" w:customStyle="1" w:styleId="581">
    <w:name w:val="区分修改"/>
    <w:link w:val="580"/>
    <w:autoRedefine/>
    <w:qFormat/>
    <w:uiPriority w:val="0"/>
    <w:pPr>
      <w:widowControl w:val="0"/>
      <w:spacing w:line="500" w:lineRule="exact"/>
      <w:ind w:firstLine="200" w:firstLineChars="200"/>
    </w:pPr>
    <w:rPr>
      <w:rFonts w:eastAsia="华文中宋" w:cs="宋体" w:asciiTheme="minorEastAsia" w:hAnsiTheme="minorHAnsi"/>
      <w:color w:val="000080"/>
      <w:kern w:val="2"/>
      <w:sz w:val="24"/>
      <w:szCs w:val="24"/>
      <w:lang w:val="en-US" w:eastAsia="zh-CN" w:bidi="ar-SA"/>
    </w:rPr>
  </w:style>
  <w:style w:type="character" w:customStyle="1" w:styleId="582">
    <w:name w:val="大文 Char"/>
    <w:link w:val="583"/>
    <w:autoRedefine/>
    <w:qFormat/>
    <w:uiPriority w:val="0"/>
    <w:rPr>
      <w:rFonts w:eastAsia="华文中宋"/>
      <w:color w:val="FF9900"/>
      <w:sz w:val="24"/>
      <w:szCs w:val="28"/>
    </w:rPr>
  </w:style>
  <w:style w:type="paragraph" w:customStyle="1" w:styleId="583">
    <w:name w:val="大文"/>
    <w:basedOn w:val="1"/>
    <w:link w:val="582"/>
    <w:autoRedefine/>
    <w:qFormat/>
    <w:uiPriority w:val="0"/>
    <w:pPr>
      <w:topLinePunct/>
      <w:spacing w:line="520" w:lineRule="exact"/>
      <w:ind w:firstLine="560" w:firstLineChars="200"/>
    </w:pPr>
    <w:rPr>
      <w:rFonts w:eastAsia="华文中宋" w:asciiTheme="minorHAnsi" w:hAnsiTheme="minorHAnsi" w:cstheme="minorBidi"/>
      <w:color w:val="FF9900"/>
      <w:sz w:val="24"/>
      <w:szCs w:val="28"/>
    </w:rPr>
  </w:style>
  <w:style w:type="character" w:customStyle="1" w:styleId="584">
    <w:name w:val="样式 表 + 四号 Char"/>
    <w:link w:val="585"/>
    <w:autoRedefine/>
    <w:qFormat/>
    <w:uiPriority w:val="0"/>
    <w:rPr>
      <w:rFonts w:eastAsia="仿宋_GB2312"/>
      <w:b/>
      <w:sz w:val="24"/>
      <w:szCs w:val="24"/>
    </w:rPr>
  </w:style>
  <w:style w:type="paragraph" w:customStyle="1" w:styleId="585">
    <w:name w:val="样式 表 + 四号"/>
    <w:basedOn w:val="133"/>
    <w:link w:val="584"/>
    <w:autoRedefine/>
    <w:qFormat/>
    <w:uiPriority w:val="0"/>
    <w:pPr>
      <w:keepNext/>
      <w:widowControl/>
      <w:spacing w:line="320" w:lineRule="exact"/>
      <w:outlineLvl w:val="2"/>
    </w:pPr>
    <w:rPr>
      <w:rFonts w:asciiTheme="minorHAnsi" w:hAnsiTheme="minorHAnsi" w:cstheme="minorBidi"/>
      <w:b/>
      <w:sz w:val="24"/>
      <w:szCs w:val="24"/>
    </w:rPr>
  </w:style>
  <w:style w:type="character" w:customStyle="1" w:styleId="586">
    <w:name w:val="样式16 Char"/>
    <w:link w:val="587"/>
    <w:autoRedefine/>
    <w:qFormat/>
    <w:uiPriority w:val="0"/>
    <w:rPr>
      <w:rFonts w:eastAsia="华文中宋"/>
      <w:color w:val="0000FF"/>
      <w:sz w:val="24"/>
      <w:szCs w:val="21"/>
    </w:rPr>
  </w:style>
  <w:style w:type="paragraph" w:customStyle="1" w:styleId="587">
    <w:name w:val="样式16"/>
    <w:basedOn w:val="29"/>
    <w:link w:val="586"/>
    <w:autoRedefine/>
    <w:qFormat/>
    <w:uiPriority w:val="0"/>
    <w:pPr>
      <w:spacing w:line="500" w:lineRule="exact"/>
      <w:ind w:firstLine="480" w:firstLineChars="200"/>
    </w:pPr>
    <w:rPr>
      <w:rFonts w:eastAsia="华文中宋" w:asciiTheme="minorHAnsi" w:hAnsiTheme="minorHAnsi" w:cstheme="minorBidi"/>
      <w:color w:val="0000FF"/>
      <w:sz w:val="24"/>
    </w:rPr>
  </w:style>
  <w:style w:type="character" w:customStyle="1" w:styleId="588">
    <w:name w:val="Char Char14"/>
    <w:autoRedefine/>
    <w:qFormat/>
    <w:uiPriority w:val="0"/>
    <w:rPr>
      <w:rFonts w:eastAsia="仿宋_GB2312"/>
      <w:kern w:val="2"/>
      <w:sz w:val="28"/>
      <w:szCs w:val="18"/>
      <w:lang w:val="en-US" w:eastAsia="zh-CN" w:bidi="ar-SA"/>
    </w:rPr>
  </w:style>
  <w:style w:type="character" w:customStyle="1" w:styleId="589">
    <w:name w:val="普通文字 Char Char"/>
    <w:autoRedefine/>
    <w:qFormat/>
    <w:uiPriority w:val="0"/>
    <w:rPr>
      <w:rFonts w:ascii="宋体" w:hAnsi="Courier New" w:cs="Courier New"/>
      <w:sz w:val="21"/>
      <w:szCs w:val="21"/>
    </w:rPr>
  </w:style>
  <w:style w:type="character" w:customStyle="1" w:styleId="590">
    <w:name w:val="报告正文  1 Char Char"/>
    <w:link w:val="591"/>
    <w:autoRedefine/>
    <w:qFormat/>
    <w:uiPriority w:val="0"/>
    <w:rPr>
      <w:rFonts w:ascii="仿宋_GB2312" w:hAnsi="宋体" w:eastAsia="仿宋_GB2312"/>
      <w:color w:val="000000"/>
      <w:spacing w:val="-4"/>
      <w:sz w:val="28"/>
      <w:szCs w:val="28"/>
      <w:u w:color="000000"/>
    </w:rPr>
  </w:style>
  <w:style w:type="paragraph" w:customStyle="1" w:styleId="591">
    <w:name w:val="报告正文  1"/>
    <w:basedOn w:val="1"/>
    <w:link w:val="590"/>
    <w:autoRedefine/>
    <w:qFormat/>
    <w:uiPriority w:val="0"/>
    <w:pPr>
      <w:snapToGrid w:val="0"/>
      <w:spacing w:line="360" w:lineRule="auto"/>
      <w:ind w:firstLine="544" w:firstLineChars="200"/>
    </w:pPr>
    <w:rPr>
      <w:rFonts w:ascii="仿宋_GB2312" w:hAnsi="宋体" w:eastAsia="仿宋_GB2312" w:cstheme="minorBidi"/>
      <w:spacing w:val="-4"/>
      <w:sz w:val="28"/>
      <w:szCs w:val="28"/>
      <w:u w:color="000000"/>
    </w:rPr>
  </w:style>
  <w:style w:type="character" w:customStyle="1" w:styleId="592">
    <w:name w:val="样式 表文字 + Times New Roman Char Char"/>
    <w:link w:val="593"/>
    <w:autoRedefine/>
    <w:qFormat/>
    <w:uiPriority w:val="0"/>
    <w:rPr>
      <w:rFonts w:ascii="仿宋_GB2312" w:hAnsi="宋体" w:eastAsia="仿宋_GB2312"/>
      <w:b/>
      <w:bCs/>
      <w:szCs w:val="18"/>
    </w:rPr>
  </w:style>
  <w:style w:type="paragraph" w:customStyle="1" w:styleId="593">
    <w:name w:val="样式 表文字 + Times New Roman Char"/>
    <w:basedOn w:val="1"/>
    <w:link w:val="592"/>
    <w:autoRedefine/>
    <w:qFormat/>
    <w:uiPriority w:val="0"/>
    <w:pPr>
      <w:keepNext/>
      <w:widowControl/>
      <w:spacing w:line="240" w:lineRule="exact"/>
    </w:pPr>
    <w:rPr>
      <w:rFonts w:ascii="仿宋_GB2312" w:hAnsi="宋体" w:eastAsia="仿宋_GB2312" w:cstheme="minorBidi"/>
      <w:b/>
      <w:bCs/>
      <w:szCs w:val="18"/>
    </w:rPr>
  </w:style>
  <w:style w:type="character" w:customStyle="1" w:styleId="594">
    <w:name w:val="日期 Char1"/>
    <w:autoRedefine/>
    <w:qFormat/>
    <w:uiPriority w:val="0"/>
    <w:rPr>
      <w:kern w:val="2"/>
      <w:sz w:val="21"/>
      <w:szCs w:val="24"/>
    </w:rPr>
  </w:style>
  <w:style w:type="character" w:customStyle="1" w:styleId="595">
    <w:name w:val="区分颜色 Char"/>
    <w:link w:val="596"/>
    <w:autoRedefine/>
    <w:qFormat/>
    <w:uiPriority w:val="0"/>
    <w:rPr>
      <w:rFonts w:eastAsia="华文中宋"/>
      <w:color w:val="333399"/>
      <w:sz w:val="24"/>
      <w:szCs w:val="24"/>
    </w:rPr>
  </w:style>
  <w:style w:type="paragraph" w:customStyle="1" w:styleId="596">
    <w:name w:val="区分颜色"/>
    <w:link w:val="595"/>
    <w:autoRedefine/>
    <w:qFormat/>
    <w:uiPriority w:val="0"/>
    <w:pPr>
      <w:widowControl w:val="0"/>
      <w:spacing w:line="500" w:lineRule="exact"/>
      <w:ind w:firstLine="200" w:firstLineChars="200"/>
    </w:pPr>
    <w:rPr>
      <w:rFonts w:eastAsia="华文中宋" w:cs="宋体" w:asciiTheme="minorEastAsia" w:hAnsiTheme="minorHAnsi"/>
      <w:color w:val="333399"/>
      <w:kern w:val="2"/>
      <w:sz w:val="24"/>
      <w:szCs w:val="24"/>
      <w:lang w:val="en-US" w:eastAsia="zh-CN" w:bidi="ar-SA"/>
    </w:rPr>
  </w:style>
  <w:style w:type="character" w:customStyle="1" w:styleId="597">
    <w:name w:val="Char Char19"/>
    <w:autoRedefine/>
    <w:qFormat/>
    <w:uiPriority w:val="0"/>
    <w:rPr>
      <w:kern w:val="2"/>
      <w:sz w:val="21"/>
      <w:szCs w:val="24"/>
    </w:rPr>
  </w:style>
  <w:style w:type="character" w:customStyle="1" w:styleId="598">
    <w:name w:val="正文---ＰＫ Char"/>
    <w:link w:val="599"/>
    <w:autoRedefine/>
    <w:qFormat/>
    <w:uiPriority w:val="0"/>
    <w:rPr>
      <w:rFonts w:eastAsia="华文中宋"/>
      <w:sz w:val="24"/>
      <w:szCs w:val="24"/>
    </w:rPr>
  </w:style>
  <w:style w:type="paragraph" w:customStyle="1" w:styleId="599">
    <w:name w:val="正文---ＰＫ"/>
    <w:basedOn w:val="1"/>
    <w:link w:val="598"/>
    <w:autoRedefine/>
    <w:qFormat/>
    <w:uiPriority w:val="0"/>
    <w:pPr>
      <w:spacing w:line="500" w:lineRule="exact"/>
      <w:ind w:firstLine="480" w:firstLineChars="200"/>
      <w:jc w:val="left"/>
    </w:pPr>
    <w:rPr>
      <w:rFonts w:eastAsia="华文中宋" w:asciiTheme="minorHAnsi" w:hAnsiTheme="minorHAnsi" w:cstheme="minorBidi"/>
      <w:sz w:val="24"/>
      <w:szCs w:val="24"/>
    </w:rPr>
  </w:style>
  <w:style w:type="character" w:customStyle="1" w:styleId="600">
    <w:name w:val="_正文格式 Char"/>
    <w:link w:val="601"/>
    <w:autoRedefine/>
    <w:qFormat/>
    <w:uiPriority w:val="0"/>
    <w:rPr>
      <w:rFonts w:eastAsia="仿宋_GB2312"/>
      <w:sz w:val="28"/>
    </w:rPr>
  </w:style>
  <w:style w:type="paragraph" w:customStyle="1" w:styleId="601">
    <w:name w:val="_正文格式"/>
    <w:basedOn w:val="1"/>
    <w:link w:val="600"/>
    <w:autoRedefine/>
    <w:qFormat/>
    <w:uiPriority w:val="0"/>
    <w:pPr>
      <w:spacing w:line="480" w:lineRule="exact"/>
      <w:ind w:firstLine="200" w:firstLineChars="200"/>
    </w:pPr>
    <w:rPr>
      <w:rFonts w:eastAsia="仿宋_GB2312" w:asciiTheme="minorHAnsi" w:hAnsiTheme="minorHAnsi" w:cstheme="minorBidi"/>
      <w:sz w:val="28"/>
      <w:szCs w:val="22"/>
    </w:rPr>
  </w:style>
  <w:style w:type="character" w:customStyle="1" w:styleId="602">
    <w:name w:val="1111111正文文字 Char Char"/>
    <w:link w:val="603"/>
    <w:autoRedefine/>
    <w:qFormat/>
    <w:uiPriority w:val="0"/>
    <w:rPr>
      <w:rFonts w:ascii="宋体" w:hAnsi="宋体" w:eastAsia="仿宋_GB2312"/>
      <w:sz w:val="28"/>
      <w:szCs w:val="24"/>
    </w:rPr>
  </w:style>
  <w:style w:type="paragraph" w:customStyle="1" w:styleId="603">
    <w:name w:val="1111111正文文字"/>
    <w:basedOn w:val="1"/>
    <w:link w:val="602"/>
    <w:autoRedefine/>
    <w:qFormat/>
    <w:uiPriority w:val="0"/>
    <w:pPr>
      <w:widowControl/>
      <w:spacing w:line="360" w:lineRule="auto"/>
      <w:ind w:firstLine="200" w:firstLineChars="200"/>
      <w:jc w:val="left"/>
    </w:pPr>
    <w:rPr>
      <w:rFonts w:ascii="宋体" w:hAnsi="宋体" w:eastAsia="仿宋_GB2312" w:cstheme="minorBidi"/>
      <w:sz w:val="28"/>
      <w:szCs w:val="24"/>
    </w:rPr>
  </w:style>
  <w:style w:type="character" w:customStyle="1" w:styleId="604">
    <w:name w:val="副标题 Char1"/>
    <w:autoRedefine/>
    <w:qFormat/>
    <w:uiPriority w:val="0"/>
    <w:rPr>
      <w:rFonts w:ascii="Cambria" w:hAnsi="Cambria" w:cs="Times New Roman"/>
      <w:b/>
      <w:bCs/>
      <w:kern w:val="28"/>
      <w:sz w:val="32"/>
      <w:szCs w:val="32"/>
    </w:rPr>
  </w:style>
  <w:style w:type="character" w:customStyle="1" w:styleId="605">
    <w:name w:val="Char Char6"/>
    <w:autoRedefine/>
    <w:qFormat/>
    <w:uiPriority w:val="0"/>
    <w:rPr>
      <w:kern w:val="2"/>
      <w:sz w:val="21"/>
      <w:szCs w:val="24"/>
    </w:rPr>
  </w:style>
  <w:style w:type="character" w:customStyle="1" w:styleId="606">
    <w:name w:val="批注主题 Char2"/>
    <w:autoRedefine/>
    <w:qFormat/>
    <w:uiPriority w:val="0"/>
    <w:rPr>
      <w:b/>
      <w:bCs/>
      <w:kern w:val="2"/>
      <w:sz w:val="21"/>
      <w:szCs w:val="24"/>
    </w:rPr>
  </w:style>
  <w:style w:type="character" w:customStyle="1" w:styleId="607">
    <w:name w:val="Char Char11"/>
    <w:autoRedefine/>
    <w:qFormat/>
    <w:uiPriority w:val="0"/>
    <w:rPr>
      <w:kern w:val="2"/>
      <w:sz w:val="18"/>
      <w:szCs w:val="24"/>
    </w:rPr>
  </w:style>
  <w:style w:type="character" w:customStyle="1" w:styleId="608">
    <w:name w:val="Char Char5"/>
    <w:autoRedefine/>
    <w:qFormat/>
    <w:uiPriority w:val="0"/>
    <w:rPr>
      <w:rFonts w:ascii="Calibri" w:hAnsi="Calibri" w:eastAsia="宋体" w:cs="Times New Roman"/>
      <w:kern w:val="2"/>
      <w:sz w:val="18"/>
      <w:szCs w:val="18"/>
    </w:rPr>
  </w:style>
  <w:style w:type="character" w:customStyle="1" w:styleId="609">
    <w:name w:val="样式 样式 报告正文 + 首行缩进:  2.5 字符 + 仿宋_GB2312 自动设置 Char"/>
    <w:link w:val="610"/>
    <w:autoRedefine/>
    <w:qFormat/>
    <w:uiPriority w:val="0"/>
    <w:rPr>
      <w:rFonts w:eastAsia="仿宋_GB2312"/>
      <w:color w:val="000000"/>
      <w:spacing w:val="-4"/>
      <w:sz w:val="28"/>
    </w:rPr>
  </w:style>
  <w:style w:type="paragraph" w:customStyle="1" w:styleId="610">
    <w:name w:val="样式 样式 报告正文 + 首行缩进:  2.5 字符 + 仿宋_GB2312 自动设置"/>
    <w:basedOn w:val="1"/>
    <w:link w:val="609"/>
    <w:autoRedefine/>
    <w:qFormat/>
    <w:uiPriority w:val="0"/>
    <w:pPr>
      <w:tabs>
        <w:tab w:val="left" w:pos="2520"/>
        <w:tab w:val="left" w:pos="3319"/>
      </w:tabs>
      <w:spacing w:line="360" w:lineRule="auto"/>
      <w:ind w:firstLine="544" w:firstLineChars="200"/>
    </w:pPr>
    <w:rPr>
      <w:rFonts w:eastAsia="仿宋_GB2312" w:asciiTheme="minorHAnsi" w:hAnsiTheme="minorHAnsi" w:cstheme="minorBidi"/>
      <w:spacing w:val="-4"/>
      <w:sz w:val="28"/>
      <w:szCs w:val="22"/>
    </w:rPr>
  </w:style>
  <w:style w:type="character" w:customStyle="1" w:styleId="611">
    <w:name w:val="Char Char20"/>
    <w:autoRedefine/>
    <w:qFormat/>
    <w:uiPriority w:val="0"/>
    <w:rPr>
      <w:rFonts w:eastAsia="仿宋_GB2312"/>
      <w:kern w:val="2"/>
      <w:sz w:val="24"/>
      <w:szCs w:val="24"/>
    </w:rPr>
  </w:style>
  <w:style w:type="character" w:customStyle="1" w:styleId="612">
    <w:name w:val="武汉院露天-&gt;-5正文 Char"/>
    <w:link w:val="613"/>
    <w:autoRedefine/>
    <w:qFormat/>
    <w:uiPriority w:val="0"/>
    <w:rPr>
      <w:rFonts w:ascii="Arial Narrow" w:hAnsi="Arial Narrow"/>
      <w:sz w:val="24"/>
    </w:rPr>
  </w:style>
  <w:style w:type="paragraph" w:customStyle="1" w:styleId="613">
    <w:name w:val="武汉院露天-&gt;-5正文"/>
    <w:basedOn w:val="1"/>
    <w:link w:val="612"/>
    <w:autoRedefine/>
    <w:qFormat/>
    <w:uiPriority w:val="0"/>
    <w:pPr>
      <w:spacing w:line="500" w:lineRule="exact"/>
      <w:ind w:firstLine="200" w:firstLineChars="200"/>
    </w:pPr>
    <w:rPr>
      <w:rFonts w:ascii="Arial Narrow" w:hAnsi="Arial Narrow" w:eastAsiaTheme="minorEastAsia" w:cstheme="minorBidi"/>
      <w:sz w:val="24"/>
      <w:szCs w:val="22"/>
    </w:rPr>
  </w:style>
  <w:style w:type="character" w:customStyle="1" w:styleId="614">
    <w:name w:val="font41"/>
    <w:autoRedefine/>
    <w:qFormat/>
    <w:uiPriority w:val="0"/>
    <w:rPr>
      <w:rFonts w:hint="default" w:ascii="等线" w:hAnsi="等线" w:eastAsia="等线" w:cs="等线"/>
      <w:i/>
      <w:color w:val="000000"/>
      <w:sz w:val="20"/>
      <w:szCs w:val="20"/>
      <w:u w:val="none"/>
    </w:rPr>
  </w:style>
  <w:style w:type="character" w:customStyle="1" w:styleId="615">
    <w:name w:val="表头 Char2"/>
    <w:autoRedefine/>
    <w:qFormat/>
    <w:uiPriority w:val="0"/>
    <w:rPr>
      <w:rFonts w:ascii="Times New Roman" w:hAnsi="Times New Roman" w:eastAsia="仿宋_GB2312" w:cs="Times New Roman"/>
      <w:color w:val="000000"/>
      <w:kern w:val="2"/>
      <w:sz w:val="24"/>
      <w:szCs w:val="28"/>
      <w:lang w:val="zh-CN" w:eastAsia="zh-CN" w:bidi="ar-SA"/>
    </w:rPr>
  </w:style>
  <w:style w:type="character" w:customStyle="1" w:styleId="616">
    <w:name w:val="正文样式 Char"/>
    <w:link w:val="617"/>
    <w:autoRedefine/>
    <w:qFormat/>
    <w:uiPriority w:val="0"/>
    <w:rPr>
      <w:rFonts w:ascii="宋体" w:hAnsi="宋体" w:eastAsia="华文中宋"/>
      <w:sz w:val="24"/>
      <w:szCs w:val="24"/>
    </w:rPr>
  </w:style>
  <w:style w:type="paragraph" w:customStyle="1" w:styleId="617">
    <w:name w:val="正文样式"/>
    <w:basedOn w:val="1"/>
    <w:link w:val="616"/>
    <w:autoRedefine/>
    <w:qFormat/>
    <w:uiPriority w:val="0"/>
    <w:pPr>
      <w:adjustRightInd w:val="0"/>
      <w:snapToGrid w:val="0"/>
      <w:spacing w:line="360" w:lineRule="auto"/>
      <w:ind w:firstLine="480" w:firstLineChars="200"/>
    </w:pPr>
    <w:rPr>
      <w:rFonts w:ascii="宋体" w:hAnsi="宋体" w:eastAsia="华文中宋" w:cstheme="minorBidi"/>
      <w:sz w:val="24"/>
      <w:szCs w:val="24"/>
    </w:rPr>
  </w:style>
  <w:style w:type="character" w:customStyle="1" w:styleId="618">
    <w:name w:val="Char Char17"/>
    <w:autoRedefine/>
    <w:qFormat/>
    <w:uiPriority w:val="0"/>
    <w:rPr>
      <w:rFonts w:ascii="Arial" w:hAnsi="Arial" w:cs="Arial"/>
      <w:vanish/>
      <w:kern w:val="2"/>
      <w:sz w:val="16"/>
      <w:szCs w:val="16"/>
    </w:rPr>
  </w:style>
  <w:style w:type="character" w:customStyle="1" w:styleId="619">
    <w:name w:val="Char Char3"/>
    <w:autoRedefine/>
    <w:qFormat/>
    <w:uiPriority w:val="0"/>
    <w:rPr>
      <w:rFonts w:ascii="Arial" w:hAnsi="Arial" w:cs="Arial"/>
      <w:b/>
      <w:bCs/>
      <w:kern w:val="28"/>
      <w:sz w:val="32"/>
      <w:szCs w:val="32"/>
    </w:rPr>
  </w:style>
  <w:style w:type="character" w:customStyle="1" w:styleId="620">
    <w:name w:val="正文文本缩进 2 Char3"/>
    <w:autoRedefine/>
    <w:qFormat/>
    <w:uiPriority w:val="0"/>
    <w:rPr>
      <w:kern w:val="2"/>
      <w:sz w:val="21"/>
      <w:szCs w:val="24"/>
    </w:rPr>
  </w:style>
  <w:style w:type="character" w:customStyle="1" w:styleId="621">
    <w:name w:val="样式1 字符"/>
    <w:autoRedefine/>
    <w:qFormat/>
    <w:uiPriority w:val="0"/>
    <w:rPr>
      <w:rFonts w:ascii="Times New Roman" w:hAnsi="Times New Roman" w:eastAsia="宋体" w:cs="Times New Roman"/>
      <w:b/>
      <w:bCs/>
      <w:sz w:val="24"/>
      <w:szCs w:val="24"/>
    </w:rPr>
  </w:style>
  <w:style w:type="character" w:customStyle="1" w:styleId="622">
    <w:name w:val="3级 Char"/>
    <w:link w:val="623"/>
    <w:autoRedefine/>
    <w:qFormat/>
    <w:uiPriority w:val="0"/>
    <w:rPr>
      <w:rFonts w:ascii="宋体" w:hAnsi="宋体"/>
      <w:b/>
      <w:bCs/>
      <w:sz w:val="24"/>
      <w:szCs w:val="24"/>
    </w:rPr>
  </w:style>
  <w:style w:type="paragraph" w:customStyle="1" w:styleId="623">
    <w:name w:val="3级"/>
    <w:basedOn w:val="5"/>
    <w:link w:val="622"/>
    <w:autoRedefine/>
    <w:qFormat/>
    <w:uiPriority w:val="0"/>
    <w:pPr>
      <w:keepNext w:val="0"/>
      <w:keepLines w:val="0"/>
      <w:spacing w:beforeLines="200" w:afterLines="100" w:line="360" w:lineRule="auto"/>
      <w:ind w:firstLine="200" w:firstLineChars="200"/>
      <w:contextualSpacing/>
      <w:jc w:val="both"/>
      <w:outlineLvl w:val="9"/>
    </w:pPr>
    <w:rPr>
      <w:rFonts w:eastAsiaTheme="minorEastAsia" w:cstheme="minorBidi"/>
      <w:kern w:val="2"/>
      <w:sz w:val="24"/>
      <w:szCs w:val="24"/>
    </w:rPr>
  </w:style>
  <w:style w:type="character" w:customStyle="1" w:styleId="624">
    <w:name w:val="表内数据 Char"/>
    <w:link w:val="625"/>
    <w:autoRedefine/>
    <w:qFormat/>
    <w:uiPriority w:val="0"/>
    <w:rPr>
      <w:rFonts w:hAnsi="宋体" w:eastAsia="楷体_GB2312"/>
      <w:color w:val="000000"/>
      <w:sz w:val="24"/>
      <w:szCs w:val="21"/>
    </w:rPr>
  </w:style>
  <w:style w:type="paragraph" w:customStyle="1" w:styleId="625">
    <w:name w:val="表内数据"/>
    <w:basedOn w:val="1"/>
    <w:link w:val="624"/>
    <w:autoRedefine/>
    <w:qFormat/>
    <w:uiPriority w:val="0"/>
    <w:pPr>
      <w:adjustRightInd w:val="0"/>
      <w:snapToGrid w:val="0"/>
      <w:spacing w:line="240" w:lineRule="atLeast"/>
      <w:ind w:firstLine="200" w:firstLineChars="200"/>
      <w:jc w:val="center"/>
    </w:pPr>
    <w:rPr>
      <w:rFonts w:hAnsi="宋体" w:eastAsia="楷体_GB2312" w:asciiTheme="minorHAnsi" w:cstheme="minorBidi"/>
      <w:sz w:val="24"/>
    </w:rPr>
  </w:style>
  <w:style w:type="character" w:customStyle="1" w:styleId="626">
    <w:name w:val="正文文本缩进 3 Char1"/>
    <w:autoRedefine/>
    <w:qFormat/>
    <w:uiPriority w:val="0"/>
    <w:rPr>
      <w:kern w:val="2"/>
      <w:sz w:val="16"/>
      <w:szCs w:val="16"/>
    </w:rPr>
  </w:style>
  <w:style w:type="character" w:customStyle="1" w:styleId="627">
    <w:name w:val="Char Char10"/>
    <w:autoRedefine/>
    <w:qFormat/>
    <w:uiPriority w:val="0"/>
    <w:rPr>
      <w:rFonts w:ascii="Calibri" w:hAnsi="Calibri" w:eastAsia="仿宋_GB2312"/>
      <w:bCs/>
      <w:color w:val="000000"/>
      <w:kern w:val="2"/>
      <w:sz w:val="28"/>
      <w:szCs w:val="24"/>
    </w:rPr>
  </w:style>
  <w:style w:type="character" w:customStyle="1" w:styleId="628">
    <w:name w:val="正文文本 2 Char1"/>
    <w:autoRedefine/>
    <w:qFormat/>
    <w:uiPriority w:val="0"/>
    <w:rPr>
      <w:kern w:val="2"/>
      <w:sz w:val="21"/>
      <w:szCs w:val="24"/>
    </w:rPr>
  </w:style>
  <w:style w:type="character" w:customStyle="1" w:styleId="629">
    <w:name w:val="正文文本缩进 Char1"/>
    <w:autoRedefine/>
    <w:qFormat/>
    <w:uiPriority w:val="0"/>
    <w:rPr>
      <w:rFonts w:ascii="宋体" w:hAnsi="Calibri" w:eastAsia="仿宋_GB2312" w:cs="Times New Roman"/>
      <w:b/>
      <w:color w:val="000000"/>
      <w:kern w:val="2"/>
      <w:sz w:val="32"/>
      <w:szCs w:val="22"/>
    </w:rPr>
  </w:style>
  <w:style w:type="character" w:customStyle="1" w:styleId="630">
    <w:name w:val="样式 (中文) 仿宋_GB2312 四号"/>
    <w:autoRedefine/>
    <w:qFormat/>
    <w:uiPriority w:val="0"/>
    <w:rPr>
      <w:rFonts w:eastAsia="仿宋_GB2312"/>
      <w:sz w:val="28"/>
    </w:rPr>
  </w:style>
  <w:style w:type="character" w:customStyle="1" w:styleId="631">
    <w:name w:val="font21"/>
    <w:autoRedefine/>
    <w:qFormat/>
    <w:uiPriority w:val="0"/>
    <w:rPr>
      <w:rFonts w:ascii="仿宋_GB2312" w:eastAsia="仿宋_GB2312" w:cs="仿宋_GB2312"/>
      <w:color w:val="000000"/>
      <w:sz w:val="24"/>
      <w:szCs w:val="24"/>
      <w:u w:val="none"/>
    </w:rPr>
  </w:style>
  <w:style w:type="character" w:customStyle="1" w:styleId="632">
    <w:name w:val="样式 表头 + 小五 Char"/>
    <w:link w:val="633"/>
    <w:autoRedefine/>
    <w:qFormat/>
    <w:uiPriority w:val="0"/>
    <w:rPr>
      <w:rFonts w:ascii="宋体" w:hAnsi="宋体" w:eastAsia="仿宋_GB2312"/>
      <w:b/>
      <w:bCs/>
      <w:sz w:val="18"/>
      <w:szCs w:val="21"/>
    </w:rPr>
  </w:style>
  <w:style w:type="paragraph" w:customStyle="1" w:styleId="633">
    <w:name w:val="样式 表头 + 小五"/>
    <w:basedOn w:val="174"/>
    <w:link w:val="632"/>
    <w:autoRedefine/>
    <w:qFormat/>
    <w:uiPriority w:val="0"/>
    <w:pPr>
      <w:keepNext w:val="0"/>
      <w:widowControl w:val="0"/>
      <w:topLinePunct/>
      <w:autoSpaceDE/>
      <w:autoSpaceDN/>
      <w:adjustRightInd/>
      <w:snapToGrid/>
      <w:spacing w:line="360" w:lineRule="auto"/>
      <w:ind w:firstLine="560" w:firstLineChars="200"/>
      <w:jc w:val="right"/>
    </w:pPr>
    <w:rPr>
      <w:rFonts w:ascii="宋体" w:cstheme="minorBidi"/>
      <w:bCs/>
      <w:color w:val="auto"/>
      <w:kern w:val="2"/>
      <w:sz w:val="18"/>
      <w:szCs w:val="21"/>
    </w:rPr>
  </w:style>
  <w:style w:type="character" w:customStyle="1" w:styleId="634">
    <w:name w:val="Char Char13"/>
    <w:autoRedefine/>
    <w:qFormat/>
    <w:uiPriority w:val="0"/>
    <w:rPr>
      <w:rFonts w:ascii="Arial" w:hAnsi="Arial" w:eastAsia="仿宋_GB2312"/>
      <w:b/>
      <w:kern w:val="2"/>
      <w:sz w:val="32"/>
      <w:szCs w:val="22"/>
    </w:rPr>
  </w:style>
  <w:style w:type="character" w:customStyle="1" w:styleId="635">
    <w:name w:val="三级标题 一井田 Char"/>
    <w:link w:val="636"/>
    <w:autoRedefine/>
    <w:qFormat/>
    <w:uiPriority w:val="0"/>
    <w:rPr>
      <w:rFonts w:eastAsia="仿宋_GB2312"/>
      <w:color w:val="000000"/>
      <w:sz w:val="28"/>
      <w:szCs w:val="24"/>
    </w:rPr>
  </w:style>
  <w:style w:type="paragraph" w:customStyle="1" w:styleId="636">
    <w:name w:val="三级标题 一井田"/>
    <w:basedOn w:val="17"/>
    <w:next w:val="1"/>
    <w:link w:val="635"/>
    <w:autoRedefine/>
    <w:qFormat/>
    <w:uiPriority w:val="0"/>
    <w:pPr>
      <w:keepNext/>
      <w:keepLines/>
      <w:spacing w:line="360" w:lineRule="auto"/>
      <w:ind w:firstLine="560"/>
      <w:jc w:val="left"/>
      <w:outlineLvl w:val="2"/>
    </w:pPr>
    <w:rPr>
      <w:rFonts w:eastAsia="仿宋_GB2312" w:asciiTheme="minorHAnsi" w:hAnsiTheme="minorHAnsi" w:cstheme="minorBidi"/>
      <w:sz w:val="28"/>
    </w:rPr>
  </w:style>
  <w:style w:type="character" w:customStyle="1" w:styleId="637">
    <w:name w:val="font31"/>
    <w:autoRedefine/>
    <w:qFormat/>
    <w:uiPriority w:val="0"/>
    <w:rPr>
      <w:rFonts w:hint="default" w:ascii="等线" w:hAnsi="等线" w:eastAsia="等线" w:cs="等线"/>
      <w:color w:val="000000"/>
      <w:sz w:val="20"/>
      <w:szCs w:val="20"/>
      <w:u w:val="none"/>
      <w:vertAlign w:val="subscript"/>
    </w:rPr>
  </w:style>
  <w:style w:type="character" w:customStyle="1" w:styleId="638">
    <w:name w:val="样式 表头 + 加粗 Char"/>
    <w:link w:val="639"/>
    <w:autoRedefine/>
    <w:qFormat/>
    <w:uiPriority w:val="0"/>
    <w:rPr>
      <w:rFonts w:eastAsia="仿宋_GB2312"/>
      <w:b/>
      <w:bCs/>
      <w:spacing w:val="-4"/>
      <w:sz w:val="24"/>
      <w:szCs w:val="28"/>
    </w:rPr>
  </w:style>
  <w:style w:type="paragraph" w:customStyle="1" w:styleId="639">
    <w:name w:val="样式 表头 + 加粗"/>
    <w:basedOn w:val="174"/>
    <w:link w:val="638"/>
    <w:autoRedefine/>
    <w:qFormat/>
    <w:uiPriority w:val="0"/>
    <w:pPr>
      <w:tabs>
        <w:tab w:val="left" w:pos="3319"/>
      </w:tabs>
      <w:topLinePunct/>
      <w:autoSpaceDE/>
      <w:autoSpaceDN/>
      <w:adjustRightInd/>
      <w:snapToGrid/>
      <w:spacing w:line="360" w:lineRule="auto"/>
      <w:ind w:firstLine="466" w:firstLineChars="200"/>
    </w:pPr>
    <w:rPr>
      <w:rFonts w:asciiTheme="minorHAnsi" w:hAnsiTheme="minorHAnsi" w:cstheme="minorBidi"/>
      <w:bCs/>
      <w:color w:val="auto"/>
      <w:spacing w:val="-4"/>
      <w:kern w:val="2"/>
      <w:sz w:val="24"/>
      <w:szCs w:val="28"/>
    </w:rPr>
  </w:style>
  <w:style w:type="character" w:customStyle="1" w:styleId="640">
    <w:name w:val="Char Char9"/>
    <w:autoRedefine/>
    <w:qFormat/>
    <w:uiPriority w:val="0"/>
    <w:rPr>
      <w:rFonts w:ascii="Times" w:hAnsi="Times"/>
      <w:b/>
      <w:kern w:val="2"/>
      <w:sz w:val="18"/>
      <w:szCs w:val="24"/>
    </w:rPr>
  </w:style>
  <w:style w:type="character" w:customStyle="1" w:styleId="641">
    <w:name w:val="正文首行缩进 Char4"/>
    <w:autoRedefine/>
    <w:qFormat/>
    <w:uiPriority w:val="0"/>
    <w:rPr>
      <w:rFonts w:ascii="Times New Roman" w:hAnsi="Times New Roman" w:eastAsia="宋体" w:cs="Times New Roman"/>
      <w:kern w:val="2"/>
      <w:sz w:val="21"/>
      <w:szCs w:val="24"/>
      <w:lang w:val="en-US" w:eastAsia="zh-CN" w:bidi="ar-SA"/>
    </w:rPr>
  </w:style>
  <w:style w:type="character" w:customStyle="1" w:styleId="642">
    <w:name w:val="Char Char15"/>
    <w:autoRedefine/>
    <w:qFormat/>
    <w:uiPriority w:val="0"/>
    <w:rPr>
      <w:rFonts w:ascii="Calibri" w:hAnsi="Calibri"/>
      <w:spacing w:val="8"/>
      <w:kern w:val="2"/>
      <w:sz w:val="24"/>
      <w:szCs w:val="22"/>
    </w:rPr>
  </w:style>
  <w:style w:type="character" w:customStyle="1" w:styleId="643">
    <w:name w:val="样式 报告正文 + 红色 Char"/>
    <w:link w:val="644"/>
    <w:autoRedefine/>
    <w:qFormat/>
    <w:uiPriority w:val="0"/>
    <w:rPr>
      <w:rFonts w:eastAsia="仿宋_GB2312"/>
      <w:bCs/>
      <w:color w:val="FF0000"/>
      <w:sz w:val="28"/>
      <w:szCs w:val="28"/>
      <w:lang w:val="zh-CN"/>
    </w:rPr>
  </w:style>
  <w:style w:type="paragraph" w:customStyle="1" w:styleId="644">
    <w:name w:val="样式 报告正文 + 红色"/>
    <w:basedOn w:val="118"/>
    <w:link w:val="643"/>
    <w:autoRedefine/>
    <w:qFormat/>
    <w:uiPriority w:val="0"/>
    <w:pPr>
      <w:keepNext w:val="0"/>
      <w:tabs>
        <w:tab w:val="left" w:pos="3319"/>
      </w:tabs>
      <w:topLinePunct/>
      <w:autoSpaceDE w:val="0"/>
      <w:autoSpaceDN w:val="0"/>
      <w:spacing w:line="360" w:lineRule="auto"/>
      <w:ind w:firstLine="560"/>
      <w:jc w:val="right"/>
    </w:pPr>
    <w:rPr>
      <w:rFonts w:eastAsia="仿宋_GB2312" w:asciiTheme="minorHAnsi" w:hAnsiTheme="minorHAnsi" w:cstheme="minorBidi"/>
      <w:bCs/>
      <w:color w:val="FF0000"/>
      <w:kern w:val="2"/>
      <w:lang w:val="zh-CN"/>
    </w:rPr>
  </w:style>
  <w:style w:type="character" w:customStyle="1" w:styleId="645">
    <w:name w:val="Char Char8"/>
    <w:autoRedefine/>
    <w:qFormat/>
    <w:uiPriority w:val="0"/>
    <w:rPr>
      <w:kern w:val="2"/>
      <w:sz w:val="16"/>
      <w:szCs w:val="16"/>
      <w:lang w:val="en-US" w:eastAsia="zh-CN" w:bidi="ar-SA"/>
    </w:rPr>
  </w:style>
  <w:style w:type="character" w:customStyle="1" w:styleId="646">
    <w:name w:val="样式 3级 + 首行缩进:  2 字符 Char"/>
    <w:link w:val="647"/>
    <w:autoRedefine/>
    <w:qFormat/>
    <w:uiPriority w:val="0"/>
    <w:rPr>
      <w:rFonts w:ascii="仿宋_GB2312" w:eastAsia="仿宋_GB2312"/>
      <w:bCs/>
      <w:color w:val="FF0000"/>
      <w:sz w:val="28"/>
      <w:szCs w:val="28"/>
    </w:rPr>
  </w:style>
  <w:style w:type="paragraph" w:customStyle="1" w:styleId="647">
    <w:name w:val="样式 3级 + 首行缩进:  2 字符"/>
    <w:basedOn w:val="1"/>
    <w:link w:val="646"/>
    <w:autoRedefine/>
    <w:qFormat/>
    <w:uiPriority w:val="0"/>
    <w:pPr>
      <w:spacing w:line="360" w:lineRule="auto"/>
      <w:ind w:firstLine="560" w:firstLineChars="200"/>
      <w:contextualSpacing/>
    </w:pPr>
    <w:rPr>
      <w:rFonts w:ascii="仿宋_GB2312" w:eastAsia="仿宋_GB2312" w:hAnsiTheme="minorHAnsi" w:cstheme="minorBidi"/>
      <w:bCs/>
      <w:color w:val="FF0000"/>
      <w:sz w:val="28"/>
      <w:szCs w:val="28"/>
    </w:rPr>
  </w:style>
  <w:style w:type="character" w:customStyle="1" w:styleId="648">
    <w:name w:val="设计正文 Char"/>
    <w:autoRedefine/>
    <w:qFormat/>
    <w:uiPriority w:val="0"/>
    <w:rPr>
      <w:rFonts w:eastAsia="仿宋_GB2312"/>
      <w:bCs/>
      <w:kern w:val="2"/>
      <w:sz w:val="28"/>
      <w:lang w:val="en-US" w:eastAsia="zh-CN" w:bidi="ar-SA"/>
    </w:rPr>
  </w:style>
  <w:style w:type="character" w:customStyle="1" w:styleId="649">
    <w:name w:val="Char Char24"/>
    <w:autoRedefine/>
    <w:qFormat/>
    <w:uiPriority w:val="0"/>
    <w:rPr>
      <w:rFonts w:eastAsia="仿宋_GB2312"/>
      <w:kern w:val="2"/>
      <w:sz w:val="21"/>
      <w:u w:val="single"/>
    </w:rPr>
  </w:style>
  <w:style w:type="character" w:customStyle="1" w:styleId="650">
    <w:name w:val="Char Char"/>
    <w:autoRedefine/>
    <w:qFormat/>
    <w:uiPriority w:val="0"/>
    <w:rPr>
      <w:rFonts w:ascii="仿宋_GB2312" w:hAnsi="Arial" w:eastAsia="仿宋_GB2312" w:cs="Arial"/>
      <w:snapToGrid/>
      <w:color w:val="000000"/>
      <w:sz w:val="28"/>
      <w:lang w:val="en-US" w:eastAsia="zh-CN" w:bidi="ar-SA"/>
    </w:rPr>
  </w:style>
  <w:style w:type="character" w:customStyle="1" w:styleId="651">
    <w:name w:val="标题 Char3"/>
    <w:autoRedefine/>
    <w:qFormat/>
    <w:uiPriority w:val="0"/>
    <w:rPr>
      <w:rFonts w:ascii="Cambria" w:hAnsi="Cambria" w:cs="Times New Roman"/>
      <w:b/>
      <w:bCs/>
      <w:kern w:val="2"/>
      <w:sz w:val="32"/>
      <w:szCs w:val="32"/>
    </w:rPr>
  </w:style>
  <w:style w:type="character" w:customStyle="1" w:styleId="652">
    <w:name w:val="样式 报告正文 + 首行缩进:  2.5 字符 Char"/>
    <w:link w:val="653"/>
    <w:autoRedefine/>
    <w:qFormat/>
    <w:uiPriority w:val="0"/>
    <w:rPr>
      <w:rFonts w:ascii="Times" w:hAnsi="Times" w:eastAsia="仿宋_GB2312"/>
      <w:bCs/>
      <w:color w:val="000000"/>
      <w:spacing w:val="-4"/>
      <w:sz w:val="28"/>
      <w:szCs w:val="28"/>
    </w:rPr>
  </w:style>
  <w:style w:type="paragraph" w:customStyle="1" w:styleId="653">
    <w:name w:val="样式 报告正文 + 首行缩进:  2.5 字符"/>
    <w:basedOn w:val="1"/>
    <w:link w:val="652"/>
    <w:autoRedefine/>
    <w:qFormat/>
    <w:uiPriority w:val="0"/>
    <w:pPr>
      <w:tabs>
        <w:tab w:val="left" w:pos="3319"/>
        <w:tab w:val="left" w:pos="4200"/>
      </w:tabs>
      <w:spacing w:line="360" w:lineRule="auto"/>
      <w:ind w:firstLine="544" w:firstLineChars="200"/>
    </w:pPr>
    <w:rPr>
      <w:rFonts w:ascii="Times" w:hAnsi="Times" w:eastAsia="仿宋_GB2312" w:cstheme="minorBidi"/>
      <w:bCs/>
      <w:spacing w:val="-4"/>
      <w:sz w:val="28"/>
      <w:szCs w:val="28"/>
    </w:rPr>
  </w:style>
  <w:style w:type="character" w:customStyle="1" w:styleId="654">
    <w:name w:val="Char Char21"/>
    <w:autoRedefine/>
    <w:qFormat/>
    <w:uiPriority w:val="0"/>
    <w:rPr>
      <w:b/>
      <w:kern w:val="2"/>
      <w:sz w:val="24"/>
      <w:szCs w:val="24"/>
    </w:rPr>
  </w:style>
  <w:style w:type="character" w:customStyle="1" w:styleId="655">
    <w:name w:val="表号 Char"/>
    <w:link w:val="656"/>
    <w:autoRedefine/>
    <w:semiHidden/>
    <w:qFormat/>
    <w:uiPriority w:val="0"/>
    <w:rPr>
      <w:rFonts w:ascii="华文中宋" w:hAnsi="华文中宋" w:eastAsia="华文中宋"/>
      <w:b/>
      <w:sz w:val="24"/>
      <w:szCs w:val="24"/>
    </w:rPr>
  </w:style>
  <w:style w:type="paragraph" w:customStyle="1" w:styleId="656">
    <w:name w:val="表号"/>
    <w:basedOn w:val="1"/>
    <w:link w:val="655"/>
    <w:autoRedefine/>
    <w:semiHidden/>
    <w:qFormat/>
    <w:uiPriority w:val="0"/>
    <w:pPr>
      <w:adjustRightInd w:val="0"/>
      <w:spacing w:line="400" w:lineRule="exact"/>
      <w:ind w:firstLine="1922" w:firstLineChars="800"/>
    </w:pPr>
    <w:rPr>
      <w:rFonts w:ascii="华文中宋" w:hAnsi="华文中宋" w:eastAsia="华文中宋" w:cstheme="minorBidi"/>
      <w:b/>
      <w:sz w:val="24"/>
      <w:szCs w:val="24"/>
    </w:rPr>
  </w:style>
  <w:style w:type="character" w:customStyle="1" w:styleId="657">
    <w:name w:val="Char Char22"/>
    <w:autoRedefine/>
    <w:qFormat/>
    <w:uiPriority w:val="0"/>
    <w:rPr>
      <w:rFonts w:ascii="Arial" w:hAnsi="Arial" w:eastAsia="黑体"/>
      <w:sz w:val="24"/>
      <w:szCs w:val="21"/>
    </w:rPr>
  </w:style>
  <w:style w:type="character" w:customStyle="1" w:styleId="658">
    <w:name w:val="注释标题 Char2"/>
    <w:autoRedefine/>
    <w:qFormat/>
    <w:uiPriority w:val="0"/>
    <w:rPr>
      <w:kern w:val="2"/>
      <w:sz w:val="21"/>
      <w:szCs w:val="24"/>
    </w:rPr>
  </w:style>
  <w:style w:type="character" w:customStyle="1" w:styleId="659">
    <w:name w:val="表头 Char1"/>
    <w:autoRedefine/>
    <w:qFormat/>
    <w:uiPriority w:val="0"/>
    <w:rPr>
      <w:b/>
      <w:sz w:val="24"/>
      <w:szCs w:val="24"/>
      <w:lang w:val="zh-CN"/>
    </w:rPr>
  </w:style>
  <w:style w:type="character" w:customStyle="1" w:styleId="660">
    <w:name w:val="font101"/>
    <w:autoRedefine/>
    <w:qFormat/>
    <w:uiPriority w:val="0"/>
    <w:rPr>
      <w:rFonts w:hint="default" w:ascii="等线" w:hAnsi="等线" w:eastAsia="等线" w:cs="等线"/>
      <w:color w:val="000000"/>
      <w:sz w:val="20"/>
      <w:szCs w:val="20"/>
      <w:u w:val="none"/>
      <w:vertAlign w:val="subscript"/>
    </w:rPr>
  </w:style>
  <w:style w:type="character" w:customStyle="1" w:styleId="661">
    <w:name w:val="Char Char23"/>
    <w:autoRedefine/>
    <w:qFormat/>
    <w:locked/>
    <w:uiPriority w:val="0"/>
    <w:rPr>
      <w:rFonts w:cs="宋体"/>
      <w:b/>
      <w:bCs/>
      <w:kern w:val="2"/>
      <w:sz w:val="24"/>
      <w:szCs w:val="24"/>
    </w:rPr>
  </w:style>
  <w:style w:type="character" w:customStyle="1" w:styleId="662">
    <w:name w:val="样式4321 Char"/>
    <w:link w:val="663"/>
    <w:autoRedefine/>
    <w:qFormat/>
    <w:uiPriority w:val="0"/>
    <w:rPr>
      <w:bCs/>
      <w:sz w:val="18"/>
      <w:szCs w:val="15"/>
    </w:rPr>
  </w:style>
  <w:style w:type="paragraph" w:customStyle="1" w:styleId="663">
    <w:name w:val="样式4321"/>
    <w:basedOn w:val="43"/>
    <w:link w:val="662"/>
    <w:autoRedefine/>
    <w:qFormat/>
    <w:uiPriority w:val="0"/>
    <w:pPr>
      <w:keepNext/>
      <w:autoSpaceDE w:val="0"/>
      <w:autoSpaceDN w:val="0"/>
      <w:adjustRightInd w:val="0"/>
      <w:spacing w:line="240" w:lineRule="auto"/>
      <w:outlineLvl w:val="0"/>
    </w:pPr>
    <w:rPr>
      <w:rFonts w:asciiTheme="minorHAnsi" w:hAnsiTheme="minorHAnsi" w:eastAsiaTheme="minorEastAsia" w:cstheme="minorBidi"/>
      <w:b w:val="0"/>
      <w:sz w:val="18"/>
      <w:szCs w:val="15"/>
    </w:rPr>
  </w:style>
  <w:style w:type="character" w:customStyle="1" w:styleId="664">
    <w:name w:val="font81"/>
    <w:autoRedefine/>
    <w:qFormat/>
    <w:uiPriority w:val="0"/>
    <w:rPr>
      <w:rFonts w:hint="default" w:ascii="等线" w:hAnsi="等线" w:eastAsia="等线" w:cs="等线"/>
      <w:color w:val="000000"/>
      <w:sz w:val="20"/>
      <w:szCs w:val="20"/>
      <w:u w:val="none"/>
    </w:rPr>
  </w:style>
  <w:style w:type="character" w:customStyle="1" w:styleId="665">
    <w:name w:val="Char Char16"/>
    <w:autoRedefine/>
    <w:qFormat/>
    <w:uiPriority w:val="0"/>
    <w:rPr>
      <w:rFonts w:ascii="宋体" w:hAnsi="Courier New"/>
      <w:kern w:val="2"/>
      <w:sz w:val="28"/>
      <w:szCs w:val="24"/>
    </w:rPr>
  </w:style>
  <w:style w:type="character" w:customStyle="1" w:styleId="666">
    <w:name w:val="标题 Char1"/>
    <w:autoRedefine/>
    <w:qFormat/>
    <w:uiPriority w:val="0"/>
    <w:rPr>
      <w:rFonts w:ascii="Arial" w:hAnsi="Arial" w:eastAsia="仿宋_GB2312"/>
      <w:b/>
      <w:sz w:val="32"/>
    </w:rPr>
  </w:style>
  <w:style w:type="character" w:customStyle="1" w:styleId="667">
    <w:name w:val="Char Char18"/>
    <w:autoRedefine/>
    <w:qFormat/>
    <w:uiPriority w:val="0"/>
    <w:rPr>
      <w:kern w:val="2"/>
      <w:sz w:val="21"/>
      <w:szCs w:val="24"/>
    </w:rPr>
  </w:style>
  <w:style w:type="character" w:customStyle="1" w:styleId="668">
    <w:name w:val="Char Char1"/>
    <w:autoRedefine/>
    <w:qFormat/>
    <w:uiPriority w:val="0"/>
    <w:rPr>
      <w:rFonts w:eastAsia="仿宋_GB2312"/>
      <w:kern w:val="2"/>
      <w:sz w:val="18"/>
      <w:szCs w:val="18"/>
      <w:lang w:val="en-US" w:eastAsia="zh-CN" w:bidi="ar-SA"/>
    </w:rPr>
  </w:style>
  <w:style w:type="character" w:customStyle="1" w:styleId="669">
    <w:name w:val="Char Char26"/>
    <w:autoRedefine/>
    <w:qFormat/>
    <w:locked/>
    <w:uiPriority w:val="0"/>
    <w:rPr>
      <w:b/>
      <w:bCs/>
      <w:kern w:val="2"/>
      <w:sz w:val="32"/>
      <w:szCs w:val="32"/>
    </w:rPr>
  </w:style>
  <w:style w:type="character" w:customStyle="1" w:styleId="670">
    <w:name w:val="Char Char25"/>
    <w:autoRedefine/>
    <w:qFormat/>
    <w:locked/>
    <w:uiPriority w:val="0"/>
    <w:rPr>
      <w:b/>
      <w:bCs/>
      <w:kern w:val="2"/>
      <w:sz w:val="28"/>
      <w:szCs w:val="28"/>
    </w:rPr>
  </w:style>
  <w:style w:type="character" w:customStyle="1" w:styleId="671">
    <w:name w:val="Char Char27"/>
    <w:autoRedefine/>
    <w:qFormat/>
    <w:locked/>
    <w:uiPriority w:val="0"/>
    <w:rPr>
      <w:rFonts w:ascii="Arial" w:hAnsi="Arial" w:eastAsia="仿宋_GB2312"/>
      <w:b/>
      <w:bCs/>
      <w:sz w:val="28"/>
      <w:szCs w:val="32"/>
    </w:rPr>
  </w:style>
  <w:style w:type="character" w:customStyle="1" w:styleId="672">
    <w:name w:val="正文 Char"/>
    <w:link w:val="673"/>
    <w:autoRedefine/>
    <w:qFormat/>
    <w:uiPriority w:val="0"/>
    <w:rPr>
      <w:rFonts w:ascii="宋体" w:eastAsia="华文中宋"/>
      <w:color w:val="000000"/>
      <w:sz w:val="24"/>
    </w:rPr>
  </w:style>
  <w:style w:type="paragraph" w:customStyle="1" w:styleId="673">
    <w:name w:val="正文3"/>
    <w:basedOn w:val="1"/>
    <w:link w:val="672"/>
    <w:autoRedefine/>
    <w:qFormat/>
    <w:uiPriority w:val="0"/>
    <w:pPr>
      <w:spacing w:beforeLines="50" w:line="360" w:lineRule="auto"/>
      <w:ind w:firstLine="200" w:firstLineChars="200"/>
      <w:jc w:val="left"/>
    </w:pPr>
    <w:rPr>
      <w:rFonts w:ascii="宋体" w:eastAsia="华文中宋" w:hAnsiTheme="minorHAnsi" w:cstheme="minorBidi"/>
      <w:sz w:val="24"/>
      <w:szCs w:val="22"/>
    </w:rPr>
  </w:style>
  <w:style w:type="character" w:customStyle="1" w:styleId="674">
    <w:name w:val="Char Char7"/>
    <w:autoRedefine/>
    <w:qFormat/>
    <w:uiPriority w:val="0"/>
    <w:rPr>
      <w:kern w:val="2"/>
      <w:sz w:val="18"/>
      <w:szCs w:val="18"/>
    </w:rPr>
  </w:style>
  <w:style w:type="character" w:customStyle="1" w:styleId="675">
    <w:name w:val="正 文 Char"/>
    <w:link w:val="676"/>
    <w:autoRedefine/>
    <w:qFormat/>
    <w:uiPriority w:val="0"/>
    <w:rPr>
      <w:rFonts w:eastAsia="仿宋_GB2312"/>
      <w:bCs/>
      <w:color w:val="000000"/>
      <w:sz w:val="28"/>
      <w:szCs w:val="28"/>
    </w:rPr>
  </w:style>
  <w:style w:type="paragraph" w:customStyle="1" w:styleId="676">
    <w:name w:val="正 文"/>
    <w:basedOn w:val="1"/>
    <w:link w:val="675"/>
    <w:autoRedefine/>
    <w:qFormat/>
    <w:uiPriority w:val="0"/>
    <w:pPr>
      <w:tabs>
        <w:tab w:val="left" w:pos="900"/>
      </w:tabs>
      <w:snapToGrid w:val="0"/>
      <w:spacing w:line="360" w:lineRule="auto"/>
      <w:ind w:firstLine="200" w:firstLineChars="200"/>
    </w:pPr>
    <w:rPr>
      <w:rFonts w:eastAsia="仿宋_GB2312" w:asciiTheme="minorHAnsi" w:hAnsiTheme="minorHAnsi" w:cstheme="minorBidi"/>
      <w:bCs/>
      <w:sz w:val="28"/>
      <w:szCs w:val="28"/>
    </w:rPr>
  </w:style>
  <w:style w:type="paragraph" w:customStyle="1" w:styleId="677">
    <w:name w:val="列表 2 + (中文) 仿宋_GB2312"/>
    <w:basedOn w:val="1"/>
    <w:autoRedefine/>
    <w:qFormat/>
    <w:uiPriority w:val="0"/>
    <w:pPr>
      <w:spacing w:line="360" w:lineRule="auto"/>
      <w:ind w:firstLine="560" w:firstLineChars="200"/>
    </w:pPr>
    <w:rPr>
      <w:rFonts w:eastAsia="仿宋_GB2312"/>
      <w:kern w:val="0"/>
      <w:sz w:val="28"/>
      <w:szCs w:val="28"/>
    </w:rPr>
  </w:style>
  <w:style w:type="paragraph" w:customStyle="1" w:styleId="678">
    <w:name w:val="样式 样式 样式 设计正文 + 首行缩进:  2 字符 + 首行缩进:  2 字符 + 首行缩进:  2 字符"/>
    <w:basedOn w:val="1"/>
    <w:autoRedefine/>
    <w:qFormat/>
    <w:uiPriority w:val="0"/>
    <w:pPr>
      <w:keepNext/>
      <w:spacing w:line="360" w:lineRule="auto"/>
      <w:ind w:firstLine="480" w:firstLineChars="200"/>
    </w:pPr>
    <w:rPr>
      <w:rFonts w:eastAsia="仿宋_GB2312"/>
      <w:kern w:val="0"/>
      <w:sz w:val="24"/>
      <w:szCs w:val="24"/>
    </w:rPr>
  </w:style>
  <w:style w:type="paragraph" w:customStyle="1" w:styleId="679">
    <w:name w:val="正文标题"/>
    <w:basedOn w:val="1"/>
    <w:autoRedefine/>
    <w:qFormat/>
    <w:uiPriority w:val="0"/>
    <w:pPr>
      <w:spacing w:line="500" w:lineRule="exact"/>
      <w:ind w:firstLine="200" w:firstLineChars="200"/>
    </w:pPr>
    <w:rPr>
      <w:rFonts w:eastAsia="华文中宋"/>
      <w:b/>
      <w:sz w:val="28"/>
    </w:rPr>
  </w:style>
  <w:style w:type="paragraph" w:customStyle="1" w:styleId="680">
    <w:name w:val="附表标题"/>
    <w:basedOn w:val="1"/>
    <w:autoRedefine/>
    <w:qFormat/>
    <w:uiPriority w:val="0"/>
    <w:pPr>
      <w:ind w:firstLine="562" w:firstLineChars="200"/>
      <w:jc w:val="center"/>
    </w:pPr>
    <w:rPr>
      <w:rFonts w:eastAsia="黑体"/>
      <w:b/>
      <w:bCs/>
      <w:sz w:val="28"/>
      <w:szCs w:val="20"/>
    </w:rPr>
  </w:style>
  <w:style w:type="paragraph" w:customStyle="1" w:styleId="681">
    <w:name w:val="一部分"/>
    <w:basedOn w:val="1"/>
    <w:autoRedefine/>
    <w:qFormat/>
    <w:uiPriority w:val="0"/>
    <w:pPr>
      <w:keepNext/>
      <w:widowControl/>
      <w:spacing w:line="480" w:lineRule="auto"/>
      <w:ind w:firstLine="200" w:firstLineChars="200"/>
    </w:pPr>
    <w:rPr>
      <w:rFonts w:ascii="仿宋_GB2312" w:eastAsia="仿宋_GB2312"/>
      <w:b/>
      <w:bCs/>
      <w:szCs w:val="20"/>
    </w:rPr>
  </w:style>
  <w:style w:type="paragraph" w:customStyle="1" w:styleId="682">
    <w:name w:val="文字表格"/>
    <w:basedOn w:val="1"/>
    <w:autoRedefine/>
    <w:qFormat/>
    <w:uiPriority w:val="0"/>
    <w:pPr>
      <w:spacing w:line="240" w:lineRule="exact"/>
      <w:jc w:val="center"/>
      <w:outlineLvl w:val="2"/>
    </w:pPr>
    <w:rPr>
      <w:rFonts w:ascii="Times" w:hAnsi="宋体" w:eastAsia="仿宋_GB2312" w:cs="宋体"/>
      <w:kern w:val="0"/>
      <w:szCs w:val="20"/>
    </w:rPr>
  </w:style>
  <w:style w:type="paragraph" w:customStyle="1" w:styleId="683">
    <w:name w:val="武汉院露天-&gt;4-表格内容"/>
    <w:basedOn w:val="1"/>
    <w:autoRedefine/>
    <w:qFormat/>
    <w:uiPriority w:val="0"/>
    <w:pPr>
      <w:jc w:val="center"/>
    </w:pPr>
    <w:rPr>
      <w:rFonts w:ascii="Arial Narrow" w:hAnsi="Arial Narrow"/>
      <w:szCs w:val="22"/>
    </w:rPr>
  </w:style>
  <w:style w:type="paragraph" w:customStyle="1" w:styleId="684">
    <w:name w:val="Char Char Char Char Char Char Char Char Char Char Char Char Char Char Char Char Char Char Char Char Char Char Char Char Char Char Char Char1 Char Char Char Char Char Char Char Char Char5"/>
    <w:basedOn w:val="1"/>
    <w:autoRedefine/>
    <w:qFormat/>
    <w:uiPriority w:val="0"/>
    <w:rPr>
      <w:szCs w:val="24"/>
    </w:rPr>
  </w:style>
  <w:style w:type="paragraph" w:customStyle="1" w:styleId="685">
    <w:name w:val="样式 报告正文 + 两端对齐"/>
    <w:basedOn w:val="118"/>
    <w:autoRedefine/>
    <w:qFormat/>
    <w:uiPriority w:val="0"/>
    <w:pPr>
      <w:keepNext w:val="0"/>
      <w:tabs>
        <w:tab w:val="left" w:pos="3319"/>
        <w:tab w:val="left" w:pos="3600"/>
        <w:tab w:val="left" w:pos="7380"/>
        <w:tab w:val="left" w:pos="8460"/>
      </w:tabs>
      <w:snapToGrid w:val="0"/>
      <w:spacing w:line="360" w:lineRule="auto"/>
      <w:ind w:firstLine="560"/>
    </w:pPr>
    <w:rPr>
      <w:rFonts w:hint="eastAsia" w:hAnsi="宋体" w:eastAsia="仿宋_GB2312" w:cs="宋体"/>
      <w:bCs/>
    </w:rPr>
  </w:style>
  <w:style w:type="paragraph" w:customStyle="1" w:styleId="686">
    <w:name w:val="立项标题1"/>
    <w:basedOn w:val="118"/>
    <w:next w:val="118"/>
    <w:autoRedefine/>
    <w:qFormat/>
    <w:uiPriority w:val="0"/>
    <w:pPr>
      <w:tabs>
        <w:tab w:val="left" w:pos="2325"/>
        <w:tab w:val="left" w:pos="3319"/>
      </w:tabs>
      <w:topLinePunct/>
      <w:ind w:firstLine="560"/>
      <w:jc w:val="right"/>
    </w:pPr>
    <w:rPr>
      <w:rFonts w:ascii="Times New Roman" w:eastAsia="仿宋_GB2312"/>
      <w:b/>
      <w:bCs/>
      <w:sz w:val="32"/>
      <w:szCs w:val="24"/>
    </w:rPr>
  </w:style>
  <w:style w:type="paragraph" w:customStyle="1" w:styleId="687">
    <w:name w:val="123"/>
    <w:basedOn w:val="4"/>
    <w:autoRedefine/>
    <w:qFormat/>
    <w:uiPriority w:val="0"/>
    <w:pPr>
      <w:keepNext w:val="0"/>
      <w:keepLines w:val="0"/>
      <w:spacing w:line="360" w:lineRule="auto"/>
      <w:jc w:val="center"/>
    </w:pPr>
    <w:rPr>
      <w:rFonts w:ascii="Times New Roman" w:hAnsi="Times New Roman" w:eastAsia="仿宋_GB2312" w:cs="宋体"/>
      <w:sz w:val="28"/>
      <w:szCs w:val="32"/>
    </w:rPr>
  </w:style>
  <w:style w:type="paragraph" w:customStyle="1" w:styleId="688">
    <w:name w:val="font14"/>
    <w:basedOn w:val="1"/>
    <w:autoRedefine/>
    <w:qFormat/>
    <w:uiPriority w:val="0"/>
    <w:pPr>
      <w:keepNext/>
      <w:widowControl/>
      <w:spacing w:before="100" w:beforeAutospacing="1" w:after="100" w:afterAutospacing="1"/>
      <w:jc w:val="left"/>
    </w:pPr>
    <w:rPr>
      <w:rFonts w:eastAsia="Arial Unicode MS"/>
      <w:kern w:val="0"/>
      <w:sz w:val="20"/>
      <w:szCs w:val="20"/>
    </w:rPr>
  </w:style>
  <w:style w:type="paragraph" w:customStyle="1" w:styleId="689">
    <w:name w:val="样式 (中文) 仿宋_GB2312 四号 行距: 1.5 倍行距4"/>
    <w:basedOn w:val="1"/>
    <w:autoRedefine/>
    <w:qFormat/>
    <w:uiPriority w:val="0"/>
    <w:pPr>
      <w:keepNext/>
      <w:widowControl/>
      <w:spacing w:line="360" w:lineRule="auto"/>
      <w:ind w:firstLine="560" w:firstLineChars="200"/>
    </w:pPr>
    <w:rPr>
      <w:rFonts w:eastAsia="仿宋_GB2312" w:cs="宋体"/>
      <w:sz w:val="28"/>
      <w:szCs w:val="20"/>
    </w:rPr>
  </w:style>
  <w:style w:type="paragraph" w:customStyle="1" w:styleId="690">
    <w:name w:val="金条"/>
    <w:basedOn w:val="23"/>
    <w:next w:val="23"/>
    <w:autoRedefine/>
    <w:qFormat/>
    <w:uiPriority w:val="0"/>
    <w:pPr>
      <w:spacing w:beforeLines="100" w:after="0" w:line="360" w:lineRule="auto"/>
      <w:outlineLvl w:val="4"/>
    </w:pPr>
    <w:rPr>
      <w:rFonts w:ascii="宋体" w:hAnsi="宋体"/>
      <w:b/>
      <w:sz w:val="28"/>
      <w:szCs w:val="28"/>
    </w:rPr>
  </w:style>
  <w:style w:type="paragraph" w:customStyle="1" w:styleId="691">
    <w:name w:val="样式 样式 样式 样式 设计正文 + 首行缩进:  2 字符 + 首行缩进:  2 字符 + 首行缩进:  2 字符 + 小三..."/>
    <w:basedOn w:val="1"/>
    <w:autoRedefine/>
    <w:qFormat/>
    <w:uiPriority w:val="0"/>
    <w:pPr>
      <w:keepNext/>
      <w:spacing w:line="360" w:lineRule="auto"/>
      <w:ind w:firstLine="560" w:firstLineChars="200"/>
    </w:pPr>
    <w:rPr>
      <w:rFonts w:ascii="仿宋_GB2312" w:eastAsia="仿宋_GB2312"/>
      <w:sz w:val="28"/>
      <w:szCs w:val="20"/>
    </w:rPr>
  </w:style>
  <w:style w:type="paragraph" w:customStyle="1" w:styleId="692">
    <w:name w:val="样式 表文字 + 首行缩进:  2 字符"/>
    <w:basedOn w:val="167"/>
    <w:autoRedefine/>
    <w:qFormat/>
    <w:uiPriority w:val="0"/>
    <w:pPr>
      <w:widowControl/>
      <w:tabs>
        <w:tab w:val="left" w:pos="3319"/>
        <w:tab w:val="left" w:pos="3600"/>
        <w:tab w:val="left" w:pos="5690"/>
      </w:tabs>
      <w:topLinePunct/>
      <w:autoSpaceDE w:val="0"/>
      <w:autoSpaceDN w:val="0"/>
      <w:adjustRightInd w:val="0"/>
      <w:spacing w:after="120" w:line="0" w:lineRule="atLeast"/>
      <w:ind w:firstLine="0" w:firstLineChars="0"/>
      <w:jc w:val="center"/>
    </w:pPr>
    <w:rPr>
      <w:rFonts w:ascii="Times New Roman" w:hAnsi="等线" w:eastAsia="宋体" w:cs="宋体"/>
      <w:sz w:val="21"/>
      <w:szCs w:val="20"/>
      <w:u w:color="000000"/>
    </w:rPr>
  </w:style>
  <w:style w:type="paragraph" w:customStyle="1" w:styleId="693">
    <w:name w:val="bg正文"/>
    <w:basedOn w:val="1"/>
    <w:autoRedefine/>
    <w:qFormat/>
    <w:uiPriority w:val="0"/>
    <w:pPr>
      <w:adjustRightInd w:val="0"/>
      <w:ind w:firstLine="560" w:firstLineChars="200"/>
    </w:pPr>
    <w:rPr>
      <w:sz w:val="24"/>
      <w:szCs w:val="20"/>
    </w:rPr>
  </w:style>
  <w:style w:type="paragraph" w:customStyle="1" w:styleId="694">
    <w:name w:val="Char21"/>
    <w:basedOn w:val="1"/>
    <w:next w:val="6"/>
    <w:autoRedefine/>
    <w:qFormat/>
    <w:uiPriority w:val="0"/>
    <w:rPr>
      <w:szCs w:val="24"/>
    </w:rPr>
  </w:style>
  <w:style w:type="paragraph" w:customStyle="1" w:styleId="695">
    <w:name w:val="Char Char5 Char Char Char Char Char Char Char Char Char Char Char Char Char Char Char1 Char"/>
    <w:basedOn w:val="1"/>
    <w:autoRedefine/>
    <w:qFormat/>
    <w:uiPriority w:val="0"/>
    <w:rPr>
      <w:rFonts w:eastAsia="仿宋_GB2312"/>
      <w:szCs w:val="20"/>
    </w:rPr>
  </w:style>
  <w:style w:type="paragraph" w:customStyle="1" w:styleId="696">
    <w:name w:val="样式 (中文) 仿宋_GB2312 四号 行距: 1.5 倍行距"/>
    <w:basedOn w:val="1"/>
    <w:autoRedefine/>
    <w:qFormat/>
    <w:uiPriority w:val="0"/>
    <w:pPr>
      <w:keepNext/>
      <w:widowControl/>
      <w:spacing w:line="360" w:lineRule="auto"/>
      <w:ind w:firstLine="200" w:firstLineChars="200"/>
    </w:pPr>
    <w:rPr>
      <w:rFonts w:eastAsia="仿宋_GB2312" w:cs="宋体"/>
      <w:sz w:val="28"/>
      <w:szCs w:val="20"/>
    </w:rPr>
  </w:style>
  <w:style w:type="paragraph" w:customStyle="1" w:styleId="697">
    <w:name w:val="列表段落1"/>
    <w:basedOn w:val="1"/>
    <w:autoRedefine/>
    <w:qFormat/>
    <w:uiPriority w:val="0"/>
    <w:pPr>
      <w:ind w:firstLine="420" w:firstLineChars="200"/>
    </w:pPr>
    <w:rPr>
      <w:szCs w:val="24"/>
    </w:rPr>
  </w:style>
  <w:style w:type="paragraph" w:customStyle="1" w:styleId="698">
    <w:name w:val="样式 (中文) 仿宋_GB2312 四号 行距: 1.5 倍行距1"/>
    <w:basedOn w:val="1"/>
    <w:autoRedefine/>
    <w:qFormat/>
    <w:uiPriority w:val="0"/>
    <w:pPr>
      <w:widowControl/>
      <w:spacing w:line="360" w:lineRule="auto"/>
      <w:ind w:firstLine="549" w:firstLineChars="196"/>
    </w:pPr>
    <w:rPr>
      <w:rFonts w:eastAsia="仿宋_GB2312"/>
      <w:sz w:val="28"/>
      <w:szCs w:val="20"/>
    </w:rPr>
  </w:style>
  <w:style w:type="paragraph" w:customStyle="1" w:styleId="699">
    <w:name w:val="正"/>
    <w:basedOn w:val="1"/>
    <w:autoRedefine/>
    <w:qFormat/>
    <w:uiPriority w:val="0"/>
    <w:pPr>
      <w:keepNext/>
      <w:pageBreakBefore/>
      <w:widowControl/>
      <w:autoSpaceDE w:val="0"/>
      <w:spacing w:beforeLines="50" w:afterLines="50" w:line="360" w:lineRule="auto"/>
      <w:jc w:val="center"/>
      <w:outlineLvl w:val="0"/>
    </w:pPr>
    <w:rPr>
      <w:rFonts w:eastAsia="仿宋_GB2312"/>
      <w:b/>
      <w:bCs/>
      <w:szCs w:val="24"/>
    </w:rPr>
  </w:style>
  <w:style w:type="paragraph" w:customStyle="1" w:styleId="700">
    <w:name w:val="样式 表格 + 行距: 固定值 12 磅"/>
    <w:basedOn w:val="235"/>
    <w:autoRedefine/>
    <w:qFormat/>
    <w:uiPriority w:val="0"/>
    <w:pPr>
      <w:keepNext/>
      <w:spacing w:line="240" w:lineRule="exact"/>
      <w:ind w:firstLine="482" w:firstLineChars="200"/>
    </w:pPr>
    <w:rPr>
      <w:rFonts w:ascii="等线" w:hAnsi="等线" w:cs="宋体"/>
      <w:sz w:val="21"/>
    </w:rPr>
  </w:style>
  <w:style w:type="paragraph" w:customStyle="1" w:styleId="701">
    <w:name w:val="立项一"/>
    <w:basedOn w:val="1"/>
    <w:autoRedefine/>
    <w:qFormat/>
    <w:uiPriority w:val="0"/>
    <w:pPr>
      <w:keepNext/>
      <w:widowControl/>
      <w:spacing w:line="360" w:lineRule="auto"/>
      <w:ind w:firstLine="200" w:firstLineChars="200"/>
      <w:jc w:val="center"/>
    </w:pPr>
    <w:rPr>
      <w:rFonts w:ascii="仿宋_GB2312" w:hAnsi="宋体" w:eastAsia="仿宋_GB2312"/>
      <w:bCs/>
      <w:color w:val="FF0000"/>
      <w:kern w:val="0"/>
      <w:szCs w:val="24"/>
    </w:rPr>
  </w:style>
  <w:style w:type="paragraph" w:customStyle="1" w:styleId="702">
    <w:name w:val="样式 仿宋_GB2312 两端对齐 行距: 1.5 倍行距"/>
    <w:basedOn w:val="1"/>
    <w:autoRedefine/>
    <w:qFormat/>
    <w:uiPriority w:val="0"/>
    <w:pPr>
      <w:widowControl/>
      <w:spacing w:line="360" w:lineRule="auto"/>
      <w:ind w:firstLine="560" w:firstLineChars="200"/>
    </w:pPr>
    <w:rPr>
      <w:rFonts w:ascii="仿宋_GB2312" w:hAnsi="Times" w:eastAsia="仿宋_GB2312" w:cs="宋体"/>
      <w:bCs/>
      <w:sz w:val="28"/>
      <w:szCs w:val="20"/>
    </w:rPr>
  </w:style>
  <w:style w:type="paragraph" w:customStyle="1" w:styleId="703">
    <w:name w:val="表内图注"/>
    <w:basedOn w:val="1"/>
    <w:autoRedefine/>
    <w:qFormat/>
    <w:uiPriority w:val="0"/>
    <w:pPr>
      <w:adjustRightInd w:val="0"/>
      <w:ind w:firstLine="560" w:firstLineChars="200"/>
      <w:jc w:val="center"/>
    </w:pPr>
    <w:rPr>
      <w:rFonts w:ascii="Times" w:hAnsi="Times"/>
      <w:b/>
    </w:rPr>
  </w:style>
  <w:style w:type="paragraph" w:customStyle="1" w:styleId="704">
    <w:name w:val="表名图名"/>
    <w:basedOn w:val="1"/>
    <w:autoRedefine/>
    <w:qFormat/>
    <w:uiPriority w:val="0"/>
    <w:pPr>
      <w:adjustRightInd w:val="0"/>
      <w:spacing w:line="240" w:lineRule="exact"/>
      <w:ind w:firstLine="560" w:firstLineChars="200"/>
      <w:jc w:val="center"/>
    </w:pPr>
    <w:rPr>
      <w:rFonts w:ascii="宋体" w:hAnsi="Times"/>
      <w:b/>
      <w:sz w:val="20"/>
    </w:rPr>
  </w:style>
  <w:style w:type="paragraph" w:customStyle="1" w:styleId="705">
    <w:name w:val="标题2"/>
    <w:basedOn w:val="3"/>
    <w:autoRedefine/>
    <w:qFormat/>
    <w:uiPriority w:val="0"/>
    <w:pPr>
      <w:keepNext w:val="0"/>
      <w:keepLines w:val="0"/>
      <w:pageBreakBefore/>
      <w:widowControl/>
      <w:snapToGrid/>
      <w:spacing w:line="360" w:lineRule="auto"/>
      <w:jc w:val="center"/>
      <w:outlineLvl w:val="1"/>
    </w:pPr>
    <w:rPr>
      <w:rFonts w:eastAsia="仿宋_GB2312"/>
      <w:sz w:val="28"/>
    </w:rPr>
  </w:style>
  <w:style w:type="paragraph" w:customStyle="1" w:styleId="706">
    <w:name w:val="大调查章"/>
    <w:basedOn w:val="707"/>
    <w:autoRedefine/>
    <w:qFormat/>
    <w:uiPriority w:val="0"/>
  </w:style>
  <w:style w:type="paragraph" w:customStyle="1" w:styleId="707">
    <w:name w:val="大调查文字"/>
    <w:basedOn w:val="50"/>
    <w:autoRedefine/>
    <w:qFormat/>
    <w:uiPriority w:val="0"/>
    <w:pPr>
      <w:spacing w:after="0"/>
      <w:ind w:firstLine="510"/>
    </w:pPr>
    <w:rPr>
      <w:rFonts w:eastAsia="仿宋_GB2312"/>
      <w:sz w:val="28"/>
      <w:szCs w:val="24"/>
    </w:rPr>
  </w:style>
  <w:style w:type="paragraph" w:customStyle="1" w:styleId="708">
    <w:name w:val="我的正文"/>
    <w:basedOn w:val="1"/>
    <w:autoRedefine/>
    <w:qFormat/>
    <w:uiPriority w:val="0"/>
    <w:pPr>
      <w:spacing w:line="400" w:lineRule="exact"/>
      <w:ind w:firstLine="200" w:firstLineChars="200"/>
    </w:pPr>
    <w:rPr>
      <w:rFonts w:hAnsi="宋体" w:eastAsia="楷体_GB2312"/>
      <w:sz w:val="24"/>
      <w:szCs w:val="24"/>
    </w:rPr>
  </w:style>
  <w:style w:type="paragraph" w:customStyle="1" w:styleId="709">
    <w:name w:val="Char Char Char Char Char Char Char Char Char Char Char Char Char Char Char Char Char Char Char Char Char Char Char Char Char Char Char Char1 Char Char Char Char Char Char Char Char Char1"/>
    <w:basedOn w:val="1"/>
    <w:autoRedefine/>
    <w:qFormat/>
    <w:uiPriority w:val="0"/>
    <w:rPr>
      <w:szCs w:val="24"/>
    </w:rPr>
  </w:style>
  <w:style w:type="paragraph" w:customStyle="1" w:styleId="710">
    <w:name w:val="无间隔1"/>
    <w:autoRedefine/>
    <w:qFormat/>
    <w:uiPriority w:val="0"/>
    <w:pPr>
      <w:widowControl w:val="0"/>
      <w:jc w:val="both"/>
    </w:pPr>
    <w:rPr>
      <w:rFonts w:ascii="Calibri" w:hAnsi="Calibri" w:eastAsia="宋体" w:cs="Times New Roman"/>
      <w:color w:val="000000"/>
      <w:kern w:val="2"/>
      <w:sz w:val="32"/>
      <w:szCs w:val="32"/>
      <w:lang w:val="en-US" w:eastAsia="zh-CN" w:bidi="ar-SA"/>
    </w:rPr>
  </w:style>
  <w:style w:type="paragraph" w:customStyle="1" w:styleId="711">
    <w:name w:val="文字"/>
    <w:basedOn w:val="1"/>
    <w:autoRedefine/>
    <w:qFormat/>
    <w:uiPriority w:val="0"/>
    <w:pPr>
      <w:tabs>
        <w:tab w:val="left" w:pos="3780"/>
      </w:tabs>
      <w:ind w:firstLine="360" w:firstLineChars="200"/>
      <w:jc w:val="center"/>
    </w:pPr>
    <w:rPr>
      <w:rFonts w:ascii="Times" w:hAnsi="Times" w:eastAsia="仿宋_GB2312"/>
      <w:bCs/>
      <w:sz w:val="18"/>
      <w:szCs w:val="24"/>
    </w:rPr>
  </w:style>
  <w:style w:type="paragraph" w:customStyle="1" w:styleId="712">
    <w:name w:val="Char Char Char Char Char Char Char Char Char Char Char Char Char Char Char Char Char Char Char Char Char Char Char Char Char Char Char Char1 Char Char Char Char Char Char Char Char Char4"/>
    <w:basedOn w:val="1"/>
    <w:autoRedefine/>
    <w:qFormat/>
    <w:uiPriority w:val="0"/>
    <w:rPr>
      <w:szCs w:val="24"/>
    </w:rPr>
  </w:style>
  <w:style w:type="paragraph" w:customStyle="1" w:styleId="713">
    <w:name w:val="样节"/>
    <w:basedOn w:val="1"/>
    <w:autoRedefine/>
    <w:qFormat/>
    <w:uiPriority w:val="0"/>
    <w:pPr>
      <w:keepNext/>
      <w:spacing w:line="500" w:lineRule="exact"/>
      <w:ind w:left="2437" w:leftChars="693" w:hanging="1536" w:hangingChars="480"/>
    </w:pPr>
    <w:rPr>
      <w:rFonts w:ascii="Times" w:hAnsi="Times" w:eastAsia="仿宋_GB2312"/>
      <w:b/>
      <w:bCs/>
      <w:szCs w:val="24"/>
    </w:rPr>
  </w:style>
  <w:style w:type="paragraph" w:customStyle="1" w:styleId="714">
    <w:name w:val="Char Char Char Char Char Char Char Char Char Char Char Char Char Char Char Char Char Char Char Char Char Char Char Char Char Char Char Char1 Char Char Char Char Char Char Char Char Char3"/>
    <w:basedOn w:val="1"/>
    <w:autoRedefine/>
    <w:qFormat/>
    <w:uiPriority w:val="0"/>
    <w:rPr>
      <w:szCs w:val="24"/>
    </w:rPr>
  </w:style>
  <w:style w:type="paragraph" w:customStyle="1" w:styleId="715">
    <w:name w:val="武汉院露天-&gt;4-表格表头"/>
    <w:basedOn w:val="1"/>
    <w:autoRedefine/>
    <w:qFormat/>
    <w:uiPriority w:val="0"/>
    <w:pPr>
      <w:spacing w:line="500" w:lineRule="exact"/>
      <w:jc w:val="center"/>
    </w:pPr>
    <w:rPr>
      <w:rFonts w:ascii="Arial Narrow" w:hAnsi="Arial Narrow" w:eastAsia="黑体"/>
      <w:sz w:val="24"/>
      <w:szCs w:val="22"/>
    </w:rPr>
  </w:style>
  <w:style w:type="paragraph" w:customStyle="1" w:styleId="716">
    <w:name w:val="样式 设计正文 + 首行缩进:  0.71 字符"/>
    <w:basedOn w:val="1"/>
    <w:autoRedefine/>
    <w:qFormat/>
    <w:uiPriority w:val="0"/>
    <w:pPr>
      <w:spacing w:line="480" w:lineRule="auto"/>
      <w:ind w:firstLine="562" w:firstLineChars="200"/>
    </w:pPr>
    <w:rPr>
      <w:rFonts w:eastAsia="仿宋_GB2312" w:cs="宋体"/>
      <w:sz w:val="28"/>
      <w:szCs w:val="20"/>
    </w:rPr>
  </w:style>
  <w:style w:type="paragraph" w:customStyle="1" w:styleId="717">
    <w:name w:val="样式 仿宋_GB2312 四号 行距: 1.5 倍行距"/>
    <w:basedOn w:val="1"/>
    <w:autoRedefine/>
    <w:qFormat/>
    <w:uiPriority w:val="0"/>
    <w:pPr>
      <w:widowControl/>
      <w:spacing w:line="360" w:lineRule="auto"/>
      <w:ind w:firstLine="560" w:firstLineChars="200"/>
    </w:pPr>
    <w:rPr>
      <w:rFonts w:ascii="仿宋_GB2312" w:eastAsia="仿宋_GB2312" w:cs="宋体"/>
      <w:sz w:val="28"/>
      <w:szCs w:val="20"/>
    </w:rPr>
  </w:style>
  <w:style w:type="paragraph" w:customStyle="1" w:styleId="718">
    <w:name w:val="样式 基本文字 + 两端对齐 首行缩进:  2 字符"/>
    <w:basedOn w:val="349"/>
    <w:autoRedefine/>
    <w:qFormat/>
    <w:uiPriority w:val="0"/>
    <w:pPr>
      <w:keepNext/>
      <w:spacing w:line="360" w:lineRule="auto"/>
      <w:ind w:firstLine="200"/>
      <w:jc w:val="both"/>
    </w:pPr>
    <w:rPr>
      <w:rFonts w:cs="宋体"/>
    </w:rPr>
  </w:style>
  <w:style w:type="paragraph" w:customStyle="1" w:styleId="719">
    <w:name w:val="标题1"/>
    <w:basedOn w:val="1"/>
    <w:autoRedefine/>
    <w:qFormat/>
    <w:uiPriority w:val="0"/>
    <w:pPr>
      <w:pageBreakBefore/>
      <w:spacing w:line="360" w:lineRule="auto"/>
      <w:jc w:val="center"/>
      <w:outlineLvl w:val="0"/>
    </w:pPr>
    <w:rPr>
      <w:rFonts w:eastAsia="仿宋_GB2312"/>
      <w:b/>
      <w:bCs/>
      <w:szCs w:val="24"/>
    </w:rPr>
  </w:style>
  <w:style w:type="paragraph" w:customStyle="1" w:styleId="720">
    <w:name w:val="封面标准号1"/>
    <w:autoRedefine/>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color w:val="000000"/>
      <w:sz w:val="28"/>
      <w:lang w:val="en-US" w:eastAsia="zh-CN" w:bidi="ar-SA"/>
    </w:rPr>
  </w:style>
  <w:style w:type="paragraph" w:customStyle="1" w:styleId="721">
    <w:name w:val="正文10"/>
    <w:basedOn w:val="1"/>
    <w:autoRedefine/>
    <w:qFormat/>
    <w:uiPriority w:val="0"/>
    <w:rPr>
      <w:sz w:val="28"/>
      <w:szCs w:val="24"/>
    </w:rPr>
  </w:style>
  <w:style w:type="paragraph" w:customStyle="1" w:styleId="722">
    <w:name w:val="样式 表文字 + 紧缩量  0.1 磅"/>
    <w:basedOn w:val="167"/>
    <w:autoRedefine/>
    <w:qFormat/>
    <w:uiPriority w:val="0"/>
    <w:pPr>
      <w:tabs>
        <w:tab w:val="left" w:pos="5690"/>
      </w:tabs>
      <w:topLinePunct/>
      <w:autoSpaceDE w:val="0"/>
      <w:autoSpaceDN w:val="0"/>
      <w:adjustRightInd w:val="0"/>
      <w:spacing w:after="120" w:line="0" w:lineRule="atLeast"/>
      <w:ind w:firstLine="0" w:firstLineChars="0"/>
      <w:jc w:val="center"/>
    </w:pPr>
    <w:rPr>
      <w:rFonts w:ascii="Times New Roman" w:hAnsi="等线" w:eastAsia="宋体" w:cs="宋体"/>
      <w:bCs/>
      <w:spacing w:val="-2"/>
      <w:sz w:val="21"/>
      <w:szCs w:val="20"/>
      <w:u w:color="000000"/>
    </w:rPr>
  </w:style>
  <w:style w:type="paragraph" w:customStyle="1" w:styleId="723">
    <w:name w:val="样式 (中文) 仿宋_GB2312 四号 行距: 1.5 倍行距2"/>
    <w:basedOn w:val="1"/>
    <w:autoRedefine/>
    <w:qFormat/>
    <w:uiPriority w:val="0"/>
    <w:pPr>
      <w:widowControl/>
      <w:spacing w:line="360" w:lineRule="auto"/>
      <w:ind w:firstLine="560" w:firstLineChars="200"/>
    </w:pPr>
    <w:rPr>
      <w:rFonts w:eastAsia="仿宋_GB2312"/>
      <w:sz w:val="28"/>
      <w:szCs w:val="20"/>
    </w:rPr>
  </w:style>
  <w:style w:type="paragraph" w:customStyle="1" w:styleId="724">
    <w:name w:val="样式 标题 1标题 1-章设计节 + 仿宋_GB2312 三号 加粗 自动设置 段前: 5 磅 段后: 5 磅 ..."/>
    <w:basedOn w:val="3"/>
    <w:autoRedefine/>
    <w:qFormat/>
    <w:uiPriority w:val="0"/>
    <w:pPr>
      <w:keepNext w:val="0"/>
      <w:keepLines w:val="0"/>
      <w:pageBreakBefore/>
      <w:widowControl/>
      <w:snapToGrid/>
      <w:spacing w:before="100" w:after="100" w:line="360" w:lineRule="auto"/>
      <w:jc w:val="center"/>
    </w:pPr>
    <w:rPr>
      <w:rFonts w:ascii="仿宋_GB2312" w:eastAsia="仿宋_GB2312"/>
      <w:kern w:val="0"/>
      <w:szCs w:val="20"/>
    </w:rPr>
  </w:style>
  <w:style w:type="paragraph" w:customStyle="1" w:styleId="725">
    <w:name w:val="Normal1"/>
    <w:autoRedefine/>
    <w:qFormat/>
    <w:uiPriority w:val="0"/>
    <w:pPr>
      <w:widowControl w:val="0"/>
      <w:adjustRightInd w:val="0"/>
      <w:spacing w:line="312" w:lineRule="atLeast"/>
      <w:jc w:val="both"/>
      <w:textAlignment w:val="baseline"/>
    </w:pPr>
    <w:rPr>
      <w:rFonts w:ascii="宋体" w:hAnsi="Times New Roman" w:eastAsia="宋体" w:cs="Times New Roman"/>
      <w:color w:val="000000"/>
      <w:sz w:val="34"/>
      <w:lang w:val="en-US" w:eastAsia="zh-CN" w:bidi="ar-SA"/>
    </w:rPr>
  </w:style>
  <w:style w:type="paragraph" w:customStyle="1" w:styleId="726">
    <w:name w:val="_Style 26"/>
    <w:basedOn w:val="1"/>
    <w:autoRedefine/>
    <w:qFormat/>
    <w:uiPriority w:val="0"/>
    <w:pPr>
      <w:widowControl/>
      <w:spacing w:beforeLines="50" w:afterLines="30" w:line="460" w:lineRule="atLeast"/>
      <w:ind w:firstLine="553" w:firstLineChars="200"/>
    </w:pPr>
    <w:rPr>
      <w:rFonts w:ascii="宋体" w:hAnsi="宋体"/>
      <w:b/>
      <w:w w:val="98"/>
      <w:sz w:val="28"/>
      <w:szCs w:val="28"/>
    </w:rPr>
  </w:style>
  <w:style w:type="paragraph" w:customStyle="1" w:styleId="727">
    <w:name w:val="样式 报告正文 + 五号 居中 行距: 单倍行距"/>
    <w:basedOn w:val="118"/>
    <w:autoRedefine/>
    <w:qFormat/>
    <w:uiPriority w:val="0"/>
    <w:pPr>
      <w:keepNext w:val="0"/>
      <w:tabs>
        <w:tab w:val="left" w:pos="3319"/>
      </w:tabs>
      <w:topLinePunct/>
      <w:spacing w:line="360" w:lineRule="auto"/>
      <w:ind w:firstLine="560"/>
      <w:jc w:val="right"/>
    </w:pPr>
    <w:rPr>
      <w:rFonts w:ascii="Times New Roman" w:eastAsia="仿宋_GB2312"/>
      <w:bCs/>
    </w:rPr>
  </w:style>
  <w:style w:type="paragraph" w:customStyle="1" w:styleId="728">
    <w:name w:val="表正文"/>
    <w:basedOn w:val="1"/>
    <w:autoRedefine/>
    <w:qFormat/>
    <w:uiPriority w:val="0"/>
    <w:pPr>
      <w:adjustRightInd w:val="0"/>
      <w:spacing w:line="240" w:lineRule="exact"/>
      <w:ind w:right="-56" w:rightChars="-20" w:firstLine="278" w:firstLineChars="200"/>
      <w:jc w:val="center"/>
    </w:pPr>
    <w:rPr>
      <w:rFonts w:ascii="Times" w:hAnsi="Times" w:eastAsia="仿宋_GB2312"/>
      <w:b/>
      <w:bCs/>
      <w:sz w:val="18"/>
    </w:rPr>
  </w:style>
  <w:style w:type="paragraph" w:customStyle="1" w:styleId="729">
    <w:name w:val="样式 正文文本缩进111111正文文本缩进 + Times New Roman 小四 黑色"/>
    <w:basedOn w:val="24"/>
    <w:autoRedefine/>
    <w:qFormat/>
    <w:uiPriority w:val="0"/>
    <w:pPr>
      <w:spacing w:after="0" w:line="360" w:lineRule="auto"/>
      <w:ind w:left="0" w:leftChars="0" w:firstLine="200" w:firstLineChars="200"/>
      <w:jc w:val="left"/>
    </w:pPr>
    <w:rPr>
      <w:rFonts w:eastAsia="仿宋_GB2312"/>
      <w:sz w:val="28"/>
      <w:szCs w:val="24"/>
    </w:rPr>
  </w:style>
  <w:style w:type="character" w:customStyle="1" w:styleId="730">
    <w:name w:val="font51"/>
    <w:autoRedefine/>
    <w:qFormat/>
    <w:uiPriority w:val="0"/>
    <w:rPr>
      <w:rFonts w:hint="default" w:ascii="Times New Roman" w:hAnsi="Times New Roman" w:cs="Times New Roman"/>
      <w:color w:val="000000"/>
      <w:sz w:val="18"/>
      <w:szCs w:val="18"/>
      <w:u w:val="none"/>
      <w:vertAlign w:val="subscript"/>
    </w:rPr>
  </w:style>
  <w:style w:type="character" w:customStyle="1" w:styleId="731">
    <w:name w:val="font71"/>
    <w:autoRedefine/>
    <w:qFormat/>
    <w:uiPriority w:val="0"/>
    <w:rPr>
      <w:rFonts w:hint="eastAsia" w:ascii="宋体" w:hAnsi="宋体" w:eastAsia="宋体" w:cs="宋体"/>
      <w:color w:val="000000"/>
      <w:sz w:val="18"/>
      <w:szCs w:val="18"/>
      <w:u w:val="none"/>
    </w:rPr>
  </w:style>
  <w:style w:type="character" w:customStyle="1" w:styleId="732">
    <w:name w:val="font61"/>
    <w:autoRedefine/>
    <w:qFormat/>
    <w:uiPriority w:val="0"/>
    <w:rPr>
      <w:rFonts w:hint="default" w:ascii="Times New Roman" w:hAnsi="Times New Roman" w:cs="Times New Roman"/>
      <w:color w:val="000000"/>
      <w:sz w:val="18"/>
      <w:szCs w:val="18"/>
      <w:u w:val="none"/>
      <w:vertAlign w:val="subscript"/>
    </w:rPr>
  </w:style>
  <w:style w:type="paragraph" w:customStyle="1" w:styleId="733">
    <w:name w:val="表格标题行"/>
    <w:basedOn w:val="1"/>
    <w:autoRedefine/>
    <w:qFormat/>
    <w:uiPriority w:val="0"/>
    <w:pPr>
      <w:jc w:val="center"/>
    </w:pPr>
    <w:rPr>
      <w:b/>
      <w:szCs w:val="24"/>
    </w:rPr>
  </w:style>
  <w:style w:type="paragraph" w:customStyle="1" w:styleId="734">
    <w:name w:val="天业报告节"/>
    <w:basedOn w:val="1"/>
    <w:autoRedefine/>
    <w:qFormat/>
    <w:uiPriority w:val="0"/>
    <w:pPr>
      <w:spacing w:line="360" w:lineRule="auto"/>
      <w:jc w:val="center"/>
      <w:outlineLvl w:val="1"/>
    </w:pPr>
    <w:rPr>
      <w:rFonts w:eastAsia="仿宋_GB2312" w:cs="宋体"/>
      <w:b/>
      <w:sz w:val="28"/>
      <w:szCs w:val="32"/>
    </w:rPr>
  </w:style>
  <w:style w:type="paragraph" w:customStyle="1" w:styleId="735">
    <w:name w:val="表头和图名"/>
    <w:basedOn w:val="1"/>
    <w:autoRedefine/>
    <w:qFormat/>
    <w:uiPriority w:val="0"/>
    <w:pPr>
      <w:jc w:val="center"/>
    </w:pPr>
    <w:rPr>
      <w:b/>
      <w:szCs w:val="24"/>
    </w:rPr>
  </w:style>
  <w:style w:type="paragraph" w:customStyle="1" w:styleId="736">
    <w:name w:val="xl95"/>
    <w:basedOn w:val="1"/>
    <w:autoRedefine/>
    <w:qFormat/>
    <w:uiPriority w:val="0"/>
    <w:pPr>
      <w:widowControl/>
      <w:pBdr>
        <w:left w:val="single" w:color="auto" w:sz="4" w:space="0"/>
        <w:bottom w:val="single" w:color="auto" w:sz="8" w:space="0"/>
        <w:right w:val="single" w:color="auto" w:sz="4" w:space="0"/>
      </w:pBdr>
      <w:shd w:val="clear" w:color="000000" w:fill="FFFF00"/>
      <w:spacing w:before="100" w:beforeAutospacing="1" w:after="100" w:afterAutospacing="1"/>
      <w:jc w:val="center"/>
    </w:pPr>
    <w:rPr>
      <w:kern w:val="0"/>
      <w:sz w:val="28"/>
      <w:szCs w:val="28"/>
    </w:rPr>
  </w:style>
  <w:style w:type="paragraph" w:customStyle="1" w:styleId="737">
    <w:name w:val="xl96"/>
    <w:basedOn w:val="1"/>
    <w:autoRedefine/>
    <w:qFormat/>
    <w:uiPriority w:val="0"/>
    <w:pPr>
      <w:widowControl/>
      <w:pBdr>
        <w:top w:val="single" w:color="auto" w:sz="8" w:space="0"/>
        <w:left w:val="single" w:color="auto" w:sz="4" w:space="0"/>
        <w:right w:val="single" w:color="auto" w:sz="4" w:space="0"/>
      </w:pBdr>
      <w:shd w:val="clear" w:color="000000" w:fill="FFFF00"/>
      <w:spacing w:before="100" w:beforeAutospacing="1" w:after="100" w:afterAutospacing="1"/>
      <w:jc w:val="center"/>
    </w:pPr>
    <w:rPr>
      <w:kern w:val="0"/>
      <w:sz w:val="28"/>
      <w:szCs w:val="28"/>
    </w:rPr>
  </w:style>
  <w:style w:type="paragraph" w:customStyle="1" w:styleId="738">
    <w:name w:val="xl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739">
    <w:name w:val="xl98"/>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740">
    <w:name w:val="xl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741">
    <w:name w:val="标题6"/>
    <w:basedOn w:val="10"/>
    <w:next w:val="10"/>
    <w:link w:val="742"/>
    <w:autoRedefine/>
    <w:qFormat/>
    <w:uiPriority w:val="0"/>
    <w:pPr>
      <w:spacing w:before="0" w:after="0" w:line="360" w:lineRule="auto"/>
      <w:ind w:firstLine="200" w:firstLineChars="200"/>
    </w:pPr>
    <w:rPr>
      <w:rFonts w:ascii="Times New Roman" w:hAnsi="Times New Roman"/>
      <w:b w:val="0"/>
    </w:rPr>
  </w:style>
  <w:style w:type="character" w:customStyle="1" w:styleId="742">
    <w:name w:val="标题6 字符"/>
    <w:link w:val="741"/>
    <w:autoRedefine/>
    <w:qFormat/>
    <w:uiPriority w:val="0"/>
    <w:rPr>
      <w:rFonts w:ascii="Times New Roman" w:hAnsi="Times New Roman" w:eastAsia="宋体" w:cs="Times New Roman"/>
      <w:bCs/>
      <w:sz w:val="24"/>
      <w:szCs w:val="24"/>
    </w:rPr>
  </w:style>
  <w:style w:type="paragraph" w:customStyle="1" w:styleId="743">
    <w:name w:val="font15"/>
    <w:basedOn w:val="1"/>
    <w:autoRedefine/>
    <w:qFormat/>
    <w:uiPriority w:val="0"/>
    <w:pPr>
      <w:widowControl/>
      <w:spacing w:before="100" w:beforeAutospacing="1" w:after="100" w:afterAutospacing="1"/>
      <w:jc w:val="left"/>
    </w:pPr>
    <w:rPr>
      <w:rFonts w:ascii="仿宋_GB2312" w:hAnsi="宋体" w:eastAsia="仿宋_GB2312" w:cs="宋体"/>
      <w:kern w:val="0"/>
      <w:sz w:val="18"/>
      <w:szCs w:val="18"/>
    </w:rPr>
  </w:style>
  <w:style w:type="paragraph" w:customStyle="1" w:styleId="744">
    <w:name w:val="font16"/>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745">
    <w:name w:val="font17"/>
    <w:basedOn w:val="1"/>
    <w:autoRedefine/>
    <w:qFormat/>
    <w:uiPriority w:val="0"/>
    <w:pPr>
      <w:widowControl/>
      <w:spacing w:before="100" w:beforeAutospacing="1" w:after="100" w:afterAutospacing="1"/>
      <w:jc w:val="left"/>
    </w:pPr>
    <w:rPr>
      <w:rFonts w:ascii="仿宋_GB2312" w:hAnsi="宋体" w:eastAsia="仿宋_GB2312" w:cs="宋体"/>
      <w:kern w:val="0"/>
    </w:rPr>
  </w:style>
  <w:style w:type="paragraph" w:customStyle="1" w:styleId="746">
    <w:name w:val="xl10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747">
    <w:name w:val="xl101"/>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748">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749">
    <w:name w:val="xl103"/>
    <w:basedOn w:val="1"/>
    <w:autoRedefine/>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750">
    <w:name w:val="xl104"/>
    <w:basedOn w:val="1"/>
    <w:autoRedefine/>
    <w:qFormat/>
    <w:uiPriority w:val="0"/>
    <w:pPr>
      <w:widowControl/>
      <w:pBdr>
        <w:right w:val="single" w:color="auto" w:sz="4" w:space="0"/>
      </w:pBdr>
      <w:spacing w:before="100" w:beforeAutospacing="1" w:after="100" w:afterAutospacing="1"/>
      <w:jc w:val="center"/>
    </w:pPr>
    <w:rPr>
      <w:rFonts w:ascii="宋体" w:hAnsi="宋体" w:cs="宋体"/>
      <w:kern w:val="0"/>
      <w:sz w:val="24"/>
      <w:szCs w:val="24"/>
    </w:rPr>
  </w:style>
  <w:style w:type="paragraph" w:customStyle="1" w:styleId="751">
    <w:name w:val="xl105"/>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752">
    <w:name w:val="xl10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仿宋_GB2312" w:hAnsi="宋体" w:eastAsia="仿宋_GB2312" w:cs="宋体"/>
      <w:kern w:val="0"/>
      <w:sz w:val="18"/>
      <w:szCs w:val="18"/>
    </w:rPr>
  </w:style>
  <w:style w:type="paragraph" w:customStyle="1" w:styleId="753">
    <w:name w:val="xl107"/>
    <w:basedOn w:val="1"/>
    <w:autoRedefine/>
    <w:qFormat/>
    <w:uiPriority w:val="0"/>
    <w:pPr>
      <w:widowControl/>
      <w:pBdr>
        <w:left w:val="single" w:color="auto" w:sz="4" w:space="0"/>
        <w:right w:val="single" w:color="auto" w:sz="4" w:space="0"/>
      </w:pBdr>
      <w:spacing w:before="100" w:beforeAutospacing="1" w:after="100" w:afterAutospacing="1"/>
      <w:jc w:val="center"/>
    </w:pPr>
    <w:rPr>
      <w:rFonts w:ascii="仿宋_GB2312" w:hAnsi="宋体" w:eastAsia="仿宋_GB2312" w:cs="宋体"/>
      <w:kern w:val="0"/>
      <w:sz w:val="18"/>
      <w:szCs w:val="18"/>
    </w:rPr>
  </w:style>
  <w:style w:type="paragraph" w:customStyle="1" w:styleId="754">
    <w:name w:val="xl1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18"/>
      <w:szCs w:val="18"/>
    </w:rPr>
  </w:style>
  <w:style w:type="character" w:customStyle="1" w:styleId="755">
    <w:name w:val="Char Char41"/>
    <w:autoRedefine/>
    <w:qFormat/>
    <w:uiPriority w:val="0"/>
    <w:rPr>
      <w:rFonts w:ascii="Arial" w:hAnsi="Arial" w:cs="Arial"/>
      <w:vanish/>
      <w:kern w:val="2"/>
      <w:sz w:val="16"/>
      <w:szCs w:val="16"/>
    </w:rPr>
  </w:style>
  <w:style w:type="character" w:customStyle="1" w:styleId="756">
    <w:name w:val="Char Char121"/>
    <w:autoRedefine/>
    <w:qFormat/>
    <w:locked/>
    <w:uiPriority w:val="0"/>
    <w:rPr>
      <w:rFonts w:eastAsia="仿宋_GB2312"/>
      <w:kern w:val="2"/>
      <w:sz w:val="24"/>
      <w:szCs w:val="24"/>
    </w:rPr>
  </w:style>
  <w:style w:type="character" w:customStyle="1" w:styleId="757">
    <w:name w:val="Char Char141"/>
    <w:autoRedefine/>
    <w:qFormat/>
    <w:uiPriority w:val="0"/>
    <w:rPr>
      <w:rFonts w:eastAsia="仿宋_GB2312"/>
      <w:kern w:val="2"/>
      <w:sz w:val="28"/>
      <w:szCs w:val="18"/>
      <w:lang w:val="en-US" w:eastAsia="zh-CN" w:bidi="ar-SA"/>
    </w:rPr>
  </w:style>
  <w:style w:type="character" w:customStyle="1" w:styleId="758">
    <w:name w:val="Char Char191"/>
    <w:autoRedefine/>
    <w:qFormat/>
    <w:uiPriority w:val="0"/>
    <w:rPr>
      <w:kern w:val="2"/>
      <w:sz w:val="21"/>
      <w:szCs w:val="24"/>
    </w:rPr>
  </w:style>
  <w:style w:type="character" w:customStyle="1" w:styleId="759">
    <w:name w:val="Char Char61"/>
    <w:autoRedefine/>
    <w:qFormat/>
    <w:uiPriority w:val="0"/>
    <w:rPr>
      <w:kern w:val="2"/>
      <w:sz w:val="21"/>
      <w:szCs w:val="24"/>
    </w:rPr>
  </w:style>
  <w:style w:type="character" w:customStyle="1" w:styleId="760">
    <w:name w:val="Char Char111"/>
    <w:autoRedefine/>
    <w:qFormat/>
    <w:uiPriority w:val="0"/>
    <w:rPr>
      <w:kern w:val="2"/>
      <w:sz w:val="18"/>
      <w:szCs w:val="24"/>
    </w:rPr>
  </w:style>
  <w:style w:type="character" w:customStyle="1" w:styleId="761">
    <w:name w:val="Char Char51"/>
    <w:autoRedefine/>
    <w:qFormat/>
    <w:uiPriority w:val="0"/>
    <w:rPr>
      <w:rFonts w:ascii="Calibri" w:hAnsi="Calibri" w:eastAsia="宋体" w:cs="Times New Roman"/>
      <w:kern w:val="2"/>
      <w:sz w:val="18"/>
      <w:szCs w:val="18"/>
    </w:rPr>
  </w:style>
  <w:style w:type="character" w:customStyle="1" w:styleId="762">
    <w:name w:val="Char Char201"/>
    <w:autoRedefine/>
    <w:qFormat/>
    <w:uiPriority w:val="0"/>
    <w:rPr>
      <w:rFonts w:eastAsia="仿宋_GB2312"/>
      <w:kern w:val="2"/>
      <w:sz w:val="24"/>
      <w:szCs w:val="24"/>
    </w:rPr>
  </w:style>
  <w:style w:type="character" w:customStyle="1" w:styleId="763">
    <w:name w:val="Char Char171"/>
    <w:autoRedefine/>
    <w:qFormat/>
    <w:uiPriority w:val="0"/>
    <w:rPr>
      <w:rFonts w:ascii="Arial" w:hAnsi="Arial" w:cs="Arial"/>
      <w:vanish/>
      <w:kern w:val="2"/>
      <w:sz w:val="16"/>
      <w:szCs w:val="16"/>
    </w:rPr>
  </w:style>
  <w:style w:type="character" w:customStyle="1" w:styleId="764">
    <w:name w:val="Char Char31"/>
    <w:autoRedefine/>
    <w:qFormat/>
    <w:uiPriority w:val="0"/>
    <w:rPr>
      <w:rFonts w:ascii="Arial" w:hAnsi="Arial" w:cs="Arial"/>
      <w:b/>
      <w:bCs/>
      <w:kern w:val="28"/>
      <w:sz w:val="32"/>
      <w:szCs w:val="32"/>
    </w:rPr>
  </w:style>
  <w:style w:type="character" w:customStyle="1" w:styleId="765">
    <w:name w:val="正式正文 Char"/>
    <w:link w:val="766"/>
    <w:autoRedefine/>
    <w:qFormat/>
    <w:uiPriority w:val="0"/>
    <w:rPr>
      <w:rFonts w:ascii="宋体" w:hAnsi="宋体"/>
      <w:snapToGrid w:val="0"/>
      <w:sz w:val="24"/>
      <w:szCs w:val="24"/>
    </w:rPr>
  </w:style>
  <w:style w:type="paragraph" w:customStyle="1" w:styleId="766">
    <w:name w:val="正式正文"/>
    <w:basedOn w:val="1"/>
    <w:link w:val="765"/>
    <w:autoRedefine/>
    <w:qFormat/>
    <w:uiPriority w:val="0"/>
    <w:pPr>
      <w:adjustRightInd w:val="0"/>
      <w:snapToGrid w:val="0"/>
      <w:spacing w:line="500" w:lineRule="exact"/>
      <w:ind w:firstLine="480" w:firstLineChars="200"/>
    </w:pPr>
    <w:rPr>
      <w:rFonts w:ascii="宋体" w:hAnsi="宋体" w:eastAsiaTheme="minorEastAsia" w:cstheme="minorBidi"/>
      <w:snapToGrid w:val="0"/>
      <w:sz w:val="24"/>
      <w:szCs w:val="24"/>
    </w:rPr>
  </w:style>
  <w:style w:type="character" w:customStyle="1" w:styleId="767">
    <w:name w:val="Char Char101"/>
    <w:autoRedefine/>
    <w:qFormat/>
    <w:uiPriority w:val="0"/>
    <w:rPr>
      <w:rFonts w:ascii="Calibri" w:hAnsi="Calibri" w:eastAsia="仿宋_GB2312"/>
      <w:bCs/>
      <w:color w:val="000000"/>
      <w:kern w:val="2"/>
      <w:sz w:val="28"/>
      <w:szCs w:val="24"/>
    </w:rPr>
  </w:style>
  <w:style w:type="character" w:customStyle="1" w:styleId="768">
    <w:name w:val="Char Char131"/>
    <w:autoRedefine/>
    <w:qFormat/>
    <w:uiPriority w:val="0"/>
    <w:rPr>
      <w:rFonts w:ascii="Arial" w:hAnsi="Arial" w:eastAsia="仿宋_GB2312"/>
      <w:b/>
      <w:kern w:val="2"/>
      <w:sz w:val="32"/>
      <w:szCs w:val="22"/>
    </w:rPr>
  </w:style>
  <w:style w:type="character" w:customStyle="1" w:styleId="769">
    <w:name w:val="Char Char91"/>
    <w:autoRedefine/>
    <w:qFormat/>
    <w:uiPriority w:val="0"/>
    <w:rPr>
      <w:rFonts w:ascii="Times" w:hAnsi="Times"/>
      <w:b/>
      <w:kern w:val="2"/>
      <w:sz w:val="18"/>
      <w:szCs w:val="24"/>
    </w:rPr>
  </w:style>
  <w:style w:type="character" w:customStyle="1" w:styleId="770">
    <w:name w:val="Char Char151"/>
    <w:autoRedefine/>
    <w:qFormat/>
    <w:uiPriority w:val="0"/>
    <w:rPr>
      <w:rFonts w:ascii="Calibri" w:hAnsi="Calibri"/>
      <w:spacing w:val="8"/>
      <w:kern w:val="2"/>
      <w:sz w:val="24"/>
      <w:szCs w:val="22"/>
    </w:rPr>
  </w:style>
  <w:style w:type="character" w:customStyle="1" w:styleId="771">
    <w:name w:val="Char Char81"/>
    <w:autoRedefine/>
    <w:qFormat/>
    <w:uiPriority w:val="0"/>
    <w:rPr>
      <w:kern w:val="2"/>
      <w:sz w:val="16"/>
      <w:szCs w:val="16"/>
      <w:lang w:val="en-US" w:eastAsia="zh-CN" w:bidi="ar-SA"/>
    </w:rPr>
  </w:style>
  <w:style w:type="character" w:customStyle="1" w:styleId="772">
    <w:name w:val="Char Char241"/>
    <w:autoRedefine/>
    <w:qFormat/>
    <w:uiPriority w:val="0"/>
    <w:rPr>
      <w:rFonts w:eastAsia="仿宋_GB2312"/>
      <w:kern w:val="2"/>
      <w:sz w:val="21"/>
      <w:u w:val="single"/>
    </w:rPr>
  </w:style>
  <w:style w:type="character" w:customStyle="1" w:styleId="773">
    <w:name w:val="Char Char212"/>
    <w:autoRedefine/>
    <w:qFormat/>
    <w:uiPriority w:val="0"/>
    <w:rPr>
      <w:b/>
      <w:kern w:val="2"/>
      <w:sz w:val="24"/>
      <w:szCs w:val="24"/>
    </w:rPr>
  </w:style>
  <w:style w:type="character" w:customStyle="1" w:styleId="774">
    <w:name w:val="Char Char221"/>
    <w:autoRedefine/>
    <w:qFormat/>
    <w:uiPriority w:val="0"/>
    <w:rPr>
      <w:rFonts w:ascii="Arial" w:hAnsi="Arial" w:eastAsia="黑体"/>
      <w:sz w:val="24"/>
      <w:szCs w:val="21"/>
    </w:rPr>
  </w:style>
  <w:style w:type="character" w:customStyle="1" w:styleId="775">
    <w:name w:val="Char Char231"/>
    <w:autoRedefine/>
    <w:qFormat/>
    <w:locked/>
    <w:uiPriority w:val="0"/>
    <w:rPr>
      <w:rFonts w:cs="宋体"/>
      <w:b/>
      <w:bCs/>
      <w:kern w:val="2"/>
      <w:sz w:val="24"/>
      <w:szCs w:val="24"/>
    </w:rPr>
  </w:style>
  <w:style w:type="character" w:customStyle="1" w:styleId="776">
    <w:name w:val="Char Char161"/>
    <w:autoRedefine/>
    <w:qFormat/>
    <w:uiPriority w:val="0"/>
    <w:rPr>
      <w:rFonts w:ascii="宋体" w:hAnsi="Courier New"/>
      <w:kern w:val="2"/>
      <w:sz w:val="28"/>
      <w:szCs w:val="24"/>
    </w:rPr>
  </w:style>
  <w:style w:type="character" w:customStyle="1" w:styleId="777">
    <w:name w:val="Char Char181"/>
    <w:autoRedefine/>
    <w:qFormat/>
    <w:uiPriority w:val="0"/>
    <w:rPr>
      <w:kern w:val="2"/>
      <w:sz w:val="21"/>
      <w:szCs w:val="24"/>
    </w:rPr>
  </w:style>
  <w:style w:type="character" w:customStyle="1" w:styleId="778">
    <w:name w:val="Char Char110"/>
    <w:autoRedefine/>
    <w:qFormat/>
    <w:uiPriority w:val="0"/>
    <w:rPr>
      <w:rFonts w:eastAsia="仿宋_GB2312"/>
      <w:kern w:val="2"/>
      <w:sz w:val="18"/>
      <w:szCs w:val="18"/>
      <w:lang w:val="en-US" w:eastAsia="zh-CN" w:bidi="ar-SA"/>
    </w:rPr>
  </w:style>
  <w:style w:type="character" w:customStyle="1" w:styleId="779">
    <w:name w:val="Char Char261"/>
    <w:autoRedefine/>
    <w:qFormat/>
    <w:locked/>
    <w:uiPriority w:val="0"/>
    <w:rPr>
      <w:b/>
      <w:bCs/>
      <w:kern w:val="2"/>
      <w:sz w:val="32"/>
      <w:szCs w:val="32"/>
    </w:rPr>
  </w:style>
  <w:style w:type="character" w:customStyle="1" w:styleId="780">
    <w:name w:val="Char Char251"/>
    <w:autoRedefine/>
    <w:qFormat/>
    <w:locked/>
    <w:uiPriority w:val="0"/>
    <w:rPr>
      <w:b/>
      <w:bCs/>
      <w:kern w:val="2"/>
      <w:sz w:val="28"/>
      <w:szCs w:val="28"/>
    </w:rPr>
  </w:style>
  <w:style w:type="character" w:customStyle="1" w:styleId="781">
    <w:name w:val="Char Char271"/>
    <w:autoRedefine/>
    <w:qFormat/>
    <w:locked/>
    <w:uiPriority w:val="0"/>
    <w:rPr>
      <w:rFonts w:ascii="Arial" w:hAnsi="Arial" w:eastAsia="仿宋_GB2312"/>
      <w:b/>
      <w:bCs/>
      <w:sz w:val="28"/>
      <w:szCs w:val="32"/>
    </w:rPr>
  </w:style>
  <w:style w:type="character" w:customStyle="1" w:styleId="782">
    <w:name w:val="Char Char71"/>
    <w:autoRedefine/>
    <w:qFormat/>
    <w:uiPriority w:val="0"/>
    <w:rPr>
      <w:kern w:val="2"/>
      <w:sz w:val="18"/>
      <w:szCs w:val="18"/>
    </w:rPr>
  </w:style>
  <w:style w:type="paragraph" w:customStyle="1" w:styleId="783">
    <w:name w:val="正文 + (中文) 仿宋_GB2312"/>
    <w:basedOn w:val="1"/>
    <w:autoRedefine/>
    <w:qFormat/>
    <w:uiPriority w:val="0"/>
    <w:pPr>
      <w:spacing w:line="360" w:lineRule="auto"/>
      <w:ind w:firstLine="560" w:firstLineChars="200"/>
    </w:pPr>
    <w:rPr>
      <w:rFonts w:eastAsia="仿宋_GB2312"/>
      <w:kern w:val="0"/>
      <w:sz w:val="28"/>
      <w:szCs w:val="28"/>
    </w:rPr>
  </w:style>
  <w:style w:type="paragraph" w:customStyle="1" w:styleId="784">
    <w:name w:val="列出段落2"/>
    <w:basedOn w:val="1"/>
    <w:autoRedefine/>
    <w:qFormat/>
    <w:uiPriority w:val="0"/>
    <w:pPr>
      <w:ind w:firstLine="420" w:firstLineChars="200"/>
    </w:pPr>
    <w:rPr>
      <w:szCs w:val="24"/>
    </w:rPr>
  </w:style>
  <w:style w:type="character" w:customStyle="1" w:styleId="785">
    <w:name w:val="样式 报告正文 + 华文细黑 自动设置 Char"/>
    <w:autoRedefine/>
    <w:qFormat/>
    <w:uiPriority w:val="0"/>
    <w:rPr>
      <w:rFonts w:ascii="华文细黑" w:hAnsi="华文细黑" w:eastAsia="仿宋_GB2312"/>
      <w:bCs/>
      <w:color w:val="000000"/>
      <w:spacing w:val="-8"/>
      <w:kern w:val="2"/>
      <w:sz w:val="28"/>
      <w:szCs w:val="30"/>
      <w:lang w:val="en-US" w:eastAsia="zh-CN" w:bidi="ar-SA"/>
    </w:rPr>
  </w:style>
  <w:style w:type="character" w:customStyle="1" w:styleId="786">
    <w:name w:val="样式 报告正文 + (中文) 宋体 小四 自动设置1 Char"/>
    <w:autoRedefine/>
    <w:qFormat/>
    <w:uiPriority w:val="0"/>
    <w:rPr>
      <w:rFonts w:ascii="仿宋_GB2312" w:hAnsi="仿宋_GB2312" w:eastAsia="仿宋_GB2312"/>
      <w:bCs/>
      <w:color w:val="000000"/>
      <w:spacing w:val="-8"/>
      <w:kern w:val="2"/>
      <w:sz w:val="28"/>
      <w:szCs w:val="30"/>
      <w:lang w:val="en-US" w:eastAsia="zh-CN" w:bidi="ar-SA"/>
    </w:rPr>
  </w:style>
  <w:style w:type="paragraph" w:customStyle="1" w:styleId="787">
    <w:name w:val="样式 报告正文 + (中文) 宋体 小四 自动设置1"/>
    <w:basedOn w:val="118"/>
    <w:autoRedefine/>
    <w:qFormat/>
    <w:uiPriority w:val="0"/>
    <w:pPr>
      <w:widowControl/>
      <w:adjustRightInd w:val="0"/>
      <w:snapToGrid w:val="0"/>
      <w:spacing w:line="360" w:lineRule="auto"/>
    </w:pPr>
    <w:rPr>
      <w:rFonts w:ascii="Times New Roman" w:eastAsia="仿宋_GB2312"/>
      <w:kern w:val="2"/>
      <w:szCs w:val="20"/>
    </w:rPr>
  </w:style>
  <w:style w:type="paragraph" w:customStyle="1" w:styleId="788">
    <w:name w:val="样式 样式 标题 2设计一Char Char Char标题 2－－－节标题 2（1） + 首行缩进:  2 字符 + 首行缩进:..."/>
    <w:basedOn w:val="789"/>
    <w:autoRedefine/>
    <w:qFormat/>
    <w:uiPriority w:val="0"/>
    <w:pPr>
      <w:spacing w:line="480" w:lineRule="auto"/>
      <w:ind w:firstLine="555"/>
    </w:pPr>
  </w:style>
  <w:style w:type="paragraph" w:customStyle="1" w:styleId="789">
    <w:name w:val="样式 标题 2设计一Char Char Char标题 2－－－节标题 2（1） + 首行缩进:  2 字符"/>
    <w:basedOn w:val="4"/>
    <w:qFormat/>
    <w:uiPriority w:val="0"/>
    <w:pPr>
      <w:keepLines w:val="0"/>
      <w:widowControl/>
      <w:spacing w:before="260" w:after="260" w:line="360" w:lineRule="auto"/>
      <w:ind w:firstLine="826" w:firstLineChars="295"/>
    </w:pPr>
    <w:rPr>
      <w:rFonts w:ascii="Times New Roman" w:hAnsi="Times New Roman" w:eastAsia="仿宋_GB2312"/>
      <w:b w:val="0"/>
      <w:sz w:val="28"/>
      <w:szCs w:val="20"/>
    </w:rPr>
  </w:style>
  <w:style w:type="paragraph" w:customStyle="1" w:styleId="790">
    <w:name w:val="样式 表文 + 居中"/>
    <w:basedOn w:val="1"/>
    <w:autoRedefine/>
    <w:qFormat/>
    <w:uiPriority w:val="0"/>
    <w:pPr>
      <w:keepNext/>
      <w:spacing w:line="240" w:lineRule="exact"/>
      <w:jc w:val="right"/>
    </w:pPr>
    <w:rPr>
      <w:rFonts w:ascii="仿宋_GB2312" w:eastAsia="仿宋_GB2312"/>
      <w:b/>
      <w:position w:val="-6"/>
      <w:szCs w:val="20"/>
    </w:rPr>
  </w:style>
  <w:style w:type="paragraph" w:customStyle="1" w:styleId="791">
    <w:name w:val="批注主题 Char Char"/>
    <w:basedOn w:val="21"/>
    <w:next w:val="21"/>
    <w:autoRedefine/>
    <w:qFormat/>
    <w:uiPriority w:val="0"/>
    <w:pPr>
      <w:keepNext/>
      <w:widowControl w:val="0"/>
      <w:adjustRightInd w:val="0"/>
      <w:ind w:firstLine="840" w:firstLineChars="400"/>
      <w:jc w:val="both"/>
      <w:textAlignment w:val="baseline"/>
    </w:pPr>
    <w:rPr>
      <w:rFonts w:ascii="华文细黑" w:hAnsi="华文细黑" w:eastAsia="华文细黑"/>
      <w:sz w:val="21"/>
      <w:szCs w:val="20"/>
      <w:lang w:eastAsia="zh-CN" w:bidi="ar-SA"/>
    </w:rPr>
  </w:style>
  <w:style w:type="paragraph" w:customStyle="1" w:styleId="792">
    <w:name w:val="样式 报告正文 + 自动设置"/>
    <w:basedOn w:val="1"/>
    <w:autoRedefine/>
    <w:qFormat/>
    <w:uiPriority w:val="0"/>
    <w:pPr>
      <w:spacing w:line="360" w:lineRule="auto"/>
      <w:ind w:firstLine="560" w:firstLineChars="200"/>
    </w:pPr>
    <w:rPr>
      <w:rFonts w:eastAsia="仿宋_GB2312"/>
      <w:sz w:val="28"/>
      <w:szCs w:val="20"/>
    </w:rPr>
  </w:style>
  <w:style w:type="paragraph" w:customStyle="1" w:styleId="793">
    <w:name w:val="样式 纯文本 + Times New Roman 小四 黑色 首行缩进:  2 字符"/>
    <w:basedOn w:val="29"/>
    <w:autoRedefine/>
    <w:qFormat/>
    <w:uiPriority w:val="0"/>
    <w:pPr>
      <w:spacing w:line="360" w:lineRule="auto"/>
      <w:ind w:firstLine="560" w:firstLineChars="200"/>
    </w:pPr>
    <w:rPr>
      <w:rFonts w:ascii="Times New Roman" w:hAnsi="Times New Roman" w:eastAsia="仿宋_GB2312" w:cs="宋体"/>
      <w:sz w:val="28"/>
      <w:szCs w:val="20"/>
    </w:rPr>
  </w:style>
  <w:style w:type="paragraph" w:customStyle="1" w:styleId="794">
    <w:name w:val="报告正文小四"/>
    <w:basedOn w:val="1"/>
    <w:autoRedefine/>
    <w:qFormat/>
    <w:uiPriority w:val="0"/>
    <w:pPr>
      <w:adjustRightInd w:val="0"/>
      <w:snapToGrid w:val="0"/>
      <w:spacing w:before="120" w:line="420" w:lineRule="atLeast"/>
      <w:ind w:firstLine="510"/>
    </w:pPr>
    <w:rPr>
      <w:sz w:val="24"/>
      <w:szCs w:val="20"/>
    </w:rPr>
  </w:style>
  <w:style w:type="paragraph" w:customStyle="1" w:styleId="795">
    <w:name w:val="样式 仿宋 非加粗 两端对齐1"/>
    <w:basedOn w:val="1"/>
    <w:autoRedefine/>
    <w:qFormat/>
    <w:uiPriority w:val="0"/>
    <w:pPr>
      <w:spacing w:line="360" w:lineRule="auto"/>
      <w:ind w:left="560"/>
      <w:jc w:val="left"/>
    </w:pPr>
    <w:rPr>
      <w:rFonts w:ascii="仿宋_GB2312" w:hAnsi="仿宋" w:eastAsia="仿宋_GB2312" w:cs="宋体"/>
      <w:sz w:val="28"/>
      <w:szCs w:val="28"/>
    </w:rPr>
  </w:style>
  <w:style w:type="character" w:customStyle="1" w:styleId="796">
    <w:name w:val="样式 报告文字 + 仿宋_GB2312 Char"/>
    <w:autoRedefine/>
    <w:qFormat/>
    <w:uiPriority w:val="0"/>
    <w:rPr>
      <w:rFonts w:ascii="仿宋_GB2312" w:hAnsi="仿宋_GB2312" w:eastAsia="仿宋_GB2312"/>
      <w:bCs/>
      <w:kern w:val="2"/>
      <w:sz w:val="28"/>
      <w:szCs w:val="28"/>
      <w:lang w:val="en-US" w:eastAsia="zh-CN" w:bidi="ar-SA"/>
    </w:rPr>
  </w:style>
  <w:style w:type="paragraph" w:customStyle="1" w:styleId="797">
    <w:name w:val="设计一"/>
    <w:basedOn w:val="1"/>
    <w:next w:val="288"/>
    <w:autoRedefine/>
    <w:qFormat/>
    <w:uiPriority w:val="0"/>
    <w:pPr>
      <w:keepNext/>
      <w:spacing w:beforeLines="20" w:afterLines="20"/>
      <w:ind w:firstLine="200" w:firstLineChars="200"/>
    </w:pPr>
    <w:rPr>
      <w:rFonts w:eastAsia="仿宋_GB2312"/>
      <w:b/>
      <w:sz w:val="28"/>
      <w:szCs w:val="20"/>
    </w:rPr>
  </w:style>
  <w:style w:type="paragraph" w:customStyle="1" w:styleId="798">
    <w:name w:val="篇"/>
    <w:basedOn w:val="1"/>
    <w:qFormat/>
    <w:uiPriority w:val="0"/>
    <w:pPr>
      <w:spacing w:line="800" w:lineRule="exact"/>
      <w:ind w:firstLine="200" w:firstLineChars="200"/>
      <w:jc w:val="center"/>
      <w:outlineLvl w:val="0"/>
    </w:pPr>
    <w:rPr>
      <w:b/>
      <w:spacing w:val="26"/>
      <w:kern w:val="30"/>
      <w:sz w:val="44"/>
      <w:szCs w:val="24"/>
    </w:rPr>
  </w:style>
  <w:style w:type="paragraph" w:customStyle="1" w:styleId="799">
    <w:name w:val="投标正文"/>
    <w:basedOn w:val="1"/>
    <w:qFormat/>
    <w:uiPriority w:val="0"/>
    <w:pPr>
      <w:spacing w:line="360" w:lineRule="auto"/>
      <w:ind w:firstLine="624"/>
    </w:pPr>
    <w:rPr>
      <w:bCs/>
      <w:sz w:val="28"/>
      <w:szCs w:val="20"/>
    </w:rPr>
  </w:style>
  <w:style w:type="paragraph" w:customStyle="1" w:styleId="800">
    <w:name w:val="投标一"/>
    <w:basedOn w:val="1"/>
    <w:next w:val="192"/>
    <w:qFormat/>
    <w:uiPriority w:val="0"/>
    <w:pPr>
      <w:spacing w:line="360" w:lineRule="auto"/>
      <w:ind w:firstLine="200" w:firstLineChars="200"/>
    </w:pPr>
    <w:rPr>
      <w:b/>
      <w:sz w:val="13"/>
      <w:szCs w:val="24"/>
    </w:rPr>
  </w:style>
  <w:style w:type="paragraph" w:customStyle="1" w:styleId="801">
    <w:name w:val="投标一)"/>
    <w:basedOn w:val="1"/>
    <w:autoRedefine/>
    <w:qFormat/>
    <w:uiPriority w:val="0"/>
    <w:pPr>
      <w:keepNext/>
      <w:spacing w:line="360" w:lineRule="auto"/>
      <w:ind w:firstLine="200" w:firstLineChars="200"/>
    </w:pPr>
    <w:rPr>
      <w:sz w:val="13"/>
      <w:szCs w:val="24"/>
    </w:rPr>
  </w:style>
  <w:style w:type="paragraph" w:customStyle="1" w:styleId="802">
    <w:name w:val="投标章"/>
    <w:basedOn w:val="1"/>
    <w:qFormat/>
    <w:uiPriority w:val="0"/>
    <w:pPr>
      <w:spacing w:afterLines="100" w:line="360" w:lineRule="auto"/>
      <w:jc w:val="center"/>
    </w:pPr>
    <w:rPr>
      <w:b/>
      <w:szCs w:val="24"/>
    </w:rPr>
  </w:style>
  <w:style w:type="paragraph" w:customStyle="1" w:styleId="803">
    <w:name w:val="设计章"/>
    <w:basedOn w:val="1"/>
    <w:qFormat/>
    <w:uiPriority w:val="0"/>
    <w:pPr>
      <w:spacing w:beforeLines="100" w:afterLines="100" w:line="720" w:lineRule="auto"/>
      <w:jc w:val="center"/>
    </w:pPr>
    <w:rPr>
      <w:b/>
      <w:bCs/>
      <w:szCs w:val="24"/>
    </w:rPr>
  </w:style>
  <w:style w:type="paragraph" w:customStyle="1" w:styleId="804">
    <w:name w:val="名"/>
    <w:basedOn w:val="1"/>
    <w:qFormat/>
    <w:uiPriority w:val="0"/>
    <w:pPr>
      <w:ind w:firstLine="200" w:firstLineChars="200"/>
    </w:pPr>
    <w:rPr>
      <w:b/>
      <w:bCs/>
      <w:sz w:val="44"/>
      <w:szCs w:val="24"/>
    </w:rPr>
  </w:style>
  <w:style w:type="paragraph" w:customStyle="1" w:styleId="805">
    <w:name w:val="设计节（一）"/>
    <w:basedOn w:val="1"/>
    <w:next w:val="288"/>
    <w:qFormat/>
    <w:uiPriority w:val="0"/>
    <w:pPr>
      <w:spacing w:line="480" w:lineRule="auto"/>
      <w:jc w:val="center"/>
    </w:pPr>
    <w:rPr>
      <w:b/>
      <w:sz w:val="30"/>
      <w:szCs w:val="24"/>
    </w:rPr>
  </w:style>
  <w:style w:type="paragraph" w:customStyle="1" w:styleId="806">
    <w:name w:val="设计二"/>
    <w:basedOn w:val="118"/>
    <w:next w:val="288"/>
    <w:qFormat/>
    <w:uiPriority w:val="0"/>
    <w:pPr>
      <w:keepNext w:val="0"/>
      <w:spacing w:before="240"/>
      <w:ind w:firstLine="0" w:firstLineChars="0"/>
    </w:pPr>
    <w:rPr>
      <w:rFonts w:ascii="宋体" w:hAnsi="宋体" w:cs="Times"/>
      <w:b/>
      <w:spacing w:val="-4"/>
      <w:sz w:val="21"/>
      <w:szCs w:val="21"/>
    </w:rPr>
  </w:style>
  <w:style w:type="paragraph" w:customStyle="1" w:styleId="807">
    <w:name w:val="报告目录"/>
    <w:basedOn w:val="1"/>
    <w:next w:val="118"/>
    <w:autoRedefine/>
    <w:qFormat/>
    <w:uiPriority w:val="0"/>
    <w:pPr>
      <w:keepNext/>
      <w:spacing w:line="360" w:lineRule="auto"/>
      <w:jc w:val="center"/>
    </w:pPr>
    <w:rPr>
      <w:rFonts w:eastAsia="仿宋_GB2312"/>
      <w:b/>
      <w:bCs/>
      <w:szCs w:val="24"/>
      <w:shd w:val="clear" w:color="auto" w:fill="FFFFFF"/>
    </w:rPr>
  </w:style>
  <w:style w:type="paragraph" w:customStyle="1" w:styleId="808">
    <w:name w:val="设计篇"/>
    <w:basedOn w:val="29"/>
    <w:qFormat/>
    <w:uiPriority w:val="0"/>
    <w:pPr>
      <w:spacing w:line="720" w:lineRule="auto"/>
      <w:ind w:firstLine="200" w:firstLineChars="200"/>
      <w:jc w:val="center"/>
    </w:pPr>
    <w:rPr>
      <w:rFonts w:eastAsia="仿宋_GB2312"/>
      <w:b/>
      <w:sz w:val="44"/>
    </w:rPr>
  </w:style>
  <w:style w:type="paragraph" w:customStyle="1" w:styleId="809">
    <w:name w:val="立项标题2"/>
    <w:basedOn w:val="118"/>
    <w:next w:val="118"/>
    <w:qFormat/>
    <w:uiPriority w:val="0"/>
    <w:pPr>
      <w:keepNext w:val="0"/>
      <w:spacing w:before="240"/>
      <w:ind w:firstLine="0" w:firstLineChars="0"/>
    </w:pPr>
    <w:rPr>
      <w:rFonts w:ascii="宋体" w:hAnsi="宋体" w:cs="Times"/>
      <w:b/>
      <w:spacing w:val="-4"/>
      <w:sz w:val="21"/>
      <w:szCs w:val="21"/>
    </w:rPr>
  </w:style>
  <w:style w:type="paragraph" w:customStyle="1" w:styleId="810">
    <w:name w:val="一级标题"/>
    <w:basedOn w:val="1"/>
    <w:next w:val="1"/>
    <w:qFormat/>
    <w:uiPriority w:val="0"/>
    <w:pPr>
      <w:keepNext/>
      <w:keepLines/>
      <w:spacing w:beforeLines="50" w:line="360" w:lineRule="auto"/>
      <w:ind w:firstLine="200" w:firstLineChars="200"/>
      <w:outlineLvl w:val="0"/>
    </w:pPr>
    <w:rPr>
      <w:b/>
      <w:sz w:val="28"/>
      <w:szCs w:val="24"/>
    </w:rPr>
  </w:style>
  <w:style w:type="paragraph" w:customStyle="1" w:styleId="811">
    <w:name w:val="样式 报告一 + 首行缩进:  2 字符"/>
    <w:basedOn w:val="1"/>
    <w:qFormat/>
    <w:uiPriority w:val="0"/>
    <w:pPr>
      <w:keepNext/>
      <w:widowControl/>
      <w:tabs>
        <w:tab w:val="left" w:pos="3319"/>
      </w:tabs>
      <w:spacing w:line="360" w:lineRule="auto"/>
      <w:ind w:firstLine="544" w:firstLineChars="200"/>
      <w:outlineLvl w:val="3"/>
    </w:pPr>
    <w:rPr>
      <w:rFonts w:ascii="仿宋_GB2312" w:eastAsia="仿宋_GB2312"/>
      <w:bCs/>
      <w:spacing w:val="-8"/>
      <w:sz w:val="28"/>
      <w:szCs w:val="20"/>
    </w:rPr>
  </w:style>
  <w:style w:type="paragraph" w:customStyle="1" w:styleId="812">
    <w:name w:val="样式 报告正文 + 首行缩进:  0.93 厘米"/>
    <w:basedOn w:val="118"/>
    <w:qFormat/>
    <w:uiPriority w:val="0"/>
    <w:pPr>
      <w:keepNext w:val="0"/>
      <w:spacing w:before="240"/>
      <w:ind w:firstLine="0" w:firstLineChars="0"/>
    </w:pPr>
    <w:rPr>
      <w:rFonts w:ascii="宋体" w:hAnsi="宋体" w:cs="宋体"/>
      <w:spacing w:val="-8"/>
      <w:kern w:val="2"/>
      <w:sz w:val="21"/>
      <w:szCs w:val="20"/>
    </w:rPr>
  </w:style>
  <w:style w:type="paragraph" w:customStyle="1" w:styleId="813">
    <w:name w:val="样式 表头 + 首行缩进:  0.79 厘米"/>
    <w:basedOn w:val="174"/>
    <w:autoRedefine/>
    <w:qFormat/>
    <w:uiPriority w:val="0"/>
    <w:pPr>
      <w:keepNext w:val="0"/>
      <w:tabs>
        <w:tab w:val="left" w:pos="8640"/>
      </w:tabs>
      <w:autoSpaceDE/>
      <w:autoSpaceDN/>
      <w:adjustRightInd/>
      <w:snapToGrid/>
      <w:spacing w:line="240" w:lineRule="auto"/>
      <w:ind w:right="448"/>
    </w:pPr>
    <w:rPr>
      <w:rFonts w:ascii="仿宋_GB2312" w:hAnsi="Times New Roman" w:cs="宋体"/>
      <w:b w:val="0"/>
      <w:bCs/>
      <w:color w:val="auto"/>
      <w:spacing w:val="-8"/>
      <w:kern w:val="2"/>
      <w:sz w:val="24"/>
      <w:szCs w:val="20"/>
    </w:rPr>
  </w:style>
  <w:style w:type="paragraph" w:customStyle="1" w:styleId="814">
    <w:name w:val="设计正文1"/>
    <w:basedOn w:val="288"/>
    <w:next w:val="288"/>
    <w:qFormat/>
    <w:uiPriority w:val="0"/>
    <w:pPr>
      <w:tabs>
        <w:tab w:val="left" w:pos="927"/>
      </w:tabs>
      <w:spacing w:line="240" w:lineRule="auto"/>
      <w:ind w:firstLine="567"/>
      <w:jc w:val="left"/>
    </w:pPr>
    <w:rPr>
      <w:rFonts w:ascii="Times New Roman" w:hAnsi="Times New Roman"/>
      <w:bCs w:val="0"/>
      <w:szCs w:val="20"/>
    </w:rPr>
  </w:style>
  <w:style w:type="paragraph" w:customStyle="1" w:styleId="815">
    <w:name w:val="表体"/>
    <w:basedOn w:val="2"/>
    <w:qFormat/>
    <w:uiPriority w:val="0"/>
    <w:pPr>
      <w:tabs>
        <w:tab w:val="left" w:pos="3262"/>
      </w:tabs>
      <w:snapToGrid w:val="0"/>
      <w:spacing w:line="300" w:lineRule="auto"/>
      <w:ind w:left="0" w:firstLine="0"/>
      <w:jc w:val="left"/>
      <w:textAlignment w:val="auto"/>
    </w:pPr>
    <w:rPr>
      <w:rFonts w:ascii="仿宋_GB2312" w:eastAsia="仿宋_GB2312"/>
      <w:bCs/>
      <w:sz w:val="18"/>
      <w:szCs w:val="24"/>
    </w:rPr>
  </w:style>
  <w:style w:type="paragraph" w:customStyle="1" w:styleId="816">
    <w:name w:val="人"/>
    <w:basedOn w:val="1"/>
    <w:autoRedefine/>
    <w:qFormat/>
    <w:uiPriority w:val="0"/>
    <w:rPr>
      <w:szCs w:val="20"/>
    </w:rPr>
  </w:style>
  <w:style w:type="paragraph" w:customStyle="1" w:styleId="817">
    <w:name w:val="区调节"/>
    <w:basedOn w:val="320"/>
    <w:next w:val="431"/>
    <w:qFormat/>
    <w:uiPriority w:val="0"/>
    <w:pPr>
      <w:widowControl w:val="0"/>
      <w:autoSpaceDE/>
      <w:autoSpaceDN/>
      <w:adjustRightInd/>
      <w:spacing w:line="360" w:lineRule="auto"/>
      <w:ind w:firstLine="560" w:firstLineChars="200"/>
      <w:textAlignment w:val="auto"/>
    </w:pPr>
    <w:rPr>
      <w:rFonts w:ascii="仿宋_GB2312"/>
      <w:color w:val="auto"/>
      <w:spacing w:val="0"/>
      <w:kern w:val="2"/>
      <w:szCs w:val="24"/>
    </w:rPr>
  </w:style>
  <w:style w:type="paragraph" w:customStyle="1" w:styleId="818">
    <w:name w:val="样式 标题 2节 + 首行缩进:  2 字符"/>
    <w:basedOn w:val="4"/>
    <w:qFormat/>
    <w:uiPriority w:val="0"/>
    <w:pPr>
      <w:spacing w:line="240" w:lineRule="auto"/>
      <w:ind w:left="-105" w:leftChars="-50" w:right="-105" w:rightChars="-50"/>
      <w:jc w:val="center"/>
    </w:pPr>
    <w:rPr>
      <w:rFonts w:ascii="Times New Roman" w:hAnsi="Times New Roman" w:eastAsia="宋体"/>
      <w:b w:val="0"/>
      <w:bCs/>
      <w:kern w:val="0"/>
      <w:sz w:val="21"/>
    </w:rPr>
  </w:style>
  <w:style w:type="paragraph" w:customStyle="1" w:styleId="819">
    <w:name w:val="样式 报告一 + 首行缩进:  0 字符"/>
    <w:basedOn w:val="171"/>
    <w:qFormat/>
    <w:uiPriority w:val="0"/>
    <w:pPr>
      <w:keepNext/>
      <w:widowControl/>
      <w:tabs>
        <w:tab w:val="clear" w:pos="3600"/>
      </w:tabs>
      <w:adjustRightInd/>
      <w:snapToGrid/>
      <w:spacing w:line="360" w:lineRule="auto"/>
      <w:ind w:firstLine="546" w:firstLineChars="257"/>
    </w:pPr>
    <w:rPr>
      <w:rFonts w:ascii="仿宋_GB2312" w:hAnsi="Times New Roman" w:eastAsia="仿宋"/>
      <w:b/>
      <w:spacing w:val="-4"/>
      <w:sz w:val="28"/>
    </w:rPr>
  </w:style>
  <w:style w:type="paragraph" w:customStyle="1" w:styleId="820">
    <w:name w:val="样式 样式 报告一 + 首行缩进:  0 字符 + 首行缩进:  2 字符"/>
    <w:basedOn w:val="819"/>
    <w:autoRedefine/>
    <w:qFormat/>
    <w:uiPriority w:val="0"/>
  </w:style>
  <w:style w:type="paragraph" w:customStyle="1" w:styleId="821">
    <w:name w:val="样式 报告节 + 左"/>
    <w:basedOn w:val="170"/>
    <w:autoRedefine/>
    <w:qFormat/>
    <w:uiPriority w:val="0"/>
    <w:pPr>
      <w:widowControl/>
      <w:tabs>
        <w:tab w:val="left" w:pos="3319"/>
      </w:tabs>
      <w:autoSpaceDE/>
      <w:autoSpaceDN/>
      <w:adjustRightInd/>
      <w:spacing w:beforeLines="50" w:afterLines="0"/>
      <w:jc w:val="left"/>
    </w:pPr>
    <w:rPr>
      <w:rFonts w:ascii="Times New Roman" w:hAnsi="Times New Roman" w:eastAsia="仿宋_GB2312" w:cs="宋体"/>
      <w:spacing w:val="-4"/>
      <w:szCs w:val="20"/>
    </w:rPr>
  </w:style>
  <w:style w:type="paragraph" w:customStyle="1" w:styleId="822">
    <w:name w:val="次级标题"/>
    <w:basedOn w:val="1"/>
    <w:next w:val="1"/>
    <w:qFormat/>
    <w:uiPriority w:val="0"/>
    <w:pPr>
      <w:keepLines/>
      <w:spacing w:beforeLines="30"/>
      <w:ind w:firstLine="200" w:firstLineChars="200"/>
      <w:jc w:val="center"/>
      <w:outlineLvl w:val="1"/>
    </w:pPr>
    <w:rPr>
      <w:rFonts w:ascii="Times" w:hAnsi="Times"/>
      <w:sz w:val="24"/>
      <w:szCs w:val="24"/>
    </w:rPr>
  </w:style>
  <w:style w:type="paragraph" w:customStyle="1" w:styleId="823">
    <w:name w:val="四号正文"/>
    <w:basedOn w:val="1"/>
    <w:qFormat/>
    <w:uiPriority w:val="0"/>
    <w:pPr>
      <w:ind w:firstLine="200" w:firstLineChars="200"/>
      <w:jc w:val="center"/>
    </w:pPr>
    <w:rPr>
      <w:rFonts w:ascii="Times" w:hAnsi="Times"/>
      <w:b/>
      <w:sz w:val="28"/>
      <w:szCs w:val="24"/>
    </w:rPr>
  </w:style>
  <w:style w:type="paragraph" w:customStyle="1" w:styleId="824">
    <w:name w:val="样式3附图"/>
    <w:basedOn w:val="118"/>
    <w:autoRedefine/>
    <w:qFormat/>
    <w:uiPriority w:val="0"/>
    <w:pPr>
      <w:keepNext w:val="0"/>
      <w:tabs>
        <w:tab w:val="left" w:pos="3319"/>
      </w:tabs>
      <w:spacing w:before="240"/>
      <w:ind w:firstLine="0" w:firstLineChars="0"/>
    </w:pPr>
    <w:rPr>
      <w:rFonts w:ascii="Times" w:hAnsi="宋体"/>
      <w:bCs/>
      <w:spacing w:val="-4"/>
      <w:kern w:val="2"/>
      <w:sz w:val="21"/>
      <w:szCs w:val="20"/>
    </w:rPr>
  </w:style>
  <w:style w:type="character" w:customStyle="1" w:styleId="825">
    <w:name w:val="样式 小五 下划线"/>
    <w:qFormat/>
    <w:uiPriority w:val="0"/>
    <w:rPr>
      <w:rFonts w:eastAsia="仿宋_GB2312"/>
      <w:bCs/>
      <w:sz w:val="21"/>
      <w:u w:val="single"/>
    </w:rPr>
  </w:style>
  <w:style w:type="paragraph" w:customStyle="1" w:styleId="826">
    <w:name w:val="样式 仿宋_GB2312 非加粗 左 行距: 1.5 倍行距"/>
    <w:basedOn w:val="1"/>
    <w:autoRedefine/>
    <w:qFormat/>
    <w:uiPriority w:val="0"/>
    <w:pPr>
      <w:keepNext/>
      <w:widowControl/>
      <w:spacing w:line="360" w:lineRule="auto"/>
      <w:ind w:firstLine="200" w:firstLineChars="200"/>
      <w:jc w:val="left"/>
    </w:pPr>
    <w:rPr>
      <w:rFonts w:ascii="仿宋_GB2312" w:hAnsi="宋体" w:eastAsia="仿宋_GB2312" w:cs="宋体"/>
      <w:sz w:val="28"/>
      <w:szCs w:val="20"/>
    </w:rPr>
  </w:style>
  <w:style w:type="paragraph" w:customStyle="1" w:styleId="827">
    <w:name w:val="目录2"/>
    <w:basedOn w:val="1"/>
    <w:next w:val="1"/>
    <w:autoRedefine/>
    <w:qFormat/>
    <w:uiPriority w:val="0"/>
    <w:pPr>
      <w:widowControl/>
      <w:tabs>
        <w:tab w:val="left" w:leader="dot" w:pos="8503"/>
      </w:tabs>
      <w:spacing w:line="317" w:lineRule="atLeast"/>
      <w:ind w:left="419" w:firstLine="419"/>
      <w:jc w:val="center"/>
      <w:textAlignment w:val="baseline"/>
    </w:pPr>
    <w:rPr>
      <w:rFonts w:eastAsia="仿宋_GB2312"/>
      <w:b/>
      <w:kern w:val="0"/>
      <w:szCs w:val="24"/>
      <w:u w:color="000000"/>
    </w:rPr>
  </w:style>
  <w:style w:type="paragraph" w:customStyle="1" w:styleId="828">
    <w:name w:val="设计封面"/>
    <w:basedOn w:val="170"/>
    <w:qFormat/>
    <w:uiPriority w:val="0"/>
    <w:pPr>
      <w:autoSpaceDE/>
      <w:autoSpaceDN/>
      <w:adjustRightInd/>
      <w:spacing w:afterLines="0"/>
      <w:ind w:firstLine="200" w:firstLineChars="200"/>
      <w:jc w:val="left"/>
    </w:pPr>
    <w:rPr>
      <w:rFonts w:ascii="Times New Roman" w:hAnsi="Times New Roman" w:eastAsia="仿宋"/>
      <w:b w:val="0"/>
      <w:bCs w:val="0"/>
      <w:sz w:val="36"/>
      <w:shd w:val="clear" w:color="auto" w:fill="FFFFFF"/>
    </w:rPr>
  </w:style>
  <w:style w:type="paragraph" w:customStyle="1" w:styleId="829">
    <w:name w:val="区调章"/>
    <w:basedOn w:val="178"/>
    <w:next w:val="1"/>
    <w:autoRedefine/>
    <w:qFormat/>
    <w:uiPriority w:val="0"/>
    <w:pPr>
      <w:keepNext w:val="0"/>
      <w:keepLines w:val="0"/>
      <w:pageBreakBefore/>
      <w:snapToGrid/>
      <w:spacing w:before="0" w:after="0" w:line="720" w:lineRule="auto"/>
      <w:jc w:val="center"/>
      <w:outlineLvl w:val="9"/>
    </w:pPr>
    <w:rPr>
      <w:rFonts w:ascii="仿宋_GB2312" w:eastAsia="仿宋_GB2312"/>
      <w:b/>
      <w:spacing w:val="0"/>
      <w:kern w:val="2"/>
      <w:sz w:val="30"/>
      <w:szCs w:val="28"/>
    </w:rPr>
  </w:style>
  <w:style w:type="paragraph" w:customStyle="1" w:styleId="830">
    <w:name w:val="样式 报告一 + (符号) 仿宋_GB2312 加粗 首行缩进:  2 字符"/>
    <w:basedOn w:val="171"/>
    <w:autoRedefine/>
    <w:qFormat/>
    <w:uiPriority w:val="0"/>
    <w:pPr>
      <w:keepNext/>
      <w:widowControl/>
      <w:tabs>
        <w:tab w:val="clear" w:pos="3600"/>
      </w:tabs>
      <w:adjustRightInd/>
      <w:snapToGrid/>
      <w:spacing w:line="360" w:lineRule="auto"/>
      <w:ind w:firstLine="546" w:firstLineChars="257"/>
    </w:pPr>
    <w:rPr>
      <w:rFonts w:ascii="仿宋_GB2312" w:hAnsi="仿宋_GB2312" w:eastAsia="仿宋"/>
      <w:bCs/>
      <w:spacing w:val="-4"/>
      <w:sz w:val="28"/>
      <w:szCs w:val="28"/>
    </w:rPr>
  </w:style>
  <w:style w:type="paragraph" w:customStyle="1" w:styleId="831">
    <w:name w:val="样式 报告一 + 首行缩进:  2 字符1"/>
    <w:basedOn w:val="171"/>
    <w:autoRedefine/>
    <w:qFormat/>
    <w:uiPriority w:val="0"/>
    <w:pPr>
      <w:keepNext/>
      <w:widowControl/>
      <w:tabs>
        <w:tab w:val="clear" w:pos="3600"/>
      </w:tabs>
      <w:adjustRightInd/>
      <w:snapToGrid/>
      <w:spacing w:line="360" w:lineRule="auto"/>
      <w:ind w:firstLine="546" w:firstLineChars="257"/>
    </w:pPr>
    <w:rPr>
      <w:rFonts w:ascii="仿宋_GB2312" w:hAnsi="Times New Roman" w:eastAsia="仿宋_GB2312"/>
      <w:b/>
      <w:spacing w:val="-4"/>
      <w:sz w:val="28"/>
      <w:szCs w:val="28"/>
    </w:rPr>
  </w:style>
  <w:style w:type="paragraph" w:customStyle="1" w:styleId="832">
    <w:name w:val="样式 样式 报告一 + 首行缩进:  2 字符1 + 首行缩进:  2 字符"/>
    <w:basedOn w:val="831"/>
    <w:qFormat/>
    <w:uiPriority w:val="0"/>
    <w:pPr>
      <w:ind w:firstLine="200"/>
    </w:pPr>
    <w:rPr>
      <w:b w:val="0"/>
    </w:rPr>
  </w:style>
  <w:style w:type="paragraph" w:customStyle="1" w:styleId="833">
    <w:name w:val="样式 仿宋_GB2312 非加粗 两端对齐"/>
    <w:basedOn w:val="1"/>
    <w:qFormat/>
    <w:uiPriority w:val="0"/>
    <w:pPr>
      <w:spacing w:line="360" w:lineRule="auto"/>
      <w:ind w:firstLine="200" w:firstLineChars="200"/>
    </w:pPr>
    <w:rPr>
      <w:rFonts w:ascii="仿宋_GB2312" w:hAnsi="仿宋" w:eastAsia="仿宋_GB2312" w:cs="宋体"/>
      <w:sz w:val="28"/>
      <w:szCs w:val="20"/>
    </w:rPr>
  </w:style>
  <w:style w:type="paragraph" w:customStyle="1" w:styleId="834">
    <w:name w:val="样式 仿宋 非加粗 两端对齐"/>
    <w:basedOn w:val="1"/>
    <w:autoRedefine/>
    <w:qFormat/>
    <w:uiPriority w:val="0"/>
    <w:pPr>
      <w:spacing w:line="360" w:lineRule="auto"/>
      <w:ind w:firstLine="560" w:firstLineChars="200"/>
    </w:pPr>
    <w:rPr>
      <w:rFonts w:eastAsia="仿宋_GB2312"/>
      <w:sz w:val="28"/>
      <w:szCs w:val="28"/>
    </w:rPr>
  </w:style>
  <w:style w:type="paragraph" w:customStyle="1" w:styleId="835">
    <w:name w:val="样式 报告一 + 首行缩进:  2 字符2"/>
    <w:basedOn w:val="171"/>
    <w:qFormat/>
    <w:uiPriority w:val="0"/>
    <w:pPr>
      <w:keepNext/>
      <w:widowControl/>
      <w:tabs>
        <w:tab w:val="clear" w:pos="3600"/>
      </w:tabs>
      <w:adjustRightInd/>
      <w:snapToGrid/>
      <w:spacing w:line="360" w:lineRule="auto"/>
      <w:ind w:firstLine="546" w:firstLineChars="257"/>
    </w:pPr>
    <w:rPr>
      <w:rFonts w:ascii="仿宋_GB2312" w:hAnsi="Times New Roman" w:eastAsia="仿宋_GB2312"/>
      <w:b/>
      <w:bCs/>
      <w:spacing w:val="-4"/>
      <w:sz w:val="28"/>
    </w:rPr>
  </w:style>
  <w:style w:type="paragraph" w:customStyle="1" w:styleId="836">
    <w:name w:val="样式 表头 + 仿宋 四号 非加粗 两端对齐"/>
    <w:basedOn w:val="174"/>
    <w:autoRedefine/>
    <w:qFormat/>
    <w:uiPriority w:val="0"/>
    <w:pPr>
      <w:keepNext w:val="0"/>
      <w:tabs>
        <w:tab w:val="left" w:pos="3319"/>
      </w:tabs>
      <w:autoSpaceDE/>
      <w:autoSpaceDN/>
      <w:adjustRightInd/>
      <w:snapToGrid/>
      <w:spacing w:line="240" w:lineRule="auto"/>
    </w:pPr>
    <w:rPr>
      <w:rFonts w:ascii="仿宋_GB2312" w:hAnsi="仿宋_GB2312" w:cs="宋体"/>
      <w:color w:val="auto"/>
      <w:spacing w:val="-4"/>
      <w:kern w:val="2"/>
      <w:sz w:val="24"/>
      <w:szCs w:val="28"/>
      <w:u w:color="000000"/>
    </w:rPr>
  </w:style>
  <w:style w:type="paragraph" w:customStyle="1" w:styleId="837">
    <w:name w:val="样式 样式 仿宋 非加粗 两端对齐 + 仿宋"/>
    <w:basedOn w:val="834"/>
    <w:autoRedefine/>
    <w:qFormat/>
    <w:uiPriority w:val="0"/>
    <w:pPr>
      <w:ind w:firstLine="200"/>
    </w:pPr>
    <w:rPr>
      <w:rFonts w:ascii="仿宋" w:eastAsia="仿宋"/>
    </w:rPr>
  </w:style>
  <w:style w:type="character" w:customStyle="1" w:styleId="838">
    <w:name w:val="样式 仿宋 非加粗 两端对齐 Char"/>
    <w:autoRedefine/>
    <w:qFormat/>
    <w:uiPriority w:val="0"/>
    <w:rPr>
      <w:rFonts w:ascii="仿宋_GB2312" w:hAnsi="仿宋" w:eastAsia="仿宋_GB2312" w:cs="宋体"/>
      <w:kern w:val="2"/>
      <w:sz w:val="28"/>
      <w:szCs w:val="28"/>
      <w:lang w:val="en-US" w:eastAsia="zh-CN" w:bidi="ar-SA"/>
    </w:rPr>
  </w:style>
  <w:style w:type="character" w:customStyle="1" w:styleId="839">
    <w:name w:val="样式 样式 仿宋 非加粗 两端对齐 + 仿宋 Char"/>
    <w:autoRedefine/>
    <w:qFormat/>
    <w:uiPriority w:val="0"/>
    <w:rPr>
      <w:rFonts w:ascii="仿宋" w:hAnsi="仿宋" w:eastAsia="仿宋" w:cs="宋体"/>
      <w:kern w:val="2"/>
      <w:sz w:val="28"/>
      <w:szCs w:val="28"/>
      <w:lang w:val="en-US" w:eastAsia="zh-CN" w:bidi="ar-SA"/>
    </w:rPr>
  </w:style>
  <w:style w:type="paragraph" w:customStyle="1" w:styleId="840">
    <w:name w:val="样式 报告正文 + 仿宋"/>
    <w:basedOn w:val="118"/>
    <w:qFormat/>
    <w:uiPriority w:val="0"/>
    <w:pPr>
      <w:keepNext w:val="0"/>
      <w:tabs>
        <w:tab w:val="left" w:pos="3319"/>
      </w:tabs>
      <w:spacing w:before="240"/>
      <w:ind w:firstLine="0" w:firstLineChars="0"/>
    </w:pPr>
    <w:rPr>
      <w:rFonts w:ascii="仿宋" w:hAnsi="仿宋" w:eastAsia="仿宋"/>
      <w:bCs/>
      <w:spacing w:val="-4"/>
      <w:kern w:val="2"/>
      <w:sz w:val="21"/>
      <w:szCs w:val="21"/>
    </w:rPr>
  </w:style>
  <w:style w:type="character" w:customStyle="1" w:styleId="841">
    <w:name w:val="样式 报告正文 + 仿宋 Char"/>
    <w:qFormat/>
    <w:uiPriority w:val="0"/>
    <w:rPr>
      <w:rFonts w:ascii="仿宋" w:hAnsi="仿宋" w:eastAsia="仿宋"/>
      <w:bCs/>
      <w:color w:val="000000"/>
      <w:spacing w:val="-4"/>
      <w:kern w:val="2"/>
      <w:sz w:val="28"/>
      <w:szCs w:val="28"/>
      <w:lang w:val="en-US" w:eastAsia="zh-CN" w:bidi="ar-SA"/>
    </w:rPr>
  </w:style>
  <w:style w:type="paragraph" w:customStyle="1" w:styleId="842">
    <w:name w:val="样式 表头 + 黑色"/>
    <w:basedOn w:val="174"/>
    <w:qFormat/>
    <w:uiPriority w:val="0"/>
    <w:pPr>
      <w:keepNext w:val="0"/>
      <w:widowControl w:val="0"/>
      <w:tabs>
        <w:tab w:val="left" w:pos="44"/>
      </w:tabs>
      <w:autoSpaceDE/>
      <w:autoSpaceDN/>
      <w:adjustRightInd/>
      <w:snapToGrid/>
      <w:spacing w:line="240" w:lineRule="exact"/>
    </w:pPr>
    <w:rPr>
      <w:rFonts w:ascii="仿宋" w:hAnsi="仿宋" w:eastAsia="仿宋"/>
      <w:bCs/>
      <w:color w:val="auto"/>
      <w:kern w:val="2"/>
      <w:sz w:val="24"/>
      <w:szCs w:val="20"/>
    </w:rPr>
  </w:style>
  <w:style w:type="paragraph" w:customStyle="1" w:styleId="843">
    <w:name w:val="样式 表文字 + (符号) Times New Roman 非加粗 下划线"/>
    <w:basedOn w:val="167"/>
    <w:qFormat/>
    <w:uiPriority w:val="0"/>
    <w:pPr>
      <w:framePr w:hSpace="180" w:wrap="around" w:vAnchor="text" w:hAnchor="text" w:xAlign="center" w:y="1"/>
      <w:suppressOverlap/>
      <w:tabs>
        <w:tab w:val="left" w:pos="44"/>
        <w:tab w:val="left" w:pos="3319"/>
      </w:tabs>
      <w:spacing w:after="0"/>
      <w:ind w:firstLine="0" w:firstLineChars="0"/>
      <w:jc w:val="center"/>
    </w:pPr>
    <w:rPr>
      <w:rFonts w:ascii="Times New Roman" w:eastAsia="仿宋"/>
      <w:b/>
      <w:bCs/>
      <w:spacing w:val="-4"/>
      <w:sz w:val="18"/>
      <w:szCs w:val="21"/>
      <w:u w:val="single"/>
    </w:rPr>
  </w:style>
  <w:style w:type="paragraph" w:customStyle="1" w:styleId="844">
    <w:name w:val="111"/>
    <w:basedOn w:val="1"/>
    <w:autoRedefine/>
    <w:qFormat/>
    <w:uiPriority w:val="0"/>
    <w:rPr>
      <w:b/>
      <w:szCs w:val="24"/>
    </w:rPr>
  </w:style>
  <w:style w:type="paragraph" w:customStyle="1" w:styleId="845">
    <w:name w:val="报"/>
    <w:basedOn w:val="50"/>
    <w:link w:val="846"/>
    <w:qFormat/>
    <w:uiPriority w:val="0"/>
    <w:pPr>
      <w:shd w:val="clear" w:color="auto" w:fill="FFFFFF"/>
      <w:adjustRightInd w:val="0"/>
      <w:snapToGrid w:val="0"/>
      <w:spacing w:after="0" w:line="360" w:lineRule="auto"/>
      <w:ind w:firstLine="560" w:firstLineChars="200"/>
      <w:outlineLvl w:val="2"/>
    </w:pPr>
    <w:rPr>
      <w:rFonts w:eastAsia="仿宋_GB2312"/>
      <w:kern w:val="0"/>
      <w:sz w:val="28"/>
      <w:szCs w:val="28"/>
    </w:rPr>
  </w:style>
  <w:style w:type="character" w:customStyle="1" w:styleId="846">
    <w:name w:val="报 Char Char"/>
    <w:link w:val="845"/>
    <w:autoRedefine/>
    <w:qFormat/>
    <w:uiPriority w:val="0"/>
    <w:rPr>
      <w:rFonts w:ascii="Times New Roman" w:hAnsi="Times New Roman" w:eastAsia="仿宋_GB2312" w:cs="Times New Roman"/>
      <w:kern w:val="0"/>
      <w:sz w:val="28"/>
      <w:szCs w:val="28"/>
      <w:shd w:val="clear" w:color="auto" w:fill="FFFFFF"/>
    </w:rPr>
  </w:style>
  <w:style w:type="paragraph" w:customStyle="1" w:styleId="847">
    <w:name w:val="(一)"/>
    <w:basedOn w:val="1"/>
    <w:qFormat/>
    <w:uiPriority w:val="0"/>
    <w:pPr>
      <w:tabs>
        <w:tab w:val="left" w:pos="3780"/>
      </w:tabs>
      <w:spacing w:line="240" w:lineRule="exact"/>
    </w:pPr>
    <w:rPr>
      <w:rFonts w:ascii="黑体" w:hAnsi="Times" w:eastAsia="黑体"/>
      <w:b/>
      <w:sz w:val="18"/>
      <w:szCs w:val="24"/>
    </w:rPr>
  </w:style>
  <w:style w:type="character" w:customStyle="1" w:styleId="848">
    <w:name w:val="Char Char Char Char Char1"/>
    <w:qFormat/>
    <w:uiPriority w:val="0"/>
    <w:rPr>
      <w:rFonts w:ascii="Arial" w:hAnsi="Arial" w:eastAsia="黑体"/>
      <w:b/>
      <w:bCs/>
      <w:kern w:val="2"/>
      <w:sz w:val="32"/>
      <w:szCs w:val="32"/>
      <w:lang w:val="en-US" w:eastAsia="zh-CN" w:bidi="ar-SA"/>
    </w:rPr>
  </w:style>
  <w:style w:type="character" w:customStyle="1" w:styleId="849">
    <w:name w:val="普通文字1 Char1"/>
    <w:qFormat/>
    <w:uiPriority w:val="0"/>
    <w:rPr>
      <w:rFonts w:ascii="宋体" w:hAnsi="Courier New" w:eastAsia="宋体"/>
      <w:spacing w:val="8"/>
      <w:sz w:val="25"/>
      <w:lang w:val="en-US" w:eastAsia="zh-CN" w:bidi="ar-SA"/>
    </w:rPr>
  </w:style>
  <w:style w:type="character" w:customStyle="1" w:styleId="850">
    <w:name w:val="报告章 Char Char Char"/>
    <w:qFormat/>
    <w:uiPriority w:val="0"/>
    <w:rPr>
      <w:rFonts w:eastAsia="仿宋_GB2312"/>
      <w:b/>
      <w:bCs/>
      <w:color w:val="000000"/>
      <w:sz w:val="30"/>
      <w:szCs w:val="30"/>
      <w:lang w:val="en-US" w:eastAsia="zh-CN" w:bidi="ar-SA"/>
    </w:rPr>
  </w:style>
  <w:style w:type="paragraph" w:customStyle="1" w:styleId="851">
    <w:name w:val="Char Char Char Char"/>
    <w:basedOn w:val="1"/>
    <w:qFormat/>
    <w:uiPriority w:val="0"/>
    <w:rPr>
      <w:szCs w:val="24"/>
    </w:rPr>
  </w:style>
  <w:style w:type="paragraph" w:customStyle="1" w:styleId="852">
    <w:name w:val="_Style 881"/>
    <w:basedOn w:val="1"/>
    <w:next w:val="130"/>
    <w:qFormat/>
    <w:uiPriority w:val="34"/>
    <w:pPr>
      <w:autoSpaceDE w:val="0"/>
      <w:autoSpaceDN w:val="0"/>
      <w:adjustRightInd w:val="0"/>
      <w:ind w:left="1542" w:hanging="701"/>
      <w:jc w:val="left"/>
    </w:pPr>
    <w:rPr>
      <w:rFonts w:ascii="宋体" w:cs="宋体"/>
      <w:kern w:val="0"/>
      <w:sz w:val="24"/>
      <w:szCs w:val="24"/>
    </w:rPr>
  </w:style>
  <w:style w:type="character" w:customStyle="1" w:styleId="853">
    <w:name w:val="标题 1 字符"/>
    <w:autoRedefine/>
    <w:qFormat/>
    <w:uiPriority w:val="9"/>
    <w:rPr>
      <w:b/>
      <w:bCs/>
      <w:kern w:val="44"/>
      <w:sz w:val="32"/>
      <w:szCs w:val="44"/>
    </w:rPr>
  </w:style>
  <w:style w:type="character" w:customStyle="1" w:styleId="854">
    <w:name w:val="标题 4 字符"/>
    <w:qFormat/>
    <w:uiPriority w:val="0"/>
    <w:rPr>
      <w:b/>
      <w:bCs/>
      <w:kern w:val="2"/>
      <w:sz w:val="24"/>
      <w:szCs w:val="24"/>
    </w:rPr>
  </w:style>
  <w:style w:type="character" w:customStyle="1" w:styleId="855">
    <w:name w:val="标题 5 字符"/>
    <w:qFormat/>
    <w:uiPriority w:val="9"/>
    <w:rPr>
      <w:b/>
      <w:bCs/>
      <w:kern w:val="2"/>
      <w:sz w:val="24"/>
      <w:szCs w:val="24"/>
    </w:rPr>
  </w:style>
  <w:style w:type="character" w:customStyle="1" w:styleId="856">
    <w:name w:val="标题 6 字符"/>
    <w:qFormat/>
    <w:uiPriority w:val="9"/>
    <w:rPr>
      <w:rFonts w:ascii="Cambria" w:hAnsi="Cambria" w:eastAsia="宋体"/>
      <w:b/>
      <w:bCs/>
      <w:kern w:val="2"/>
      <w:sz w:val="24"/>
      <w:szCs w:val="24"/>
      <w:lang w:val="en-US" w:eastAsia="zh-CN" w:bidi="ar-SA"/>
    </w:rPr>
  </w:style>
  <w:style w:type="character" w:customStyle="1" w:styleId="857">
    <w:name w:val="标题 7 字符"/>
    <w:qFormat/>
    <w:uiPriority w:val="0"/>
    <w:rPr>
      <w:rFonts w:eastAsia="仿宋_GB2312"/>
      <w:kern w:val="2"/>
      <w:sz w:val="18"/>
      <w:u w:val="single"/>
      <w:lang w:val="en-US" w:eastAsia="zh-CN" w:bidi="ar-SA"/>
    </w:rPr>
  </w:style>
  <w:style w:type="character" w:customStyle="1" w:styleId="858">
    <w:name w:val="标题 8 字符"/>
    <w:qFormat/>
    <w:uiPriority w:val="0"/>
    <w:rPr>
      <w:rFonts w:ascii="Calibri" w:hAnsi="Calibri" w:eastAsia="宋体"/>
      <w:i/>
      <w:iCs/>
      <w:sz w:val="24"/>
      <w:szCs w:val="24"/>
      <w:lang w:val="en-US" w:eastAsia="en-US" w:bidi="en-US"/>
    </w:rPr>
  </w:style>
  <w:style w:type="character" w:customStyle="1" w:styleId="859">
    <w:name w:val="标题 9 字符"/>
    <w:qFormat/>
    <w:uiPriority w:val="0"/>
    <w:rPr>
      <w:rFonts w:ascii="Cambria" w:hAnsi="Cambria" w:eastAsia="宋体"/>
      <w:sz w:val="22"/>
      <w:szCs w:val="22"/>
      <w:lang w:val="en-US" w:eastAsia="en-US" w:bidi="en-US"/>
    </w:rPr>
  </w:style>
  <w:style w:type="character" w:customStyle="1" w:styleId="860">
    <w:name w:val="注释标题 字符"/>
    <w:autoRedefine/>
    <w:qFormat/>
    <w:uiPriority w:val="0"/>
    <w:rPr>
      <w:rFonts w:eastAsia="宋体"/>
      <w:spacing w:val="8"/>
      <w:sz w:val="24"/>
      <w:lang w:val="en-US" w:eastAsia="zh-CN" w:bidi="ar-SA"/>
    </w:rPr>
  </w:style>
  <w:style w:type="character" w:customStyle="1" w:styleId="861">
    <w:name w:val="正文缩进 字符"/>
    <w:autoRedefine/>
    <w:qFormat/>
    <w:uiPriority w:val="0"/>
    <w:rPr>
      <w:rFonts w:eastAsia="宋体"/>
      <w:kern w:val="2"/>
      <w:sz w:val="24"/>
      <w:szCs w:val="24"/>
      <w:lang w:val="en-US" w:eastAsia="zh-CN" w:bidi="ar-SA"/>
    </w:rPr>
  </w:style>
  <w:style w:type="character" w:customStyle="1" w:styleId="862">
    <w:name w:val="文档结构图 字符"/>
    <w:autoRedefine/>
    <w:qFormat/>
    <w:uiPriority w:val="0"/>
    <w:rPr>
      <w:rFonts w:ascii="宋体" w:eastAsia="宋体"/>
      <w:kern w:val="2"/>
      <w:sz w:val="18"/>
      <w:szCs w:val="18"/>
      <w:lang w:val="en-US" w:eastAsia="zh-CN" w:bidi="ar-SA"/>
    </w:rPr>
  </w:style>
  <w:style w:type="character" w:customStyle="1" w:styleId="863">
    <w:name w:val="批注文字 字符"/>
    <w:autoRedefine/>
    <w:qFormat/>
    <w:uiPriority w:val="0"/>
    <w:rPr>
      <w:sz w:val="24"/>
      <w:szCs w:val="24"/>
      <w:lang w:eastAsia="en-US" w:bidi="en-US"/>
    </w:rPr>
  </w:style>
  <w:style w:type="character" w:customStyle="1" w:styleId="864">
    <w:name w:val="正文文本 3 字符"/>
    <w:autoRedefine/>
    <w:qFormat/>
    <w:uiPriority w:val="0"/>
    <w:rPr>
      <w:rFonts w:eastAsia="宋体"/>
      <w:kern w:val="2"/>
      <w:sz w:val="18"/>
      <w:szCs w:val="18"/>
      <w:lang w:val="en-US" w:eastAsia="zh-CN" w:bidi="ar-SA"/>
    </w:rPr>
  </w:style>
  <w:style w:type="character" w:customStyle="1" w:styleId="865">
    <w:name w:val="HTML 地址 字符"/>
    <w:autoRedefine/>
    <w:qFormat/>
    <w:uiPriority w:val="0"/>
    <w:rPr>
      <w:i/>
      <w:iCs/>
      <w:kern w:val="2"/>
      <w:sz w:val="21"/>
      <w:szCs w:val="24"/>
    </w:rPr>
  </w:style>
  <w:style w:type="character" w:customStyle="1" w:styleId="866">
    <w:name w:val="纯文本 字符"/>
    <w:autoRedefine/>
    <w:qFormat/>
    <w:uiPriority w:val="0"/>
    <w:rPr>
      <w:rFonts w:ascii="宋体" w:hAnsi="Courier New" w:eastAsia="宋体" w:cs="Courier New"/>
      <w:kern w:val="2"/>
      <w:sz w:val="21"/>
      <w:szCs w:val="21"/>
      <w:lang w:val="en-US" w:eastAsia="zh-CN" w:bidi="ar-SA"/>
    </w:rPr>
  </w:style>
  <w:style w:type="character" w:customStyle="1" w:styleId="867">
    <w:name w:val="日期 字符"/>
    <w:autoRedefine/>
    <w:qFormat/>
    <w:uiPriority w:val="0"/>
    <w:rPr>
      <w:rFonts w:eastAsia="宋体"/>
      <w:kern w:val="2"/>
      <w:sz w:val="21"/>
      <w:szCs w:val="24"/>
      <w:lang w:val="en-US" w:eastAsia="zh-CN" w:bidi="ar-SA"/>
    </w:rPr>
  </w:style>
  <w:style w:type="character" w:customStyle="1" w:styleId="868">
    <w:name w:val="签名 字符"/>
    <w:autoRedefine/>
    <w:qFormat/>
    <w:uiPriority w:val="0"/>
    <w:rPr>
      <w:rFonts w:eastAsia="仿宋_GB2312"/>
      <w:kern w:val="2"/>
      <w:sz w:val="28"/>
    </w:rPr>
  </w:style>
  <w:style w:type="character" w:customStyle="1" w:styleId="869">
    <w:name w:val="副标题 字符"/>
    <w:autoRedefine/>
    <w:qFormat/>
    <w:uiPriority w:val="0"/>
    <w:rPr>
      <w:rFonts w:ascii="Cambria" w:hAnsi="Cambria" w:eastAsia="宋体"/>
      <w:sz w:val="24"/>
      <w:szCs w:val="24"/>
      <w:lang w:val="en-US" w:eastAsia="en-US" w:bidi="en-US"/>
    </w:rPr>
  </w:style>
  <w:style w:type="character" w:customStyle="1" w:styleId="870">
    <w:name w:val="列表 字符"/>
    <w:autoRedefine/>
    <w:qFormat/>
    <w:uiPriority w:val="0"/>
    <w:rPr>
      <w:rFonts w:eastAsia="宋体"/>
      <w:kern w:val="2"/>
      <w:sz w:val="21"/>
      <w:lang w:val="en-US" w:eastAsia="zh-CN" w:bidi="ar-SA"/>
    </w:rPr>
  </w:style>
  <w:style w:type="character" w:customStyle="1" w:styleId="871">
    <w:name w:val="脚注文本 字符"/>
    <w:autoRedefine/>
    <w:qFormat/>
    <w:uiPriority w:val="0"/>
    <w:rPr>
      <w:sz w:val="18"/>
      <w:szCs w:val="18"/>
      <w:lang w:eastAsia="en-US" w:bidi="en-US"/>
    </w:rPr>
  </w:style>
  <w:style w:type="character" w:customStyle="1" w:styleId="872">
    <w:name w:val="HTML 预设格式 字符"/>
    <w:autoRedefine/>
    <w:qFormat/>
    <w:uiPriority w:val="0"/>
    <w:rPr>
      <w:rFonts w:ascii="Arial" w:hAnsi="Arial" w:eastAsia="宋体" w:cs="Arial"/>
      <w:sz w:val="24"/>
      <w:szCs w:val="24"/>
      <w:lang w:val="en-US" w:eastAsia="zh-CN" w:bidi="ar-SA"/>
    </w:rPr>
  </w:style>
  <w:style w:type="character" w:customStyle="1" w:styleId="873">
    <w:name w:val="标题 字符"/>
    <w:autoRedefine/>
    <w:qFormat/>
    <w:uiPriority w:val="0"/>
    <w:rPr>
      <w:rFonts w:ascii="Cambria" w:hAnsi="Cambria" w:eastAsia="宋体"/>
      <w:b/>
      <w:bCs/>
      <w:kern w:val="2"/>
      <w:sz w:val="32"/>
      <w:szCs w:val="32"/>
      <w:lang w:val="en-US" w:eastAsia="zh-CN" w:bidi="ar-SA"/>
    </w:rPr>
  </w:style>
  <w:style w:type="character" w:customStyle="1" w:styleId="874">
    <w:name w:val="批注主题 字符"/>
    <w:autoRedefine/>
    <w:qFormat/>
    <w:uiPriority w:val="0"/>
    <w:rPr>
      <w:b/>
      <w:bCs/>
      <w:sz w:val="24"/>
      <w:szCs w:val="24"/>
      <w:lang w:eastAsia="en-US" w:bidi="en-US"/>
    </w:rPr>
  </w:style>
  <w:style w:type="paragraph" w:customStyle="1" w:styleId="875">
    <w:name w:val="日期2"/>
    <w:basedOn w:val="1"/>
    <w:next w:val="1"/>
    <w:autoRedefine/>
    <w:qFormat/>
    <w:uiPriority w:val="0"/>
    <w:pPr>
      <w:adjustRightInd w:val="0"/>
      <w:spacing w:line="360" w:lineRule="auto"/>
      <w:textAlignment w:val="baseline"/>
    </w:pPr>
    <w:rPr>
      <w:szCs w:val="20"/>
    </w:rPr>
  </w:style>
  <w:style w:type="character" w:customStyle="1" w:styleId="876">
    <w:name w:val="无间隔 字符"/>
    <w:autoRedefine/>
    <w:qFormat/>
    <w:uiPriority w:val="0"/>
    <w:rPr>
      <w:rFonts w:eastAsia="仿宋_GB2312"/>
      <w:kern w:val="2"/>
      <w:sz w:val="28"/>
      <w:lang w:val="en-US" w:eastAsia="zh-CN" w:bidi="ar-SA"/>
    </w:rPr>
  </w:style>
  <w:style w:type="character" w:customStyle="1" w:styleId="877">
    <w:name w:val="z-窗体底端 字符"/>
    <w:autoRedefine/>
    <w:qFormat/>
    <w:uiPriority w:val="0"/>
    <w:rPr>
      <w:rFonts w:ascii="Arial" w:hAnsi="Arial" w:cs="Arial"/>
      <w:vanish/>
      <w:sz w:val="16"/>
      <w:szCs w:val="16"/>
      <w:lang w:eastAsia="en-US" w:bidi="en-US"/>
    </w:rPr>
  </w:style>
  <w:style w:type="character" w:customStyle="1" w:styleId="878">
    <w:name w:val="z-窗体顶端 字符"/>
    <w:autoRedefine/>
    <w:qFormat/>
    <w:uiPriority w:val="0"/>
    <w:rPr>
      <w:rFonts w:ascii="Arial" w:hAnsi="Arial" w:cs="Arial"/>
      <w:vanish/>
      <w:sz w:val="16"/>
      <w:szCs w:val="16"/>
      <w:lang w:eastAsia="en-US" w:bidi="en-US"/>
    </w:rPr>
  </w:style>
  <w:style w:type="character" w:customStyle="1" w:styleId="879">
    <w:name w:val="引用 字符"/>
    <w:autoRedefine/>
    <w:qFormat/>
    <w:uiPriority w:val="29"/>
    <w:rPr>
      <w:rFonts w:ascii="Calibri" w:hAnsi="Calibri" w:eastAsia="宋体"/>
      <w:i/>
      <w:sz w:val="24"/>
      <w:szCs w:val="24"/>
      <w:lang w:val="en-US" w:eastAsia="en-US" w:bidi="en-US"/>
    </w:rPr>
  </w:style>
  <w:style w:type="character" w:customStyle="1" w:styleId="880">
    <w:name w:val="明显引用 字符"/>
    <w:autoRedefine/>
    <w:qFormat/>
    <w:uiPriority w:val="30"/>
    <w:rPr>
      <w:rFonts w:ascii="Calibri" w:hAnsi="Calibri" w:eastAsia="宋体"/>
      <w:b/>
      <w:i/>
      <w:sz w:val="24"/>
      <w:szCs w:val="22"/>
      <w:lang w:val="en-US" w:eastAsia="en-US" w:bidi="en-US"/>
    </w:rPr>
  </w:style>
  <w:style w:type="paragraph" w:customStyle="1" w:styleId="881">
    <w:name w:val="正文首行缩进2"/>
    <w:basedOn w:val="23"/>
    <w:autoRedefine/>
    <w:qFormat/>
    <w:uiPriority w:val="0"/>
    <w:pPr>
      <w:adjustRightInd w:val="0"/>
      <w:ind w:firstLine="420"/>
      <w:textAlignment w:val="baseline"/>
    </w:pPr>
    <w:rPr>
      <w:szCs w:val="20"/>
    </w:rPr>
  </w:style>
  <w:style w:type="paragraph" w:customStyle="1" w:styleId="882">
    <w:name w:val="正文4"/>
    <w:autoRedefine/>
    <w:qFormat/>
    <w:uiPriority w:val="0"/>
    <w:pPr>
      <w:widowControl w:val="0"/>
      <w:adjustRightInd w:val="0"/>
      <w:spacing w:line="312" w:lineRule="atLeast"/>
      <w:jc w:val="both"/>
      <w:textAlignment w:val="baseline"/>
    </w:pPr>
    <w:rPr>
      <w:rFonts w:ascii="宋体" w:hAnsi="Times New Roman" w:eastAsia="宋体" w:cs="Times New Roman"/>
      <w:color w:val="000000"/>
      <w:sz w:val="34"/>
      <w:lang w:val="en-US" w:eastAsia="zh-CN" w:bidi="ar-SA"/>
    </w:rPr>
  </w:style>
  <w:style w:type="character" w:customStyle="1" w:styleId="883">
    <w:name w:val="Char Char28"/>
    <w:autoRedefine/>
    <w:qFormat/>
    <w:uiPriority w:val="0"/>
    <w:rPr>
      <w:rFonts w:ascii="宋体" w:eastAsia="宋体"/>
      <w:b/>
      <w:kern w:val="44"/>
      <w:sz w:val="36"/>
      <w:lang w:val="en-US" w:eastAsia="zh-CN" w:bidi="ar-SA"/>
    </w:rPr>
  </w:style>
  <w:style w:type="paragraph" w:customStyle="1" w:styleId="884">
    <w:name w:val="Char Char Char Char1 Char Char1"/>
    <w:basedOn w:val="1"/>
    <w:autoRedefine/>
    <w:qFormat/>
    <w:uiPriority w:val="0"/>
    <w:rPr>
      <w:szCs w:val="24"/>
    </w:rPr>
  </w:style>
  <w:style w:type="paragraph" w:customStyle="1" w:styleId="885">
    <w:name w:val="Char Char Char2 Char Char Char Char Char Char1 Char2"/>
    <w:basedOn w:val="1"/>
    <w:autoRedefine/>
    <w:qFormat/>
    <w:uiPriority w:val="0"/>
    <w:pPr>
      <w:widowControl/>
      <w:autoSpaceDE w:val="0"/>
      <w:autoSpaceDN w:val="0"/>
      <w:adjustRightInd w:val="0"/>
      <w:textAlignment w:val="baseline"/>
    </w:pPr>
    <w:rPr>
      <w:sz w:val="18"/>
      <w:szCs w:val="18"/>
    </w:rPr>
  </w:style>
  <w:style w:type="paragraph" w:customStyle="1" w:styleId="886">
    <w:name w:val="Char Char Char Char Char Char Char Char Char Char Char Char Char Char Char Char Char Char Char Char Char Char Char2"/>
    <w:basedOn w:val="1"/>
    <w:autoRedefine/>
    <w:qFormat/>
    <w:uiPriority w:val="0"/>
    <w:rPr>
      <w:szCs w:val="24"/>
    </w:rPr>
  </w:style>
  <w:style w:type="paragraph" w:customStyle="1" w:styleId="887">
    <w:name w:val="Char11"/>
    <w:basedOn w:val="1"/>
    <w:autoRedefine/>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888">
    <w:name w:val="Char Char Char Char Char Char Char Char Char Char Char Char Char Char Char Char1"/>
    <w:basedOn w:val="1"/>
    <w:next w:val="1"/>
    <w:autoRedefine/>
    <w:qFormat/>
    <w:uiPriority w:val="0"/>
    <w:pPr>
      <w:spacing w:line="360" w:lineRule="auto"/>
      <w:ind w:firstLine="200" w:firstLineChars="200"/>
    </w:pPr>
    <w:rPr>
      <w:rFonts w:ascii="宋体" w:hAnsi="宋体" w:cs="宋体"/>
      <w:sz w:val="24"/>
      <w:szCs w:val="24"/>
    </w:rPr>
  </w:style>
  <w:style w:type="paragraph" w:customStyle="1" w:styleId="889">
    <w:name w:val="Char Char Char Char Char Char Char Char Char Char Char Char Char1"/>
    <w:basedOn w:val="1"/>
    <w:next w:val="1"/>
    <w:autoRedefine/>
    <w:qFormat/>
    <w:uiPriority w:val="0"/>
    <w:pPr>
      <w:spacing w:line="360" w:lineRule="auto"/>
      <w:ind w:firstLine="200" w:firstLineChars="200"/>
    </w:pPr>
    <w:rPr>
      <w:rFonts w:ascii="宋体" w:hAnsi="宋体" w:cs="宋体"/>
      <w:sz w:val="24"/>
      <w:szCs w:val="24"/>
    </w:rPr>
  </w:style>
  <w:style w:type="paragraph" w:customStyle="1" w:styleId="890">
    <w:name w:val="Char Char Char2 Char Char Char Char Char Char Char Char Char Char1"/>
    <w:basedOn w:val="1"/>
    <w:autoRedefine/>
    <w:qFormat/>
    <w:uiPriority w:val="0"/>
    <w:rPr>
      <w:szCs w:val="24"/>
    </w:rPr>
  </w:style>
  <w:style w:type="paragraph" w:customStyle="1" w:styleId="891">
    <w:name w:val="Char Char Char Char Char Char Char Char Char Char Char Char Char Char Char Char Char Char Char Char Char Char Char Char2"/>
    <w:basedOn w:val="1"/>
    <w:autoRedefine/>
    <w:qFormat/>
    <w:uiPriority w:val="0"/>
    <w:rPr>
      <w:szCs w:val="24"/>
    </w:rPr>
  </w:style>
  <w:style w:type="paragraph" w:customStyle="1" w:styleId="892">
    <w:name w:val="Char Char Char Char Char Char Char Char Char Char Char Char Char Char Char Char Char Char Char Char Char Char Char Char Char Char Char1"/>
    <w:basedOn w:val="1"/>
    <w:autoRedefine/>
    <w:qFormat/>
    <w:uiPriority w:val="0"/>
    <w:rPr>
      <w:szCs w:val="24"/>
    </w:rPr>
  </w:style>
  <w:style w:type="paragraph" w:customStyle="1" w:styleId="893">
    <w:name w:val="Char31"/>
    <w:basedOn w:val="1"/>
    <w:next w:val="1"/>
    <w:autoRedefine/>
    <w:qFormat/>
    <w:uiPriority w:val="0"/>
    <w:pPr>
      <w:spacing w:line="360" w:lineRule="auto"/>
      <w:ind w:firstLine="200" w:firstLineChars="200"/>
    </w:pPr>
    <w:rPr>
      <w:rFonts w:ascii="宋体" w:hAnsi="宋体" w:cs="宋体"/>
      <w:sz w:val="24"/>
      <w:szCs w:val="24"/>
    </w:rPr>
  </w:style>
  <w:style w:type="paragraph" w:customStyle="1" w:styleId="894">
    <w:name w:val="Char Char Char Char Char Char Char Char Char Char Char Char Char Char Char Char Char Char Char Char Char Char Char Char Char Char Char Char1 Char Char Char Char Char Char Char1"/>
    <w:basedOn w:val="1"/>
    <w:autoRedefine/>
    <w:qFormat/>
    <w:uiPriority w:val="0"/>
    <w:rPr>
      <w:szCs w:val="24"/>
    </w:rPr>
  </w:style>
  <w:style w:type="paragraph" w:customStyle="1" w:styleId="895">
    <w:name w:val="标题 22"/>
    <w:basedOn w:val="1"/>
    <w:next w:val="1"/>
    <w:autoRedefine/>
    <w:qFormat/>
    <w:uiPriority w:val="0"/>
    <w:pPr>
      <w:keepNext/>
      <w:keepLines/>
      <w:widowControl/>
      <w:snapToGrid w:val="0"/>
      <w:spacing w:beforeLines="100" w:afterLines="100" w:line="500" w:lineRule="exact"/>
      <w:jc w:val="center"/>
      <w:outlineLvl w:val="1"/>
    </w:pPr>
    <w:rPr>
      <w:rFonts w:eastAsia="黑体"/>
      <w:color w:val="008080"/>
      <w:sz w:val="30"/>
      <w:szCs w:val="20"/>
    </w:rPr>
  </w:style>
  <w:style w:type="paragraph" w:customStyle="1" w:styleId="896">
    <w:name w:val="正文缩进2"/>
    <w:basedOn w:val="1"/>
    <w:autoRedefine/>
    <w:qFormat/>
    <w:uiPriority w:val="0"/>
    <w:pPr>
      <w:spacing w:after="120" w:line="336" w:lineRule="auto"/>
      <w:ind w:firstLine="480" w:firstLineChars="200"/>
    </w:pPr>
    <w:rPr>
      <w:rFonts w:eastAsia="华康简宋"/>
      <w:sz w:val="24"/>
      <w:szCs w:val="20"/>
    </w:rPr>
  </w:style>
  <w:style w:type="paragraph" w:customStyle="1" w:styleId="897">
    <w:name w:val="Char Char Char2 Char Char Char Char Char Char1 Char Char Char Char3"/>
    <w:basedOn w:val="1"/>
    <w:autoRedefine/>
    <w:qFormat/>
    <w:uiPriority w:val="0"/>
    <w:rPr>
      <w:szCs w:val="24"/>
    </w:rPr>
  </w:style>
  <w:style w:type="paragraph" w:customStyle="1" w:styleId="898">
    <w:name w:val="Char Char Char1 Char Char Char Char Char Char Char Char Char Char1"/>
    <w:basedOn w:val="1"/>
    <w:next w:val="1"/>
    <w:autoRedefine/>
    <w:qFormat/>
    <w:uiPriority w:val="0"/>
    <w:pPr>
      <w:spacing w:line="360" w:lineRule="auto"/>
      <w:ind w:firstLine="200" w:firstLineChars="200"/>
    </w:pPr>
    <w:rPr>
      <w:rFonts w:ascii="宋体" w:hAnsi="宋体" w:cs="宋体"/>
      <w:sz w:val="24"/>
      <w:szCs w:val="24"/>
    </w:rPr>
  </w:style>
  <w:style w:type="paragraph" w:customStyle="1" w:styleId="899">
    <w:name w:val="Char Char Char Char Char Char Char Char Char Char Char Char Char Char Char Char Char Char Char Char Char Char Char Char Char Char1 Char Char Char Char Char Char Char1"/>
    <w:basedOn w:val="1"/>
    <w:autoRedefine/>
    <w:qFormat/>
    <w:uiPriority w:val="0"/>
    <w:rPr>
      <w:szCs w:val="24"/>
    </w:rPr>
  </w:style>
  <w:style w:type="paragraph" w:customStyle="1" w:styleId="900">
    <w:name w:val="Char Char Char Char Char Char Char Char Char Char Char Char Char Char Char Char Char Char Char Char Char Char Char Char Char Char Char Char1 Char Char Char Char Char Char1"/>
    <w:basedOn w:val="1"/>
    <w:autoRedefine/>
    <w:qFormat/>
    <w:uiPriority w:val="0"/>
    <w:rPr>
      <w:szCs w:val="24"/>
    </w:rPr>
  </w:style>
  <w:style w:type="character" w:customStyle="1" w:styleId="901">
    <w:name w:val="标题 3 Char Char Char Char Char Char Char Char Char Char Char Char Char2"/>
    <w:autoRedefine/>
    <w:qFormat/>
    <w:uiPriority w:val="0"/>
    <w:rPr>
      <w:rFonts w:ascii="宋体" w:hAnsi="宋体" w:eastAsia="宋体"/>
      <w:b/>
      <w:bCs/>
      <w:kern w:val="2"/>
      <w:sz w:val="28"/>
      <w:szCs w:val="28"/>
      <w:lang w:val="en-US" w:eastAsia="zh-CN" w:bidi="ar-SA"/>
    </w:rPr>
  </w:style>
  <w:style w:type="paragraph" w:customStyle="1" w:styleId="902">
    <w:name w:val="Char Char Char Char Char Char Char Char Char Char Char Char Char Char Char Char Char Char Char Char Char Char Char Char Char Char2"/>
    <w:basedOn w:val="1"/>
    <w:autoRedefine/>
    <w:qFormat/>
    <w:uiPriority w:val="0"/>
    <w:rPr>
      <w:szCs w:val="24"/>
    </w:rPr>
  </w:style>
  <w:style w:type="paragraph" w:customStyle="1" w:styleId="903">
    <w:name w:val="Char Char Char Char Char Char Char Char Char Char Char Char Char Char Char Char Char Char Char Char Char Char Char Char Char Char Char Char1 Char Char Char Char Char1"/>
    <w:basedOn w:val="1"/>
    <w:autoRedefine/>
    <w:qFormat/>
    <w:uiPriority w:val="0"/>
    <w:rPr>
      <w:szCs w:val="24"/>
    </w:rPr>
  </w:style>
  <w:style w:type="paragraph" w:customStyle="1" w:styleId="904">
    <w:name w:val="Char Char Char Char Char Char Char Char Char Char Char Char Char Char Char Char Char Char Char Char Char Char Char Char Char Char Char Char1 Char1"/>
    <w:basedOn w:val="1"/>
    <w:autoRedefine/>
    <w:qFormat/>
    <w:uiPriority w:val="0"/>
    <w:rPr>
      <w:szCs w:val="24"/>
    </w:rPr>
  </w:style>
  <w:style w:type="paragraph" w:customStyle="1" w:styleId="905">
    <w:name w:val="Char Char Char2 Char Char Char Char Char Char1 Char Char Char Char Char Char Char Char Char Char1"/>
    <w:basedOn w:val="1"/>
    <w:autoRedefine/>
    <w:qFormat/>
    <w:uiPriority w:val="0"/>
    <w:rPr>
      <w:szCs w:val="24"/>
    </w:rPr>
  </w:style>
  <w:style w:type="paragraph" w:customStyle="1" w:styleId="906">
    <w:name w:val="Char Char Char2 Char Char Char Char Char Char1 Char Char Char Char11"/>
    <w:basedOn w:val="1"/>
    <w:autoRedefine/>
    <w:qFormat/>
    <w:uiPriority w:val="0"/>
    <w:rPr>
      <w:szCs w:val="24"/>
    </w:rPr>
  </w:style>
  <w:style w:type="paragraph" w:customStyle="1" w:styleId="907">
    <w:name w:val="Char Char Char2 Char Char Char Char Char Char1 Char Char Char Char Char Char Char Char Char1"/>
    <w:basedOn w:val="1"/>
    <w:autoRedefine/>
    <w:qFormat/>
    <w:uiPriority w:val="0"/>
    <w:rPr>
      <w:szCs w:val="24"/>
    </w:rPr>
  </w:style>
  <w:style w:type="paragraph" w:customStyle="1" w:styleId="908">
    <w:name w:val="Char Char Char2 Char Char Char Char1"/>
    <w:basedOn w:val="1"/>
    <w:autoRedefine/>
    <w:qFormat/>
    <w:uiPriority w:val="0"/>
    <w:rPr>
      <w:szCs w:val="24"/>
    </w:rPr>
  </w:style>
  <w:style w:type="paragraph" w:customStyle="1" w:styleId="909">
    <w:name w:val="Char Char Char Char Char Char Char Char Char Char Char Char Char Char Char1"/>
    <w:basedOn w:val="1"/>
    <w:autoRedefine/>
    <w:qFormat/>
    <w:uiPriority w:val="0"/>
    <w:rPr>
      <w:szCs w:val="24"/>
    </w:rPr>
  </w:style>
  <w:style w:type="paragraph" w:customStyle="1" w:styleId="910">
    <w:name w:val="Char Char Char2 Char Char Char Char Char Char1 Char Char Char1"/>
    <w:basedOn w:val="1"/>
    <w:autoRedefine/>
    <w:qFormat/>
    <w:uiPriority w:val="0"/>
    <w:rPr>
      <w:szCs w:val="24"/>
    </w:rPr>
  </w:style>
  <w:style w:type="paragraph" w:customStyle="1" w:styleId="911">
    <w:name w:val="Char Char Char2 Char Char Char Char Char Char1"/>
    <w:basedOn w:val="1"/>
    <w:autoRedefine/>
    <w:qFormat/>
    <w:uiPriority w:val="0"/>
    <w:rPr>
      <w:szCs w:val="24"/>
    </w:rPr>
  </w:style>
  <w:style w:type="paragraph" w:customStyle="1" w:styleId="912">
    <w:name w:val="Char Char Char2 Char Char Char Char Char Char1 Char Char Char Char Char Char Char Char Char Char Char Char1"/>
    <w:basedOn w:val="1"/>
    <w:autoRedefine/>
    <w:qFormat/>
    <w:uiPriority w:val="0"/>
    <w:rPr>
      <w:szCs w:val="24"/>
    </w:rPr>
  </w:style>
  <w:style w:type="paragraph" w:customStyle="1" w:styleId="913">
    <w:name w:val="Char Char Char2 Char Char Char Char Char1"/>
    <w:basedOn w:val="1"/>
    <w:autoRedefine/>
    <w:qFormat/>
    <w:uiPriority w:val="0"/>
    <w:rPr>
      <w:szCs w:val="24"/>
    </w:rPr>
  </w:style>
  <w:style w:type="paragraph" w:customStyle="1" w:styleId="914">
    <w:name w:val="Char Char Char2 Char Char Char Char Char Char1 Char Char Char Char Char Char Char1"/>
    <w:basedOn w:val="1"/>
    <w:autoRedefine/>
    <w:qFormat/>
    <w:uiPriority w:val="0"/>
    <w:rPr>
      <w:szCs w:val="24"/>
    </w:rPr>
  </w:style>
  <w:style w:type="paragraph" w:customStyle="1" w:styleId="915">
    <w:name w:val="Char Char Char2 Char Char Char Char Char Char1 Char Char Char Char Char Char Char Char Char Char Char Char Char1"/>
    <w:basedOn w:val="1"/>
    <w:autoRedefine/>
    <w:qFormat/>
    <w:uiPriority w:val="0"/>
    <w:rPr>
      <w:szCs w:val="24"/>
    </w:rPr>
  </w:style>
  <w:style w:type="paragraph" w:customStyle="1" w:styleId="916">
    <w:name w:val="Char Char Char2 Char Char Char Char Char Char1 Char Char Char Char Char Char1"/>
    <w:basedOn w:val="1"/>
    <w:autoRedefine/>
    <w:qFormat/>
    <w:uiPriority w:val="0"/>
    <w:rPr>
      <w:szCs w:val="24"/>
    </w:rPr>
  </w:style>
  <w:style w:type="paragraph" w:customStyle="1" w:styleId="917">
    <w:name w:val="Char Char Char Char Char Char Char Char Char Char Char Char Char Char Char Char Char Char Char Char2"/>
    <w:basedOn w:val="1"/>
    <w:autoRedefine/>
    <w:qFormat/>
    <w:uiPriority w:val="0"/>
    <w:rPr>
      <w:szCs w:val="24"/>
    </w:rPr>
  </w:style>
  <w:style w:type="paragraph" w:customStyle="1" w:styleId="918">
    <w:name w:val="Char Char Char2 Char Char Char Char Char Char Char Char Char1"/>
    <w:basedOn w:val="1"/>
    <w:autoRedefine/>
    <w:qFormat/>
    <w:uiPriority w:val="0"/>
    <w:rPr>
      <w:szCs w:val="24"/>
    </w:rPr>
  </w:style>
  <w:style w:type="paragraph" w:customStyle="1" w:styleId="919">
    <w:name w:val="Char Char Char Char Char Char Char Char Char Char Char Char Char Char Char Char Char Char Char Char Char Char Char Char Char Char Char Char Char Char Char Char1"/>
    <w:basedOn w:val="1"/>
    <w:autoRedefine/>
    <w:qFormat/>
    <w:uiPriority w:val="0"/>
    <w:rPr>
      <w:szCs w:val="24"/>
    </w:rPr>
  </w:style>
  <w:style w:type="paragraph" w:customStyle="1" w:styleId="920">
    <w:name w:val="Char Char Char Char Char Char Char Char Char Char Char Char Char Char Char Char Char Char Char Char Char1"/>
    <w:basedOn w:val="1"/>
    <w:autoRedefine/>
    <w:qFormat/>
    <w:uiPriority w:val="0"/>
    <w:rPr>
      <w:szCs w:val="24"/>
    </w:rPr>
  </w:style>
  <w:style w:type="paragraph" w:customStyle="1" w:styleId="921">
    <w:name w:val="Char Char Char Char Char Char Char Char Char Char Char Char Char Char Char Char Char Char Char Char Char Char Char Char Char Char Char Char Char Char Char1"/>
    <w:basedOn w:val="1"/>
    <w:autoRedefine/>
    <w:qFormat/>
    <w:uiPriority w:val="0"/>
    <w:rPr>
      <w:szCs w:val="24"/>
    </w:rPr>
  </w:style>
  <w:style w:type="paragraph" w:customStyle="1" w:styleId="922">
    <w:name w:val="Char Char Char Char Char Char Char Char Char Char Char Char Char Char Char Char Char Char Char Char Char Char Char Char Char Char Char Char2"/>
    <w:basedOn w:val="1"/>
    <w:autoRedefine/>
    <w:qFormat/>
    <w:uiPriority w:val="0"/>
    <w:rPr>
      <w:szCs w:val="24"/>
    </w:rPr>
  </w:style>
  <w:style w:type="paragraph" w:customStyle="1" w:styleId="923">
    <w:name w:val="Char Char Char Char Char Char Char Char Char Char Char Char Char Char Char Char Char Char Char Char Char Char Char Char Char Char Char Char1 Char Char Char Char Char Char Char Char Char2"/>
    <w:basedOn w:val="1"/>
    <w:autoRedefine/>
    <w:qFormat/>
    <w:uiPriority w:val="0"/>
    <w:rPr>
      <w:szCs w:val="24"/>
    </w:rPr>
  </w:style>
  <w:style w:type="paragraph" w:customStyle="1" w:styleId="924">
    <w:name w:val="Char Char Char Char Char Char Char Char Char Char Char Char Char Char Char Char Char Char Char Char Char Char Char Char Char Char1 Char1"/>
    <w:basedOn w:val="1"/>
    <w:autoRedefine/>
    <w:qFormat/>
    <w:uiPriority w:val="0"/>
    <w:rPr>
      <w:szCs w:val="24"/>
    </w:rPr>
  </w:style>
  <w:style w:type="paragraph" w:customStyle="1" w:styleId="925">
    <w:name w:val="Char Char Char2 Char Char Char Char Char Char Char Char Char Char Char Char1 Char Char Char1"/>
    <w:basedOn w:val="1"/>
    <w:autoRedefine/>
    <w:qFormat/>
    <w:uiPriority w:val="0"/>
    <w:rPr>
      <w:szCs w:val="24"/>
    </w:rPr>
  </w:style>
  <w:style w:type="character" w:customStyle="1" w:styleId="926">
    <w:name w:val="Char1 Char Char1"/>
    <w:autoRedefine/>
    <w:qFormat/>
    <w:uiPriority w:val="0"/>
    <w:rPr>
      <w:rFonts w:ascii="宋体" w:hAnsi="宋体" w:eastAsia="仿宋_GB2312" w:cs="宋体"/>
      <w:kern w:val="2"/>
      <w:sz w:val="28"/>
      <w:szCs w:val="24"/>
      <w:lang w:val="en-US" w:eastAsia="zh-CN" w:bidi="ar-SA"/>
    </w:rPr>
  </w:style>
  <w:style w:type="character" w:customStyle="1" w:styleId="927">
    <w:name w:val="Char41"/>
    <w:autoRedefine/>
    <w:qFormat/>
    <w:uiPriority w:val="0"/>
    <w:rPr>
      <w:rFonts w:ascii="仿宋_GB2312" w:hAnsi="宋体" w:eastAsia="仿宋_GB2312" w:cs="宋体"/>
      <w:b/>
      <w:kern w:val="2"/>
      <w:sz w:val="32"/>
      <w:szCs w:val="32"/>
      <w:lang w:val="en-US" w:eastAsia="zh-CN" w:bidi="ar-SA"/>
    </w:rPr>
  </w:style>
  <w:style w:type="character" w:customStyle="1" w:styleId="928">
    <w:name w:val="Char22"/>
    <w:autoRedefine/>
    <w:qFormat/>
    <w:uiPriority w:val="0"/>
    <w:rPr>
      <w:rFonts w:eastAsia="仿宋_GB2312"/>
      <w:kern w:val="2"/>
      <w:sz w:val="28"/>
      <w:szCs w:val="24"/>
      <w:lang w:val="en-US" w:eastAsia="zh-CN" w:bidi="ar-SA"/>
    </w:rPr>
  </w:style>
  <w:style w:type="paragraph" w:customStyle="1" w:styleId="929">
    <w:name w:val="Char Char Char Char Char Char Char Char Char Char Char Char Char Char Char Char Char Char Char Char Char Char Char Char Char Char Char Char Char1"/>
    <w:basedOn w:val="1"/>
    <w:autoRedefine/>
    <w:qFormat/>
    <w:uiPriority w:val="0"/>
    <w:rPr>
      <w:szCs w:val="24"/>
    </w:rPr>
  </w:style>
  <w:style w:type="paragraph" w:customStyle="1" w:styleId="930">
    <w:name w:val="Char Char Char Char Char Char Char Char Char Char Char Char Char Char Char Char Char Char Char Char Char Char Char Char Char Char Char Char11"/>
    <w:basedOn w:val="1"/>
    <w:autoRedefine/>
    <w:qFormat/>
    <w:uiPriority w:val="0"/>
    <w:rPr>
      <w:szCs w:val="24"/>
    </w:rPr>
  </w:style>
  <w:style w:type="paragraph" w:customStyle="1" w:styleId="931">
    <w:name w:val="Char Char Char Char Char Char Char Char Char Char Char Char Char Char Char Char Char Char Char Char Char Char Char Char Char Char11"/>
    <w:basedOn w:val="1"/>
    <w:autoRedefine/>
    <w:qFormat/>
    <w:uiPriority w:val="0"/>
    <w:rPr>
      <w:szCs w:val="24"/>
    </w:rPr>
  </w:style>
  <w:style w:type="paragraph" w:customStyle="1" w:styleId="932">
    <w:name w:val="Char Char Char Char Char Char Char Char Char Char Char Char Char Char Char Char Char Char Char Char Char Char Char Char Char Char1 Char Char Char1"/>
    <w:basedOn w:val="1"/>
    <w:autoRedefine/>
    <w:qFormat/>
    <w:uiPriority w:val="0"/>
    <w:rPr>
      <w:szCs w:val="24"/>
    </w:rPr>
  </w:style>
  <w:style w:type="paragraph" w:customStyle="1" w:styleId="933">
    <w:name w:val="Char Char Char Char Char Char Char Char Char Char Char Char Char Char Char Char Char Char Char Char Char Char Char Char Char Char Char Char1 Char Char Char Char Char Char Char Char1"/>
    <w:basedOn w:val="1"/>
    <w:autoRedefine/>
    <w:qFormat/>
    <w:uiPriority w:val="0"/>
    <w:rPr>
      <w:szCs w:val="24"/>
    </w:rPr>
  </w:style>
  <w:style w:type="paragraph" w:customStyle="1" w:styleId="934">
    <w:name w:val="Char Char Char Char Char Char Char Char Char Char Char Char Char Char Char Char Char Char Char Char Char Char Char Char Char Char Char Char1 Char Char Char1"/>
    <w:basedOn w:val="1"/>
    <w:autoRedefine/>
    <w:qFormat/>
    <w:uiPriority w:val="0"/>
    <w:rPr>
      <w:szCs w:val="24"/>
    </w:rPr>
  </w:style>
  <w:style w:type="paragraph" w:customStyle="1" w:styleId="935">
    <w:name w:val="Char Char Char Char Char Char Char Char Char Char Char Char Char Char Char Char Char Char Char Char Char Char Char Char Char Char Char Char1 Char Char Char Char Char Char Char Char Char Char1"/>
    <w:basedOn w:val="1"/>
    <w:autoRedefine/>
    <w:qFormat/>
    <w:uiPriority w:val="0"/>
    <w:rPr>
      <w:szCs w:val="24"/>
    </w:rPr>
  </w:style>
  <w:style w:type="paragraph" w:customStyle="1" w:styleId="936">
    <w:name w:val="纯文本2"/>
    <w:basedOn w:val="1"/>
    <w:autoRedefine/>
    <w:qFormat/>
    <w:uiPriority w:val="0"/>
    <w:pPr>
      <w:overflowPunct w:val="0"/>
      <w:autoSpaceDE w:val="0"/>
      <w:autoSpaceDN w:val="0"/>
      <w:adjustRightInd w:val="0"/>
      <w:textAlignment w:val="baseline"/>
    </w:pPr>
    <w:rPr>
      <w:rFonts w:ascii="宋体"/>
      <w:szCs w:val="20"/>
    </w:rPr>
  </w:style>
  <w:style w:type="paragraph" w:customStyle="1" w:styleId="937">
    <w:name w:val="正文格式1"/>
    <w:basedOn w:val="1"/>
    <w:autoRedefine/>
    <w:qFormat/>
    <w:uiPriority w:val="0"/>
    <w:pPr>
      <w:spacing w:line="480" w:lineRule="exact"/>
      <w:ind w:firstLine="567"/>
    </w:pPr>
    <w:rPr>
      <w:rFonts w:ascii="宋体" w:hAnsi="宋体" w:eastAsia="仿宋_GB2312"/>
      <w:bCs/>
      <w:spacing w:val="-20"/>
      <w:sz w:val="28"/>
      <w:szCs w:val="20"/>
    </w:rPr>
  </w:style>
  <w:style w:type="character" w:customStyle="1" w:styleId="938">
    <w:name w:val="Char Char42"/>
    <w:autoRedefine/>
    <w:qFormat/>
    <w:uiPriority w:val="0"/>
    <w:rPr>
      <w:rFonts w:ascii="Arial" w:hAnsi="Arial" w:cs="Arial"/>
      <w:vanish/>
      <w:kern w:val="2"/>
      <w:sz w:val="16"/>
      <w:szCs w:val="16"/>
    </w:rPr>
  </w:style>
  <w:style w:type="character" w:customStyle="1" w:styleId="939">
    <w:name w:val="Char Char122"/>
    <w:autoRedefine/>
    <w:qFormat/>
    <w:locked/>
    <w:uiPriority w:val="0"/>
    <w:rPr>
      <w:rFonts w:eastAsia="仿宋_GB2312"/>
      <w:kern w:val="2"/>
      <w:sz w:val="24"/>
      <w:szCs w:val="24"/>
    </w:rPr>
  </w:style>
  <w:style w:type="character" w:customStyle="1" w:styleId="940">
    <w:name w:val="Char Char142"/>
    <w:autoRedefine/>
    <w:qFormat/>
    <w:uiPriority w:val="0"/>
    <w:rPr>
      <w:rFonts w:eastAsia="仿宋_GB2312"/>
      <w:kern w:val="2"/>
      <w:sz w:val="28"/>
      <w:szCs w:val="18"/>
      <w:lang w:val="en-US" w:eastAsia="zh-CN" w:bidi="ar-SA"/>
    </w:rPr>
  </w:style>
  <w:style w:type="character" w:customStyle="1" w:styleId="941">
    <w:name w:val="Char Char192"/>
    <w:autoRedefine/>
    <w:qFormat/>
    <w:uiPriority w:val="0"/>
    <w:rPr>
      <w:kern w:val="2"/>
      <w:sz w:val="21"/>
      <w:szCs w:val="24"/>
    </w:rPr>
  </w:style>
  <w:style w:type="character" w:customStyle="1" w:styleId="942">
    <w:name w:val="Char Char62"/>
    <w:autoRedefine/>
    <w:qFormat/>
    <w:uiPriority w:val="0"/>
    <w:rPr>
      <w:kern w:val="2"/>
      <w:sz w:val="21"/>
      <w:szCs w:val="24"/>
    </w:rPr>
  </w:style>
  <w:style w:type="character" w:customStyle="1" w:styleId="943">
    <w:name w:val="Char Char112"/>
    <w:autoRedefine/>
    <w:qFormat/>
    <w:uiPriority w:val="0"/>
    <w:rPr>
      <w:kern w:val="2"/>
      <w:sz w:val="18"/>
      <w:szCs w:val="24"/>
    </w:rPr>
  </w:style>
  <w:style w:type="character" w:customStyle="1" w:styleId="944">
    <w:name w:val="Char Char52"/>
    <w:autoRedefine/>
    <w:qFormat/>
    <w:uiPriority w:val="0"/>
    <w:rPr>
      <w:rFonts w:ascii="Calibri" w:hAnsi="Calibri" w:eastAsia="宋体" w:cs="Times New Roman"/>
      <w:kern w:val="2"/>
      <w:sz w:val="18"/>
      <w:szCs w:val="18"/>
    </w:rPr>
  </w:style>
  <w:style w:type="character" w:customStyle="1" w:styleId="945">
    <w:name w:val="Char Char202"/>
    <w:autoRedefine/>
    <w:qFormat/>
    <w:uiPriority w:val="0"/>
    <w:rPr>
      <w:rFonts w:eastAsia="仿宋_GB2312"/>
      <w:kern w:val="2"/>
      <w:sz w:val="24"/>
      <w:szCs w:val="24"/>
    </w:rPr>
  </w:style>
  <w:style w:type="character" w:customStyle="1" w:styleId="946">
    <w:name w:val="Char Char172"/>
    <w:autoRedefine/>
    <w:qFormat/>
    <w:uiPriority w:val="0"/>
    <w:rPr>
      <w:rFonts w:ascii="Arial" w:hAnsi="Arial" w:cs="Arial"/>
      <w:vanish/>
      <w:kern w:val="2"/>
      <w:sz w:val="16"/>
      <w:szCs w:val="16"/>
    </w:rPr>
  </w:style>
  <w:style w:type="character" w:customStyle="1" w:styleId="947">
    <w:name w:val="Char Char32"/>
    <w:autoRedefine/>
    <w:qFormat/>
    <w:uiPriority w:val="0"/>
    <w:rPr>
      <w:rFonts w:ascii="Arial" w:hAnsi="Arial" w:cs="Arial"/>
      <w:b/>
      <w:bCs/>
      <w:kern w:val="28"/>
      <w:sz w:val="32"/>
      <w:szCs w:val="32"/>
    </w:rPr>
  </w:style>
  <w:style w:type="character" w:customStyle="1" w:styleId="948">
    <w:name w:val="Char Char102"/>
    <w:autoRedefine/>
    <w:qFormat/>
    <w:uiPriority w:val="0"/>
    <w:rPr>
      <w:rFonts w:ascii="Calibri" w:hAnsi="Calibri" w:eastAsia="仿宋_GB2312"/>
      <w:bCs/>
      <w:color w:val="000000"/>
      <w:kern w:val="2"/>
      <w:sz w:val="28"/>
      <w:szCs w:val="24"/>
    </w:rPr>
  </w:style>
  <w:style w:type="character" w:customStyle="1" w:styleId="949">
    <w:name w:val="Char Char132"/>
    <w:autoRedefine/>
    <w:qFormat/>
    <w:uiPriority w:val="0"/>
    <w:rPr>
      <w:rFonts w:ascii="Arial" w:hAnsi="Arial" w:eastAsia="仿宋_GB2312"/>
      <w:b/>
      <w:kern w:val="2"/>
      <w:sz w:val="32"/>
      <w:szCs w:val="22"/>
    </w:rPr>
  </w:style>
  <w:style w:type="character" w:customStyle="1" w:styleId="950">
    <w:name w:val="Char Char92"/>
    <w:autoRedefine/>
    <w:qFormat/>
    <w:uiPriority w:val="0"/>
    <w:rPr>
      <w:rFonts w:ascii="Times" w:hAnsi="Times"/>
      <w:b/>
      <w:kern w:val="2"/>
      <w:sz w:val="18"/>
      <w:szCs w:val="24"/>
    </w:rPr>
  </w:style>
  <w:style w:type="character" w:customStyle="1" w:styleId="951">
    <w:name w:val="Char Char152"/>
    <w:autoRedefine/>
    <w:qFormat/>
    <w:uiPriority w:val="0"/>
    <w:rPr>
      <w:rFonts w:ascii="Calibri" w:hAnsi="Calibri"/>
      <w:spacing w:val="8"/>
      <w:kern w:val="2"/>
      <w:sz w:val="24"/>
      <w:szCs w:val="22"/>
    </w:rPr>
  </w:style>
  <w:style w:type="character" w:customStyle="1" w:styleId="952">
    <w:name w:val="Char Char82"/>
    <w:autoRedefine/>
    <w:qFormat/>
    <w:uiPriority w:val="0"/>
    <w:rPr>
      <w:kern w:val="2"/>
      <w:sz w:val="16"/>
      <w:szCs w:val="16"/>
      <w:lang w:val="en-US" w:eastAsia="zh-CN" w:bidi="ar-SA"/>
    </w:rPr>
  </w:style>
  <w:style w:type="character" w:customStyle="1" w:styleId="953">
    <w:name w:val="Char Char242"/>
    <w:autoRedefine/>
    <w:qFormat/>
    <w:uiPriority w:val="0"/>
    <w:rPr>
      <w:rFonts w:eastAsia="仿宋_GB2312"/>
      <w:kern w:val="2"/>
      <w:sz w:val="21"/>
      <w:u w:val="single"/>
    </w:rPr>
  </w:style>
  <w:style w:type="character" w:customStyle="1" w:styleId="954">
    <w:name w:val="Char Char213"/>
    <w:autoRedefine/>
    <w:qFormat/>
    <w:uiPriority w:val="0"/>
    <w:rPr>
      <w:b/>
      <w:kern w:val="2"/>
      <w:sz w:val="24"/>
      <w:szCs w:val="24"/>
    </w:rPr>
  </w:style>
  <w:style w:type="character" w:customStyle="1" w:styleId="955">
    <w:name w:val="Char Char222"/>
    <w:autoRedefine/>
    <w:qFormat/>
    <w:uiPriority w:val="0"/>
    <w:rPr>
      <w:rFonts w:ascii="Arial" w:hAnsi="Arial" w:eastAsia="黑体"/>
      <w:sz w:val="24"/>
      <w:szCs w:val="21"/>
    </w:rPr>
  </w:style>
  <w:style w:type="character" w:customStyle="1" w:styleId="956">
    <w:name w:val="Char Char232"/>
    <w:autoRedefine/>
    <w:qFormat/>
    <w:locked/>
    <w:uiPriority w:val="0"/>
    <w:rPr>
      <w:rFonts w:cs="宋体"/>
      <w:b/>
      <w:bCs/>
      <w:kern w:val="2"/>
      <w:sz w:val="24"/>
      <w:szCs w:val="24"/>
    </w:rPr>
  </w:style>
  <w:style w:type="character" w:customStyle="1" w:styleId="957">
    <w:name w:val="Char Char162"/>
    <w:autoRedefine/>
    <w:qFormat/>
    <w:uiPriority w:val="0"/>
    <w:rPr>
      <w:rFonts w:ascii="宋体" w:hAnsi="Courier New"/>
      <w:kern w:val="2"/>
      <w:sz w:val="28"/>
      <w:szCs w:val="24"/>
    </w:rPr>
  </w:style>
  <w:style w:type="character" w:customStyle="1" w:styleId="958">
    <w:name w:val="Char Char182"/>
    <w:autoRedefine/>
    <w:qFormat/>
    <w:uiPriority w:val="0"/>
    <w:rPr>
      <w:kern w:val="2"/>
      <w:sz w:val="21"/>
      <w:szCs w:val="24"/>
    </w:rPr>
  </w:style>
  <w:style w:type="character" w:customStyle="1" w:styleId="959">
    <w:name w:val="Char Char262"/>
    <w:autoRedefine/>
    <w:qFormat/>
    <w:locked/>
    <w:uiPriority w:val="0"/>
    <w:rPr>
      <w:b/>
      <w:bCs/>
      <w:kern w:val="2"/>
      <w:sz w:val="32"/>
      <w:szCs w:val="32"/>
    </w:rPr>
  </w:style>
  <w:style w:type="character" w:customStyle="1" w:styleId="960">
    <w:name w:val="Char Char252"/>
    <w:autoRedefine/>
    <w:qFormat/>
    <w:locked/>
    <w:uiPriority w:val="0"/>
    <w:rPr>
      <w:b/>
      <w:bCs/>
      <w:kern w:val="2"/>
      <w:sz w:val="28"/>
      <w:szCs w:val="28"/>
    </w:rPr>
  </w:style>
  <w:style w:type="character" w:customStyle="1" w:styleId="961">
    <w:name w:val="Char Char272"/>
    <w:autoRedefine/>
    <w:qFormat/>
    <w:locked/>
    <w:uiPriority w:val="0"/>
    <w:rPr>
      <w:rFonts w:ascii="Arial" w:hAnsi="Arial" w:eastAsia="仿宋_GB2312"/>
      <w:b/>
      <w:bCs/>
      <w:sz w:val="28"/>
      <w:szCs w:val="32"/>
    </w:rPr>
  </w:style>
  <w:style w:type="character" w:customStyle="1" w:styleId="962">
    <w:name w:val="Char Char72"/>
    <w:autoRedefine/>
    <w:qFormat/>
    <w:uiPriority w:val="0"/>
    <w:rPr>
      <w:kern w:val="2"/>
      <w:sz w:val="18"/>
      <w:szCs w:val="18"/>
    </w:rPr>
  </w:style>
  <w:style w:type="paragraph" w:customStyle="1" w:styleId="963">
    <w:name w:val="列出段落3"/>
    <w:basedOn w:val="1"/>
    <w:autoRedefine/>
    <w:qFormat/>
    <w:uiPriority w:val="0"/>
    <w:pPr>
      <w:ind w:firstLine="420" w:firstLineChars="200"/>
    </w:pPr>
    <w:rPr>
      <w:szCs w:val="24"/>
    </w:rPr>
  </w:style>
  <w:style w:type="character" w:customStyle="1" w:styleId="964">
    <w:name w:val="Char Char Char Char Char2"/>
    <w:autoRedefine/>
    <w:qFormat/>
    <w:uiPriority w:val="0"/>
    <w:rPr>
      <w:rFonts w:ascii="Arial" w:hAnsi="Arial" w:eastAsia="黑体"/>
      <w:b/>
      <w:bCs/>
      <w:kern w:val="2"/>
      <w:sz w:val="32"/>
      <w:szCs w:val="32"/>
      <w:lang w:val="en-US" w:eastAsia="zh-CN" w:bidi="ar-SA"/>
    </w:rPr>
  </w:style>
  <w:style w:type="character" w:customStyle="1" w:styleId="965">
    <w:name w:val="font91"/>
    <w:autoRedefine/>
    <w:qFormat/>
    <w:uiPriority w:val="0"/>
    <w:rPr>
      <w:rFonts w:hint="eastAsia" w:ascii="宋体" w:hAnsi="宋体" w:eastAsia="宋体" w:cs="宋体"/>
      <w:color w:val="000000"/>
      <w:sz w:val="18"/>
      <w:szCs w:val="18"/>
      <w:u w:val="single"/>
    </w:rPr>
  </w:style>
  <w:style w:type="character" w:customStyle="1" w:styleId="966">
    <w:name w:val="Body text|1_"/>
    <w:basedOn w:val="54"/>
    <w:link w:val="967"/>
    <w:autoRedefine/>
    <w:qFormat/>
    <w:uiPriority w:val="0"/>
    <w:rPr>
      <w:rFonts w:ascii="宋体" w:hAnsi="宋体" w:eastAsia="宋体" w:cs="宋体"/>
      <w:sz w:val="28"/>
      <w:szCs w:val="28"/>
      <w:lang w:val="zh-TW" w:eastAsia="zh-TW" w:bidi="zh-TW"/>
    </w:rPr>
  </w:style>
  <w:style w:type="paragraph" w:customStyle="1" w:styleId="967">
    <w:name w:val="Body text|1"/>
    <w:basedOn w:val="1"/>
    <w:link w:val="966"/>
    <w:autoRedefine/>
    <w:qFormat/>
    <w:uiPriority w:val="0"/>
    <w:pPr>
      <w:spacing w:line="391" w:lineRule="auto"/>
      <w:ind w:firstLine="400"/>
      <w:jc w:val="left"/>
    </w:pPr>
    <w:rPr>
      <w:rFonts w:ascii="宋体" w:hAnsi="宋体" w:cs="宋体"/>
      <w:sz w:val="28"/>
      <w:szCs w:val="28"/>
      <w:lang w:val="zh-TW" w:eastAsia="zh-TW" w:bidi="zh-TW"/>
    </w:rPr>
  </w:style>
  <w:style w:type="paragraph" w:customStyle="1" w:styleId="968">
    <w:name w:val="_Style 1001"/>
    <w:basedOn w:val="1"/>
    <w:next w:val="130"/>
    <w:autoRedefine/>
    <w:qFormat/>
    <w:uiPriority w:val="34"/>
    <w:pPr>
      <w:autoSpaceDE w:val="0"/>
      <w:autoSpaceDN w:val="0"/>
      <w:adjustRightInd w:val="0"/>
      <w:ind w:left="1542" w:hanging="701"/>
      <w:jc w:val="left"/>
    </w:pPr>
    <w:rPr>
      <w:rFonts w:ascii="宋体" w:cs="宋体"/>
      <w:kern w:val="0"/>
      <w:sz w:val="24"/>
      <w:szCs w:val="24"/>
    </w:rPr>
  </w:style>
  <w:style w:type="paragraph" w:customStyle="1" w:styleId="969">
    <w:name w:val="日期3"/>
    <w:basedOn w:val="1"/>
    <w:next w:val="1"/>
    <w:autoRedefine/>
    <w:qFormat/>
    <w:uiPriority w:val="0"/>
    <w:pPr>
      <w:adjustRightInd w:val="0"/>
      <w:spacing w:line="360" w:lineRule="auto"/>
      <w:textAlignment w:val="baseline"/>
    </w:pPr>
    <w:rPr>
      <w:szCs w:val="20"/>
    </w:rPr>
  </w:style>
  <w:style w:type="paragraph" w:customStyle="1" w:styleId="970">
    <w:name w:val="正文首行缩进3"/>
    <w:basedOn w:val="23"/>
    <w:autoRedefine/>
    <w:qFormat/>
    <w:uiPriority w:val="0"/>
    <w:pPr>
      <w:adjustRightInd w:val="0"/>
      <w:ind w:firstLine="420"/>
      <w:textAlignment w:val="baseline"/>
    </w:pPr>
    <w:rPr>
      <w:szCs w:val="20"/>
    </w:rPr>
  </w:style>
  <w:style w:type="paragraph" w:customStyle="1" w:styleId="971">
    <w:name w:val="正文5"/>
    <w:autoRedefine/>
    <w:qFormat/>
    <w:uiPriority w:val="0"/>
    <w:pPr>
      <w:widowControl w:val="0"/>
      <w:adjustRightInd w:val="0"/>
      <w:spacing w:line="312" w:lineRule="atLeast"/>
      <w:jc w:val="both"/>
      <w:textAlignment w:val="baseline"/>
    </w:pPr>
    <w:rPr>
      <w:rFonts w:ascii="宋体" w:hAnsi="Times New Roman" w:eastAsia="宋体" w:cs="Times New Roman"/>
      <w:color w:val="000000"/>
      <w:sz w:val="34"/>
      <w:lang w:val="en-US" w:eastAsia="zh-CN" w:bidi="ar-SA"/>
    </w:rPr>
  </w:style>
  <w:style w:type="character" w:customStyle="1" w:styleId="972">
    <w:name w:val="Char Char29"/>
    <w:autoRedefine/>
    <w:qFormat/>
    <w:uiPriority w:val="0"/>
    <w:rPr>
      <w:rFonts w:ascii="宋体" w:eastAsia="宋体"/>
      <w:b/>
      <w:kern w:val="44"/>
      <w:sz w:val="36"/>
      <w:lang w:val="en-US" w:eastAsia="zh-CN" w:bidi="ar-SA"/>
    </w:rPr>
  </w:style>
  <w:style w:type="paragraph" w:customStyle="1" w:styleId="973">
    <w:name w:val="Char Char Char Char1 Char Char2"/>
    <w:basedOn w:val="1"/>
    <w:autoRedefine/>
    <w:qFormat/>
    <w:uiPriority w:val="0"/>
    <w:rPr>
      <w:szCs w:val="24"/>
    </w:rPr>
  </w:style>
  <w:style w:type="paragraph" w:customStyle="1" w:styleId="974">
    <w:name w:val="Char Char Char2 Char Char Char Char Char Char1 Char3"/>
    <w:basedOn w:val="1"/>
    <w:autoRedefine/>
    <w:qFormat/>
    <w:uiPriority w:val="0"/>
    <w:pPr>
      <w:widowControl/>
      <w:autoSpaceDE w:val="0"/>
      <w:autoSpaceDN w:val="0"/>
      <w:adjustRightInd w:val="0"/>
      <w:textAlignment w:val="baseline"/>
    </w:pPr>
    <w:rPr>
      <w:sz w:val="18"/>
      <w:szCs w:val="18"/>
    </w:rPr>
  </w:style>
  <w:style w:type="paragraph" w:customStyle="1" w:styleId="975">
    <w:name w:val="Char Char Char Char Char Char Char Char Char Char Char Char Char Char Char Char Char Char Char Char Char Char Char3"/>
    <w:basedOn w:val="1"/>
    <w:autoRedefine/>
    <w:qFormat/>
    <w:uiPriority w:val="0"/>
    <w:rPr>
      <w:szCs w:val="24"/>
    </w:rPr>
  </w:style>
  <w:style w:type="paragraph" w:customStyle="1" w:styleId="976">
    <w:name w:val="Char12"/>
    <w:basedOn w:val="1"/>
    <w:autoRedefine/>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77">
    <w:name w:val="Char Char Char Char Char Char Char Char Char Char Char Char Char Char Char Char2"/>
    <w:basedOn w:val="1"/>
    <w:next w:val="1"/>
    <w:autoRedefine/>
    <w:qFormat/>
    <w:uiPriority w:val="0"/>
    <w:pPr>
      <w:spacing w:line="360" w:lineRule="auto"/>
      <w:ind w:firstLine="200" w:firstLineChars="200"/>
    </w:pPr>
    <w:rPr>
      <w:rFonts w:ascii="宋体" w:hAnsi="宋体" w:cs="宋体"/>
      <w:sz w:val="24"/>
      <w:szCs w:val="24"/>
    </w:rPr>
  </w:style>
  <w:style w:type="paragraph" w:customStyle="1" w:styleId="978">
    <w:name w:val="Char Char Char Char Char Char Char Char Char Char Char Char Char2"/>
    <w:basedOn w:val="1"/>
    <w:next w:val="1"/>
    <w:autoRedefine/>
    <w:qFormat/>
    <w:uiPriority w:val="0"/>
    <w:pPr>
      <w:spacing w:line="360" w:lineRule="auto"/>
      <w:ind w:firstLine="200" w:firstLineChars="200"/>
    </w:pPr>
    <w:rPr>
      <w:rFonts w:ascii="宋体" w:hAnsi="宋体" w:cs="宋体"/>
      <w:sz w:val="24"/>
      <w:szCs w:val="24"/>
    </w:rPr>
  </w:style>
  <w:style w:type="paragraph" w:customStyle="1" w:styleId="979">
    <w:name w:val="Char Char Char2 Char Char Char Char Char Char Char Char Char Char2"/>
    <w:basedOn w:val="1"/>
    <w:autoRedefine/>
    <w:qFormat/>
    <w:uiPriority w:val="0"/>
    <w:rPr>
      <w:szCs w:val="24"/>
    </w:rPr>
  </w:style>
  <w:style w:type="paragraph" w:customStyle="1" w:styleId="980">
    <w:name w:val="Char Char Char Char Char Char Char Char Char Char Char Char Char Char Char Char Char Char Char Char Char Char Char Char3"/>
    <w:basedOn w:val="1"/>
    <w:autoRedefine/>
    <w:qFormat/>
    <w:uiPriority w:val="0"/>
    <w:rPr>
      <w:szCs w:val="24"/>
    </w:rPr>
  </w:style>
  <w:style w:type="paragraph" w:customStyle="1" w:styleId="981">
    <w:name w:val="Char Char Char Char Char Char Char Char Char Char Char Char Char Char Char Char Char Char Char Char Char Char Char Char Char Char Char2"/>
    <w:basedOn w:val="1"/>
    <w:autoRedefine/>
    <w:qFormat/>
    <w:uiPriority w:val="0"/>
    <w:rPr>
      <w:szCs w:val="24"/>
    </w:rPr>
  </w:style>
  <w:style w:type="paragraph" w:customStyle="1" w:styleId="982">
    <w:name w:val="Char32"/>
    <w:basedOn w:val="1"/>
    <w:next w:val="1"/>
    <w:autoRedefine/>
    <w:qFormat/>
    <w:uiPriority w:val="0"/>
    <w:pPr>
      <w:spacing w:line="360" w:lineRule="auto"/>
      <w:ind w:firstLine="200" w:firstLineChars="200"/>
    </w:pPr>
    <w:rPr>
      <w:rFonts w:ascii="宋体" w:hAnsi="宋体" w:cs="宋体"/>
      <w:sz w:val="24"/>
      <w:szCs w:val="24"/>
    </w:rPr>
  </w:style>
  <w:style w:type="paragraph" w:customStyle="1" w:styleId="983">
    <w:name w:val="Char Char Char Char Char Char Char Char Char Char Char Char Char Char Char Char Char Char Char Char Char Char Char Char Char Char Char Char1 Char Char Char Char Char Char Char2"/>
    <w:basedOn w:val="1"/>
    <w:autoRedefine/>
    <w:qFormat/>
    <w:uiPriority w:val="0"/>
    <w:rPr>
      <w:szCs w:val="24"/>
    </w:rPr>
  </w:style>
  <w:style w:type="paragraph" w:customStyle="1" w:styleId="984">
    <w:name w:val="标题 23"/>
    <w:basedOn w:val="1"/>
    <w:next w:val="1"/>
    <w:autoRedefine/>
    <w:qFormat/>
    <w:uiPriority w:val="0"/>
    <w:pPr>
      <w:keepNext/>
      <w:keepLines/>
      <w:widowControl/>
      <w:snapToGrid w:val="0"/>
      <w:spacing w:beforeLines="100" w:afterLines="100" w:line="500" w:lineRule="exact"/>
      <w:jc w:val="center"/>
      <w:outlineLvl w:val="1"/>
    </w:pPr>
    <w:rPr>
      <w:rFonts w:eastAsia="黑体"/>
      <w:color w:val="008080"/>
      <w:sz w:val="30"/>
      <w:szCs w:val="20"/>
    </w:rPr>
  </w:style>
  <w:style w:type="paragraph" w:customStyle="1" w:styleId="985">
    <w:name w:val="正文缩进3"/>
    <w:basedOn w:val="1"/>
    <w:autoRedefine/>
    <w:qFormat/>
    <w:uiPriority w:val="0"/>
    <w:pPr>
      <w:spacing w:after="120" w:line="336" w:lineRule="auto"/>
      <w:ind w:firstLine="480" w:firstLineChars="200"/>
    </w:pPr>
    <w:rPr>
      <w:rFonts w:eastAsia="华康简宋"/>
      <w:sz w:val="24"/>
      <w:szCs w:val="20"/>
    </w:rPr>
  </w:style>
  <w:style w:type="paragraph" w:customStyle="1" w:styleId="986">
    <w:name w:val="Char Char Char2 Char Char Char Char Char Char1 Char Char Char Char4"/>
    <w:basedOn w:val="1"/>
    <w:autoRedefine/>
    <w:qFormat/>
    <w:uiPriority w:val="0"/>
    <w:rPr>
      <w:szCs w:val="24"/>
    </w:rPr>
  </w:style>
  <w:style w:type="paragraph" w:customStyle="1" w:styleId="987">
    <w:name w:val="Char Char Char1 Char Char Char Char Char Char Char Char Char Char2"/>
    <w:basedOn w:val="1"/>
    <w:next w:val="1"/>
    <w:autoRedefine/>
    <w:qFormat/>
    <w:uiPriority w:val="0"/>
    <w:pPr>
      <w:spacing w:line="360" w:lineRule="auto"/>
      <w:ind w:firstLine="200" w:firstLineChars="200"/>
    </w:pPr>
    <w:rPr>
      <w:rFonts w:ascii="宋体" w:hAnsi="宋体" w:cs="宋体"/>
      <w:sz w:val="24"/>
      <w:szCs w:val="24"/>
    </w:rPr>
  </w:style>
  <w:style w:type="paragraph" w:customStyle="1" w:styleId="988">
    <w:name w:val="Char Char Char Char Char Char Char Char Char Char Char Char Char Char Char Char Char Char Char Char Char Char Char Char Char Char1 Char Char Char Char Char Char Char2"/>
    <w:basedOn w:val="1"/>
    <w:autoRedefine/>
    <w:qFormat/>
    <w:uiPriority w:val="0"/>
    <w:rPr>
      <w:szCs w:val="24"/>
    </w:rPr>
  </w:style>
  <w:style w:type="paragraph" w:customStyle="1" w:styleId="989">
    <w:name w:val="Char Char Char Char Char Char Char Char Char Char Char Char Char Char Char Char Char Char Char Char Char Char Char Char Char Char Char Char1 Char Char Char Char Char Char2"/>
    <w:basedOn w:val="1"/>
    <w:autoRedefine/>
    <w:qFormat/>
    <w:uiPriority w:val="0"/>
    <w:rPr>
      <w:szCs w:val="24"/>
    </w:rPr>
  </w:style>
  <w:style w:type="character" w:customStyle="1" w:styleId="990">
    <w:name w:val="标题 3 Char Char Char Char Char Char Char Char Char Char Char Char Char3"/>
    <w:autoRedefine/>
    <w:qFormat/>
    <w:uiPriority w:val="0"/>
    <w:rPr>
      <w:rFonts w:ascii="宋体" w:hAnsi="宋体" w:eastAsia="宋体"/>
      <w:b/>
      <w:bCs/>
      <w:kern w:val="2"/>
      <w:sz w:val="28"/>
      <w:szCs w:val="28"/>
      <w:lang w:val="en-US" w:eastAsia="zh-CN" w:bidi="ar-SA"/>
    </w:rPr>
  </w:style>
  <w:style w:type="paragraph" w:customStyle="1" w:styleId="991">
    <w:name w:val="Char Char Char Char Char Char Char Char Char Char Char Char Char Char Char Char Char Char Char Char Char Char Char Char Char Char3"/>
    <w:basedOn w:val="1"/>
    <w:autoRedefine/>
    <w:qFormat/>
    <w:uiPriority w:val="0"/>
    <w:rPr>
      <w:szCs w:val="24"/>
    </w:rPr>
  </w:style>
  <w:style w:type="paragraph" w:customStyle="1" w:styleId="992">
    <w:name w:val="Char Char Char Char Char Char Char Char Char Char Char Char Char Char Char Char Char Char Char Char Char Char Char Char Char Char Char Char1 Char Char Char Char Char2"/>
    <w:basedOn w:val="1"/>
    <w:autoRedefine/>
    <w:qFormat/>
    <w:uiPriority w:val="0"/>
    <w:rPr>
      <w:szCs w:val="24"/>
    </w:rPr>
  </w:style>
  <w:style w:type="paragraph" w:customStyle="1" w:styleId="993">
    <w:name w:val="Char Char Char Char Char Char Char Char Char Char Char Char Char Char Char Char Char Char Char Char Char Char Char Char Char Char Char Char1 Char2"/>
    <w:basedOn w:val="1"/>
    <w:autoRedefine/>
    <w:qFormat/>
    <w:uiPriority w:val="0"/>
    <w:rPr>
      <w:szCs w:val="24"/>
    </w:rPr>
  </w:style>
  <w:style w:type="paragraph" w:customStyle="1" w:styleId="994">
    <w:name w:val="Char Char Char2 Char Char Char Char Char Char1 Char Char Char Char Char Char Char Char Char Char2"/>
    <w:basedOn w:val="1"/>
    <w:autoRedefine/>
    <w:qFormat/>
    <w:uiPriority w:val="0"/>
    <w:rPr>
      <w:szCs w:val="24"/>
    </w:rPr>
  </w:style>
  <w:style w:type="paragraph" w:customStyle="1" w:styleId="995">
    <w:name w:val="Char Char Char2 Char Char Char Char Char Char1 Char Char Char Char12"/>
    <w:basedOn w:val="1"/>
    <w:autoRedefine/>
    <w:qFormat/>
    <w:uiPriority w:val="0"/>
    <w:rPr>
      <w:szCs w:val="24"/>
    </w:rPr>
  </w:style>
  <w:style w:type="paragraph" w:customStyle="1" w:styleId="996">
    <w:name w:val="Char Char Char2 Char Char Char Char Char Char1 Char Char Char Char Char Char Char Char Char2"/>
    <w:basedOn w:val="1"/>
    <w:autoRedefine/>
    <w:qFormat/>
    <w:uiPriority w:val="0"/>
    <w:rPr>
      <w:szCs w:val="24"/>
    </w:rPr>
  </w:style>
  <w:style w:type="paragraph" w:customStyle="1" w:styleId="997">
    <w:name w:val="Char Char Char2 Char Char Char Char2"/>
    <w:basedOn w:val="1"/>
    <w:autoRedefine/>
    <w:qFormat/>
    <w:uiPriority w:val="0"/>
    <w:rPr>
      <w:szCs w:val="24"/>
    </w:rPr>
  </w:style>
  <w:style w:type="paragraph" w:customStyle="1" w:styleId="998">
    <w:name w:val="Char Char Char Char Char Char Char Char Char Char Char Char Char Char Char2"/>
    <w:basedOn w:val="1"/>
    <w:autoRedefine/>
    <w:qFormat/>
    <w:uiPriority w:val="0"/>
    <w:rPr>
      <w:szCs w:val="24"/>
    </w:rPr>
  </w:style>
  <w:style w:type="paragraph" w:customStyle="1" w:styleId="999">
    <w:name w:val="Char Char Char2 Char Char Char Char Char Char1 Char Char Char2"/>
    <w:basedOn w:val="1"/>
    <w:autoRedefine/>
    <w:qFormat/>
    <w:uiPriority w:val="0"/>
    <w:rPr>
      <w:szCs w:val="24"/>
    </w:rPr>
  </w:style>
  <w:style w:type="paragraph" w:customStyle="1" w:styleId="1000">
    <w:name w:val="Char Char Char2 Char Char Char Char Char Char2"/>
    <w:basedOn w:val="1"/>
    <w:autoRedefine/>
    <w:qFormat/>
    <w:uiPriority w:val="0"/>
    <w:rPr>
      <w:szCs w:val="24"/>
    </w:rPr>
  </w:style>
  <w:style w:type="paragraph" w:customStyle="1" w:styleId="1001">
    <w:name w:val="Char Char Char2 Char Char Char Char Char Char1 Char Char Char Char Char Char Char Char Char Char Char Char2"/>
    <w:basedOn w:val="1"/>
    <w:autoRedefine/>
    <w:qFormat/>
    <w:uiPriority w:val="0"/>
    <w:rPr>
      <w:szCs w:val="24"/>
    </w:rPr>
  </w:style>
  <w:style w:type="paragraph" w:customStyle="1" w:styleId="1002">
    <w:name w:val="Char Char Char2 Char Char Char Char Char2"/>
    <w:basedOn w:val="1"/>
    <w:autoRedefine/>
    <w:qFormat/>
    <w:uiPriority w:val="0"/>
    <w:rPr>
      <w:szCs w:val="24"/>
    </w:rPr>
  </w:style>
  <w:style w:type="paragraph" w:customStyle="1" w:styleId="1003">
    <w:name w:val="Char Char Char2 Char Char Char Char Char Char1 Char Char Char Char Char Char Char2"/>
    <w:basedOn w:val="1"/>
    <w:autoRedefine/>
    <w:qFormat/>
    <w:uiPriority w:val="0"/>
    <w:rPr>
      <w:szCs w:val="24"/>
    </w:rPr>
  </w:style>
  <w:style w:type="paragraph" w:customStyle="1" w:styleId="1004">
    <w:name w:val="Char Char Char2 Char Char Char Char Char Char1 Char Char Char Char Char Char Char Char Char Char Char Char Char2"/>
    <w:basedOn w:val="1"/>
    <w:autoRedefine/>
    <w:qFormat/>
    <w:uiPriority w:val="0"/>
    <w:rPr>
      <w:szCs w:val="24"/>
    </w:rPr>
  </w:style>
  <w:style w:type="paragraph" w:customStyle="1" w:styleId="1005">
    <w:name w:val="Char Char Char2 Char Char Char Char Char Char1 Char Char Char Char Char Char2"/>
    <w:basedOn w:val="1"/>
    <w:autoRedefine/>
    <w:qFormat/>
    <w:uiPriority w:val="0"/>
    <w:rPr>
      <w:szCs w:val="24"/>
    </w:rPr>
  </w:style>
  <w:style w:type="paragraph" w:customStyle="1" w:styleId="1006">
    <w:name w:val="Char Char Char Char Char Char Char Char Char Char Char Char Char Char Char Char Char Char Char Char3"/>
    <w:basedOn w:val="1"/>
    <w:autoRedefine/>
    <w:qFormat/>
    <w:uiPriority w:val="0"/>
    <w:rPr>
      <w:szCs w:val="24"/>
    </w:rPr>
  </w:style>
  <w:style w:type="paragraph" w:customStyle="1" w:styleId="1007">
    <w:name w:val="Char Char Char2 Char Char Char Char Char Char Char Char Char2"/>
    <w:basedOn w:val="1"/>
    <w:autoRedefine/>
    <w:qFormat/>
    <w:uiPriority w:val="0"/>
    <w:rPr>
      <w:szCs w:val="24"/>
    </w:rPr>
  </w:style>
  <w:style w:type="paragraph" w:customStyle="1" w:styleId="1008">
    <w:name w:val="Char Char Char Char Char Char Char Char Char Char Char Char Char Char Char Char Char Char Char Char Char Char Char Char Char Char Char Char Char Char Char Char2"/>
    <w:basedOn w:val="1"/>
    <w:autoRedefine/>
    <w:qFormat/>
    <w:uiPriority w:val="0"/>
    <w:rPr>
      <w:szCs w:val="24"/>
    </w:rPr>
  </w:style>
  <w:style w:type="paragraph" w:customStyle="1" w:styleId="1009">
    <w:name w:val="Char Char Char Char Char Char Char Char Char Char Char Char Char Char Char Char Char Char Char Char Char2"/>
    <w:basedOn w:val="1"/>
    <w:autoRedefine/>
    <w:qFormat/>
    <w:uiPriority w:val="0"/>
    <w:rPr>
      <w:szCs w:val="24"/>
    </w:rPr>
  </w:style>
  <w:style w:type="paragraph" w:customStyle="1" w:styleId="1010">
    <w:name w:val="Char Char Char Char Char Char Char Char Char Char Char Char Char Char Char Char Char Char Char Char Char Char Char Char Char Char Char Char Char Char Char2"/>
    <w:basedOn w:val="1"/>
    <w:autoRedefine/>
    <w:qFormat/>
    <w:uiPriority w:val="0"/>
    <w:rPr>
      <w:szCs w:val="24"/>
    </w:rPr>
  </w:style>
  <w:style w:type="paragraph" w:customStyle="1" w:styleId="1011">
    <w:name w:val="Char Char Char Char Char Char Char Char Char Char Char Char Char Char Char Char Char Char Char Char Char Char Char Char Char Char Char Char3"/>
    <w:basedOn w:val="1"/>
    <w:autoRedefine/>
    <w:qFormat/>
    <w:uiPriority w:val="0"/>
    <w:rPr>
      <w:szCs w:val="24"/>
    </w:rPr>
  </w:style>
  <w:style w:type="paragraph" w:customStyle="1" w:styleId="1012">
    <w:name w:val="Char Char Char Char Char Char Char Char Char Char Char Char Char Char Char Char Char Char Char Char Char Char Char Char Char Char Char Char1 Char Char Char Char Char Char Char Char Char6"/>
    <w:basedOn w:val="1"/>
    <w:autoRedefine/>
    <w:qFormat/>
    <w:uiPriority w:val="0"/>
    <w:rPr>
      <w:szCs w:val="24"/>
    </w:rPr>
  </w:style>
  <w:style w:type="paragraph" w:customStyle="1" w:styleId="1013">
    <w:name w:val="Char Char Char Char Char Char Char Char Char Char Char Char Char Char Char Char Char Char Char Char Char Char Char Char Char Char1 Char2"/>
    <w:basedOn w:val="1"/>
    <w:autoRedefine/>
    <w:qFormat/>
    <w:uiPriority w:val="0"/>
    <w:rPr>
      <w:szCs w:val="24"/>
    </w:rPr>
  </w:style>
  <w:style w:type="paragraph" w:customStyle="1" w:styleId="1014">
    <w:name w:val="Char Char Char2 Char Char Char Char Char Char Char Char Char Char Char Char1 Char Char Char2"/>
    <w:basedOn w:val="1"/>
    <w:autoRedefine/>
    <w:qFormat/>
    <w:uiPriority w:val="0"/>
    <w:rPr>
      <w:szCs w:val="24"/>
    </w:rPr>
  </w:style>
  <w:style w:type="character" w:customStyle="1" w:styleId="1015">
    <w:name w:val="Char1 Char Char2"/>
    <w:autoRedefine/>
    <w:qFormat/>
    <w:uiPriority w:val="0"/>
    <w:rPr>
      <w:rFonts w:ascii="宋体" w:hAnsi="宋体" w:eastAsia="仿宋_GB2312" w:cs="宋体"/>
      <w:kern w:val="2"/>
      <w:sz w:val="28"/>
      <w:szCs w:val="24"/>
      <w:lang w:val="en-US" w:eastAsia="zh-CN" w:bidi="ar-SA"/>
    </w:rPr>
  </w:style>
  <w:style w:type="character" w:customStyle="1" w:styleId="1016">
    <w:name w:val="Char42"/>
    <w:autoRedefine/>
    <w:qFormat/>
    <w:uiPriority w:val="0"/>
    <w:rPr>
      <w:rFonts w:ascii="仿宋_GB2312" w:hAnsi="宋体" w:eastAsia="仿宋_GB2312" w:cs="宋体"/>
      <w:b/>
      <w:kern w:val="2"/>
      <w:sz w:val="32"/>
      <w:szCs w:val="32"/>
      <w:lang w:val="en-US" w:eastAsia="zh-CN" w:bidi="ar-SA"/>
    </w:rPr>
  </w:style>
  <w:style w:type="character" w:customStyle="1" w:styleId="1017">
    <w:name w:val="Char23"/>
    <w:autoRedefine/>
    <w:qFormat/>
    <w:uiPriority w:val="0"/>
    <w:rPr>
      <w:rFonts w:eastAsia="仿宋_GB2312"/>
      <w:kern w:val="2"/>
      <w:sz w:val="28"/>
      <w:szCs w:val="24"/>
      <w:lang w:val="en-US" w:eastAsia="zh-CN" w:bidi="ar-SA"/>
    </w:rPr>
  </w:style>
  <w:style w:type="paragraph" w:customStyle="1" w:styleId="1018">
    <w:name w:val="Char Char Char Char Char Char Char Char Char Char Char Char Char Char Char Char Char Char Char Char Char Char Char Char Char Char Char Char Char2"/>
    <w:basedOn w:val="1"/>
    <w:autoRedefine/>
    <w:qFormat/>
    <w:uiPriority w:val="0"/>
    <w:rPr>
      <w:szCs w:val="24"/>
    </w:rPr>
  </w:style>
  <w:style w:type="paragraph" w:customStyle="1" w:styleId="1019">
    <w:name w:val="Char Char Char Char Char Char Char Char Char Char Char Char Char Char Char Char Char Char Char Char Char Char Char Char Char Char Char Char12"/>
    <w:basedOn w:val="1"/>
    <w:autoRedefine/>
    <w:qFormat/>
    <w:uiPriority w:val="0"/>
    <w:rPr>
      <w:szCs w:val="24"/>
    </w:rPr>
  </w:style>
  <w:style w:type="paragraph" w:customStyle="1" w:styleId="1020">
    <w:name w:val="Char Char Char Char Char Char Char Char Char Char Char Char Char Char Char Char Char Char Char Char Char Char Char Char Char Char12"/>
    <w:basedOn w:val="1"/>
    <w:autoRedefine/>
    <w:qFormat/>
    <w:uiPriority w:val="0"/>
    <w:rPr>
      <w:szCs w:val="24"/>
    </w:rPr>
  </w:style>
  <w:style w:type="paragraph" w:customStyle="1" w:styleId="1021">
    <w:name w:val="Char Char Char Char Char Char Char Char Char Char Char Char Char Char Char Char Char Char Char Char Char Char Char Char Char Char1 Char Char Char2"/>
    <w:basedOn w:val="1"/>
    <w:autoRedefine/>
    <w:qFormat/>
    <w:uiPriority w:val="0"/>
    <w:rPr>
      <w:szCs w:val="24"/>
    </w:rPr>
  </w:style>
  <w:style w:type="paragraph" w:customStyle="1" w:styleId="1022">
    <w:name w:val="Char Char Char Char Char Char Char Char Char Char Char Char Char Char Char Char Char Char Char Char Char Char Char Char Char Char Char Char1 Char Char Char Char Char Char Char Char2"/>
    <w:basedOn w:val="1"/>
    <w:autoRedefine/>
    <w:qFormat/>
    <w:uiPriority w:val="0"/>
    <w:rPr>
      <w:szCs w:val="24"/>
    </w:rPr>
  </w:style>
  <w:style w:type="paragraph" w:customStyle="1" w:styleId="1023">
    <w:name w:val="Char Char Char Char Char Char Char Char Char Char Char Char Char Char Char Char Char Char Char Char Char Char Char Char Char Char Char Char1 Char Char Char2"/>
    <w:basedOn w:val="1"/>
    <w:autoRedefine/>
    <w:qFormat/>
    <w:uiPriority w:val="0"/>
    <w:rPr>
      <w:szCs w:val="24"/>
    </w:rPr>
  </w:style>
  <w:style w:type="paragraph" w:customStyle="1" w:styleId="1024">
    <w:name w:val="Char Char Char Char Char Char Char Char Char Char Char Char Char Char Char Char Char Char Char Char Char Char Char Char Char Char Char Char1 Char Char Char Char Char Char Char Char Char Char2"/>
    <w:basedOn w:val="1"/>
    <w:autoRedefine/>
    <w:qFormat/>
    <w:uiPriority w:val="0"/>
    <w:rPr>
      <w:szCs w:val="24"/>
    </w:rPr>
  </w:style>
  <w:style w:type="paragraph" w:customStyle="1" w:styleId="1025">
    <w:name w:val="纯文本3"/>
    <w:basedOn w:val="1"/>
    <w:autoRedefine/>
    <w:qFormat/>
    <w:uiPriority w:val="0"/>
    <w:pPr>
      <w:overflowPunct w:val="0"/>
      <w:autoSpaceDE w:val="0"/>
      <w:autoSpaceDN w:val="0"/>
      <w:adjustRightInd w:val="0"/>
      <w:textAlignment w:val="baseline"/>
    </w:pPr>
    <w:rPr>
      <w:rFonts w:ascii="宋体"/>
      <w:szCs w:val="20"/>
    </w:rPr>
  </w:style>
  <w:style w:type="paragraph" w:customStyle="1" w:styleId="1026">
    <w:name w:val="正文格式2"/>
    <w:basedOn w:val="1"/>
    <w:autoRedefine/>
    <w:qFormat/>
    <w:uiPriority w:val="0"/>
    <w:pPr>
      <w:spacing w:line="480" w:lineRule="exact"/>
      <w:ind w:firstLine="567"/>
    </w:pPr>
    <w:rPr>
      <w:rFonts w:ascii="宋体" w:hAnsi="宋体" w:eastAsia="仿宋_GB2312"/>
      <w:bCs/>
      <w:spacing w:val="-20"/>
      <w:sz w:val="28"/>
      <w:szCs w:val="20"/>
    </w:rPr>
  </w:style>
  <w:style w:type="character" w:customStyle="1" w:styleId="1027">
    <w:name w:val="Char Char43"/>
    <w:autoRedefine/>
    <w:qFormat/>
    <w:uiPriority w:val="0"/>
    <w:rPr>
      <w:rFonts w:ascii="Arial" w:hAnsi="Arial" w:cs="Arial"/>
      <w:vanish/>
      <w:kern w:val="2"/>
      <w:sz w:val="16"/>
      <w:szCs w:val="16"/>
    </w:rPr>
  </w:style>
  <w:style w:type="character" w:customStyle="1" w:styleId="1028">
    <w:name w:val="Char Char123"/>
    <w:autoRedefine/>
    <w:qFormat/>
    <w:locked/>
    <w:uiPriority w:val="0"/>
    <w:rPr>
      <w:rFonts w:eastAsia="仿宋_GB2312"/>
      <w:kern w:val="2"/>
      <w:sz w:val="24"/>
      <w:szCs w:val="24"/>
    </w:rPr>
  </w:style>
  <w:style w:type="character" w:customStyle="1" w:styleId="1029">
    <w:name w:val="Char Char143"/>
    <w:autoRedefine/>
    <w:qFormat/>
    <w:uiPriority w:val="0"/>
    <w:rPr>
      <w:rFonts w:eastAsia="仿宋_GB2312"/>
      <w:kern w:val="2"/>
      <w:sz w:val="28"/>
      <w:szCs w:val="18"/>
      <w:lang w:val="en-US" w:eastAsia="zh-CN" w:bidi="ar-SA"/>
    </w:rPr>
  </w:style>
  <w:style w:type="character" w:customStyle="1" w:styleId="1030">
    <w:name w:val="Char Char193"/>
    <w:autoRedefine/>
    <w:qFormat/>
    <w:uiPriority w:val="0"/>
    <w:rPr>
      <w:kern w:val="2"/>
      <w:sz w:val="21"/>
      <w:szCs w:val="24"/>
    </w:rPr>
  </w:style>
  <w:style w:type="character" w:customStyle="1" w:styleId="1031">
    <w:name w:val="Char Char63"/>
    <w:autoRedefine/>
    <w:qFormat/>
    <w:uiPriority w:val="0"/>
    <w:rPr>
      <w:kern w:val="2"/>
      <w:sz w:val="21"/>
      <w:szCs w:val="24"/>
    </w:rPr>
  </w:style>
  <w:style w:type="character" w:customStyle="1" w:styleId="1032">
    <w:name w:val="Char Char113"/>
    <w:autoRedefine/>
    <w:qFormat/>
    <w:uiPriority w:val="0"/>
    <w:rPr>
      <w:kern w:val="2"/>
      <w:sz w:val="18"/>
      <w:szCs w:val="24"/>
    </w:rPr>
  </w:style>
  <w:style w:type="character" w:customStyle="1" w:styleId="1033">
    <w:name w:val="Char Char53"/>
    <w:autoRedefine/>
    <w:qFormat/>
    <w:uiPriority w:val="0"/>
    <w:rPr>
      <w:rFonts w:ascii="Calibri" w:hAnsi="Calibri" w:eastAsia="宋体" w:cs="Times New Roman"/>
      <w:kern w:val="2"/>
      <w:sz w:val="18"/>
      <w:szCs w:val="18"/>
    </w:rPr>
  </w:style>
  <w:style w:type="character" w:customStyle="1" w:styleId="1034">
    <w:name w:val="Char Char203"/>
    <w:autoRedefine/>
    <w:qFormat/>
    <w:uiPriority w:val="0"/>
    <w:rPr>
      <w:rFonts w:eastAsia="仿宋_GB2312"/>
      <w:kern w:val="2"/>
      <w:sz w:val="24"/>
      <w:szCs w:val="24"/>
    </w:rPr>
  </w:style>
  <w:style w:type="character" w:customStyle="1" w:styleId="1035">
    <w:name w:val="Char Char173"/>
    <w:autoRedefine/>
    <w:qFormat/>
    <w:uiPriority w:val="0"/>
    <w:rPr>
      <w:rFonts w:ascii="Arial" w:hAnsi="Arial" w:cs="Arial"/>
      <w:vanish/>
      <w:kern w:val="2"/>
      <w:sz w:val="16"/>
      <w:szCs w:val="16"/>
    </w:rPr>
  </w:style>
  <w:style w:type="character" w:customStyle="1" w:styleId="1036">
    <w:name w:val="Char Char33"/>
    <w:autoRedefine/>
    <w:qFormat/>
    <w:uiPriority w:val="0"/>
    <w:rPr>
      <w:rFonts w:ascii="Arial" w:hAnsi="Arial" w:cs="Arial"/>
      <w:b/>
      <w:bCs/>
      <w:kern w:val="28"/>
      <w:sz w:val="32"/>
      <w:szCs w:val="32"/>
    </w:rPr>
  </w:style>
  <w:style w:type="character" w:customStyle="1" w:styleId="1037">
    <w:name w:val="Char Char103"/>
    <w:autoRedefine/>
    <w:qFormat/>
    <w:uiPriority w:val="0"/>
    <w:rPr>
      <w:rFonts w:ascii="Calibri" w:hAnsi="Calibri" w:eastAsia="仿宋_GB2312"/>
      <w:bCs/>
      <w:color w:val="000000"/>
      <w:kern w:val="2"/>
      <w:sz w:val="28"/>
      <w:szCs w:val="24"/>
    </w:rPr>
  </w:style>
  <w:style w:type="character" w:customStyle="1" w:styleId="1038">
    <w:name w:val="Char Char133"/>
    <w:autoRedefine/>
    <w:qFormat/>
    <w:uiPriority w:val="0"/>
    <w:rPr>
      <w:rFonts w:ascii="Arial" w:hAnsi="Arial" w:eastAsia="仿宋_GB2312"/>
      <w:b/>
      <w:kern w:val="2"/>
      <w:sz w:val="32"/>
      <w:szCs w:val="22"/>
    </w:rPr>
  </w:style>
  <w:style w:type="character" w:customStyle="1" w:styleId="1039">
    <w:name w:val="Char Char93"/>
    <w:autoRedefine/>
    <w:qFormat/>
    <w:uiPriority w:val="0"/>
    <w:rPr>
      <w:rFonts w:ascii="Times" w:hAnsi="Times"/>
      <w:b/>
      <w:kern w:val="2"/>
      <w:sz w:val="18"/>
      <w:szCs w:val="24"/>
    </w:rPr>
  </w:style>
  <w:style w:type="character" w:customStyle="1" w:styleId="1040">
    <w:name w:val="Char Char153"/>
    <w:autoRedefine/>
    <w:qFormat/>
    <w:uiPriority w:val="0"/>
    <w:rPr>
      <w:rFonts w:ascii="Calibri" w:hAnsi="Calibri"/>
      <w:spacing w:val="8"/>
      <w:kern w:val="2"/>
      <w:sz w:val="24"/>
      <w:szCs w:val="22"/>
    </w:rPr>
  </w:style>
  <w:style w:type="character" w:customStyle="1" w:styleId="1041">
    <w:name w:val="Char Char83"/>
    <w:autoRedefine/>
    <w:qFormat/>
    <w:uiPriority w:val="0"/>
    <w:rPr>
      <w:kern w:val="2"/>
      <w:sz w:val="16"/>
      <w:szCs w:val="16"/>
      <w:lang w:val="en-US" w:eastAsia="zh-CN" w:bidi="ar-SA"/>
    </w:rPr>
  </w:style>
  <w:style w:type="character" w:customStyle="1" w:styleId="1042">
    <w:name w:val="Char Char243"/>
    <w:autoRedefine/>
    <w:qFormat/>
    <w:uiPriority w:val="0"/>
    <w:rPr>
      <w:rFonts w:eastAsia="仿宋_GB2312"/>
      <w:kern w:val="2"/>
      <w:sz w:val="21"/>
      <w:u w:val="single"/>
    </w:rPr>
  </w:style>
  <w:style w:type="character" w:customStyle="1" w:styleId="1043">
    <w:name w:val="Char Char214"/>
    <w:autoRedefine/>
    <w:qFormat/>
    <w:uiPriority w:val="0"/>
    <w:rPr>
      <w:b/>
      <w:kern w:val="2"/>
      <w:sz w:val="24"/>
      <w:szCs w:val="24"/>
    </w:rPr>
  </w:style>
  <w:style w:type="character" w:customStyle="1" w:styleId="1044">
    <w:name w:val="Char Char223"/>
    <w:autoRedefine/>
    <w:qFormat/>
    <w:uiPriority w:val="0"/>
    <w:rPr>
      <w:rFonts w:ascii="Arial" w:hAnsi="Arial" w:eastAsia="黑体"/>
      <w:sz w:val="24"/>
      <w:szCs w:val="21"/>
    </w:rPr>
  </w:style>
  <w:style w:type="character" w:customStyle="1" w:styleId="1045">
    <w:name w:val="Char Char233"/>
    <w:autoRedefine/>
    <w:qFormat/>
    <w:locked/>
    <w:uiPriority w:val="0"/>
    <w:rPr>
      <w:rFonts w:cs="宋体"/>
      <w:b/>
      <w:bCs/>
      <w:kern w:val="2"/>
      <w:sz w:val="24"/>
      <w:szCs w:val="24"/>
    </w:rPr>
  </w:style>
  <w:style w:type="character" w:customStyle="1" w:styleId="1046">
    <w:name w:val="Char Char163"/>
    <w:autoRedefine/>
    <w:qFormat/>
    <w:uiPriority w:val="0"/>
    <w:rPr>
      <w:rFonts w:ascii="宋体" w:hAnsi="Courier New"/>
      <w:kern w:val="2"/>
      <w:sz w:val="28"/>
      <w:szCs w:val="24"/>
    </w:rPr>
  </w:style>
  <w:style w:type="character" w:customStyle="1" w:styleId="1047">
    <w:name w:val="Char Char183"/>
    <w:autoRedefine/>
    <w:qFormat/>
    <w:uiPriority w:val="0"/>
    <w:rPr>
      <w:kern w:val="2"/>
      <w:sz w:val="21"/>
      <w:szCs w:val="24"/>
    </w:rPr>
  </w:style>
  <w:style w:type="character" w:customStyle="1" w:styleId="1048">
    <w:name w:val="Char Char263"/>
    <w:autoRedefine/>
    <w:qFormat/>
    <w:locked/>
    <w:uiPriority w:val="0"/>
    <w:rPr>
      <w:b/>
      <w:bCs/>
      <w:kern w:val="2"/>
      <w:sz w:val="32"/>
      <w:szCs w:val="32"/>
    </w:rPr>
  </w:style>
  <w:style w:type="character" w:customStyle="1" w:styleId="1049">
    <w:name w:val="Char Char253"/>
    <w:autoRedefine/>
    <w:qFormat/>
    <w:locked/>
    <w:uiPriority w:val="0"/>
    <w:rPr>
      <w:b/>
      <w:bCs/>
      <w:kern w:val="2"/>
      <w:sz w:val="28"/>
      <w:szCs w:val="28"/>
    </w:rPr>
  </w:style>
  <w:style w:type="character" w:customStyle="1" w:styleId="1050">
    <w:name w:val="Char Char273"/>
    <w:autoRedefine/>
    <w:qFormat/>
    <w:locked/>
    <w:uiPriority w:val="0"/>
    <w:rPr>
      <w:rFonts w:ascii="Arial" w:hAnsi="Arial" w:eastAsia="仿宋_GB2312"/>
      <w:b/>
      <w:bCs/>
      <w:sz w:val="28"/>
      <w:szCs w:val="32"/>
    </w:rPr>
  </w:style>
  <w:style w:type="character" w:customStyle="1" w:styleId="1051">
    <w:name w:val="Char Char73"/>
    <w:autoRedefine/>
    <w:qFormat/>
    <w:uiPriority w:val="0"/>
    <w:rPr>
      <w:kern w:val="2"/>
      <w:sz w:val="18"/>
      <w:szCs w:val="18"/>
    </w:rPr>
  </w:style>
  <w:style w:type="paragraph" w:customStyle="1" w:styleId="1052">
    <w:name w:val="列出段落4"/>
    <w:basedOn w:val="1"/>
    <w:autoRedefine/>
    <w:qFormat/>
    <w:uiPriority w:val="0"/>
    <w:pPr>
      <w:ind w:firstLine="420" w:firstLineChars="200"/>
    </w:pPr>
    <w:rPr>
      <w:szCs w:val="24"/>
    </w:rPr>
  </w:style>
  <w:style w:type="character" w:customStyle="1" w:styleId="1053">
    <w:name w:val="Char Char Char Char Char3"/>
    <w:autoRedefine/>
    <w:qFormat/>
    <w:uiPriority w:val="0"/>
    <w:rPr>
      <w:rFonts w:ascii="Arial" w:hAnsi="Arial" w:eastAsia="黑体"/>
      <w:b/>
      <w:bCs/>
      <w:kern w:val="2"/>
      <w:sz w:val="32"/>
      <w:szCs w:val="32"/>
      <w:lang w:val="en-US" w:eastAsia="zh-CN" w:bidi="ar-SA"/>
    </w:rPr>
  </w:style>
  <w:style w:type="table" w:customStyle="1" w:styleId="1054">
    <w:name w:val="Table Normal"/>
    <w:autoRedefine/>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1021</Words>
  <Characters>5826</Characters>
  <Lines>48</Lines>
  <Paragraphs>13</Paragraphs>
  <TotalTime>936</TotalTime>
  <ScaleCrop>false</ScaleCrop>
  <LinksUpToDate>false</LinksUpToDate>
  <CharactersWithSpaces>6834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2023-09-26T05:10:00Z</dcterms:created>
  <dc:creator>Administrator</dc:creator>
  <cp:lastModifiedBy>婉荣</cp:lastModifiedBy>
  <cp:lastPrinted>2023-08-10T02:49:00Z</cp:lastPrinted>
  <dcterms:modified xsi:type="dcterms:W3CDTF">2024-01-25T02:44:46Z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E6663290C1E64740865F7AF9FF7EBB0A_12</vt:lpwstr>
  </property>
</Properties>
</file>