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800" w:lineRule="exact"/>
        <w:ind w:right="-2"/>
        <w:jc w:val="both"/>
        <w:rPr>
          <w:rFonts w:hint="eastAsia" w:asciiTheme="minorEastAsia" w:hAnsiTheme="minorEastAsia" w:eastAsiaTheme="minorEastAsia" w:cstheme="minorEastAsia"/>
          <w:b/>
          <w:sz w:val="44"/>
          <w:szCs w:val="44"/>
          <w:lang w:eastAsia="zh-CN"/>
        </w:rPr>
      </w:pPr>
    </w:p>
    <w:p>
      <w:pPr>
        <w:spacing w:line="800" w:lineRule="exact"/>
        <w:ind w:right="-53" w:rightChars="-24" w:firstLine="0"/>
        <w:jc w:val="center"/>
        <w:rPr>
          <w:rFonts w:hint="eastAsia" w:asciiTheme="minorEastAsia" w:hAnsiTheme="minorEastAsia" w:eastAsiaTheme="minorEastAsia" w:cstheme="minorEastAsia"/>
          <w:b/>
          <w:sz w:val="36"/>
          <w:szCs w:val="36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w w:val="90"/>
          <w:sz w:val="36"/>
          <w:szCs w:val="36"/>
          <w:lang w:eastAsia="zh-CN"/>
        </w:rPr>
        <w:t>关于对《</w:t>
      </w:r>
      <w:r>
        <w:rPr>
          <w:rFonts w:hint="eastAsia" w:asciiTheme="minorEastAsia" w:hAnsiTheme="minorEastAsia" w:eastAsiaTheme="minorEastAsia" w:cstheme="minorEastAsia"/>
          <w:b/>
          <w:w w:val="90"/>
          <w:sz w:val="36"/>
          <w:szCs w:val="36"/>
          <w:lang w:val="en-US" w:eastAsia="zh-CN"/>
        </w:rPr>
        <w:t>乌恰县乌鲁克恰提乡铁矿矿产资源开发利用与生态保护修复方案</w:t>
      </w:r>
      <w:r>
        <w:rPr>
          <w:rFonts w:hint="eastAsia" w:asciiTheme="minorEastAsia" w:hAnsiTheme="minorEastAsia" w:eastAsiaTheme="minorEastAsia" w:cstheme="minorEastAsia"/>
          <w:b/>
          <w:sz w:val="36"/>
          <w:szCs w:val="36"/>
          <w:lang w:eastAsia="zh-CN"/>
        </w:rPr>
        <w:t>》</w:t>
      </w:r>
    </w:p>
    <w:p>
      <w:pPr>
        <w:pStyle w:val="6"/>
        <w:rPr>
          <w:rFonts w:hint="eastAsia" w:asciiTheme="minorEastAsia" w:hAnsiTheme="minorEastAsia" w:eastAsiaTheme="minorEastAsia" w:cstheme="minorEastAsia"/>
          <w:lang w:eastAsia="zh-CN"/>
        </w:rPr>
      </w:pPr>
    </w:p>
    <w:p>
      <w:pPr>
        <w:pStyle w:val="6"/>
        <w:rPr>
          <w:rFonts w:hint="eastAsia" w:asciiTheme="minorEastAsia" w:hAnsiTheme="minorEastAsia" w:eastAsiaTheme="minorEastAsia" w:cstheme="minorEastAsia"/>
          <w:lang w:eastAsia="zh-CN"/>
        </w:rPr>
      </w:pPr>
    </w:p>
    <w:p>
      <w:pPr>
        <w:ind w:right="-53" w:rightChars="-24" w:firstLine="357"/>
        <w:jc w:val="center"/>
        <w:rPr>
          <w:rFonts w:hint="eastAsia" w:asciiTheme="minorEastAsia" w:hAnsiTheme="minorEastAsia" w:eastAsiaTheme="minorEastAsia" w:cstheme="minorEastAsia"/>
          <w:b/>
          <w:sz w:val="84"/>
          <w:szCs w:val="84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sz w:val="84"/>
          <w:szCs w:val="84"/>
          <w:lang w:eastAsia="zh-CN"/>
        </w:rPr>
        <w:t>专家意见的认定</w:t>
      </w:r>
    </w:p>
    <w:p>
      <w:pPr>
        <w:ind w:right="-2" w:firstLine="0"/>
        <w:jc w:val="center"/>
        <w:rPr>
          <w:rFonts w:hint="eastAsia" w:asciiTheme="minorEastAsia" w:hAnsiTheme="minorEastAsia" w:eastAsiaTheme="minorEastAsia" w:cstheme="minorEastAsia"/>
          <w:b/>
          <w:sz w:val="32"/>
          <w:lang w:eastAsia="zh-CN"/>
        </w:rPr>
      </w:pPr>
    </w:p>
    <w:p>
      <w:pPr>
        <w:ind w:right="-2" w:firstLine="0"/>
        <w:jc w:val="center"/>
        <w:rPr>
          <w:rFonts w:hint="eastAsia" w:asciiTheme="minorEastAsia" w:hAnsiTheme="minorEastAsia" w:eastAsiaTheme="minorEastAsia" w:cstheme="minorEastAsia"/>
          <w:b/>
          <w:sz w:val="32"/>
          <w:lang w:eastAsia="zh-CN"/>
        </w:rPr>
      </w:pPr>
    </w:p>
    <w:p>
      <w:pPr>
        <w:pStyle w:val="3"/>
        <w:ind w:right="-2"/>
        <w:jc w:val="center"/>
        <w:rPr>
          <w:rFonts w:hint="eastAsia" w:asciiTheme="minorEastAsia" w:hAnsiTheme="minorEastAsia" w:eastAsiaTheme="minorEastAsia" w:cstheme="minorEastAsia"/>
          <w:b/>
          <w:sz w:val="48"/>
          <w:szCs w:val="48"/>
          <w:lang w:eastAsia="zh-CN"/>
        </w:rPr>
      </w:pPr>
    </w:p>
    <w:p>
      <w:pPr>
        <w:pStyle w:val="3"/>
        <w:ind w:right="-2"/>
        <w:jc w:val="center"/>
        <w:rPr>
          <w:rFonts w:hint="eastAsia" w:asciiTheme="minorEastAsia" w:hAnsiTheme="minorEastAsia" w:eastAsiaTheme="minorEastAsia" w:cstheme="minorEastAsia"/>
          <w:b/>
          <w:sz w:val="48"/>
          <w:szCs w:val="48"/>
          <w:lang w:eastAsia="zh-CN"/>
        </w:rPr>
      </w:pPr>
    </w:p>
    <w:p>
      <w:pPr>
        <w:ind w:right="-2" w:firstLine="0"/>
        <w:jc w:val="center"/>
        <w:rPr>
          <w:rFonts w:hint="eastAsia" w:asciiTheme="minorEastAsia" w:hAnsiTheme="minorEastAsia" w:eastAsiaTheme="minorEastAsia" w:cstheme="minorEastAsia"/>
          <w:sz w:val="32"/>
          <w:lang w:eastAsia="zh-CN"/>
        </w:rPr>
      </w:pPr>
    </w:p>
    <w:p>
      <w:pPr>
        <w:ind w:right="-2" w:firstLine="0"/>
        <w:jc w:val="center"/>
        <w:rPr>
          <w:rFonts w:hint="eastAsia" w:asciiTheme="minorEastAsia" w:hAnsiTheme="minorEastAsia" w:eastAsiaTheme="minorEastAsia" w:cstheme="minorEastAsia"/>
          <w:b/>
          <w:sz w:val="32"/>
          <w:lang w:eastAsia="zh-CN"/>
        </w:rPr>
      </w:pPr>
    </w:p>
    <w:p>
      <w:pPr>
        <w:ind w:right="-2" w:firstLine="0"/>
        <w:jc w:val="center"/>
        <w:rPr>
          <w:rFonts w:hint="eastAsia" w:asciiTheme="minorEastAsia" w:hAnsiTheme="minorEastAsia" w:eastAsiaTheme="minorEastAsia" w:cstheme="minorEastAsia"/>
          <w:sz w:val="32"/>
          <w:lang w:eastAsia="zh-CN"/>
        </w:rPr>
      </w:pPr>
    </w:p>
    <w:p>
      <w:pPr>
        <w:ind w:right="-2" w:firstLine="0"/>
        <w:jc w:val="center"/>
        <w:rPr>
          <w:rFonts w:hint="eastAsia" w:asciiTheme="minorEastAsia" w:hAnsiTheme="minorEastAsia" w:eastAsiaTheme="minorEastAsia" w:cstheme="minorEastAsia"/>
          <w:b/>
          <w:sz w:val="32"/>
          <w:lang w:eastAsia="zh-CN"/>
        </w:rPr>
      </w:pPr>
    </w:p>
    <w:p>
      <w:pPr>
        <w:ind w:right="-2" w:firstLine="0"/>
        <w:jc w:val="center"/>
        <w:rPr>
          <w:rFonts w:hint="eastAsia" w:asciiTheme="minorEastAsia" w:hAnsiTheme="minorEastAsia" w:eastAsiaTheme="minorEastAsia" w:cstheme="minorEastAsia"/>
          <w:b/>
          <w:sz w:val="32"/>
          <w:lang w:eastAsia="zh-CN"/>
        </w:rPr>
      </w:pPr>
    </w:p>
    <w:p>
      <w:pPr>
        <w:pStyle w:val="6"/>
        <w:ind w:left="0" w:leftChars="0" w:firstLine="0" w:firstLineChars="0"/>
        <w:rPr>
          <w:rFonts w:hint="eastAsia" w:asciiTheme="minorEastAsia" w:hAnsiTheme="minorEastAsia" w:eastAsiaTheme="minorEastAsia" w:cstheme="minorEastAsia"/>
          <w:lang w:eastAsia="zh-CN"/>
        </w:rPr>
      </w:pPr>
    </w:p>
    <w:p>
      <w:pPr>
        <w:pStyle w:val="6"/>
        <w:rPr>
          <w:rFonts w:hint="eastAsia" w:asciiTheme="minorEastAsia" w:hAnsiTheme="minorEastAsia" w:eastAsiaTheme="minorEastAsia" w:cstheme="minorEastAsia"/>
          <w:lang w:eastAsia="zh-CN"/>
        </w:rPr>
      </w:pPr>
    </w:p>
    <w:p>
      <w:pPr>
        <w:pStyle w:val="6"/>
        <w:rPr>
          <w:rFonts w:hint="eastAsia" w:asciiTheme="minorEastAsia" w:hAnsiTheme="minorEastAsia" w:eastAsiaTheme="minorEastAsia" w:cstheme="minorEastAsia"/>
          <w:lang w:eastAsia="zh-CN"/>
        </w:rPr>
      </w:pPr>
    </w:p>
    <w:p>
      <w:pPr>
        <w:pStyle w:val="6"/>
        <w:rPr>
          <w:rFonts w:hint="eastAsia" w:asciiTheme="minorEastAsia" w:hAnsiTheme="minorEastAsia" w:eastAsiaTheme="minorEastAsia" w:cstheme="minorEastAsia"/>
          <w:lang w:eastAsia="zh-CN"/>
        </w:rPr>
      </w:pPr>
    </w:p>
    <w:p>
      <w:pPr>
        <w:pStyle w:val="6"/>
        <w:rPr>
          <w:rFonts w:hint="eastAsia" w:asciiTheme="minorEastAsia" w:hAnsiTheme="minorEastAsia" w:eastAsiaTheme="minorEastAsia" w:cstheme="minorEastAsia"/>
          <w:lang w:eastAsia="zh-CN"/>
        </w:rPr>
      </w:pPr>
    </w:p>
    <w:p>
      <w:pPr>
        <w:jc w:val="center"/>
        <w:rPr>
          <w:rFonts w:hint="eastAsia" w:asciiTheme="minorEastAsia" w:hAnsiTheme="minorEastAsia" w:eastAsiaTheme="minorEastAsia" w:cstheme="minorEastAsia"/>
          <w:b/>
          <w:sz w:val="32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sz w:val="32"/>
          <w:lang w:eastAsia="zh-CN"/>
        </w:rPr>
        <w:t>新疆维吾尔自治区自然资源厅</w:t>
      </w:r>
    </w:p>
    <w:p>
      <w:pPr>
        <w:jc w:val="center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b/>
          <w:sz w:val="32"/>
          <w:lang w:eastAsia="zh-CN"/>
        </w:rPr>
        <w:t>二○二四年</w:t>
      </w:r>
      <w:r>
        <w:rPr>
          <w:rFonts w:hint="eastAsia" w:asciiTheme="minorEastAsia" w:hAnsiTheme="minorEastAsia" w:eastAsiaTheme="minorEastAsia" w:cstheme="minorEastAsia"/>
          <w:b/>
          <w:sz w:val="32"/>
          <w:lang w:val="en-US" w:eastAsia="zh-CN"/>
        </w:rPr>
        <w:t>十二</w:t>
      </w:r>
      <w:r>
        <w:rPr>
          <w:rFonts w:hint="eastAsia" w:asciiTheme="minorEastAsia" w:hAnsiTheme="minorEastAsia" w:eastAsiaTheme="minorEastAsia" w:cstheme="minorEastAsia"/>
          <w:b/>
          <w:sz w:val="32"/>
          <w:lang w:eastAsia="zh-CN"/>
        </w:rPr>
        <w:t>月</w:t>
      </w:r>
      <w:r>
        <w:rPr>
          <w:rFonts w:hint="eastAsia" w:asciiTheme="minorEastAsia" w:hAnsiTheme="minorEastAsia" w:eastAsiaTheme="minorEastAsia" w:cstheme="minorEastAsia"/>
          <w:b/>
          <w:sz w:val="32"/>
          <w:lang w:val="en-US" w:eastAsia="zh-CN"/>
        </w:rPr>
        <w:t>三十</w:t>
      </w:r>
      <w:bookmarkStart w:id="0" w:name="_GoBack"/>
      <w:bookmarkEnd w:id="0"/>
      <w:r>
        <w:rPr>
          <w:rFonts w:hint="eastAsia" w:asciiTheme="minorEastAsia" w:hAnsiTheme="minorEastAsia" w:eastAsiaTheme="minorEastAsia" w:cstheme="minorEastAsia"/>
          <w:b/>
          <w:sz w:val="32"/>
          <w:lang w:eastAsia="zh-CN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60822D0"/>
    <w:rsid w:val="64570DD8"/>
    <w:rsid w:val="706218F3"/>
    <w:rsid w:val="78381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99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ind w:firstLine="360"/>
    </w:pPr>
    <w:rPr>
      <w:rFonts w:ascii="Times New Roman" w:hAnsi="Times New Roman" w:eastAsia="宋体" w:cs="Calibri"/>
      <w:sz w:val="22"/>
      <w:szCs w:val="22"/>
      <w:lang w:val="en-US" w:eastAsia="en-US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表格内"/>
    <w:basedOn w:val="1"/>
    <w:qFormat/>
    <w:uiPriority w:val="99"/>
    <w:pPr>
      <w:spacing w:after="200" w:line="360" w:lineRule="exact"/>
      <w:ind w:firstLine="720"/>
      <w:jc w:val="center"/>
    </w:pPr>
    <w:rPr>
      <w:rFonts w:eastAsia="微软雅黑"/>
      <w:szCs w:val="21"/>
    </w:rPr>
  </w:style>
  <w:style w:type="paragraph" w:styleId="3">
    <w:name w:val="Body Text 2"/>
    <w:basedOn w:val="1"/>
    <w:qFormat/>
    <w:uiPriority w:val="99"/>
    <w:pPr>
      <w:widowControl w:val="0"/>
      <w:spacing w:after="120" w:line="480" w:lineRule="auto"/>
      <w:ind w:firstLine="0"/>
      <w:jc w:val="both"/>
    </w:pPr>
    <w:rPr>
      <w:rFonts w:cs="Times New Roman"/>
      <w:sz w:val="20"/>
      <w:szCs w:val="24"/>
    </w:rPr>
  </w:style>
  <w:style w:type="paragraph" w:customStyle="1" w:styleId="6">
    <w:name w:val="样式11"/>
    <w:basedOn w:val="1"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Office_11.8.2.11019_F1E327BC-269C-435d-A152-05C5408002CA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2024-11-29T08:14:00Z</dcterms:created>
  <dc:creator>Lenovo</dc:creator>
  <cp:lastModifiedBy>Lenovo</cp:lastModifiedBy>
  <dcterms:modified xsi:type="dcterms:W3CDTF">2024-12-30T08:00:39Z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2052-11.8.2.11019</vt:lpwstr>
  </property>
  <property fmtid="{D5CDD505-2E9C-101B-9397-08002B2CF9AE}" pid="3" name="ICV">
    <vt:lpwstr>3EDF00F53D9A446EB1A70204001794F3</vt:lpwstr>
  </property>
</Properties>
</file>