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800" w:lineRule="exact"/>
        <w:ind w:right="-2"/>
        <w:jc w:val="both"/>
        <w:rPr>
          <w:rFonts w:hint="eastAsia" w:asciiTheme="minorEastAsia" w:hAnsiTheme="minorEastAsia" w:eastAsiaTheme="minorEastAsia" w:cstheme="minorEastAsia"/>
          <w:b/>
          <w:sz w:val="44"/>
          <w:szCs w:val="44"/>
          <w:lang w:eastAsia="zh-CN"/>
        </w:rPr>
      </w:pPr>
    </w:p>
    <w:p>
      <w:pPr>
        <w:spacing w:line="800" w:lineRule="exact"/>
        <w:ind w:right="-53" w:rightChars="-24" w:firstLine="0"/>
        <w:jc w:val="center"/>
        <w:rPr>
          <w:rFonts w:hint="eastAsia" w:asciiTheme="minorEastAsia" w:hAnsiTheme="minorEastAsia" w:eastAsiaTheme="minorEastAsia" w:cstheme="minorEastAsia"/>
          <w:b/>
          <w:sz w:val="36"/>
          <w:szCs w:val="36"/>
          <w:lang w:eastAsia="zh-CN"/>
        </w:rPr>
      </w:pPr>
      <w:r>
        <w:rPr>
          <w:rFonts w:hint="eastAsia" w:asciiTheme="minorEastAsia" w:hAnsiTheme="minorEastAsia" w:eastAsiaTheme="minorEastAsia" w:cstheme="minorEastAsia"/>
          <w:b/>
          <w:w w:val="90"/>
          <w:sz w:val="36"/>
          <w:szCs w:val="36"/>
          <w:lang w:eastAsia="zh-CN"/>
        </w:rPr>
        <w:t>关于对《</w:t>
      </w:r>
      <w:r>
        <w:rPr>
          <w:rFonts w:hint="eastAsia" w:asciiTheme="minorEastAsia" w:hAnsiTheme="minorEastAsia" w:eastAsiaTheme="minorEastAsia" w:cstheme="minorEastAsia"/>
          <w:b/>
          <w:w w:val="90"/>
          <w:sz w:val="36"/>
          <w:szCs w:val="36"/>
          <w:lang w:val="en-US" w:eastAsia="zh-CN"/>
        </w:rPr>
        <w:t>伊吾县民宝矿业有限公司新疆伊吾县灰西沟铁矿矿产资源开发利用与生态保护修复方案</w:t>
      </w:r>
      <w:r>
        <w:rPr>
          <w:rFonts w:hint="eastAsia" w:asciiTheme="minorEastAsia" w:hAnsiTheme="minorEastAsia" w:eastAsiaTheme="minorEastAsia" w:cstheme="minorEastAsia"/>
          <w:b/>
          <w:sz w:val="36"/>
          <w:szCs w:val="36"/>
          <w:lang w:eastAsia="zh-CN"/>
        </w:rPr>
        <w:t>》</w:t>
      </w:r>
    </w:p>
    <w:p>
      <w:pPr>
        <w:pStyle w:val="6"/>
        <w:rPr>
          <w:rFonts w:hint="eastAsia" w:asciiTheme="minorEastAsia" w:hAnsiTheme="minorEastAsia" w:eastAsiaTheme="minorEastAsia" w:cstheme="minorEastAsia"/>
          <w:lang w:eastAsia="zh-CN"/>
        </w:rPr>
      </w:pPr>
    </w:p>
    <w:p>
      <w:pPr>
        <w:pStyle w:val="6"/>
        <w:rPr>
          <w:rFonts w:hint="eastAsia" w:asciiTheme="minorEastAsia" w:hAnsiTheme="minorEastAsia" w:eastAsiaTheme="minorEastAsia" w:cstheme="minorEastAsia"/>
          <w:lang w:eastAsia="zh-CN"/>
        </w:rPr>
      </w:pPr>
    </w:p>
    <w:p>
      <w:pPr>
        <w:ind w:right="-53" w:rightChars="-24" w:firstLine="357"/>
        <w:jc w:val="center"/>
        <w:rPr>
          <w:rFonts w:hint="eastAsia" w:asciiTheme="minorEastAsia" w:hAnsiTheme="minorEastAsia" w:eastAsiaTheme="minorEastAsia" w:cstheme="minorEastAsia"/>
          <w:b/>
          <w:sz w:val="84"/>
          <w:szCs w:val="84"/>
          <w:lang w:eastAsia="zh-CN"/>
        </w:rPr>
      </w:pPr>
      <w:r>
        <w:rPr>
          <w:rFonts w:hint="eastAsia" w:asciiTheme="minorEastAsia" w:hAnsiTheme="minorEastAsia" w:eastAsiaTheme="minorEastAsia" w:cstheme="minorEastAsia"/>
          <w:b/>
          <w:sz w:val="84"/>
          <w:szCs w:val="84"/>
          <w:lang w:eastAsia="zh-CN"/>
        </w:rPr>
        <w:t>专家意见的认定</w:t>
      </w:r>
    </w:p>
    <w:p>
      <w:pPr>
        <w:ind w:right="-2" w:firstLine="0"/>
        <w:jc w:val="center"/>
        <w:rPr>
          <w:rFonts w:hint="eastAsia" w:asciiTheme="minorEastAsia" w:hAnsiTheme="minorEastAsia" w:eastAsiaTheme="minorEastAsia" w:cstheme="minorEastAsia"/>
          <w:b/>
          <w:sz w:val="32"/>
          <w:lang w:eastAsia="zh-CN"/>
        </w:rPr>
      </w:pPr>
    </w:p>
    <w:p>
      <w:pPr>
        <w:ind w:right="-2" w:firstLine="0"/>
        <w:jc w:val="center"/>
        <w:rPr>
          <w:rFonts w:hint="eastAsia" w:asciiTheme="minorEastAsia" w:hAnsiTheme="minorEastAsia" w:eastAsiaTheme="minorEastAsia" w:cstheme="minorEastAsia"/>
          <w:b/>
          <w:sz w:val="32"/>
          <w:lang w:eastAsia="zh-CN"/>
        </w:rPr>
      </w:pPr>
    </w:p>
    <w:p>
      <w:pPr>
        <w:pStyle w:val="3"/>
        <w:ind w:right="-2"/>
        <w:jc w:val="center"/>
        <w:rPr>
          <w:rFonts w:hint="eastAsia" w:asciiTheme="minorEastAsia" w:hAnsiTheme="minorEastAsia" w:eastAsiaTheme="minorEastAsia" w:cstheme="minorEastAsia"/>
          <w:b/>
          <w:sz w:val="48"/>
          <w:szCs w:val="48"/>
          <w:lang w:eastAsia="zh-CN"/>
        </w:rPr>
      </w:pPr>
    </w:p>
    <w:p>
      <w:pPr>
        <w:pStyle w:val="3"/>
        <w:ind w:right="-2"/>
        <w:jc w:val="center"/>
        <w:rPr>
          <w:rFonts w:hint="eastAsia" w:asciiTheme="minorEastAsia" w:hAnsiTheme="minorEastAsia" w:eastAsiaTheme="minorEastAsia" w:cstheme="minorEastAsia"/>
          <w:b/>
          <w:sz w:val="48"/>
          <w:szCs w:val="48"/>
          <w:lang w:eastAsia="zh-CN"/>
        </w:rPr>
      </w:pPr>
    </w:p>
    <w:p>
      <w:pPr>
        <w:ind w:right="-2" w:firstLine="0"/>
        <w:jc w:val="center"/>
        <w:rPr>
          <w:rFonts w:hint="eastAsia" w:asciiTheme="minorEastAsia" w:hAnsiTheme="minorEastAsia" w:eastAsiaTheme="minorEastAsia" w:cstheme="minorEastAsia"/>
          <w:sz w:val="32"/>
          <w:lang w:eastAsia="zh-CN"/>
        </w:rPr>
      </w:pPr>
    </w:p>
    <w:p>
      <w:pPr>
        <w:ind w:right="-2" w:firstLine="0"/>
        <w:jc w:val="center"/>
        <w:rPr>
          <w:rFonts w:hint="eastAsia" w:asciiTheme="minorEastAsia" w:hAnsiTheme="minorEastAsia" w:eastAsiaTheme="minorEastAsia" w:cstheme="minorEastAsia"/>
          <w:b/>
          <w:sz w:val="32"/>
          <w:lang w:eastAsia="zh-CN"/>
        </w:rPr>
      </w:pPr>
    </w:p>
    <w:p>
      <w:pPr>
        <w:ind w:right="-2" w:firstLine="0"/>
        <w:jc w:val="center"/>
        <w:rPr>
          <w:rFonts w:hint="eastAsia" w:asciiTheme="minorEastAsia" w:hAnsiTheme="minorEastAsia" w:eastAsiaTheme="minorEastAsia" w:cstheme="minorEastAsia"/>
          <w:sz w:val="32"/>
          <w:lang w:eastAsia="zh-CN"/>
        </w:rPr>
      </w:pPr>
    </w:p>
    <w:p>
      <w:pPr>
        <w:ind w:right="-2" w:firstLine="0"/>
        <w:jc w:val="center"/>
        <w:rPr>
          <w:rFonts w:hint="eastAsia" w:asciiTheme="minorEastAsia" w:hAnsiTheme="minorEastAsia" w:eastAsiaTheme="minorEastAsia" w:cstheme="minorEastAsia"/>
          <w:b/>
          <w:sz w:val="32"/>
          <w:lang w:eastAsia="zh-CN"/>
        </w:rPr>
      </w:pPr>
    </w:p>
    <w:p>
      <w:pPr>
        <w:ind w:right="-2" w:firstLine="0"/>
        <w:jc w:val="center"/>
        <w:rPr>
          <w:rFonts w:hint="eastAsia" w:asciiTheme="minorEastAsia" w:hAnsiTheme="minorEastAsia" w:eastAsiaTheme="minorEastAsia" w:cstheme="minorEastAsia"/>
          <w:b/>
          <w:sz w:val="32"/>
          <w:lang w:eastAsia="zh-CN"/>
        </w:rPr>
      </w:pPr>
    </w:p>
    <w:p>
      <w:pPr>
        <w:pStyle w:val="6"/>
        <w:ind w:left="0" w:leftChars="0" w:firstLine="0" w:firstLineChars="0"/>
        <w:rPr>
          <w:rFonts w:hint="eastAsia" w:asciiTheme="minorEastAsia" w:hAnsiTheme="minorEastAsia" w:eastAsiaTheme="minorEastAsia" w:cstheme="minorEastAsia"/>
          <w:lang w:eastAsia="zh-CN"/>
        </w:rPr>
      </w:pPr>
    </w:p>
    <w:p>
      <w:pPr>
        <w:pStyle w:val="6"/>
        <w:rPr>
          <w:rFonts w:hint="eastAsia" w:asciiTheme="minorEastAsia" w:hAnsiTheme="minorEastAsia" w:eastAsiaTheme="minorEastAsia" w:cstheme="minorEastAsia"/>
          <w:lang w:eastAsia="zh-CN"/>
        </w:rPr>
      </w:pPr>
    </w:p>
    <w:p>
      <w:pPr>
        <w:pStyle w:val="6"/>
        <w:rPr>
          <w:rFonts w:hint="eastAsia" w:asciiTheme="minorEastAsia" w:hAnsiTheme="minorEastAsia" w:eastAsiaTheme="minorEastAsia" w:cstheme="minorEastAsia"/>
          <w:lang w:eastAsia="zh-CN"/>
        </w:rPr>
      </w:pPr>
    </w:p>
    <w:p>
      <w:pPr>
        <w:pStyle w:val="6"/>
        <w:rPr>
          <w:rFonts w:hint="eastAsia" w:asciiTheme="minorEastAsia" w:hAnsiTheme="minorEastAsia" w:eastAsiaTheme="minorEastAsia" w:cstheme="minorEastAsia"/>
          <w:lang w:eastAsia="zh-CN"/>
        </w:rPr>
      </w:pPr>
    </w:p>
    <w:p>
      <w:pPr>
        <w:pStyle w:val="6"/>
        <w:rPr>
          <w:rFonts w:hint="eastAsia" w:asciiTheme="minorEastAsia" w:hAnsiTheme="minorEastAsia" w:eastAsiaTheme="minorEastAsia" w:cstheme="minorEastAsia"/>
          <w:lang w:eastAsia="zh-CN"/>
        </w:rPr>
      </w:pPr>
    </w:p>
    <w:p>
      <w:pPr>
        <w:jc w:val="center"/>
        <w:rPr>
          <w:rFonts w:hint="eastAsia" w:asciiTheme="minorEastAsia" w:hAnsiTheme="minorEastAsia" w:eastAsiaTheme="minorEastAsia" w:cstheme="minorEastAsia"/>
          <w:b/>
          <w:sz w:val="32"/>
          <w:lang w:eastAsia="zh-CN"/>
        </w:rPr>
      </w:pPr>
      <w:r>
        <w:rPr>
          <w:rFonts w:hint="eastAsia" w:asciiTheme="minorEastAsia" w:hAnsiTheme="minorEastAsia" w:eastAsiaTheme="minorEastAsia" w:cstheme="minorEastAsia"/>
          <w:b/>
          <w:sz w:val="32"/>
          <w:lang w:eastAsia="zh-CN"/>
        </w:rPr>
        <w:t>新疆维吾尔自治区自然资源厅</w:t>
      </w:r>
    </w:p>
    <w:p>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2"/>
          <w:lang w:eastAsia="zh-CN"/>
        </w:rPr>
        <w:t>二○二四年</w:t>
      </w:r>
      <w:r>
        <w:rPr>
          <w:rFonts w:hint="eastAsia" w:asciiTheme="minorEastAsia" w:hAnsiTheme="minorEastAsia" w:eastAsiaTheme="minorEastAsia" w:cstheme="minorEastAsia"/>
          <w:b/>
          <w:sz w:val="32"/>
          <w:lang w:val="en-US" w:eastAsia="zh-CN"/>
        </w:rPr>
        <w:t>十二</w:t>
      </w:r>
      <w:r>
        <w:rPr>
          <w:rFonts w:hint="eastAsia" w:asciiTheme="minorEastAsia" w:hAnsiTheme="minorEastAsia" w:eastAsiaTheme="minorEastAsia" w:cstheme="minorEastAsia"/>
          <w:b/>
          <w:sz w:val="32"/>
          <w:lang w:eastAsia="zh-CN"/>
        </w:rPr>
        <w:t>月</w:t>
      </w:r>
      <w:r>
        <w:rPr>
          <w:rFonts w:hint="eastAsia" w:asciiTheme="minorEastAsia" w:hAnsiTheme="minorEastAsia" w:eastAsiaTheme="minorEastAsia" w:cstheme="minorEastAsia"/>
          <w:b/>
          <w:sz w:val="32"/>
          <w:lang w:val="en-US" w:eastAsia="zh-CN"/>
        </w:rPr>
        <w:t>三十一</w:t>
      </w:r>
      <w:bookmarkStart w:id="0" w:name="_GoBack"/>
      <w:bookmarkEnd w:id="0"/>
      <w:r>
        <w:rPr>
          <w:rFonts w:hint="eastAsia" w:asciiTheme="minorEastAsia" w:hAnsiTheme="minorEastAsia" w:eastAsiaTheme="minorEastAsia" w:cstheme="minorEastAsia"/>
          <w:b/>
          <w:sz w:val="32"/>
          <w:lang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3117929"/>
    <w:rsid w:val="64570DD8"/>
    <w:rsid w:val="706218F3"/>
    <w:rsid w:val="78381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ind w:firstLine="360"/>
    </w:pPr>
    <w:rPr>
      <w:rFonts w:ascii="Times New Roman" w:hAnsi="Times New Roman" w:eastAsia="宋体" w:cs="Calibri"/>
      <w:sz w:val="22"/>
      <w:szCs w:val="22"/>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表格内"/>
    <w:basedOn w:val="1"/>
    <w:qFormat/>
    <w:uiPriority w:val="99"/>
    <w:pPr>
      <w:spacing w:after="200" w:line="360" w:lineRule="exact"/>
      <w:ind w:firstLine="720"/>
      <w:jc w:val="center"/>
    </w:pPr>
    <w:rPr>
      <w:rFonts w:eastAsia="微软雅黑"/>
      <w:szCs w:val="21"/>
    </w:rPr>
  </w:style>
  <w:style w:type="paragraph" w:styleId="3">
    <w:name w:val="Body Text 2"/>
    <w:basedOn w:val="1"/>
    <w:qFormat/>
    <w:uiPriority w:val="99"/>
    <w:pPr>
      <w:widowControl w:val="0"/>
      <w:spacing w:after="120" w:line="480" w:lineRule="auto"/>
      <w:ind w:firstLine="0"/>
      <w:jc w:val="both"/>
    </w:pPr>
    <w:rPr>
      <w:rFonts w:cs="Times New Roman"/>
      <w:sz w:val="20"/>
      <w:szCs w:val="24"/>
    </w:rPr>
  </w:style>
  <w:style w:type="paragraph" w:customStyle="1" w:styleId="6">
    <w:name w:val="样式11"/>
    <w:basedOn w:val="1"/>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2024-11-29T08:14:00Z</dcterms:created>
  <dc:creator>Lenovo</dc:creator>
  <cp:lastModifiedBy>Lenovo</cp:lastModifiedBy>
  <dcterms:modified xsi:type="dcterms:W3CDTF">2024-12-31T04:00:31Z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3EDF00F53D9A446EB1A70204001794F3</vt:lpwstr>
  </property>
</Properties>
</file>