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spacing w:before="0" w:beforeAutospacing="0" w:after="0" w:afterAutospacing="0" w:line="360" w:lineRule="exact"/>
        <w:jc w:val="both"/>
        <w:outlineLvl w:val="0"/>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宋体" w:cs="Times New Roman"/>
          <w:b/>
          <w:bCs/>
          <w:color w:val="auto"/>
          <w:sz w:val="48"/>
          <w:szCs w:val="48"/>
          <w:highlight w:val="none"/>
          <w:lang w:eastAsia="zh-CN"/>
        </w:rPr>
      </w:pPr>
      <w:r>
        <w:rPr>
          <w:rFonts w:hint="eastAsia" w:ascii="Times New Roman" w:hAnsi="Times New Roman" w:eastAsia="宋体" w:cs="Times New Roman"/>
          <w:b/>
          <w:bCs/>
          <w:color w:val="auto"/>
          <w:sz w:val="48"/>
          <w:szCs w:val="48"/>
          <w:highlight w:val="none"/>
          <w:lang w:eastAsia="zh-CN"/>
        </w:rPr>
        <w:t>成都市佳奥装饰材料有限公司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宋体" w:cs="Times New Roman"/>
          <w:b/>
          <w:bCs/>
          <w:color w:val="auto"/>
          <w:sz w:val="48"/>
          <w:szCs w:val="48"/>
          <w:highlight w:val="none"/>
          <w:lang w:val="en-US" w:eastAsia="zh-CN"/>
        </w:rPr>
      </w:pPr>
      <w:r>
        <w:rPr>
          <w:rFonts w:hint="eastAsia" w:ascii="Times New Roman" w:hAnsi="Times New Roman" w:eastAsia="宋体" w:cs="Times New Roman"/>
          <w:b/>
          <w:bCs/>
          <w:color w:val="auto"/>
          <w:sz w:val="48"/>
          <w:szCs w:val="48"/>
          <w:highlight w:val="none"/>
          <w:lang w:eastAsia="zh-CN"/>
        </w:rPr>
        <w:t>浸渍胶膜纸加工项目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48"/>
          <w:szCs w:val="48"/>
          <w:highlight w:val="none"/>
          <w:lang w:eastAsia="zh-CN"/>
        </w:rPr>
      </w:pPr>
      <w:r>
        <w:rPr>
          <w:rFonts w:hint="default" w:ascii="Times New Roman" w:hAnsi="Times New Roman" w:eastAsia="宋体" w:cs="Times New Roman"/>
          <w:b/>
          <w:bCs/>
          <w:color w:val="auto"/>
          <w:sz w:val="48"/>
          <w:szCs w:val="48"/>
          <w:highlight w:val="none"/>
        </w:rPr>
        <w:t>竣工环境保护验收监测报告</w:t>
      </w:r>
      <w:r>
        <w:rPr>
          <w:rFonts w:hint="default" w:ascii="Times New Roman" w:hAnsi="Times New Roman" w:eastAsia="宋体" w:cs="Times New Roman"/>
          <w:b/>
          <w:bCs/>
          <w:color w:val="auto"/>
          <w:sz w:val="48"/>
          <w:szCs w:val="48"/>
          <w:highlight w:val="none"/>
          <w:lang w:eastAsia="zh-CN"/>
        </w:rPr>
        <w:t>表</w:t>
      </w:r>
    </w:p>
    <w:p>
      <w:pPr>
        <w:keepNext w:val="0"/>
        <w:keepLines w:val="0"/>
        <w:widowControl/>
        <w:suppressLineNumbers w:val="0"/>
        <w:jc w:val="center"/>
        <w:rPr>
          <w:rFonts w:hint="default" w:ascii="Times New Roman" w:hAnsi="Times New Roman" w:eastAsia="宋体" w:cs="Times New Roman"/>
          <w:color w:val="auto"/>
          <w:kern w:val="0"/>
          <w:sz w:val="28"/>
          <w:szCs w:val="28"/>
          <w:lang w:val="en-US" w:eastAsia="zh-CN" w:bidi="ar"/>
        </w:rPr>
      </w:pPr>
    </w:p>
    <w:p>
      <w:pPr>
        <w:keepNext w:val="0"/>
        <w:keepLines w:val="0"/>
        <w:widowControl/>
        <w:suppressLineNumbers w:val="0"/>
        <w:jc w:val="center"/>
        <w:rPr>
          <w:rFonts w:hint="default" w:ascii="Times New Roman" w:hAnsi="Times New Roman" w:eastAsia="宋体" w:cs="Times New Roman"/>
          <w:color w:val="FF0000"/>
          <w:kern w:val="0"/>
          <w:sz w:val="28"/>
          <w:szCs w:val="28"/>
          <w:lang w:val="en-US" w:eastAsia="zh-CN" w:bidi="ar"/>
        </w:rPr>
      </w:pPr>
    </w:p>
    <w:p>
      <w:pPr>
        <w:pStyle w:val="26"/>
        <w:jc w:val="center"/>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outlineLvl w:val="9"/>
        <w:rPr>
          <w:rFonts w:hint="default" w:ascii="Times New Roman" w:hAnsi="Times New Roman" w:eastAsia="宋体" w:cs="Times New Roman"/>
          <w:color w:val="auto"/>
          <w:sz w:val="44"/>
          <w:szCs w:val="48"/>
          <w:highlight w:val="none"/>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outlineLvl w:val="9"/>
        <w:rPr>
          <w:rFonts w:hint="default" w:ascii="Times New Roman" w:hAnsi="Times New Roman" w:eastAsia="宋体" w:cs="Times New Roman"/>
          <w:color w:val="auto"/>
          <w:sz w:val="44"/>
          <w:szCs w:val="48"/>
          <w:highlight w:val="none"/>
        </w:rPr>
      </w:pPr>
    </w:p>
    <w:p>
      <w:pPr>
        <w:pStyle w:val="26"/>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outlineLvl w:val="9"/>
        <w:rPr>
          <w:rFonts w:hint="default" w:ascii="Times New Roman" w:hAnsi="Times New Roman" w:eastAsia="宋体" w:cs="Times New Roman"/>
          <w:color w:val="auto"/>
          <w:sz w:val="44"/>
          <w:szCs w:val="48"/>
          <w:highlight w:val="none"/>
        </w:rPr>
      </w:pPr>
    </w:p>
    <w:p>
      <w:pPr>
        <w:keepNext w:val="0"/>
        <w:keepLines w:val="0"/>
        <w:pageBreakBefore w:val="0"/>
        <w:widowControl w:val="0"/>
        <w:kinsoku/>
        <w:wordWrap/>
        <w:overflowPunct/>
        <w:topLinePunct w:val="0"/>
        <w:autoSpaceDE/>
        <w:autoSpaceDN/>
        <w:bidi w:val="0"/>
        <w:adjustRightInd/>
        <w:snapToGrid/>
        <w:spacing w:before="313" w:beforeLines="100" w:line="360" w:lineRule="auto"/>
        <w:ind w:left="1606" w:leftChars="0" w:right="0" w:rightChars="0" w:hanging="1606" w:hangingChars="500"/>
        <w:jc w:val="both"/>
        <w:textAlignment w:val="auto"/>
        <w:outlineLvl w:val="9"/>
        <w:rPr>
          <w:rFonts w:hint="default" w:ascii="Times New Roman" w:hAnsi="Times New Roman" w:eastAsia="宋体" w:cs="Times New Roman"/>
          <w:b/>
          <w:bCs w:val="0"/>
          <w:color w:val="auto"/>
          <w:sz w:val="32"/>
          <w:szCs w:val="32"/>
          <w:highlight w:val="none"/>
          <w:u w:val="single"/>
          <w:lang w:val="en-US" w:eastAsia="zh-CN"/>
        </w:rPr>
      </w:pPr>
      <w:r>
        <w:rPr>
          <w:rFonts w:hint="default" w:ascii="Times New Roman" w:hAnsi="Times New Roman" w:eastAsia="宋体" w:cs="Times New Roman"/>
          <w:b/>
          <w:bCs w:val="0"/>
          <w:color w:val="auto"/>
          <w:sz w:val="32"/>
          <w:szCs w:val="32"/>
          <w:highlight w:val="none"/>
        </w:rPr>
        <w:t>项目名称：</w:t>
      </w:r>
      <w:r>
        <w:rPr>
          <w:rFonts w:hint="default" w:ascii="Times New Roman" w:hAnsi="Times New Roman" w:eastAsia="宋体" w:cs="Times New Roman"/>
          <w:b/>
          <w:bCs w:val="0"/>
          <w:color w:val="auto"/>
          <w:sz w:val="32"/>
          <w:szCs w:val="32"/>
          <w:highlight w:val="none"/>
          <w:u w:val="single"/>
          <w:lang w:val="en-US" w:eastAsia="zh-CN"/>
        </w:rPr>
        <w:t xml:space="preserve"> </w:t>
      </w:r>
      <w:r>
        <w:rPr>
          <w:rFonts w:hint="default" w:ascii="Times New Roman" w:hAnsi="Times New Roman" w:cs="Times New Roman"/>
          <w:b/>
          <w:bCs w:val="0"/>
          <w:color w:val="auto"/>
          <w:sz w:val="32"/>
          <w:szCs w:val="32"/>
          <w:highlight w:val="none"/>
          <w:u w:val="single"/>
          <w:lang w:val="en-US" w:eastAsia="zh-CN"/>
        </w:rPr>
        <w:t xml:space="preserve"> </w:t>
      </w:r>
      <w:r>
        <w:rPr>
          <w:rFonts w:hint="eastAsia" w:ascii="Times New Roman" w:hAnsi="Times New Roman" w:cs="Times New Roman"/>
          <w:b/>
          <w:bCs w:val="0"/>
          <w:color w:val="auto"/>
          <w:sz w:val="32"/>
          <w:szCs w:val="32"/>
          <w:highlight w:val="none"/>
          <w:u w:val="single"/>
          <w:lang w:val="en-US" w:eastAsia="zh-CN"/>
        </w:rPr>
        <w:t xml:space="preserve">      成都市佳奥装饰材料有限公司        </w:t>
      </w:r>
      <w:r>
        <w:rPr>
          <w:rFonts w:hint="eastAsia" w:ascii="Times New Roman" w:hAnsi="Times New Roman" w:cs="Times New Roman"/>
          <w:b/>
          <w:bCs w:val="0"/>
          <w:color w:val="auto"/>
          <w:sz w:val="32"/>
          <w:szCs w:val="32"/>
          <w:highlight w:val="none"/>
          <w:u w:val="single"/>
          <w:lang w:val="en-US" w:eastAsia="zh-CN"/>
        </w:rPr>
        <w:br w:type="textWrapping"/>
      </w:r>
      <w:r>
        <w:rPr>
          <w:rFonts w:hint="eastAsia" w:ascii="Times New Roman" w:hAnsi="Times New Roman" w:cs="Times New Roman"/>
          <w:b/>
          <w:bCs w:val="0"/>
          <w:color w:val="auto"/>
          <w:sz w:val="32"/>
          <w:szCs w:val="32"/>
          <w:highlight w:val="none"/>
          <w:u w:val="single"/>
          <w:lang w:val="en-US" w:eastAsia="zh-CN"/>
        </w:rPr>
        <w:t xml:space="preserve">           浸渍胶膜纸加工项目             </w:t>
      </w:r>
    </w:p>
    <w:p>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0" w:firstLineChars="0"/>
        <w:jc w:val="both"/>
        <w:textAlignment w:val="auto"/>
        <w:outlineLvl w:val="9"/>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b/>
          <w:bCs w:val="0"/>
          <w:color w:val="auto"/>
          <w:sz w:val="32"/>
          <w:szCs w:val="32"/>
          <w:highlight w:val="none"/>
          <w:lang w:eastAsia="zh-CN"/>
        </w:rPr>
        <w:t>建设</w:t>
      </w:r>
      <w:r>
        <w:rPr>
          <w:rFonts w:hint="default" w:ascii="Times New Roman" w:hAnsi="Times New Roman" w:eastAsia="宋体" w:cs="Times New Roman"/>
          <w:b/>
          <w:bCs w:val="0"/>
          <w:color w:val="auto"/>
          <w:sz w:val="32"/>
          <w:szCs w:val="32"/>
          <w:highlight w:val="none"/>
        </w:rPr>
        <w:t>单位：</w:t>
      </w:r>
      <w:r>
        <w:rPr>
          <w:rFonts w:hint="default" w:ascii="Times New Roman" w:hAnsi="Times New Roman" w:eastAsia="宋体" w:cs="Times New Roman"/>
          <w:b/>
          <w:bCs w:val="0"/>
          <w:i w:val="0"/>
          <w:iCs w:val="0"/>
          <w:color w:val="auto"/>
          <w:sz w:val="32"/>
          <w:szCs w:val="32"/>
          <w:highlight w:val="none"/>
          <w:u w:val="single"/>
          <w:lang w:val="en-US" w:eastAsia="zh-CN"/>
        </w:rPr>
        <w:t xml:space="preserve">        </w:t>
      </w:r>
      <w:r>
        <w:rPr>
          <w:rFonts w:hint="eastAsia" w:ascii="Times New Roman" w:hAnsi="Times New Roman" w:eastAsia="宋体" w:cs="Times New Roman"/>
          <w:b/>
          <w:bCs w:val="0"/>
          <w:i w:val="0"/>
          <w:iCs w:val="0"/>
          <w:color w:val="auto"/>
          <w:sz w:val="32"/>
          <w:szCs w:val="32"/>
          <w:highlight w:val="none"/>
          <w:u w:val="single"/>
          <w:lang w:val="en-US" w:eastAsia="zh-CN"/>
        </w:rPr>
        <w:t xml:space="preserve"> 成都市佳奥装饰材料有限公司  </w:t>
      </w:r>
      <w:r>
        <w:rPr>
          <w:rFonts w:hint="default" w:ascii="Times New Roman" w:hAnsi="Times New Roman" w:eastAsia="宋体" w:cs="Times New Roman"/>
          <w:b/>
          <w:bCs w:val="0"/>
          <w:i w:val="0"/>
          <w:iCs w:val="0"/>
          <w:color w:val="auto"/>
          <w:sz w:val="32"/>
          <w:szCs w:val="32"/>
          <w:highlight w:val="none"/>
          <w:u w:val="single"/>
          <w:lang w:val="en-US" w:eastAsia="zh-CN"/>
        </w:rPr>
        <w:t xml:space="preserve">  </w:t>
      </w:r>
      <w:r>
        <w:rPr>
          <w:rFonts w:hint="default" w:ascii="Times New Roman" w:hAnsi="Times New Roman" w:eastAsia="宋体" w:cs="Times New Roman"/>
          <w:b/>
          <w:bCs w:val="0"/>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bottom"/>
        <w:outlineLvl w:val="9"/>
        <w:rPr>
          <w:rFonts w:hint="default" w:ascii="Times New Roman" w:hAnsi="Times New Roman" w:eastAsia="宋体" w:cs="Times New Roman"/>
          <w:b/>
          <w:color w:val="auto"/>
          <w:sz w:val="32"/>
          <w:szCs w:val="32"/>
          <w:highlight w:val="none"/>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outlineLvl w:val="9"/>
        <w:rPr>
          <w:rFonts w:hint="default" w:ascii="Times New Roman" w:hAnsi="Times New Roman" w:eastAsia="宋体" w:cs="Times New Roman"/>
          <w:color w:val="auto"/>
          <w:sz w:val="44"/>
          <w:szCs w:val="48"/>
          <w:highlight w:val="none"/>
        </w:rPr>
      </w:pPr>
    </w:p>
    <w:p>
      <w:pPr>
        <w:pStyle w:val="26"/>
        <w:ind w:left="0" w:leftChars="0" w:firstLine="0" w:firstLineChars="0"/>
        <w:rPr>
          <w:rFonts w:hint="default" w:ascii="Times New Roman" w:hAnsi="Times New Roman" w:eastAsia="宋体" w:cs="Times New Roman"/>
          <w:color w:val="auto"/>
          <w:sz w:val="44"/>
          <w:szCs w:val="4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30"/>
          <w:szCs w:val="30"/>
          <w:highlight w:val="none"/>
        </w:rPr>
      </w:pPr>
      <w:r>
        <w:rPr>
          <w:rFonts w:hint="default" w:ascii="Times New Roman" w:hAnsi="Times New Roman" w:eastAsia="宋体" w:cs="Times New Roman"/>
          <w:color w:val="auto"/>
          <w:sz w:val="30"/>
          <w:szCs w:val="30"/>
          <w:highlight w:val="none"/>
          <w:lang w:eastAsia="zh-CN"/>
        </w:rPr>
        <w:t>编制单位：四川省宏茂环保技术服务有限公司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1200" w:firstLineChars="400"/>
        <w:jc w:val="both"/>
        <w:textAlignment w:val="auto"/>
        <w:outlineLvl w:val="9"/>
        <w:rPr>
          <w:rFonts w:hint="default" w:ascii="Times New Roman" w:hAnsi="Times New Roman" w:eastAsia="宋体" w:cs="Times New Roman"/>
          <w:color w:val="auto"/>
          <w:sz w:val="30"/>
          <w:szCs w:val="30"/>
          <w:highlight w:val="none"/>
        </w:rPr>
      </w:pPr>
      <w:r>
        <w:rPr>
          <w:rFonts w:hint="default" w:ascii="Times New Roman" w:hAnsi="Times New Roman" w:eastAsia="宋体" w:cs="Times New Roman"/>
          <w:color w:val="auto"/>
          <w:sz w:val="30"/>
          <w:szCs w:val="30"/>
          <w:highlight w:val="none"/>
          <w:lang w:eastAsia="zh-CN"/>
        </w:rPr>
        <w:t>编制时间：二零</w:t>
      </w:r>
      <w:r>
        <w:rPr>
          <w:rFonts w:hint="eastAsia" w:ascii="Times New Roman" w:hAnsi="Times New Roman" w:eastAsia="宋体" w:cs="Times New Roman"/>
          <w:color w:val="auto"/>
          <w:sz w:val="30"/>
          <w:szCs w:val="30"/>
          <w:highlight w:val="none"/>
          <w:lang w:eastAsia="zh-CN"/>
        </w:rPr>
        <w:t>二二</w:t>
      </w:r>
      <w:r>
        <w:rPr>
          <w:rFonts w:hint="default" w:ascii="Times New Roman" w:hAnsi="Times New Roman" w:eastAsia="宋体" w:cs="Times New Roman"/>
          <w:color w:val="auto"/>
          <w:sz w:val="30"/>
          <w:szCs w:val="30"/>
          <w:highlight w:val="none"/>
          <w:lang w:eastAsia="zh-CN"/>
        </w:rPr>
        <w:t>年</w:t>
      </w:r>
      <w:r>
        <w:rPr>
          <w:rFonts w:hint="eastAsia" w:ascii="Times New Roman" w:hAnsi="Times New Roman" w:eastAsia="宋体" w:cs="Times New Roman"/>
          <w:color w:val="auto"/>
          <w:sz w:val="30"/>
          <w:szCs w:val="30"/>
          <w:highlight w:val="none"/>
          <w:lang w:eastAsia="zh-CN"/>
        </w:rPr>
        <w:t>十一</w:t>
      </w:r>
      <w:r>
        <w:rPr>
          <w:rFonts w:hint="default" w:ascii="Times New Roman" w:hAnsi="Times New Roman" w:eastAsia="宋体" w:cs="Times New Roman"/>
          <w:color w:val="auto"/>
          <w:sz w:val="30"/>
          <w:szCs w:val="30"/>
          <w:highlight w:val="none"/>
          <w:lang w:eastAsia="zh-CN"/>
        </w:rPr>
        <w:t>月</w:t>
      </w:r>
    </w:p>
    <w:p>
      <w:pPr>
        <w:pStyle w:val="26"/>
        <w:ind w:left="0" w:leftChars="0" w:firstLine="0" w:firstLineChars="0"/>
        <w:rPr>
          <w:rFonts w:hint="default" w:ascii="Times New Roman" w:hAnsi="Times New Roman" w:cs="Times New Roman"/>
        </w:rPr>
        <w:sectPr>
          <w:footerReference r:id="rId3" w:type="default"/>
          <w:pgSz w:w="11906" w:h="16838"/>
          <w:pgMar w:top="1440" w:right="1706" w:bottom="1440" w:left="1797" w:header="851" w:footer="992" w:gutter="0"/>
          <w:pgBorders>
            <w:top w:val="none" w:sz="0" w:space="0"/>
            <w:left w:val="none" w:sz="0" w:space="0"/>
            <w:bottom w:val="none" w:sz="0" w:space="0"/>
            <w:right w:val="none" w:sz="0" w:space="0"/>
          </w:pgBorders>
          <w:pgNumType w:fmt="decimal" w:start="1"/>
          <w:cols w:space="425" w:num="1"/>
          <w:docGrid w:linePitch="312" w:charSpace="0"/>
        </w:sectPr>
      </w:pPr>
    </w:p>
    <w:p>
      <w:pPr>
        <w:rPr>
          <w:rFonts w:hint="default"/>
        </w:rPr>
        <w:sectPr>
          <w:footerReference r:id="rId4" w:type="default"/>
          <w:pgSz w:w="11906" w:h="16838"/>
          <w:pgMar w:top="1440" w:right="1706" w:bottom="1440" w:left="1797" w:header="851" w:footer="992" w:gutter="0"/>
          <w:pgBorders>
            <w:top w:val="none" w:sz="0" w:space="0"/>
            <w:left w:val="none" w:sz="0" w:space="0"/>
            <w:bottom w:val="none" w:sz="0" w:space="0"/>
            <w:right w:val="none" w:sz="0" w:space="0"/>
          </w:pgBorders>
          <w:pgNumType w:fmt="decimal" w:start="1"/>
          <w:cols w:space="425" w:num="1"/>
          <w:docGrid w:linePitch="312" w:charSpace="0"/>
        </w:sectPr>
      </w:pPr>
    </w:p>
    <w:p>
      <w:pPr>
        <w:pStyle w:val="26"/>
        <w:rPr>
          <w:rFonts w:hint="default"/>
        </w:rPr>
      </w:pPr>
    </w:p>
    <w:p>
      <w:pPr>
        <w:spacing w:line="360" w:lineRule="auto"/>
        <w:rPr>
          <w:rFonts w:hint="default" w:ascii="Times New Roman" w:hAnsi="Times New Roman" w:cs="Times New Roman"/>
          <w:color w:val="000000"/>
          <w:sz w:val="28"/>
        </w:rPr>
      </w:pPr>
      <w:r>
        <w:rPr>
          <w:rFonts w:hint="default" w:ascii="Times New Roman" w:hAnsi="Times New Roman" w:cs="Times New Roman"/>
          <w:color w:val="000000"/>
          <w:sz w:val="28"/>
        </w:rPr>
        <w:t>建设单位法人代表:</w:t>
      </w:r>
      <w:r>
        <w:rPr>
          <w:rFonts w:hint="default" w:ascii="Times New Roman" w:hAnsi="Times New Roman" w:cs="Times New Roman"/>
          <w:color w:val="000000"/>
          <w:sz w:val="28"/>
        </w:rPr>
        <w:tab/>
      </w:r>
      <w:r>
        <w:rPr>
          <w:rFonts w:hint="eastAsia" w:ascii="Times New Roman" w:hAnsi="Times New Roman" w:cs="Times New Roman"/>
          <w:color w:val="000000"/>
          <w:sz w:val="28"/>
          <w:lang w:eastAsia="zh-CN"/>
        </w:rPr>
        <w:t>王</w:t>
      </w:r>
      <w:r>
        <w:rPr>
          <w:rFonts w:hint="eastAsia" w:ascii="Times New Roman" w:hAnsi="Times New Roman" w:cs="Times New Roman"/>
          <w:color w:val="000000"/>
          <w:sz w:val="28"/>
          <w:lang w:val="en-US" w:eastAsia="zh-CN"/>
        </w:rPr>
        <w:t xml:space="preserve"> </w:t>
      </w:r>
      <w:r>
        <w:rPr>
          <w:rFonts w:hint="eastAsia" w:ascii="Times New Roman" w:hAnsi="Times New Roman" w:cs="Times New Roman"/>
          <w:color w:val="000000"/>
          <w:sz w:val="28"/>
          <w:lang w:eastAsia="zh-CN"/>
        </w:rPr>
        <w:t>权</w:t>
      </w:r>
      <w:r>
        <w:rPr>
          <w:rFonts w:hint="default" w:ascii="Times New Roman" w:hAnsi="Times New Roman" w:cs="Times New Roman"/>
          <w:color w:val="000000"/>
          <w:sz w:val="28"/>
        </w:rPr>
        <w:t xml:space="preserve"> </w:t>
      </w:r>
    </w:p>
    <w:p>
      <w:pPr>
        <w:spacing w:line="360" w:lineRule="auto"/>
        <w:rPr>
          <w:rFonts w:hint="default" w:ascii="Times New Roman" w:hAnsi="Times New Roman" w:cs="Times New Roman"/>
          <w:color w:val="000000"/>
          <w:sz w:val="28"/>
        </w:rPr>
      </w:pPr>
      <w:r>
        <w:rPr>
          <w:rFonts w:hint="default" w:ascii="Times New Roman" w:hAnsi="Times New Roman" w:cs="Times New Roman"/>
          <w:color w:val="000000"/>
          <w:sz w:val="28"/>
        </w:rPr>
        <w:t>编制单位法人代表:</w:t>
      </w:r>
      <w:r>
        <w:rPr>
          <w:rFonts w:hint="default" w:ascii="Times New Roman" w:hAnsi="Times New Roman" w:cs="Times New Roman"/>
          <w:color w:val="000000"/>
          <w:sz w:val="28"/>
        </w:rPr>
        <w:tab/>
      </w:r>
      <w:r>
        <w:rPr>
          <w:rFonts w:hint="default" w:ascii="Times New Roman" w:hAnsi="Times New Roman" w:cs="Times New Roman"/>
          <w:color w:val="000000"/>
          <w:sz w:val="28"/>
          <w:lang w:eastAsia="zh-CN"/>
        </w:rPr>
        <w:t>李</w:t>
      </w:r>
      <w:r>
        <w:rPr>
          <w:rFonts w:hint="default" w:ascii="Times New Roman" w:hAnsi="Times New Roman" w:cs="Times New Roman"/>
          <w:color w:val="000000"/>
          <w:sz w:val="28"/>
          <w:lang w:val="en-US" w:eastAsia="zh-CN"/>
        </w:rPr>
        <w:t xml:space="preserve"> </w:t>
      </w:r>
      <w:r>
        <w:rPr>
          <w:rFonts w:hint="default" w:ascii="Times New Roman" w:hAnsi="Times New Roman" w:cs="Times New Roman"/>
          <w:color w:val="000000"/>
          <w:sz w:val="28"/>
          <w:lang w:eastAsia="zh-CN"/>
        </w:rPr>
        <w:t>列</w:t>
      </w:r>
      <w:r>
        <w:rPr>
          <w:rFonts w:hint="default" w:ascii="Times New Roman" w:hAnsi="Times New Roman" w:cs="Times New Roman"/>
          <w:color w:val="000000"/>
          <w:sz w:val="28"/>
        </w:rPr>
        <w:t xml:space="preserve">    </w:t>
      </w:r>
    </w:p>
    <w:p>
      <w:pPr>
        <w:spacing w:beforeLines="50" w:line="500" w:lineRule="exact"/>
        <w:rPr>
          <w:rFonts w:hint="default" w:ascii="Times New Roman" w:hAnsi="Times New Roman" w:cs="Times New Roman"/>
          <w:color w:val="FF0000"/>
          <w:spacing w:val="40"/>
          <w:sz w:val="32"/>
          <w:szCs w:val="32"/>
        </w:rPr>
      </w:pPr>
    </w:p>
    <w:p>
      <w:pPr>
        <w:spacing w:beforeLines="50" w:line="500" w:lineRule="exact"/>
        <w:rPr>
          <w:rFonts w:hint="default" w:ascii="Times New Roman" w:hAnsi="Times New Roman" w:cs="Times New Roman"/>
          <w:color w:val="FF0000"/>
          <w:spacing w:val="40"/>
          <w:sz w:val="32"/>
          <w:szCs w:val="32"/>
        </w:rPr>
      </w:pPr>
    </w:p>
    <w:p>
      <w:pPr>
        <w:spacing w:beforeLines="50" w:line="500" w:lineRule="exact"/>
        <w:rPr>
          <w:rFonts w:hint="default" w:ascii="Times New Roman" w:hAnsi="Times New Roman" w:cs="Times New Roman"/>
          <w:color w:val="FF0000"/>
          <w:spacing w:val="40"/>
          <w:sz w:val="32"/>
          <w:szCs w:val="32"/>
        </w:rPr>
      </w:pPr>
      <w:r>
        <w:rPr>
          <w:rFonts w:hint="default" w:ascii="Times New Roman" w:hAnsi="Times New Roman" w:cs="Times New Roman"/>
          <w:color w:val="FF0000"/>
          <w:spacing w:val="40"/>
          <w:sz w:val="32"/>
          <w:szCs w:val="32"/>
        </w:rPr>
        <w:tab/>
      </w:r>
      <w:r>
        <w:rPr>
          <w:rFonts w:hint="default" w:ascii="Times New Roman" w:hAnsi="Times New Roman" w:cs="Times New Roman"/>
          <w:color w:val="FF0000"/>
          <w:spacing w:val="40"/>
          <w:sz w:val="32"/>
          <w:szCs w:val="32"/>
        </w:rPr>
        <w:tab/>
      </w:r>
      <w:r>
        <w:rPr>
          <w:rFonts w:hint="default" w:ascii="Times New Roman" w:hAnsi="Times New Roman" w:cs="Times New Roman"/>
          <w:color w:val="FF0000"/>
          <w:spacing w:val="40"/>
          <w:sz w:val="32"/>
          <w:szCs w:val="32"/>
        </w:rPr>
        <w:tab/>
      </w:r>
      <w:r>
        <w:rPr>
          <w:rFonts w:hint="default" w:ascii="Times New Roman" w:hAnsi="Times New Roman" w:cs="Times New Roman"/>
          <w:color w:val="FF0000"/>
          <w:spacing w:val="40"/>
          <w:sz w:val="32"/>
          <w:szCs w:val="32"/>
        </w:rPr>
        <w:tab/>
      </w:r>
    </w:p>
    <w:p>
      <w:pPr>
        <w:pStyle w:val="26"/>
        <w:rPr>
          <w:rFonts w:hint="default" w:ascii="Times New Roman" w:hAnsi="Times New Roman" w:cs="Times New Roman"/>
        </w:rPr>
      </w:pPr>
    </w:p>
    <w:p>
      <w:pPr>
        <w:pStyle w:val="26"/>
        <w:rPr>
          <w:rFonts w:hint="default" w:ascii="Times New Roman" w:hAnsi="Times New Roman" w:cs="Times New Roman"/>
        </w:rPr>
      </w:pPr>
    </w:p>
    <w:p>
      <w:pPr>
        <w:pStyle w:val="26"/>
        <w:rPr>
          <w:rFonts w:hint="default" w:ascii="Times New Roman" w:hAnsi="Times New Roman" w:cs="Times New Roman"/>
        </w:rPr>
      </w:pPr>
    </w:p>
    <w:p>
      <w:pPr>
        <w:pStyle w:val="26"/>
        <w:rPr>
          <w:rFonts w:hint="default" w:ascii="Times New Roman" w:hAnsi="Times New Roman" w:cs="Times New Roman"/>
        </w:rPr>
      </w:pPr>
    </w:p>
    <w:p>
      <w:pPr>
        <w:pStyle w:val="26"/>
        <w:rPr>
          <w:rFonts w:hint="default" w:ascii="Times New Roman" w:hAnsi="Times New Roman" w:cs="Times New Roman"/>
        </w:rPr>
      </w:pPr>
    </w:p>
    <w:p>
      <w:pPr>
        <w:pStyle w:val="26"/>
        <w:rPr>
          <w:rFonts w:hint="default" w:ascii="Times New Roman" w:hAnsi="Times New Roman" w:cs="Times New Roman"/>
        </w:rPr>
      </w:pPr>
    </w:p>
    <w:p>
      <w:pPr>
        <w:pStyle w:val="26"/>
        <w:rPr>
          <w:rFonts w:hint="default" w:ascii="Times New Roman" w:hAnsi="Times New Roman" w:cs="Times New Roman"/>
        </w:rPr>
      </w:pPr>
    </w:p>
    <w:p>
      <w:pPr>
        <w:pStyle w:val="26"/>
        <w:rPr>
          <w:rFonts w:hint="default" w:ascii="Times New Roman" w:hAnsi="Times New Roman" w:cs="Times New Roman"/>
        </w:rPr>
      </w:pPr>
    </w:p>
    <w:p>
      <w:pPr>
        <w:pStyle w:val="26"/>
        <w:rPr>
          <w:rFonts w:hint="default" w:ascii="Times New Roman" w:hAnsi="Times New Roman" w:cs="Times New Roman"/>
        </w:rPr>
      </w:pPr>
    </w:p>
    <w:p>
      <w:pPr>
        <w:pStyle w:val="26"/>
        <w:rPr>
          <w:rFonts w:hint="default" w:ascii="Times New Roman" w:hAnsi="Times New Roman" w:cs="Times New Roman"/>
        </w:rPr>
      </w:pPr>
    </w:p>
    <w:p>
      <w:pPr>
        <w:pStyle w:val="26"/>
        <w:rPr>
          <w:rFonts w:hint="default" w:ascii="Times New Roman" w:hAnsi="Times New Roman" w:cs="Times New Roman"/>
        </w:rPr>
      </w:pPr>
    </w:p>
    <w:p>
      <w:pPr>
        <w:pStyle w:val="26"/>
        <w:rPr>
          <w:rFonts w:hint="default" w:ascii="Times New Roman" w:hAnsi="Times New Roman" w:cs="Times New Roman"/>
        </w:rPr>
      </w:pPr>
    </w:p>
    <w:p>
      <w:pPr>
        <w:pStyle w:val="26"/>
        <w:rPr>
          <w:rFonts w:hint="default" w:ascii="Times New Roman" w:hAnsi="Times New Roman" w:cs="Times New Roman"/>
        </w:rPr>
      </w:pPr>
    </w:p>
    <w:p>
      <w:pPr>
        <w:pStyle w:val="26"/>
        <w:rPr>
          <w:rFonts w:hint="default" w:ascii="Times New Roman" w:hAnsi="Times New Roman" w:cs="Times New Roman"/>
        </w:rPr>
      </w:pPr>
    </w:p>
    <w:p>
      <w:pPr>
        <w:pStyle w:val="26"/>
        <w:rPr>
          <w:rFonts w:hint="default" w:ascii="Times New Roman" w:hAnsi="Times New Roman" w:cs="Times New Roman"/>
        </w:rPr>
      </w:pPr>
    </w:p>
    <w:p>
      <w:pPr>
        <w:pStyle w:val="26"/>
        <w:rPr>
          <w:rFonts w:hint="default" w:ascii="Times New Roman" w:hAnsi="Times New Roman" w:cs="Times New Roman"/>
        </w:rPr>
      </w:pPr>
    </w:p>
    <w:p>
      <w:pPr>
        <w:pStyle w:val="26"/>
        <w:rPr>
          <w:rFonts w:hint="default" w:ascii="Times New Roman" w:hAnsi="Times New Roman" w:cs="Times New Roman"/>
        </w:rPr>
      </w:pPr>
    </w:p>
    <w:p>
      <w:pPr>
        <w:pStyle w:val="26"/>
        <w:rPr>
          <w:rFonts w:hint="default" w:ascii="Times New Roman" w:hAnsi="Times New Roman" w:cs="Times New Roman"/>
        </w:rPr>
      </w:pPr>
    </w:p>
    <w:p>
      <w:pPr>
        <w:pStyle w:val="26"/>
        <w:rPr>
          <w:rFonts w:hint="default" w:ascii="Times New Roman" w:hAnsi="Times New Roman" w:cs="Times New Roman"/>
        </w:rPr>
      </w:pPr>
    </w:p>
    <w:p>
      <w:pPr>
        <w:pStyle w:val="26"/>
        <w:rPr>
          <w:rFonts w:hint="default" w:ascii="Times New Roman" w:hAnsi="Times New Roman" w:cs="Times New Roman"/>
        </w:rPr>
      </w:pPr>
    </w:p>
    <w:p>
      <w:pPr>
        <w:pStyle w:val="26"/>
        <w:rPr>
          <w:rFonts w:hint="default" w:ascii="Times New Roman" w:hAnsi="Times New Roman" w:cs="Times New Roman"/>
        </w:rPr>
      </w:pPr>
    </w:p>
    <w:p>
      <w:pPr>
        <w:pStyle w:val="26"/>
        <w:rPr>
          <w:rFonts w:hint="default" w:ascii="Times New Roman" w:hAnsi="Times New Roman" w:cs="Times New Roman"/>
        </w:rPr>
      </w:pPr>
    </w:p>
    <w:tbl>
      <w:tblPr>
        <w:tblStyle w:val="28"/>
        <w:tblpPr w:leftFromText="180" w:rightFromText="180" w:vertAnchor="text" w:horzAnchor="page" w:tblpX="1652" w:tblpY="181"/>
        <w:tblOverlap w:val="never"/>
        <w:tblW w:w="9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80"/>
        <w:gridCol w:w="4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80" w:type="dxa"/>
            <w:tcBorders>
              <w:tl2br w:val="nil"/>
              <w:tr2bl w:val="nil"/>
            </w:tcBorders>
          </w:tcPr>
          <w:p>
            <w:pPr>
              <w:spacing w:line="360" w:lineRule="auto"/>
              <w:rPr>
                <w:rFonts w:hint="default" w:ascii="Times New Roman" w:hAnsi="Times New Roman" w:cs="Times New Roman"/>
                <w:szCs w:val="21"/>
              </w:rPr>
            </w:pPr>
            <w:r>
              <w:rPr>
                <w:rFonts w:hint="default" w:ascii="Times New Roman" w:hAnsi="Times New Roman" w:cs="Times New Roman"/>
                <w:szCs w:val="21"/>
              </w:rPr>
              <w:t>建设单位：</w:t>
            </w:r>
            <w:r>
              <w:rPr>
                <w:rFonts w:hint="eastAsia" w:ascii="Times New Roman" w:hAnsi="Times New Roman" w:cs="Times New Roman"/>
                <w:szCs w:val="21"/>
                <w:lang w:eastAsia="zh-CN"/>
              </w:rPr>
              <w:t>成都市佳奥装饰材料有限公司</w:t>
            </w:r>
            <w:r>
              <w:rPr>
                <w:rFonts w:hint="default" w:ascii="Times New Roman" w:hAnsi="Times New Roman" w:cs="Times New Roman"/>
                <w:szCs w:val="21"/>
              </w:rPr>
              <w:t>（公章）</w:t>
            </w:r>
          </w:p>
        </w:tc>
        <w:tc>
          <w:tcPr>
            <w:tcW w:w="4950" w:type="dxa"/>
            <w:tcBorders>
              <w:tl2br w:val="nil"/>
              <w:tr2bl w:val="nil"/>
            </w:tcBorders>
          </w:tcPr>
          <w:p>
            <w:pPr>
              <w:spacing w:line="360" w:lineRule="auto"/>
              <w:rPr>
                <w:rFonts w:hint="default" w:ascii="Times New Roman" w:hAnsi="Times New Roman" w:cs="Times New Roman"/>
                <w:szCs w:val="21"/>
              </w:rPr>
            </w:pPr>
            <w:r>
              <w:rPr>
                <w:rFonts w:hint="default" w:ascii="Times New Roman" w:hAnsi="Times New Roman" w:cs="Times New Roman"/>
                <w:szCs w:val="21"/>
              </w:rPr>
              <w:t>编制单位：四川省宏茂环保</w:t>
            </w:r>
            <w:r>
              <w:rPr>
                <w:rFonts w:hint="default" w:ascii="Times New Roman" w:hAnsi="Times New Roman" w:cs="Times New Roman"/>
                <w:szCs w:val="21"/>
                <w:lang w:val="en-US" w:eastAsia="zh-CN"/>
              </w:rPr>
              <w:t>技术服务</w:t>
            </w:r>
            <w:r>
              <w:rPr>
                <w:rFonts w:hint="default" w:ascii="Times New Roman" w:hAnsi="Times New Roman" w:cs="Times New Roman"/>
                <w:szCs w:val="21"/>
              </w:rPr>
              <w:t>有限公司（公章）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80" w:type="dxa"/>
            <w:tcBorders>
              <w:tl2br w:val="nil"/>
              <w:tr2bl w:val="nil"/>
            </w:tcBorders>
          </w:tcPr>
          <w:p>
            <w:pPr>
              <w:spacing w:line="360" w:lineRule="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电话：</w:t>
            </w:r>
            <w:r>
              <w:rPr>
                <w:rFonts w:hint="default" w:ascii="Times New Roman" w:hAnsi="Times New Roman" w:cs="Times New Roman"/>
                <w:szCs w:val="24"/>
                <w:lang w:val="en-US" w:eastAsia="zh-CN"/>
              </w:rPr>
              <w:t>/</w:t>
            </w:r>
          </w:p>
        </w:tc>
        <w:tc>
          <w:tcPr>
            <w:tcW w:w="4950" w:type="dxa"/>
            <w:tcBorders>
              <w:tl2br w:val="nil"/>
              <w:tr2bl w:val="nil"/>
            </w:tcBorders>
          </w:tcPr>
          <w:p>
            <w:pPr>
              <w:spacing w:line="360" w:lineRule="auto"/>
              <w:rPr>
                <w:rFonts w:hint="default" w:ascii="Times New Roman" w:hAnsi="Times New Roman" w:cs="Times New Roman"/>
                <w:szCs w:val="21"/>
              </w:rPr>
            </w:pPr>
            <w:r>
              <w:rPr>
                <w:rFonts w:hint="default" w:ascii="Times New Roman" w:hAnsi="Times New Roman" w:cs="Times New Roman"/>
                <w:szCs w:val="21"/>
              </w:rPr>
              <w:t>电话：</w:t>
            </w:r>
            <w:r>
              <w:rPr>
                <w:rFonts w:hint="default" w:ascii="Times New Roman" w:hAnsi="Times New Roman" w:eastAsia="宋体" w:cs="Times New Roman"/>
                <w:color w:val="auto"/>
                <w:sz w:val="21"/>
                <w:szCs w:val="21"/>
                <w:lang w:eastAsia="zh-CN"/>
              </w:rPr>
              <w:t>028-</w:t>
            </w:r>
            <w:r>
              <w:rPr>
                <w:rFonts w:hint="default" w:ascii="Times New Roman" w:hAnsi="Times New Roman" w:eastAsia="宋体" w:cs="Times New Roman"/>
                <w:color w:val="auto"/>
                <w:sz w:val="21"/>
                <w:szCs w:val="21"/>
                <w:lang w:val="en-US" w:eastAsia="zh-CN"/>
              </w:rPr>
              <w:t>64266044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380" w:type="dxa"/>
            <w:tcBorders>
              <w:tl2br w:val="nil"/>
              <w:tr2bl w:val="nil"/>
            </w:tcBorders>
          </w:tcPr>
          <w:p>
            <w:pPr>
              <w:spacing w:line="360" w:lineRule="auto"/>
              <w:rPr>
                <w:rFonts w:hint="default" w:ascii="Times New Roman" w:hAnsi="Times New Roman" w:cs="Times New Roman"/>
                <w:szCs w:val="21"/>
              </w:rPr>
            </w:pPr>
            <w:r>
              <w:rPr>
                <w:rFonts w:hint="default" w:ascii="Times New Roman" w:hAnsi="Times New Roman" w:cs="Times New Roman"/>
                <w:szCs w:val="21"/>
              </w:rPr>
              <w:t>传真：/</w:t>
            </w:r>
          </w:p>
        </w:tc>
        <w:tc>
          <w:tcPr>
            <w:tcW w:w="4950" w:type="dxa"/>
            <w:tcBorders>
              <w:tl2br w:val="nil"/>
              <w:tr2bl w:val="nil"/>
            </w:tcBorders>
          </w:tcPr>
          <w:p>
            <w:pPr>
              <w:spacing w:line="360" w:lineRule="auto"/>
              <w:rPr>
                <w:rFonts w:hint="default" w:ascii="Times New Roman" w:hAnsi="Times New Roman" w:cs="Times New Roman"/>
                <w:szCs w:val="21"/>
              </w:rPr>
            </w:pPr>
            <w:r>
              <w:rPr>
                <w:rFonts w:hint="default" w:ascii="Times New Roman" w:hAnsi="Times New Roman" w:cs="Times New Roman"/>
                <w:szCs w:val="21"/>
              </w:rPr>
              <w:t>传真：</w:t>
            </w:r>
            <w:r>
              <w:rPr>
                <w:rFonts w:hint="eastAsia" w:ascii="Times New Roman" w:hAnsi="Times New Roman" w:eastAsia="宋体"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80" w:type="dxa"/>
            <w:tcBorders>
              <w:tl2br w:val="nil"/>
              <w:tr2bl w:val="nil"/>
            </w:tcBorders>
          </w:tcPr>
          <w:p>
            <w:pPr>
              <w:spacing w:line="360" w:lineRule="auto"/>
              <w:rPr>
                <w:rFonts w:hint="eastAsia" w:ascii="Times New Roman" w:hAnsi="Times New Roman" w:cs="Times New Roman" w:eastAsiaTheme="minorEastAsia"/>
                <w:szCs w:val="21"/>
                <w:lang w:val="en-US" w:eastAsia="zh-CN"/>
              </w:rPr>
            </w:pPr>
            <w:r>
              <w:rPr>
                <w:rFonts w:hint="default" w:ascii="Times New Roman" w:hAnsi="Times New Roman" w:cs="Times New Roman"/>
                <w:szCs w:val="21"/>
              </w:rPr>
              <w:t>邮编：</w:t>
            </w:r>
            <w:r>
              <w:rPr>
                <w:rFonts w:hint="eastAsia" w:ascii="Times New Roman" w:hAnsi="Times New Roman" w:cs="Times New Roman"/>
                <w:szCs w:val="21"/>
                <w:lang w:eastAsia="zh-CN"/>
              </w:rPr>
              <w:t>611330</w:t>
            </w:r>
          </w:p>
        </w:tc>
        <w:tc>
          <w:tcPr>
            <w:tcW w:w="4950" w:type="dxa"/>
            <w:tcBorders>
              <w:tl2br w:val="nil"/>
              <w:tr2bl w:val="nil"/>
            </w:tcBorders>
          </w:tcPr>
          <w:p>
            <w:pPr>
              <w:spacing w:line="360" w:lineRule="auto"/>
              <w:rPr>
                <w:rFonts w:hint="default" w:ascii="Times New Roman" w:hAnsi="Times New Roman" w:cs="Times New Roman"/>
                <w:szCs w:val="21"/>
              </w:rPr>
            </w:pPr>
            <w:r>
              <w:rPr>
                <w:rFonts w:hint="default" w:ascii="Times New Roman" w:hAnsi="Times New Roman" w:cs="Times New Roman"/>
                <w:szCs w:val="21"/>
              </w:rPr>
              <w:t>邮编：6117</w:t>
            </w:r>
            <w:r>
              <w:rPr>
                <w:rFonts w:hint="eastAsia" w:ascii="Times New Roman" w:hAnsi="Times New Roman" w:cs="Times New Roman"/>
                <w:szCs w:val="21"/>
                <w:lang w:val="en-US" w:eastAsia="zh-CN"/>
              </w:rPr>
              <w:t>3</w:t>
            </w:r>
            <w:r>
              <w:rPr>
                <w:rFonts w:hint="default" w:ascii="Times New Roman" w:hAnsi="Times New Roman" w:cs="Times New Roman"/>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80" w:type="dxa"/>
            <w:tcBorders>
              <w:tl2br w:val="nil"/>
              <w:tr2bl w:val="nil"/>
            </w:tcBorders>
          </w:tcPr>
          <w:p>
            <w:pPr>
              <w:spacing w:line="360" w:lineRule="auto"/>
              <w:rPr>
                <w:rFonts w:hint="eastAsia" w:ascii="Times New Roman" w:hAnsi="Times New Roman" w:cs="Times New Roman" w:eastAsiaTheme="minorEastAsia"/>
                <w:szCs w:val="21"/>
                <w:lang w:val="en-US" w:eastAsia="zh-CN"/>
              </w:rPr>
            </w:pPr>
            <w:r>
              <w:rPr>
                <w:rFonts w:hint="default" w:ascii="Times New Roman" w:hAnsi="Times New Roman" w:cs="Times New Roman"/>
                <w:szCs w:val="21"/>
              </w:rPr>
              <w:t>地址：</w:t>
            </w:r>
            <w:r>
              <w:rPr>
                <w:rFonts w:hint="eastAsia" w:ascii="Times New Roman" w:hAnsi="Times New Roman" w:cs="Times New Roman"/>
                <w:szCs w:val="21"/>
                <w:lang w:eastAsia="zh-CN"/>
              </w:rPr>
              <w:t>四川省成都市大邑县青霞街道顺业路68号</w:t>
            </w:r>
          </w:p>
        </w:tc>
        <w:tc>
          <w:tcPr>
            <w:tcW w:w="4950" w:type="dxa"/>
            <w:tcBorders>
              <w:tl2br w:val="nil"/>
              <w:tr2bl w:val="nil"/>
            </w:tcBorders>
          </w:tcPr>
          <w:p>
            <w:pPr>
              <w:spacing w:line="360" w:lineRule="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地址：</w:t>
            </w:r>
            <w:r>
              <w:rPr>
                <w:rFonts w:hint="eastAsia" w:cs="Times New Roman"/>
                <w:szCs w:val="21"/>
                <w:lang w:eastAsia="zh-CN"/>
              </w:rPr>
              <w:t>成都高新区科新路</w:t>
            </w:r>
            <w:r>
              <w:rPr>
                <w:rFonts w:hint="eastAsia" w:cs="Times New Roman"/>
                <w:szCs w:val="21"/>
                <w:lang w:val="en-US" w:eastAsia="zh-CN"/>
              </w:rPr>
              <w:t>6号1栋4层1号</w:t>
            </w:r>
          </w:p>
        </w:tc>
      </w:tr>
    </w:tbl>
    <w:p>
      <w:pPr>
        <w:jc w:val="left"/>
        <w:rPr>
          <w:rFonts w:hint="default" w:ascii="Times New Roman" w:hAnsi="Times New Roman" w:eastAsia="宋体" w:cs="Times New Roman"/>
          <w:color w:val="FF0000"/>
          <w:sz w:val="32"/>
          <w:highlight w:val="none"/>
        </w:rPr>
      </w:pPr>
    </w:p>
    <w:p>
      <w:pPr>
        <w:spacing w:beforeLines="50" w:line="500" w:lineRule="exact"/>
        <w:rPr>
          <w:rFonts w:hint="default" w:ascii="Times New Roman" w:hAnsi="Times New Roman" w:eastAsia="宋体" w:cs="Times New Roman"/>
          <w:color w:val="FF0000"/>
          <w:spacing w:val="40"/>
          <w:sz w:val="32"/>
          <w:szCs w:val="32"/>
          <w:highlight w:val="none"/>
        </w:rPr>
      </w:pPr>
      <w:r>
        <w:rPr>
          <w:rFonts w:hint="default" w:ascii="Times New Roman" w:hAnsi="Times New Roman" w:eastAsia="宋体" w:cs="Times New Roman"/>
          <w:color w:val="FF0000"/>
          <w:spacing w:val="40"/>
          <w:sz w:val="32"/>
          <w:szCs w:val="32"/>
          <w:highlight w:val="none"/>
        </w:rPr>
        <w:tab/>
      </w:r>
      <w:r>
        <w:rPr>
          <w:rFonts w:hint="default" w:ascii="Times New Roman" w:hAnsi="Times New Roman" w:eastAsia="宋体" w:cs="Times New Roman"/>
          <w:color w:val="FF0000"/>
          <w:spacing w:val="40"/>
          <w:sz w:val="32"/>
          <w:szCs w:val="32"/>
          <w:highlight w:val="none"/>
        </w:rPr>
        <w:tab/>
      </w:r>
      <w:r>
        <w:rPr>
          <w:rFonts w:hint="default" w:ascii="Times New Roman" w:hAnsi="Times New Roman" w:eastAsia="宋体" w:cs="Times New Roman"/>
          <w:color w:val="FF0000"/>
          <w:spacing w:val="40"/>
          <w:sz w:val="32"/>
          <w:szCs w:val="32"/>
          <w:highlight w:val="none"/>
        </w:rPr>
        <w:tab/>
      </w:r>
      <w:r>
        <w:rPr>
          <w:rFonts w:hint="default" w:ascii="Times New Roman" w:hAnsi="Times New Roman" w:eastAsia="宋体" w:cs="Times New Roman"/>
          <w:color w:val="FF0000"/>
          <w:spacing w:val="40"/>
          <w:sz w:val="32"/>
          <w:szCs w:val="32"/>
          <w:highlight w:val="none"/>
        </w:rPr>
        <w:tab/>
      </w:r>
    </w:p>
    <w:p>
      <w:pPr>
        <w:spacing w:beforeLines="50" w:line="500" w:lineRule="exact"/>
        <w:rPr>
          <w:rFonts w:hint="default" w:ascii="Times New Roman" w:hAnsi="Times New Roman" w:eastAsia="宋体" w:cs="Times New Roman"/>
          <w:color w:val="FF0000"/>
          <w:spacing w:val="40"/>
          <w:sz w:val="32"/>
          <w:szCs w:val="32"/>
          <w:highlight w:val="none"/>
        </w:rPr>
      </w:pPr>
    </w:p>
    <w:p>
      <w:pPr>
        <w:spacing w:beforeLines="50" w:line="500" w:lineRule="exact"/>
        <w:rPr>
          <w:rFonts w:hint="default" w:ascii="Times New Roman" w:hAnsi="Times New Roman" w:eastAsia="宋体" w:cs="Times New Roman"/>
          <w:color w:val="FF0000"/>
          <w:spacing w:val="40"/>
          <w:sz w:val="32"/>
          <w:szCs w:val="32"/>
          <w:highlight w:val="none"/>
        </w:rPr>
        <w:sectPr>
          <w:pgSz w:w="11906" w:h="16838"/>
          <w:pgMar w:top="1440" w:right="1706" w:bottom="1440" w:left="1797" w:header="851" w:footer="992" w:gutter="0"/>
          <w:pgBorders>
            <w:top w:val="none" w:sz="0" w:space="0"/>
            <w:left w:val="none" w:sz="0" w:space="0"/>
            <w:bottom w:val="none" w:sz="0" w:space="0"/>
            <w:right w:val="none" w:sz="0" w:space="0"/>
          </w:pgBorders>
          <w:pgNumType w:fmt="decimal" w:start="1"/>
          <w:cols w:space="425" w:num="1"/>
          <w:docGrid w:linePitch="312" w:charSpace="0"/>
        </w:sectPr>
      </w:pPr>
    </w:p>
    <w:p>
      <w:pPr>
        <w:pStyle w:val="26"/>
        <w:rPr>
          <w:rFonts w:hint="default"/>
        </w:rPr>
      </w:pPr>
    </w:p>
    <w:p>
      <w:pPr>
        <w:spacing w:beforeLines="50" w:line="500" w:lineRule="exact"/>
        <w:rPr>
          <w:rFonts w:hint="default" w:ascii="Times New Roman" w:hAnsi="Times New Roman" w:eastAsia="宋体" w:cs="Times New Roman"/>
          <w:color w:val="FF0000"/>
          <w:spacing w:val="40"/>
          <w:sz w:val="32"/>
          <w:szCs w:val="32"/>
          <w:highlight w:val="none"/>
        </w:rPr>
      </w:pPr>
    </w:p>
    <w:p>
      <w:pPr>
        <w:spacing w:beforeLines="50" w:line="500" w:lineRule="exact"/>
        <w:rPr>
          <w:rFonts w:hint="default" w:ascii="Times New Roman" w:hAnsi="Times New Roman" w:eastAsia="宋体" w:cs="Times New Roman"/>
          <w:color w:val="FF0000"/>
          <w:sz w:val="32"/>
          <w:highlight w:val="none"/>
        </w:rPr>
      </w:pPr>
    </w:p>
    <w:p>
      <w:pPr>
        <w:pStyle w:val="26"/>
        <w:ind w:left="0" w:leftChars="0" w:firstLine="0" w:firstLineChars="0"/>
        <w:rPr>
          <w:rFonts w:hint="default" w:ascii="Times New Roman" w:hAnsi="Times New Roman" w:eastAsia="宋体" w:cs="Times New Roman"/>
          <w:color w:val="FF0000"/>
          <w:sz w:val="32"/>
          <w:highlight w:val="none"/>
        </w:rPr>
      </w:pP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color w:val="FF0000"/>
          <w:sz w:val="36"/>
          <w:szCs w:val="36"/>
          <w:highlight w:val="none"/>
          <w:lang w:eastAsia="zh-CN"/>
        </w:rPr>
        <w:sectPr>
          <w:footerReference r:id="rId5" w:type="default"/>
          <w:pgSz w:w="11906" w:h="16838"/>
          <w:pgMar w:top="1440" w:right="1706" w:bottom="1440" w:left="1797" w:header="851" w:footer="992" w:gutter="0"/>
          <w:pgBorders>
            <w:top w:val="none" w:sz="0" w:space="0"/>
            <w:left w:val="none" w:sz="0" w:space="0"/>
            <w:bottom w:val="none" w:sz="0" w:space="0"/>
            <w:right w:val="none" w:sz="0" w:space="0"/>
          </w:pgBorders>
          <w:pgNumType w:fmt="decimal" w:start="1"/>
          <w:cols w:space="425" w:num="1"/>
          <w:docGrid w:linePitch="312" w:charSpace="0"/>
        </w:sectPr>
      </w:pPr>
      <w:r>
        <w:rPr>
          <w:rFonts w:hint="default" w:ascii="Times New Roman" w:hAnsi="Times New Roman" w:eastAsia="宋体" w:cs="Times New Roman"/>
          <w:color w:val="FF0000"/>
          <w:sz w:val="36"/>
          <w:szCs w:val="36"/>
          <w:highlight w:val="none"/>
          <w:lang w:eastAsia="zh-CN"/>
        </w:rPr>
        <w:br w:type="page"/>
      </w:r>
    </w:p>
    <w:p>
      <w:pPr>
        <w:rPr>
          <w:rFonts w:hint="default"/>
          <w:lang w:eastAsia="zh-CN"/>
        </w:rPr>
      </w:pPr>
    </w:p>
    <w:p>
      <w:pPr>
        <w:spacing w:line="240" w:lineRule="atLeast"/>
        <w:jc w:val="left"/>
        <w:rPr>
          <w:rFonts w:hint="default" w:ascii="Times New Roman" w:hAnsi="Times New Roman" w:cs="Times New Roman"/>
          <w:sz w:val="24"/>
          <w:szCs w:val="24"/>
        </w:rPr>
      </w:pPr>
      <w:r>
        <w:rPr>
          <w:rFonts w:hint="default" w:ascii="Times New Roman" w:hAnsi="Times New Roman" w:cs="Times New Roman"/>
          <w:b/>
          <w:sz w:val="28"/>
          <w:szCs w:val="28"/>
        </w:rPr>
        <w:t>前言</w:t>
      </w:r>
    </w:p>
    <w:p>
      <w:pPr>
        <w:spacing w:line="360" w:lineRule="auto"/>
        <w:ind w:firstLine="480" w:firstLineChars="200"/>
        <w:rPr>
          <w:rFonts w:hint="default" w:ascii="Times New Roman" w:hAnsi="Times New Roman" w:eastAsiaTheme="minorEastAsia"/>
          <w:kern w:val="0"/>
          <w:sz w:val="24"/>
          <w:lang w:val="en-US" w:eastAsia="zh-CN"/>
        </w:rPr>
      </w:pPr>
      <w:r>
        <w:rPr>
          <w:rFonts w:hint="eastAsia" w:ascii="Times New Roman" w:hAnsi="Times New Roman" w:eastAsia="宋体" w:cs="Times New Roman"/>
          <w:sz w:val="24"/>
          <w:lang w:eastAsia="zh-CN"/>
        </w:rPr>
        <w:t>成都市佳奥装饰材料有限公司“浸渍胶膜纸加工项目”</w:t>
      </w:r>
      <w:r>
        <w:rPr>
          <w:rFonts w:hint="default" w:ascii="Times New Roman" w:hAnsi="Times New Roman" w:cs="Times New Roman"/>
          <w:sz w:val="24"/>
          <w:lang w:eastAsia="zh-CN"/>
        </w:rPr>
        <w:t>位于</w:t>
      </w:r>
      <w:r>
        <w:rPr>
          <w:rFonts w:hint="eastAsia" w:ascii="Times New Roman" w:hAnsi="Times New Roman" w:eastAsia="宋体" w:cs="Times New Roman"/>
          <w:sz w:val="24"/>
          <w:lang w:eastAsia="zh-CN"/>
        </w:rPr>
        <w:t>四川省成都市大邑县青霞街道顺业路68号，项目总</w:t>
      </w:r>
      <w:r>
        <w:rPr>
          <w:rFonts w:hint="default" w:ascii="Times New Roman" w:hAnsi="Times New Roman" w:cs="Times New Roman"/>
          <w:sz w:val="24"/>
          <w:szCs w:val="24"/>
          <w:lang w:val="en-US" w:eastAsia="zh-CN"/>
        </w:rPr>
        <w:t>投资</w:t>
      </w:r>
      <w:r>
        <w:rPr>
          <w:rFonts w:hint="eastAsia" w:ascii="Times New Roman" w:hAnsi="Times New Roman" w:cs="Times New Roman"/>
          <w:sz w:val="24"/>
          <w:szCs w:val="24"/>
          <w:lang w:val="en-US" w:eastAsia="zh-CN"/>
        </w:rPr>
        <w:t>9230</w:t>
      </w:r>
      <w:r>
        <w:rPr>
          <w:rFonts w:hint="default" w:ascii="Times New Roman" w:hAnsi="Times New Roman" w:cs="Times New Roman"/>
          <w:sz w:val="24"/>
          <w:szCs w:val="24"/>
          <w:lang w:val="en-US" w:eastAsia="zh-CN"/>
        </w:rPr>
        <w:t>万元</w:t>
      </w:r>
      <w:r>
        <w:rPr>
          <w:rFonts w:hint="default" w:ascii="Times New Roman" w:hAnsi="Times New Roman" w:cs="Times New Roman"/>
          <w:sz w:val="24"/>
          <w:szCs w:val="24"/>
          <w:highlight w:val="none"/>
          <w:lang w:val="en-US" w:eastAsia="zh-CN"/>
        </w:rPr>
        <w:t>，</w:t>
      </w:r>
      <w:r>
        <w:rPr>
          <w:rFonts w:hint="eastAsia" w:ascii="Times New Roman" w:hAnsi="Times New Roman" w:eastAsia="宋体" w:cs="Times New Roman"/>
          <w:sz w:val="24"/>
          <w:highlight w:val="none"/>
          <w:lang w:eastAsia="zh-CN"/>
        </w:rPr>
        <w:t>员工总数</w:t>
      </w:r>
      <w:r>
        <w:rPr>
          <w:rFonts w:hint="eastAsia" w:ascii="Times New Roman" w:hAnsi="Times New Roman" w:eastAsia="宋体" w:cs="Times New Roman"/>
          <w:sz w:val="24"/>
          <w:highlight w:val="none"/>
          <w:lang w:val="en-US" w:eastAsia="zh-CN"/>
        </w:rPr>
        <w:t>40人，总占地面积3000m</w:t>
      </w:r>
      <w:r>
        <w:rPr>
          <w:rFonts w:hint="eastAsia" w:ascii="Times New Roman" w:hAnsi="Times New Roman" w:eastAsia="宋体" w:cs="Times New Roman"/>
          <w:sz w:val="24"/>
          <w:highlight w:val="none"/>
          <w:vertAlign w:val="superscript"/>
          <w:lang w:val="en-US" w:eastAsia="zh-CN"/>
        </w:rPr>
        <w:t>2</w:t>
      </w:r>
      <w:r>
        <w:rPr>
          <w:rFonts w:hint="eastAsia" w:ascii="Times New Roman" w:hAnsi="Times New Roman" w:eastAsia="宋体" w:cs="Times New Roman"/>
          <w:sz w:val="24"/>
          <w:lang w:val="en-US" w:eastAsia="zh-CN"/>
        </w:rPr>
        <w:t>，建设3套自动化卧式浸渍干燥线（其中1条八尺线，2条四尺线），同时搭配建设脲醛树脂和三聚氰胺胶水制胶生产线（为本项目配套生产脲醛树脂2780.3t/a、配套三聚氰胺胶水2723.5t/a，</w:t>
      </w:r>
      <w:r>
        <w:rPr>
          <w:rFonts w:hint="eastAsia" w:ascii="Times New Roman" w:hAnsi="Times New Roman" w:eastAsia="宋体" w:cs="Times New Roman"/>
          <w:b/>
          <w:bCs/>
          <w:sz w:val="24"/>
          <w:lang w:val="en-US" w:eastAsia="zh-CN"/>
        </w:rPr>
        <w:t>配套生产的脲醛树脂和三聚氰胺胶水均用于项目浸渍纸的生产，概不外售</w:t>
      </w:r>
      <w:r>
        <w:rPr>
          <w:rFonts w:hint="eastAsia" w:ascii="Times New Roman" w:hAnsi="Times New Roman" w:eastAsia="宋体" w:cs="Times New Roman"/>
          <w:sz w:val="24"/>
          <w:lang w:val="en-US" w:eastAsia="zh-CN"/>
        </w:rPr>
        <w:t>），项目建成后形成原纸加工能力达到2613吨/年（约1120万张/年）</w:t>
      </w:r>
      <w:r>
        <w:rPr>
          <w:rFonts w:hint="eastAsia" w:ascii="Times New Roman" w:hAnsi="宋体"/>
          <w:kern w:val="0"/>
          <w:sz w:val="24"/>
          <w:lang w:val="en-US" w:eastAsia="zh-CN"/>
        </w:rPr>
        <w:t>。</w:t>
      </w:r>
    </w:p>
    <w:p>
      <w:pPr>
        <w:autoSpaceDE w:val="0"/>
        <w:autoSpaceDN w:val="0"/>
        <w:adjustRightInd w:val="0"/>
        <w:spacing w:line="360" w:lineRule="auto"/>
        <w:ind w:firstLine="480" w:firstLineChars="200"/>
        <w:jc w:val="left"/>
        <w:rPr>
          <w:rFonts w:hint="default" w:ascii="Times New Roman" w:hAnsi="Times New Roman"/>
          <w:bCs/>
          <w:color w:val="000000"/>
          <w:sz w:val="24"/>
          <w:lang w:val="en-US" w:eastAsia="zh-CN"/>
        </w:rPr>
      </w:pPr>
      <w:r>
        <w:rPr>
          <w:rFonts w:hint="eastAsia" w:ascii="Times New Roman" w:hAnsi="Times New Roman" w:eastAsia="宋体" w:cs="Times New Roman"/>
          <w:sz w:val="24"/>
          <w:lang w:eastAsia="zh-CN"/>
        </w:rPr>
        <w:t>成都市佳奥装饰材料有限公司于</w:t>
      </w:r>
      <w:r>
        <w:rPr>
          <w:rFonts w:hint="eastAsia" w:ascii="Times New Roman" w:hAnsi="Times New Roman" w:eastAsia="宋体" w:cs="Times New Roman"/>
          <w:sz w:val="24"/>
          <w:lang w:val="en-US" w:eastAsia="zh-CN"/>
        </w:rPr>
        <w:t>2021年11月，委托</w:t>
      </w:r>
      <w:r>
        <w:rPr>
          <w:rFonts w:hint="eastAsia" w:ascii="Times New Roman" w:hAnsi="Times New Roman" w:eastAsia="宋体" w:cs="Times New Roman"/>
          <w:sz w:val="24"/>
          <w:highlight w:val="none"/>
          <w:lang w:val="en-US" w:eastAsia="zh-CN"/>
        </w:rPr>
        <w:t>信息产业电子第十一设计研究院科技工程股份有限公司</w:t>
      </w:r>
      <w:r>
        <w:rPr>
          <w:rFonts w:hint="eastAsia" w:ascii="Times New Roman" w:hAnsi="Times New Roman" w:eastAsia="宋体" w:cs="Times New Roman"/>
          <w:sz w:val="24"/>
          <w:lang w:val="en-US" w:eastAsia="zh-CN"/>
        </w:rPr>
        <w:t>编制了《浸渍胶膜纸加工项目建设项目环境影响报告表》，并于同年</w:t>
      </w:r>
      <w:r>
        <w:rPr>
          <w:rFonts w:hint="eastAsia" w:ascii="Times New Roman" w:hAnsi="Times New Roman" w:eastAsia="宋体" w:cs="Times New Roman"/>
          <w:sz w:val="24"/>
          <w:highlight w:val="none"/>
          <w:lang w:val="en-US" w:eastAsia="zh-CN"/>
        </w:rPr>
        <w:t>11月22日</w:t>
      </w:r>
      <w:r>
        <w:rPr>
          <w:rFonts w:hint="eastAsia" w:ascii="Times New Roman" w:hAnsi="Times New Roman" w:eastAsia="宋体" w:cs="Times New Roman"/>
          <w:sz w:val="24"/>
          <w:lang w:val="en-US" w:eastAsia="zh-CN"/>
        </w:rPr>
        <w:t>取得了成都市大邑生态环境局出具的《</w:t>
      </w:r>
      <w:r>
        <w:rPr>
          <w:rFonts w:hint="eastAsia" w:ascii="Times New Roman" w:hAnsi="Times New Roman" w:eastAsia="宋体" w:cs="Times New Roman"/>
          <w:sz w:val="24"/>
          <w:highlight w:val="none"/>
          <w:lang w:val="en-US" w:eastAsia="zh-CN"/>
        </w:rPr>
        <w:t>关于成都市佳奥装饰材料有限公司浸渍胶膜纸加工项目环境影响报告表的批复</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highlight w:val="none"/>
          <w:lang w:val="en-US" w:eastAsia="zh-CN"/>
        </w:rPr>
        <w:t>成大环承诺环评审[2021]39号</w:t>
      </w:r>
      <w:r>
        <w:rPr>
          <w:rFonts w:hint="eastAsia" w:ascii="Times New Roman" w:hAnsi="Times New Roman" w:eastAsia="宋体" w:cs="Times New Roman"/>
          <w:sz w:val="24"/>
          <w:lang w:val="en-US" w:eastAsia="zh-CN"/>
        </w:rPr>
        <w:t>），同意该项目的生产建设。</w:t>
      </w:r>
    </w:p>
    <w:p>
      <w:pPr>
        <w:spacing w:line="360" w:lineRule="auto"/>
        <w:ind w:firstLine="480" w:firstLineChars="200"/>
        <w:rPr>
          <w:rFonts w:ascii="Times New Roman" w:hAnsi="Times New Roman"/>
          <w:bCs/>
          <w:sz w:val="24"/>
        </w:rPr>
      </w:pPr>
      <w:r>
        <w:rPr>
          <w:rFonts w:ascii="Times New Roman" w:hAnsi="Times New Roman"/>
          <w:bCs/>
          <w:sz w:val="24"/>
        </w:rPr>
        <w:t>本项目于202</w:t>
      </w:r>
      <w:r>
        <w:rPr>
          <w:rFonts w:hint="eastAsia" w:ascii="Times New Roman" w:hAnsi="Times New Roman"/>
          <w:bCs/>
          <w:sz w:val="24"/>
          <w:lang w:val="en-US" w:eastAsia="zh-CN"/>
        </w:rPr>
        <w:t>1</w:t>
      </w:r>
      <w:r>
        <w:rPr>
          <w:rFonts w:ascii="Times New Roman" w:hAnsi="Times New Roman"/>
          <w:bCs/>
          <w:sz w:val="24"/>
        </w:rPr>
        <w:t>年</w:t>
      </w:r>
      <w:r>
        <w:rPr>
          <w:rFonts w:hint="eastAsia" w:ascii="Times New Roman" w:hAnsi="Times New Roman"/>
          <w:bCs/>
          <w:sz w:val="24"/>
          <w:lang w:val="en-US" w:eastAsia="zh-CN"/>
        </w:rPr>
        <w:t>11</w:t>
      </w:r>
      <w:r>
        <w:rPr>
          <w:rFonts w:ascii="Times New Roman" w:hAnsi="Times New Roman"/>
          <w:bCs/>
          <w:sz w:val="24"/>
        </w:rPr>
        <w:t>月1日开工建设，于2022年1</w:t>
      </w:r>
      <w:r>
        <w:rPr>
          <w:rFonts w:hint="eastAsia" w:ascii="Times New Roman" w:hAnsi="Times New Roman"/>
          <w:bCs/>
          <w:sz w:val="24"/>
          <w:lang w:val="en-US" w:eastAsia="zh-CN"/>
        </w:rPr>
        <w:t>0</w:t>
      </w:r>
      <w:r>
        <w:rPr>
          <w:rFonts w:ascii="Times New Roman" w:hAnsi="Times New Roman"/>
          <w:bCs/>
          <w:sz w:val="24"/>
        </w:rPr>
        <w:t>月竣工，</w:t>
      </w:r>
      <w:r>
        <w:rPr>
          <w:rFonts w:hint="eastAsia" w:ascii="Times New Roman" w:hAnsi="Times New Roman"/>
          <w:bCs/>
          <w:sz w:val="24"/>
        </w:rPr>
        <w:t>于2</w:t>
      </w:r>
      <w:r>
        <w:rPr>
          <w:rFonts w:ascii="Times New Roman" w:hAnsi="Times New Roman"/>
          <w:bCs/>
          <w:sz w:val="24"/>
        </w:rPr>
        <w:t>02</w:t>
      </w:r>
      <w:r>
        <w:rPr>
          <w:rFonts w:hint="eastAsia" w:ascii="Times New Roman" w:hAnsi="Times New Roman"/>
          <w:bCs/>
          <w:sz w:val="24"/>
          <w:lang w:val="en-US" w:eastAsia="zh-CN"/>
        </w:rPr>
        <w:t>2</w:t>
      </w:r>
      <w:r>
        <w:rPr>
          <w:rFonts w:hint="eastAsia" w:ascii="Times New Roman" w:hAnsi="Times New Roman"/>
          <w:bCs/>
          <w:sz w:val="24"/>
        </w:rPr>
        <w:t>年</w:t>
      </w:r>
      <w:r>
        <w:rPr>
          <w:rFonts w:hint="eastAsia" w:ascii="Times New Roman" w:hAnsi="Times New Roman"/>
          <w:bCs/>
          <w:sz w:val="24"/>
          <w:lang w:val="en-US" w:eastAsia="zh-CN"/>
        </w:rPr>
        <w:t>9</w:t>
      </w:r>
      <w:r>
        <w:rPr>
          <w:rFonts w:hint="eastAsia" w:ascii="Times New Roman" w:hAnsi="Times New Roman"/>
          <w:bCs/>
          <w:sz w:val="24"/>
        </w:rPr>
        <w:t>月1</w:t>
      </w:r>
      <w:r>
        <w:rPr>
          <w:rFonts w:hint="eastAsia" w:ascii="Times New Roman" w:hAnsi="Times New Roman"/>
          <w:bCs/>
          <w:sz w:val="24"/>
          <w:lang w:val="en-US" w:eastAsia="zh-CN"/>
        </w:rPr>
        <w:t>6</w:t>
      </w:r>
      <w:r>
        <w:rPr>
          <w:rFonts w:hint="eastAsia" w:ascii="Times New Roman" w:hAnsi="Times New Roman"/>
          <w:bCs/>
          <w:sz w:val="24"/>
        </w:rPr>
        <w:t>日取得国家污染物排污许可证，</w:t>
      </w:r>
      <w:r>
        <w:rPr>
          <w:rFonts w:ascii="Times New Roman" w:hAnsi="Times New Roman"/>
          <w:bCs/>
          <w:sz w:val="24"/>
        </w:rPr>
        <w:t>于202</w:t>
      </w:r>
      <w:r>
        <w:rPr>
          <w:rFonts w:hint="eastAsia" w:ascii="Times New Roman" w:hAnsi="Times New Roman"/>
          <w:bCs/>
          <w:sz w:val="24"/>
          <w:lang w:val="en-US" w:eastAsia="zh-CN"/>
        </w:rPr>
        <w:t>2</w:t>
      </w:r>
      <w:r>
        <w:rPr>
          <w:rFonts w:ascii="Times New Roman" w:hAnsi="Times New Roman"/>
          <w:bCs/>
          <w:sz w:val="24"/>
        </w:rPr>
        <w:t>年</w:t>
      </w:r>
      <w:r>
        <w:rPr>
          <w:rFonts w:hint="eastAsia" w:ascii="Times New Roman" w:hAnsi="Times New Roman"/>
          <w:bCs/>
          <w:sz w:val="24"/>
          <w:lang w:val="en-US" w:eastAsia="zh-CN"/>
        </w:rPr>
        <w:t>10</w:t>
      </w:r>
      <w:r>
        <w:rPr>
          <w:rFonts w:ascii="Times New Roman" w:hAnsi="Times New Roman"/>
          <w:bCs/>
          <w:sz w:val="24"/>
        </w:rPr>
        <w:t>月进入调试阶段</w:t>
      </w:r>
      <w:r>
        <w:rPr>
          <w:rFonts w:hint="eastAsia" w:ascii="Times New Roman" w:hAnsi="Times New Roman"/>
          <w:bCs/>
          <w:sz w:val="24"/>
          <w:lang w:eastAsia="zh-CN"/>
        </w:rPr>
        <w:t>。</w:t>
      </w:r>
      <w:r>
        <w:rPr>
          <w:rFonts w:hint="eastAsia" w:ascii="Times New Roman" w:hAnsi="宋体"/>
          <w:kern w:val="0"/>
          <w:sz w:val="24"/>
          <w:lang w:val="en-US" w:eastAsia="zh-CN"/>
        </w:rPr>
        <w:t>本次验收监测期间，</w:t>
      </w:r>
      <w:r>
        <w:rPr>
          <w:rFonts w:hint="eastAsia" w:ascii="Times New Roman" w:hAnsi="宋体"/>
          <w:kern w:val="0"/>
          <w:sz w:val="24"/>
          <w:lang w:eastAsia="zh-CN"/>
        </w:rPr>
        <w:t>实际生产能力</w:t>
      </w:r>
      <w:r>
        <w:rPr>
          <w:rFonts w:hint="eastAsia" w:ascii="Times New Roman" w:hAnsi="宋体"/>
          <w:kern w:val="0"/>
          <w:sz w:val="24"/>
          <w:lang w:val="en-US" w:eastAsia="zh-CN"/>
        </w:rPr>
        <w:t>与环评设计生产能力一致</w:t>
      </w:r>
      <w:r>
        <w:rPr>
          <w:rFonts w:hint="eastAsia" w:ascii="Times New Roman" w:hAnsi="宋体"/>
          <w:kern w:val="0"/>
          <w:sz w:val="24"/>
          <w:lang w:eastAsia="zh-CN"/>
        </w:rPr>
        <w:t>，</w:t>
      </w:r>
      <w:r>
        <w:rPr>
          <w:rFonts w:ascii="Times New Roman" w:hAnsi="宋体"/>
          <w:kern w:val="0"/>
          <w:sz w:val="24"/>
        </w:rPr>
        <w:t>在</w:t>
      </w:r>
      <w:r>
        <w:rPr>
          <w:rFonts w:hint="eastAsia" w:ascii="Times New Roman" w:hAnsi="宋体"/>
          <w:kern w:val="0"/>
          <w:sz w:val="24"/>
          <w:lang w:eastAsia="zh-CN"/>
        </w:rPr>
        <w:t>此次</w:t>
      </w:r>
      <w:r>
        <w:rPr>
          <w:rFonts w:ascii="Times New Roman" w:hAnsi="宋体"/>
          <w:kern w:val="0"/>
          <w:sz w:val="24"/>
        </w:rPr>
        <w:t>验收监测期间</w:t>
      </w:r>
      <w:r>
        <w:rPr>
          <w:rFonts w:ascii="Times New Roman" w:hAnsi="宋体"/>
          <w:sz w:val="24"/>
        </w:rPr>
        <w:t>，</w:t>
      </w:r>
      <w:r>
        <w:rPr>
          <w:rFonts w:ascii="Times New Roman" w:hAnsi="Times New Roman"/>
          <w:bCs/>
          <w:sz w:val="24"/>
        </w:rPr>
        <w:t>主体设施和与之配套的环境保护设施运行正常，生产工况满足验收监测要求，符合验收监测条件。</w:t>
      </w:r>
    </w:p>
    <w:p>
      <w:pPr>
        <w:spacing w:line="360" w:lineRule="auto"/>
        <w:ind w:firstLine="480" w:firstLineChars="200"/>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eastAsiaTheme="minorEastAsia"/>
          <w:kern w:val="2"/>
          <w:sz w:val="24"/>
          <w:szCs w:val="22"/>
          <w:lang w:val="en-US" w:eastAsia="zh-CN" w:bidi="ar-SA"/>
        </w:rPr>
        <w:t>受</w:t>
      </w:r>
      <w:r>
        <w:rPr>
          <w:rFonts w:hint="eastAsia" w:ascii="Times New Roman" w:hAnsi="Times New Roman" w:eastAsia="宋体" w:cs="Times New Roman"/>
          <w:sz w:val="24"/>
          <w:lang w:eastAsia="zh-CN"/>
        </w:rPr>
        <w:t>成都市佳奥装饰材料有限公司</w:t>
      </w:r>
      <w:r>
        <w:rPr>
          <w:rFonts w:hint="default" w:ascii="Times New Roman" w:hAnsi="Times New Roman" w:cs="Times New Roman"/>
          <w:bCs/>
          <w:color w:val="000000" w:themeColor="text1"/>
          <w:sz w:val="24"/>
          <w:szCs w:val="24"/>
          <w14:textFill>
            <w14:solidFill>
              <w14:schemeClr w14:val="tx1"/>
            </w14:solidFill>
          </w14:textFill>
        </w:rPr>
        <w:t>委托，四川省宏茂环保</w:t>
      </w:r>
      <w:r>
        <w:rPr>
          <w:rFonts w:hint="default" w:ascii="Times New Roman" w:hAnsi="Times New Roman" w:cs="Times New Roman"/>
          <w:bCs/>
          <w:color w:val="000000" w:themeColor="text1"/>
          <w:sz w:val="24"/>
          <w:szCs w:val="24"/>
          <w:lang w:val="en-US" w:eastAsia="zh-CN"/>
          <w14:textFill>
            <w14:solidFill>
              <w14:schemeClr w14:val="tx1"/>
            </w14:solidFill>
          </w14:textFill>
        </w:rPr>
        <w:t>技术服务</w:t>
      </w:r>
      <w:r>
        <w:rPr>
          <w:rFonts w:hint="default" w:ascii="Times New Roman" w:hAnsi="Times New Roman" w:cs="Times New Roman"/>
          <w:bCs/>
          <w:color w:val="000000" w:themeColor="text1"/>
          <w:sz w:val="24"/>
          <w:szCs w:val="24"/>
          <w14:textFill>
            <w14:solidFill>
              <w14:schemeClr w14:val="tx1"/>
            </w14:solidFill>
          </w14:textFill>
        </w:rPr>
        <w:t>有限公司根据国家</w:t>
      </w:r>
      <w:r>
        <w:rPr>
          <w:rFonts w:hint="default" w:ascii="Times New Roman" w:hAnsi="Times New Roman" w:cs="Times New Roman"/>
          <w:bCs/>
          <w:color w:val="000000" w:themeColor="text1"/>
          <w:sz w:val="24"/>
          <w:szCs w:val="24"/>
          <w:lang w:val="en-US" w:eastAsia="zh-CN"/>
          <w14:textFill>
            <w14:solidFill>
              <w14:schemeClr w14:val="tx1"/>
            </w14:solidFill>
          </w14:textFill>
        </w:rPr>
        <w:t>生态环境部</w:t>
      </w:r>
      <w:r>
        <w:rPr>
          <w:rFonts w:hint="default" w:ascii="Times New Roman" w:hAnsi="Times New Roman" w:cs="Times New Roman"/>
          <w:bCs/>
          <w:color w:val="000000" w:themeColor="text1"/>
          <w:sz w:val="24"/>
          <w:szCs w:val="24"/>
          <w14:textFill>
            <w14:solidFill>
              <w14:schemeClr w14:val="tx1"/>
            </w14:solidFill>
          </w14:textFill>
        </w:rPr>
        <w:t>的相关规定和要求，</w:t>
      </w:r>
      <w:r>
        <w:rPr>
          <w:rFonts w:hint="default" w:ascii="Times New Roman" w:hAnsi="Times New Roman" w:cs="Times New Roman"/>
          <w:bCs/>
          <w:color w:val="auto"/>
          <w:sz w:val="24"/>
          <w:szCs w:val="24"/>
        </w:rPr>
        <w:t>于</w:t>
      </w:r>
      <w:r>
        <w:rPr>
          <w:rFonts w:hint="default" w:ascii="Times New Roman" w:hAnsi="Times New Roman" w:cs="Times New Roman"/>
          <w:bCs/>
          <w:color w:val="auto"/>
          <w:sz w:val="24"/>
          <w:szCs w:val="24"/>
          <w:highlight w:val="none"/>
        </w:rPr>
        <w:t>20</w:t>
      </w:r>
      <w:r>
        <w:rPr>
          <w:rFonts w:hint="eastAsia" w:ascii="Times New Roman" w:hAnsi="Times New Roman" w:cs="Times New Roman"/>
          <w:bCs/>
          <w:color w:val="auto"/>
          <w:sz w:val="24"/>
          <w:szCs w:val="24"/>
          <w:highlight w:val="none"/>
          <w:lang w:val="en-US" w:eastAsia="zh-CN"/>
        </w:rPr>
        <w:t>22</w:t>
      </w:r>
      <w:r>
        <w:rPr>
          <w:rFonts w:hint="default" w:ascii="Times New Roman" w:hAnsi="Times New Roman" w:cs="Times New Roman"/>
          <w:bCs/>
          <w:color w:val="auto"/>
          <w:sz w:val="24"/>
          <w:szCs w:val="24"/>
          <w:highlight w:val="none"/>
        </w:rPr>
        <w:t>年</w:t>
      </w:r>
      <w:r>
        <w:rPr>
          <w:rFonts w:hint="eastAsia" w:ascii="Times New Roman" w:hAnsi="Times New Roman" w:cs="Times New Roman"/>
          <w:bCs/>
          <w:color w:val="auto"/>
          <w:sz w:val="24"/>
          <w:szCs w:val="24"/>
          <w:highlight w:val="none"/>
          <w:lang w:val="en-US" w:eastAsia="zh-CN"/>
        </w:rPr>
        <w:t>10月</w:t>
      </w:r>
      <w:r>
        <w:rPr>
          <w:rFonts w:hint="default" w:ascii="Times New Roman" w:hAnsi="Times New Roman" w:cs="Times New Roman"/>
          <w:bCs/>
          <w:color w:val="auto"/>
          <w:sz w:val="24"/>
          <w:szCs w:val="24"/>
          <w:highlight w:val="none"/>
        </w:rPr>
        <w:t>对本项目进行了现场勘察，并于</w:t>
      </w:r>
      <w:r>
        <w:rPr>
          <w:rStyle w:val="86"/>
          <w:rFonts w:hint="default" w:ascii="Times New Roman" w:hAnsi="Times New Roman" w:cs="Times New Roman"/>
          <w:color w:val="auto"/>
          <w:highlight w:val="none"/>
        </w:rPr>
        <w:t>20</w:t>
      </w:r>
      <w:r>
        <w:rPr>
          <w:rStyle w:val="86"/>
          <w:rFonts w:hint="eastAsia" w:ascii="Times New Roman" w:hAnsi="Times New Roman" w:eastAsia="宋体" w:cs="Times New Roman"/>
          <w:color w:val="auto"/>
          <w:highlight w:val="none"/>
          <w:lang w:val="en-US" w:eastAsia="zh-CN"/>
        </w:rPr>
        <w:t>22</w:t>
      </w:r>
      <w:r>
        <w:rPr>
          <w:rStyle w:val="86"/>
          <w:rFonts w:hint="default" w:ascii="Times New Roman" w:hAnsi="Times New Roman" w:cs="Times New Roman"/>
          <w:color w:val="auto"/>
          <w:highlight w:val="none"/>
        </w:rPr>
        <w:t>年</w:t>
      </w:r>
      <w:r>
        <w:rPr>
          <w:rStyle w:val="86"/>
          <w:rFonts w:hint="eastAsia" w:ascii="Times New Roman" w:hAnsi="Times New Roman" w:eastAsia="宋体" w:cs="Times New Roman"/>
          <w:color w:val="auto"/>
          <w:highlight w:val="none"/>
          <w:lang w:val="en-US" w:eastAsia="zh-CN"/>
        </w:rPr>
        <w:t>11</w:t>
      </w:r>
      <w:r>
        <w:rPr>
          <w:rStyle w:val="86"/>
          <w:rFonts w:hint="default" w:ascii="Times New Roman" w:hAnsi="Times New Roman" w:cs="Times New Roman"/>
          <w:color w:val="auto"/>
          <w:highlight w:val="none"/>
        </w:rPr>
        <w:t>月</w:t>
      </w:r>
      <w:r>
        <w:rPr>
          <w:rStyle w:val="86"/>
          <w:rFonts w:hint="eastAsia" w:ascii="Times New Roman" w:hAnsi="Times New Roman" w:eastAsia="宋体" w:cs="Times New Roman"/>
          <w:color w:val="auto"/>
          <w:highlight w:val="none"/>
          <w:lang w:val="en-US" w:eastAsia="zh-CN"/>
        </w:rPr>
        <w:t>2</w:t>
      </w:r>
      <w:r>
        <w:rPr>
          <w:rStyle w:val="86"/>
          <w:rFonts w:hint="default" w:ascii="Times New Roman" w:hAnsi="Times New Roman" w:eastAsia="宋体" w:cs="Times New Roman"/>
          <w:color w:val="auto"/>
          <w:highlight w:val="none"/>
          <w:lang w:val="en-US" w:eastAsia="zh-CN"/>
        </w:rPr>
        <w:t>日</w:t>
      </w:r>
      <w:r>
        <w:rPr>
          <w:rStyle w:val="86"/>
          <w:rFonts w:hint="eastAsia" w:ascii="Times New Roman" w:hAnsi="Times New Roman" w:eastAsia="宋体" w:cs="Times New Roman"/>
          <w:color w:val="auto"/>
          <w:highlight w:val="none"/>
          <w:lang w:val="en-US" w:eastAsia="zh-CN"/>
        </w:rPr>
        <w:t>至11</w:t>
      </w:r>
      <w:r>
        <w:rPr>
          <w:rStyle w:val="86"/>
          <w:rFonts w:hint="default" w:ascii="Times New Roman" w:hAnsi="Times New Roman" w:cs="Times New Roman"/>
          <w:color w:val="auto"/>
          <w:highlight w:val="none"/>
        </w:rPr>
        <w:t>月</w:t>
      </w:r>
      <w:r>
        <w:rPr>
          <w:rStyle w:val="86"/>
          <w:rFonts w:hint="eastAsia" w:ascii="Times New Roman" w:hAnsi="Times New Roman" w:eastAsia="宋体" w:cs="Times New Roman"/>
          <w:color w:val="auto"/>
          <w:highlight w:val="none"/>
          <w:lang w:val="en-US" w:eastAsia="zh-CN"/>
        </w:rPr>
        <w:t>3</w:t>
      </w:r>
      <w:r>
        <w:rPr>
          <w:rStyle w:val="86"/>
          <w:rFonts w:hint="default" w:ascii="Times New Roman" w:hAnsi="Times New Roman" w:eastAsia="宋体" w:cs="Times New Roman"/>
          <w:color w:val="auto"/>
          <w:highlight w:val="none"/>
          <w:lang w:val="en-US" w:eastAsia="zh-CN"/>
        </w:rPr>
        <w:t>日</w:t>
      </w:r>
      <w:r>
        <w:rPr>
          <w:rStyle w:val="86"/>
          <w:rFonts w:hint="eastAsia" w:ascii="Times New Roman" w:hAnsi="Times New Roman" w:eastAsia="宋体" w:cs="Times New Roman"/>
          <w:color w:val="auto"/>
          <w:lang w:val="en-US" w:eastAsia="zh-CN"/>
        </w:rPr>
        <w:t>对项目各项污染因子进行了检测；</w:t>
      </w:r>
      <w:r>
        <w:rPr>
          <w:rFonts w:hint="default" w:ascii="Times New Roman" w:hAnsi="Times New Roman" w:cs="Times New Roman"/>
          <w:bCs/>
          <w:sz w:val="24"/>
          <w:szCs w:val="24"/>
        </w:rPr>
        <w:t>在综合各种</w:t>
      </w:r>
      <w:r>
        <w:rPr>
          <w:rFonts w:hint="default" w:ascii="Times New Roman" w:hAnsi="Times New Roman" w:cs="Times New Roman"/>
          <w:bCs/>
          <w:color w:val="000000" w:themeColor="text1"/>
          <w:sz w:val="24"/>
          <w:szCs w:val="24"/>
          <w14:textFill>
            <w14:solidFill>
              <w14:schemeClr w14:val="tx1"/>
            </w14:solidFill>
          </w14:textFill>
        </w:rPr>
        <w:t>资料数据的基础上协助企业编制完成了该项目竣工环境保护验收监测</w:t>
      </w:r>
      <w:r>
        <w:rPr>
          <w:rFonts w:hint="default" w:ascii="Times New Roman" w:hAnsi="Times New Roman" w:cs="Times New Roman"/>
          <w:bCs/>
          <w:color w:val="000000" w:themeColor="text1"/>
          <w:sz w:val="24"/>
          <w:szCs w:val="24"/>
          <w:lang w:eastAsia="zh-CN"/>
          <w14:textFill>
            <w14:solidFill>
              <w14:schemeClr w14:val="tx1"/>
            </w14:solidFill>
          </w14:textFill>
        </w:rPr>
        <w:t>报告</w:t>
      </w:r>
      <w:r>
        <w:rPr>
          <w:rFonts w:hint="default" w:ascii="Times New Roman" w:hAnsi="Times New Roman" w:cs="Times New Roman"/>
          <w:bCs/>
          <w:color w:val="000000" w:themeColor="text1"/>
          <w:sz w:val="24"/>
          <w:szCs w:val="24"/>
          <w14:textFill>
            <w14:solidFill>
              <w14:schemeClr w14:val="tx1"/>
            </w14:solidFill>
          </w14:textFill>
        </w:rPr>
        <w:t>表。</w:t>
      </w:r>
    </w:p>
    <w:p>
      <w:pPr>
        <w:spacing w:line="360" w:lineRule="auto"/>
        <w:ind w:firstLine="482" w:firstLineChars="200"/>
        <w:jc w:val="left"/>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本次环境保护验收的范围：</w:t>
      </w:r>
    </w:p>
    <w:p>
      <w:pPr>
        <w:spacing w:line="360" w:lineRule="auto"/>
        <w:ind w:firstLine="480" w:firstLineChars="200"/>
        <w:rPr>
          <w:rFonts w:hint="default" w:ascii="Times New Roman" w:hAnsi="Times New Roman" w:cs="Times New Roman" w:eastAsiaTheme="minorEastAsia"/>
          <w:bCs/>
          <w:color w:val="000000" w:themeColor="text1"/>
          <w:sz w:val="24"/>
          <w:szCs w:val="24"/>
          <w:lang w:eastAsia="zh-CN"/>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主体工程：</w:t>
      </w:r>
      <w:r>
        <w:rPr>
          <w:rFonts w:hint="eastAsia" w:ascii="Times New Roman" w:hAnsi="Times New Roman" w:cs="Times New Roman"/>
          <w:bCs/>
          <w:color w:val="000000" w:themeColor="text1"/>
          <w:sz w:val="24"/>
          <w:szCs w:val="24"/>
          <w:lang w:val="en-US" w:eastAsia="zh-CN"/>
          <w14:textFill>
            <w14:solidFill>
              <w14:schemeClr w14:val="tx1"/>
            </w14:solidFill>
          </w14:textFill>
        </w:rPr>
        <w:t>1#浸渍车间、2#浸渍车间、制胶车间、化学品库房</w:t>
      </w:r>
      <w:r>
        <w:rPr>
          <w:rFonts w:hint="default" w:ascii="Times New Roman" w:hAnsi="Times New Roman" w:cs="Times New Roman"/>
          <w:bCs/>
          <w:color w:val="000000" w:themeColor="text1"/>
          <w:sz w:val="24"/>
          <w:szCs w:val="24"/>
          <w:lang w:eastAsia="zh-CN"/>
          <w14:textFill>
            <w14:solidFill>
              <w14:schemeClr w14:val="tx1"/>
            </w14:solidFill>
          </w14:textFill>
        </w:rPr>
        <w:t>；</w:t>
      </w:r>
    </w:p>
    <w:p>
      <w:pPr>
        <w:pStyle w:val="26"/>
        <w:spacing w:line="360" w:lineRule="auto"/>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t>辅助</w:t>
      </w:r>
      <w:r>
        <w:rPr>
          <w:rFonts w:hint="eastAsia" w:ascii="Times New Roman" w:cs="Times New Roman" w:eastAsiaTheme="minorEastAsia"/>
          <w:bCs/>
          <w:color w:val="000000" w:themeColor="text1"/>
          <w:kern w:val="2"/>
          <w:sz w:val="24"/>
          <w:szCs w:val="24"/>
          <w:lang w:val="en-US" w:eastAsia="zh-CN" w:bidi="ar-SA"/>
          <w14:textFill>
            <w14:solidFill>
              <w14:schemeClr w14:val="tx1"/>
            </w14:solidFill>
          </w14:textFill>
        </w:rPr>
        <w:t>工程</w:t>
      </w:r>
      <w: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t>：</w:t>
      </w:r>
      <w:r>
        <w:rPr>
          <w:rFonts w:hint="eastAsia" w:ascii="Times New Roman" w:cs="Times New Roman" w:eastAsiaTheme="minorEastAsia"/>
          <w:bCs/>
          <w:color w:val="000000" w:themeColor="text1"/>
          <w:kern w:val="2"/>
          <w:sz w:val="24"/>
          <w:szCs w:val="24"/>
          <w:lang w:val="en-US" w:eastAsia="zh-CN" w:bidi="ar-SA"/>
          <w14:textFill>
            <w14:solidFill>
              <w14:schemeClr w14:val="tx1"/>
            </w14:solidFill>
          </w14:textFill>
        </w:rPr>
        <w:t>常温循环冷却水系统、调胶平台</w:t>
      </w:r>
      <w: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t>；</w:t>
      </w:r>
    </w:p>
    <w:p>
      <w:pPr>
        <w:spacing w:line="360" w:lineRule="auto"/>
        <w:ind w:firstLine="480" w:firstLineChars="200"/>
        <w:rPr>
          <w:rFonts w:hint="default" w:ascii="Times New Roman" w:hAnsi="Times New Roman" w:cs="Times New Roman"/>
          <w:lang w:val="en-US" w:eastAsia="zh-CN"/>
        </w:rPr>
      </w:pPr>
      <w:r>
        <w:rPr>
          <w:rFonts w:hint="default" w:ascii="Times New Roman" w:hAnsi="Times New Roman" w:cs="Times New Roman"/>
          <w:bCs/>
          <w:color w:val="000000" w:themeColor="text1"/>
          <w:kern w:val="2"/>
          <w:sz w:val="24"/>
          <w:szCs w:val="24"/>
          <w:lang w:val="en-US" w:eastAsia="zh-CN" w:bidi="ar-SA"/>
          <w14:textFill>
            <w14:solidFill>
              <w14:schemeClr w14:val="tx1"/>
            </w14:solidFill>
          </w14:textFill>
        </w:rPr>
        <w:t>仓储工程：</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胶水罐区、甲醛罐区；</w:t>
      </w:r>
    </w:p>
    <w:p>
      <w:pPr>
        <w:spacing w:line="360" w:lineRule="auto"/>
        <w:ind w:firstLine="480" w:firstLineChars="200"/>
        <w:rPr>
          <w:rFonts w:hint="default" w:ascii="Times New Roman" w:hAnsi="Times New Roman" w:cs="Times New Roman"/>
          <w:lang w:eastAsia="zh-CN"/>
        </w:rPr>
      </w:pPr>
      <w:r>
        <w:rPr>
          <w:rFonts w:hint="default" w:ascii="Times New Roman" w:hAnsi="Times New Roman" w:cs="Times New Roman"/>
          <w:bCs/>
          <w:color w:val="000000" w:themeColor="text1"/>
          <w:sz w:val="24"/>
          <w:szCs w:val="24"/>
          <w14:textFill>
            <w14:solidFill>
              <w14:schemeClr w14:val="tx1"/>
            </w14:solidFill>
          </w14:textFill>
        </w:rPr>
        <w:t>环保工程：</w:t>
      </w:r>
      <w:r>
        <w:rPr>
          <w:rFonts w:hint="eastAsia" w:ascii="Times New Roman" w:hAnsi="Times New Roman" w:cs="Times New Roman"/>
          <w:bCs/>
          <w:color w:val="000000" w:themeColor="text1"/>
          <w:sz w:val="24"/>
          <w:szCs w:val="24"/>
          <w:lang w:eastAsia="zh-CN"/>
          <w14:textFill>
            <w14:solidFill>
              <w14:schemeClr w14:val="tx1"/>
            </w14:solidFill>
          </w14:textFill>
        </w:rPr>
        <w:t>水喷淋</w:t>
      </w:r>
      <w:r>
        <w:rPr>
          <w:rFonts w:hint="eastAsia" w:ascii="Times New Roman" w:hAnsi="Times New Roman" w:cs="Times New Roman"/>
          <w:bCs/>
          <w:color w:val="000000" w:themeColor="text1"/>
          <w:sz w:val="24"/>
          <w:szCs w:val="24"/>
          <w:lang w:val="en-US" w:eastAsia="zh-CN"/>
          <w14:textFill>
            <w14:solidFill>
              <w14:schemeClr w14:val="tx1"/>
            </w14:solidFill>
          </w14:textFill>
        </w:rPr>
        <w:t>+过滤棉+二级活性炭吸附装置3套；</w:t>
      </w:r>
      <w:r>
        <w:rPr>
          <w:rFonts w:hint="default" w:ascii="Times New Roman" w:hAnsi="Times New Roman" w:cs="Times New Roman"/>
          <w:bCs/>
          <w:color w:val="auto"/>
          <w:sz w:val="24"/>
          <w:szCs w:val="24"/>
          <w:lang w:val="en-US" w:eastAsia="zh-CN"/>
        </w:rPr>
        <w:t>危废暂存间</w:t>
      </w:r>
      <w:r>
        <w:rPr>
          <w:rFonts w:hint="eastAsia" w:ascii="Times New Roman" w:hAnsi="Times New Roman" w:cs="Times New Roman"/>
          <w:bCs/>
          <w:color w:val="auto"/>
          <w:sz w:val="24"/>
          <w:szCs w:val="24"/>
          <w:lang w:val="en-US" w:eastAsia="zh-CN"/>
        </w:rPr>
        <w:t>1</w:t>
      </w:r>
      <w:r>
        <w:rPr>
          <w:rFonts w:hint="default" w:ascii="Times New Roman" w:hAnsi="Times New Roman" w:cs="Times New Roman"/>
          <w:bCs/>
          <w:color w:val="auto"/>
          <w:sz w:val="24"/>
          <w:szCs w:val="24"/>
          <w:lang w:val="en-US" w:eastAsia="zh-CN"/>
        </w:rPr>
        <w:t>间，面</w:t>
      </w:r>
      <w:r>
        <w:rPr>
          <w:rFonts w:hint="default" w:ascii="Times New Roman" w:hAnsi="Times New Roman" w:cs="Times New Roman"/>
          <w:bCs/>
          <w:color w:val="auto"/>
          <w:sz w:val="24"/>
          <w:szCs w:val="24"/>
          <w:highlight w:val="none"/>
          <w:lang w:val="en-US" w:eastAsia="zh-CN"/>
        </w:rPr>
        <w:t>积</w:t>
      </w:r>
      <w:r>
        <w:rPr>
          <w:rFonts w:hint="eastAsia" w:ascii="Times New Roman" w:hAnsi="Times New Roman" w:cs="Times New Roman"/>
          <w:bCs/>
          <w:color w:val="auto"/>
          <w:sz w:val="24"/>
          <w:szCs w:val="24"/>
          <w:highlight w:val="none"/>
          <w:lang w:val="en-US" w:eastAsia="zh-CN"/>
        </w:rPr>
        <w:t>42</w:t>
      </w:r>
      <w:r>
        <w:rPr>
          <w:rFonts w:hint="default" w:ascii="Times New Roman" w:hAnsi="Times New Roman" w:cs="Times New Roman"/>
          <w:bCs/>
          <w:color w:val="auto"/>
          <w:sz w:val="24"/>
          <w:szCs w:val="24"/>
          <w:highlight w:val="none"/>
          <w:lang w:val="en-US" w:eastAsia="zh-CN"/>
        </w:rPr>
        <w:t>m</w:t>
      </w:r>
      <w:r>
        <w:rPr>
          <w:rFonts w:hint="default" w:ascii="Times New Roman" w:hAnsi="Times New Roman" w:cs="Times New Roman"/>
          <w:bCs/>
          <w:color w:val="auto"/>
          <w:sz w:val="24"/>
          <w:szCs w:val="24"/>
          <w:highlight w:val="none"/>
          <w:vertAlign w:val="superscript"/>
          <w:lang w:val="en-US" w:eastAsia="zh-CN"/>
        </w:rPr>
        <w:t>2</w:t>
      </w:r>
      <w:r>
        <w:rPr>
          <w:rFonts w:hint="default" w:ascii="Times New Roman" w:hAnsi="Times New Roman" w:cs="Times New Roman"/>
          <w:bCs/>
          <w:color w:val="auto"/>
          <w:sz w:val="24"/>
          <w:szCs w:val="24"/>
          <w:lang w:val="en-US" w:eastAsia="zh-CN"/>
        </w:rPr>
        <w:t>；</w:t>
      </w:r>
      <w:r>
        <w:rPr>
          <w:rFonts w:hint="default" w:ascii="Times New Roman" w:hAnsi="Times New Roman" w:cs="Times New Roman"/>
          <w:bCs/>
          <w:color w:val="000000" w:themeColor="text1"/>
          <w:sz w:val="24"/>
          <w:szCs w:val="24"/>
          <w14:textFill>
            <w14:solidFill>
              <w14:schemeClr w14:val="tx1"/>
            </w14:solidFill>
          </w14:textFill>
        </w:rPr>
        <w:t>噪声治理措施</w:t>
      </w:r>
      <w:r>
        <w:rPr>
          <w:rFonts w:hint="default" w:ascii="Times New Roman" w:hAnsi="Times New Roman" w:cs="Times New Roman"/>
          <w:bCs/>
          <w:color w:val="000000" w:themeColor="text1"/>
          <w:sz w:val="24"/>
          <w:szCs w:val="24"/>
          <w:lang w:eastAsia="zh-CN"/>
          <w14:textFill>
            <w14:solidFill>
              <w14:schemeClr w14:val="tx1"/>
            </w14:solidFill>
          </w14:textFill>
        </w:rPr>
        <w:t>。</w:t>
      </w:r>
    </w:p>
    <w:p>
      <w:pPr>
        <w:spacing w:line="360" w:lineRule="auto"/>
        <w:ind w:firstLine="482" w:firstLineChars="200"/>
        <w:jc w:val="left"/>
        <w:rPr>
          <w:rFonts w:hint="eastAsia" w:ascii="Times New Roman" w:hAnsi="Times New Roman" w:cs="Times New Roman" w:eastAsiaTheme="minorEastAsia"/>
          <w:b/>
          <w:bCs w:val="0"/>
          <w:color w:val="000000" w:themeColor="text1"/>
          <w:sz w:val="24"/>
          <w:szCs w:val="24"/>
          <w:lang w:eastAsia="zh-CN"/>
          <w14:textFill>
            <w14:solidFill>
              <w14:schemeClr w14:val="tx1"/>
            </w14:solidFill>
          </w14:textFill>
        </w:rPr>
      </w:pPr>
      <w:r>
        <w:rPr>
          <w:rFonts w:hint="eastAsia" w:ascii="Times New Roman" w:hAnsi="Times New Roman" w:cs="Times New Roman"/>
          <w:b/>
          <w:bCs w:val="0"/>
          <w:color w:val="000000" w:themeColor="text1"/>
          <w:sz w:val="24"/>
          <w:szCs w:val="24"/>
          <w:lang w:eastAsia="zh-CN"/>
          <w14:textFill>
            <w14:solidFill>
              <w14:schemeClr w14:val="tx1"/>
            </w14:solidFill>
          </w14:textFill>
        </w:rPr>
        <w:t>注：依托工程已由</w:t>
      </w:r>
      <w:r>
        <w:rPr>
          <w:rFonts w:hint="eastAsia" w:ascii="Times New Roman" w:hAnsi="Times New Roman" w:cs="Times New Roman"/>
          <w:b/>
          <w:bCs w:val="0"/>
          <w:color w:val="000000" w:themeColor="text1"/>
          <w:sz w:val="24"/>
          <w:szCs w:val="24"/>
          <w:lang w:val="en-US" w:eastAsia="zh-CN"/>
          <w14:textFill>
            <w14:solidFill>
              <w14:schemeClr w14:val="tx1"/>
            </w14:solidFill>
          </w14:textFill>
        </w:rPr>
        <w:t>成都市美居饰装饰材料有限公司完成验收并已明确责任主体（见附件），本次不再对依托工程重复验收。</w:t>
      </w:r>
    </w:p>
    <w:p>
      <w:pPr>
        <w:spacing w:line="360" w:lineRule="auto"/>
        <w:ind w:firstLine="482" w:firstLineChars="200"/>
        <w:jc w:val="left"/>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验收监测内容包括：</w:t>
      </w:r>
    </w:p>
    <w:p>
      <w:pPr>
        <w:spacing w:line="360" w:lineRule="auto"/>
        <w:ind w:firstLine="480" w:firstLineChars="200"/>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（1）废气污染物排放浓度监测</w:t>
      </w:r>
      <w:r>
        <w:rPr>
          <w:rFonts w:hint="default" w:ascii="Times New Roman" w:hAnsi="Times New Roman" w:cs="Times New Roman"/>
          <w:bCs/>
          <w:color w:val="000000" w:themeColor="text1"/>
          <w:sz w:val="24"/>
          <w:szCs w:val="24"/>
          <w:lang w:eastAsia="zh-CN"/>
          <w14:textFill>
            <w14:solidFill>
              <w14:schemeClr w14:val="tx1"/>
            </w14:solidFill>
          </w14:textFill>
        </w:rPr>
        <w:t>及总量核算</w:t>
      </w:r>
      <w:r>
        <w:rPr>
          <w:rFonts w:hint="default" w:ascii="Times New Roman" w:hAnsi="Times New Roman" w:cs="Times New Roman"/>
          <w:bCs/>
          <w:color w:val="000000" w:themeColor="text1"/>
          <w:sz w:val="24"/>
          <w:szCs w:val="24"/>
          <w14:textFill>
            <w14:solidFill>
              <w14:schemeClr w14:val="tx1"/>
            </w14:solidFill>
          </w14:textFill>
        </w:rPr>
        <w:t>；</w:t>
      </w:r>
    </w:p>
    <w:p>
      <w:pPr>
        <w:pStyle w:val="26"/>
        <w:spacing w:line="360" w:lineRule="auto"/>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t>（</w:t>
      </w:r>
      <w:r>
        <w:rPr>
          <w:rFonts w:hint="eastAsia" w:ascii="Times New Roman" w:cs="Times New Roman" w:eastAsiaTheme="minorEastAsia"/>
          <w:bCs/>
          <w:color w:val="000000" w:themeColor="text1"/>
          <w:kern w:val="2"/>
          <w:sz w:val="24"/>
          <w:szCs w:val="24"/>
          <w:lang w:val="en-US" w:eastAsia="zh-CN" w:bidi="ar-SA"/>
          <w14:textFill>
            <w14:solidFill>
              <w14:schemeClr w14:val="tx1"/>
            </w14:solidFill>
          </w14:textFill>
        </w:rPr>
        <w:t>2</w:t>
      </w:r>
      <w: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t>）厂界环境噪声监测；</w:t>
      </w:r>
    </w:p>
    <w:p>
      <w:pPr>
        <w:pStyle w:val="26"/>
        <w:spacing w:line="360" w:lineRule="auto"/>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t>（</w:t>
      </w:r>
      <w:r>
        <w:rPr>
          <w:rFonts w:hint="eastAsia" w:ascii="Times New Roman" w:cs="Times New Roman" w:eastAsiaTheme="minorEastAsia"/>
          <w:bCs/>
          <w:color w:val="000000" w:themeColor="text1"/>
          <w:kern w:val="2"/>
          <w:sz w:val="24"/>
          <w:szCs w:val="24"/>
          <w:lang w:val="en-US" w:eastAsia="zh-CN" w:bidi="ar-SA"/>
          <w14:textFill>
            <w14:solidFill>
              <w14:schemeClr w14:val="tx1"/>
            </w14:solidFill>
          </w14:textFill>
        </w:rPr>
        <w:t>3</w:t>
      </w:r>
      <w: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t>）固体废物处置检查；</w:t>
      </w:r>
    </w:p>
    <w:p>
      <w:pPr>
        <w:spacing w:line="360" w:lineRule="auto"/>
        <w:ind w:firstLine="480" w:firstLineChars="200"/>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lang w:val="en-US" w:eastAsia="zh-CN"/>
          <w14:textFill>
            <w14:solidFill>
              <w14:schemeClr w14:val="tx1"/>
            </w14:solidFill>
          </w14:textFill>
        </w:rPr>
        <w:t>4</w:t>
      </w:r>
      <w:r>
        <w:rPr>
          <w:rFonts w:hint="default" w:ascii="Times New Roman" w:hAnsi="Times New Roman" w:cs="Times New Roman"/>
          <w:bCs/>
          <w:color w:val="000000" w:themeColor="text1"/>
          <w:sz w:val="24"/>
          <w:szCs w:val="24"/>
          <w14:textFill>
            <w14:solidFill>
              <w14:schemeClr w14:val="tx1"/>
            </w14:solidFill>
          </w14:textFill>
        </w:rPr>
        <w:t>）风险防范应急措施检查；</w:t>
      </w:r>
    </w:p>
    <w:p>
      <w:pPr>
        <w:spacing w:line="360" w:lineRule="auto"/>
        <w:ind w:firstLine="480" w:firstLineChars="200"/>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lang w:val="en-US" w:eastAsia="zh-CN"/>
          <w14:textFill>
            <w14:solidFill>
              <w14:schemeClr w14:val="tx1"/>
            </w14:solidFill>
          </w14:textFill>
        </w:rPr>
        <w:t>5</w:t>
      </w:r>
      <w:r>
        <w:rPr>
          <w:rFonts w:hint="default" w:ascii="Times New Roman" w:hAnsi="Times New Roman" w:cs="Times New Roman"/>
          <w:bCs/>
          <w:color w:val="000000" w:themeColor="text1"/>
          <w:sz w:val="24"/>
          <w:szCs w:val="24"/>
          <w14:textFill>
            <w14:solidFill>
              <w14:schemeClr w14:val="tx1"/>
            </w14:solidFill>
          </w14:textFill>
        </w:rPr>
        <w:t>）排污口规范化检查；</w:t>
      </w:r>
    </w:p>
    <w:p>
      <w:pPr>
        <w:spacing w:line="360" w:lineRule="auto"/>
        <w:ind w:firstLine="480" w:firstLineChars="200"/>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lang w:val="en-US" w:eastAsia="zh-CN"/>
          <w14:textFill>
            <w14:solidFill>
              <w14:schemeClr w14:val="tx1"/>
            </w14:solidFill>
          </w14:textFill>
        </w:rPr>
        <w:t>6</w:t>
      </w:r>
      <w:r>
        <w:rPr>
          <w:rFonts w:hint="default" w:ascii="Times New Roman" w:hAnsi="Times New Roman" w:cs="Times New Roman"/>
          <w:bCs/>
          <w:color w:val="000000" w:themeColor="text1"/>
          <w:sz w:val="24"/>
          <w:szCs w:val="24"/>
          <w14:textFill>
            <w14:solidFill>
              <w14:schemeClr w14:val="tx1"/>
            </w14:solidFill>
          </w14:textFill>
        </w:rPr>
        <w:t>）环境管理检查；</w:t>
      </w:r>
    </w:p>
    <w:p>
      <w:pPr>
        <w:pStyle w:val="41"/>
        <w:spacing w:line="360" w:lineRule="auto"/>
        <w:ind w:right="-13" w:firstLine="480" w:firstLineChars="200"/>
        <w:jc w:val="left"/>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lang w:val="en-US" w:eastAsia="zh-CN"/>
          <w14:textFill>
            <w14:solidFill>
              <w14:schemeClr w14:val="tx1"/>
            </w14:solidFill>
          </w14:textFill>
        </w:rPr>
        <w:t>7</w:t>
      </w:r>
      <w:r>
        <w:rPr>
          <w:rFonts w:hint="default" w:ascii="Times New Roman" w:hAnsi="Times New Roman" w:cs="Times New Roman"/>
          <w:bCs/>
          <w:color w:val="000000" w:themeColor="text1"/>
          <w:sz w:val="24"/>
          <w:szCs w:val="24"/>
          <w14:textFill>
            <w14:solidFill>
              <w14:schemeClr w14:val="tx1"/>
            </w14:solidFill>
          </w14:textFill>
        </w:rPr>
        <w:t>）公众意见调查。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default" w:ascii="Times New Roman" w:hAnsi="Times New Roman" w:eastAsia="宋体" w:cs="Times New Roman"/>
          <w:b/>
          <w:sz w:val="28"/>
          <w:szCs w:val="28"/>
          <w:lang w:eastAsia="zh-CN"/>
        </w:rPr>
      </w:pPr>
    </w:p>
    <w:p>
      <w:pPr>
        <w:pStyle w:val="26"/>
        <w:rPr>
          <w:rFonts w:hint="default" w:ascii="Times New Roman" w:hAnsi="Times New Roman" w:eastAsia="宋体" w:cs="Times New Roman"/>
          <w:b/>
          <w:sz w:val="28"/>
          <w:szCs w:val="28"/>
          <w:lang w:eastAsia="zh-CN"/>
        </w:rPr>
      </w:pPr>
    </w:p>
    <w:p>
      <w:pPr>
        <w:rPr>
          <w:rFonts w:hint="default" w:ascii="Times New Roman" w:hAnsi="Times New Roman" w:eastAsia="宋体" w:cs="Times New Roman"/>
          <w:b/>
          <w:sz w:val="28"/>
          <w:szCs w:val="28"/>
          <w:lang w:eastAsia="zh-CN"/>
        </w:rPr>
      </w:pPr>
    </w:p>
    <w:p>
      <w:pPr>
        <w:pStyle w:val="26"/>
        <w:rPr>
          <w:rFonts w:hint="default" w:ascii="Times New Roman" w:hAnsi="Times New Roman" w:eastAsia="宋体" w:cs="Times New Roman"/>
          <w:b/>
          <w:sz w:val="28"/>
          <w:szCs w:val="28"/>
          <w:lang w:eastAsia="zh-CN"/>
        </w:rPr>
      </w:pPr>
    </w:p>
    <w:p>
      <w:pPr>
        <w:rPr>
          <w:rFonts w:hint="default" w:ascii="Times New Roman" w:hAnsi="Times New Roman" w:eastAsia="宋体" w:cs="Times New Roman"/>
          <w:b/>
          <w:sz w:val="28"/>
          <w:szCs w:val="28"/>
          <w:lang w:eastAsia="zh-CN"/>
        </w:rPr>
      </w:pPr>
    </w:p>
    <w:p>
      <w:pPr>
        <w:pStyle w:val="26"/>
        <w:rPr>
          <w:rFonts w:hint="default" w:ascii="Times New Roman" w:hAnsi="Times New Roman" w:eastAsia="宋体" w:cs="Times New Roman"/>
          <w:b/>
          <w:sz w:val="28"/>
          <w:szCs w:val="28"/>
          <w:lang w:eastAsia="zh-CN"/>
        </w:rPr>
      </w:pPr>
    </w:p>
    <w:p>
      <w:pPr>
        <w:rPr>
          <w:rFonts w:hint="default"/>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spacing w:line="240" w:lineRule="atLeast"/>
        <w:jc w:val="left"/>
        <w:rPr>
          <w:rFonts w:hint="default" w:ascii="Times New Roman" w:hAnsi="Times New Roman" w:cs="Times New Roman"/>
          <w:b/>
          <w:sz w:val="28"/>
          <w:szCs w:val="28"/>
        </w:rPr>
      </w:pPr>
      <w:r>
        <w:rPr>
          <w:rFonts w:hint="default" w:ascii="Times New Roman" w:hAnsi="Times New Roman" w:cs="Times New Roman"/>
          <w:b/>
          <w:sz w:val="28"/>
          <w:szCs w:val="28"/>
        </w:rPr>
        <w:t>表一、建设项目基本情况</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2232"/>
        <w:gridCol w:w="1974"/>
        <w:gridCol w:w="957"/>
        <w:gridCol w:w="743"/>
        <w:gridCol w:w="10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建设项目名称</w:t>
            </w:r>
          </w:p>
        </w:tc>
        <w:tc>
          <w:tcPr>
            <w:tcW w:w="7151" w:type="dxa"/>
            <w:gridSpan w:val="5"/>
            <w:vAlign w:val="center"/>
          </w:tcPr>
          <w:p>
            <w:pPr>
              <w:jc w:val="center"/>
              <w:rPr>
                <w:rFonts w:hint="default" w:ascii="Times New Roman" w:hAnsi="Times New Roman" w:cs="Times New Roman" w:eastAsiaTheme="minorEastAsia"/>
                <w:color w:val="auto"/>
                <w:sz w:val="24"/>
                <w:szCs w:val="24"/>
                <w:lang w:eastAsia="zh-CN"/>
              </w:rPr>
            </w:pPr>
            <w:r>
              <w:rPr>
                <w:rFonts w:hint="eastAsia" w:ascii="Times New Roman" w:hAnsi="Times New Roman" w:cs="Times New Roman"/>
                <w:color w:val="auto"/>
                <w:sz w:val="24"/>
                <w:szCs w:val="24"/>
                <w:lang w:eastAsia="zh-CN"/>
              </w:rPr>
              <w:t>浸渍胶膜纸加工项目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建设单位名称</w:t>
            </w:r>
          </w:p>
        </w:tc>
        <w:tc>
          <w:tcPr>
            <w:tcW w:w="7151" w:type="dxa"/>
            <w:gridSpan w:val="5"/>
            <w:vAlign w:val="center"/>
          </w:tcPr>
          <w:p>
            <w:pPr>
              <w:jc w:val="center"/>
              <w:rPr>
                <w:rFonts w:hint="default" w:ascii="Times New Roman" w:hAnsi="Times New Roman" w:cs="Times New Roman" w:eastAsiaTheme="minorEastAsia"/>
                <w:color w:val="auto"/>
                <w:sz w:val="24"/>
                <w:szCs w:val="24"/>
                <w:lang w:eastAsia="zh-CN"/>
              </w:rPr>
            </w:pPr>
            <w:r>
              <w:rPr>
                <w:rFonts w:hint="eastAsia" w:ascii="Times New Roman" w:hAnsi="Times New Roman" w:cs="Times New Roman"/>
                <w:color w:val="auto"/>
                <w:sz w:val="24"/>
                <w:szCs w:val="24"/>
                <w:lang w:eastAsia="zh-CN"/>
              </w:rPr>
              <w:t>成都市佳奥装饰材料有限公司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建设项目性质</w:t>
            </w:r>
          </w:p>
        </w:tc>
        <w:tc>
          <w:tcPr>
            <w:tcW w:w="7151" w:type="dxa"/>
            <w:gridSpan w:val="5"/>
            <w:vAlign w:val="center"/>
          </w:tcPr>
          <w:p>
            <w:pPr>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rPr>
              <w:t>新建√</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 xml:space="preserve"> 改扩建  技改   迁建</w:t>
            </w:r>
            <w:r>
              <w:rPr>
                <w:rFonts w:hint="eastAsia" w:ascii="Times New Roman" w:hAnsi="Times New Roman" w:cs="Times New Roman"/>
                <w:color w:val="auto"/>
                <w:sz w:val="24"/>
                <w:szCs w:val="24"/>
                <w:lang w:val="en-US" w:eastAsia="zh-CN"/>
              </w:rPr>
              <w:t xml:space="preserve">   补评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建设地点</w:t>
            </w:r>
          </w:p>
        </w:tc>
        <w:tc>
          <w:tcPr>
            <w:tcW w:w="7151" w:type="dxa"/>
            <w:gridSpan w:val="5"/>
            <w:vAlign w:val="center"/>
          </w:tcPr>
          <w:p>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四川省成都市大邑县青霞街道顺业路68号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主要产品名称</w:t>
            </w:r>
          </w:p>
        </w:tc>
        <w:tc>
          <w:tcPr>
            <w:tcW w:w="7151" w:type="dxa"/>
            <w:gridSpan w:val="5"/>
            <w:vAlign w:val="center"/>
          </w:tcPr>
          <w:p>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浸渍胶膜纸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设计生产能力</w:t>
            </w:r>
          </w:p>
        </w:tc>
        <w:tc>
          <w:tcPr>
            <w:tcW w:w="7151" w:type="dxa"/>
            <w:gridSpan w:val="5"/>
            <w:vAlign w:val="center"/>
          </w:tcPr>
          <w:p>
            <w:pPr>
              <w:jc w:val="center"/>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原纸加工2613吨/年（约1120万张/年）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实际生产能力</w:t>
            </w:r>
          </w:p>
        </w:tc>
        <w:tc>
          <w:tcPr>
            <w:tcW w:w="7151" w:type="dxa"/>
            <w:gridSpan w:val="5"/>
            <w:vAlign w:val="center"/>
          </w:tcPr>
          <w:p>
            <w:pPr>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原纸加工2613吨/年（约1120万张/年）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建设项目环评时间</w:t>
            </w:r>
          </w:p>
        </w:tc>
        <w:tc>
          <w:tcPr>
            <w:tcW w:w="2316" w:type="dxa"/>
            <w:vAlign w:val="center"/>
          </w:tcPr>
          <w:p>
            <w:pPr>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rPr>
              <w:t>20</w:t>
            </w:r>
            <w:r>
              <w:rPr>
                <w:rFonts w:hint="eastAsia" w:ascii="Times New Roman" w:hAnsi="Times New Roman" w:cs="Times New Roman"/>
                <w:color w:val="auto"/>
                <w:sz w:val="24"/>
                <w:szCs w:val="24"/>
                <w:lang w:val="en-US" w:eastAsia="zh-CN"/>
              </w:rPr>
              <w:t>21.11</w:t>
            </w:r>
          </w:p>
        </w:tc>
        <w:tc>
          <w:tcPr>
            <w:tcW w:w="2047"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开工建设时间</w:t>
            </w:r>
          </w:p>
        </w:tc>
        <w:tc>
          <w:tcPr>
            <w:tcW w:w="2788" w:type="dxa"/>
            <w:gridSpan w:val="3"/>
            <w:vAlign w:val="center"/>
          </w:tcPr>
          <w:p>
            <w:pPr>
              <w:jc w:val="center"/>
              <w:rPr>
                <w:rFonts w:hint="default" w:ascii="Times New Roman" w:hAnsi="Times New Roman" w:cs="Times New Roman" w:eastAsiaTheme="minorEastAsia"/>
                <w:color w:val="auto"/>
                <w:sz w:val="24"/>
                <w:szCs w:val="24"/>
                <w:highlight w:val="yellow"/>
                <w:lang w:val="en-US" w:eastAsia="zh-CN"/>
              </w:rPr>
            </w:pPr>
            <w:r>
              <w:rPr>
                <w:rFonts w:hint="eastAsia" w:ascii="Times New Roman" w:hAnsi="Times New Roman" w:cs="Times New Roman"/>
                <w:color w:val="auto"/>
                <w:sz w:val="24"/>
                <w:szCs w:val="24"/>
                <w:highlight w:val="none"/>
                <w:lang w:val="en-US" w:eastAsia="zh-CN"/>
              </w:rPr>
              <w:t>2021.11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调试时间</w:t>
            </w:r>
          </w:p>
        </w:tc>
        <w:tc>
          <w:tcPr>
            <w:tcW w:w="2316" w:type="dxa"/>
            <w:vAlign w:val="center"/>
          </w:tcPr>
          <w:p>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highlight w:val="none"/>
                <w:lang w:val="en-US" w:eastAsia="zh-CN"/>
              </w:rPr>
              <w:t>2022.10-2022.12</w:t>
            </w:r>
          </w:p>
        </w:tc>
        <w:tc>
          <w:tcPr>
            <w:tcW w:w="2047"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验收现场监测时间</w:t>
            </w:r>
          </w:p>
        </w:tc>
        <w:tc>
          <w:tcPr>
            <w:tcW w:w="2788" w:type="dxa"/>
            <w:gridSpan w:val="3"/>
            <w:vAlign w:val="center"/>
          </w:tcPr>
          <w:p>
            <w:pPr>
              <w:jc w:val="center"/>
              <w:rPr>
                <w:rFonts w:hint="default" w:ascii="Times New Roman" w:hAnsi="Times New Roman" w:cs="Times New Roman" w:eastAsiaTheme="minorEastAsia"/>
                <w:color w:val="auto"/>
                <w:sz w:val="24"/>
                <w:szCs w:val="24"/>
                <w:highlight w:val="yellow"/>
                <w:lang w:val="en-US" w:eastAsia="zh-CN"/>
              </w:rPr>
            </w:pPr>
            <w:r>
              <w:rPr>
                <w:rFonts w:hint="default" w:ascii="Times New Roman" w:hAnsi="Times New Roman" w:cs="Times New Roman"/>
                <w:color w:val="auto"/>
                <w:sz w:val="24"/>
                <w:szCs w:val="24"/>
                <w:highlight w:val="none"/>
              </w:rPr>
              <w:t>20</w:t>
            </w:r>
            <w:r>
              <w:rPr>
                <w:rFonts w:hint="eastAsia" w:ascii="Times New Roman" w:hAnsi="Times New Roman" w:cs="Times New Roman"/>
                <w:color w:val="auto"/>
                <w:sz w:val="24"/>
                <w:szCs w:val="24"/>
                <w:highlight w:val="none"/>
                <w:lang w:val="en-US" w:eastAsia="zh-CN"/>
              </w:rPr>
              <w:t>22</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11.2-2022.11.3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环评报告表</w:t>
            </w:r>
          </w:p>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审批部门</w:t>
            </w:r>
          </w:p>
        </w:tc>
        <w:tc>
          <w:tcPr>
            <w:tcW w:w="2316" w:type="dxa"/>
            <w:vAlign w:val="center"/>
          </w:tcPr>
          <w:p>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成都市大邑生态环境局</w:t>
            </w:r>
          </w:p>
        </w:tc>
        <w:tc>
          <w:tcPr>
            <w:tcW w:w="2047" w:type="dxa"/>
            <w:shd w:val="clear" w:color="auto" w:fill="auto"/>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环评报告表</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编制单位</w:t>
            </w:r>
          </w:p>
        </w:tc>
        <w:tc>
          <w:tcPr>
            <w:tcW w:w="2788" w:type="dxa"/>
            <w:gridSpan w:val="3"/>
            <w:shd w:val="clear" w:color="auto" w:fill="auto"/>
            <w:vAlign w:val="center"/>
          </w:tcPr>
          <w:p>
            <w:pPr>
              <w:jc w:val="center"/>
              <w:rPr>
                <w:rFonts w:hint="default" w:ascii="Times New Roman" w:hAnsi="Times New Roman" w:cs="Times New Roman" w:eastAsiaTheme="minorEastAsia"/>
                <w:color w:val="auto"/>
                <w:sz w:val="24"/>
                <w:szCs w:val="24"/>
                <w:highlight w:val="none"/>
                <w:lang w:eastAsia="zh-CN"/>
              </w:rPr>
            </w:pPr>
            <w:r>
              <w:rPr>
                <w:rFonts w:hint="eastAsia" w:ascii="Times New Roman" w:hAnsi="Times New Roman" w:cs="Times New Roman"/>
                <w:color w:val="auto"/>
                <w:sz w:val="24"/>
                <w:szCs w:val="24"/>
                <w:highlight w:val="none"/>
                <w:lang w:eastAsia="zh-CN"/>
              </w:rPr>
              <w:t>信息产业电子第十一设计研究院科技工程股份有限公司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环保设施设计单位</w:t>
            </w:r>
          </w:p>
        </w:tc>
        <w:tc>
          <w:tcPr>
            <w:tcW w:w="2316"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2047"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环保设施施工单位</w:t>
            </w:r>
          </w:p>
        </w:tc>
        <w:tc>
          <w:tcPr>
            <w:tcW w:w="2788" w:type="dxa"/>
            <w:gridSpan w:val="3"/>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投资总概算</w:t>
            </w:r>
          </w:p>
        </w:tc>
        <w:tc>
          <w:tcPr>
            <w:tcW w:w="2316" w:type="dxa"/>
            <w:vAlign w:val="center"/>
          </w:tcPr>
          <w:p>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9230</w:t>
            </w:r>
          </w:p>
        </w:tc>
        <w:tc>
          <w:tcPr>
            <w:tcW w:w="2047"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环保投资总概算</w:t>
            </w:r>
          </w:p>
        </w:tc>
        <w:tc>
          <w:tcPr>
            <w:tcW w:w="988" w:type="dxa"/>
            <w:vAlign w:val="center"/>
          </w:tcPr>
          <w:p>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133</w:t>
            </w:r>
          </w:p>
        </w:tc>
        <w:tc>
          <w:tcPr>
            <w:tcW w:w="765"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比例</w:t>
            </w:r>
          </w:p>
        </w:tc>
        <w:tc>
          <w:tcPr>
            <w:tcW w:w="1035" w:type="dxa"/>
            <w:vAlign w:val="center"/>
          </w:tcPr>
          <w:p>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73" w:type="dxa"/>
            <w:vAlign w:val="center"/>
          </w:tcPr>
          <w:p>
            <w:pPr>
              <w:jc w:val="cente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实际总概算</w:t>
            </w:r>
          </w:p>
        </w:tc>
        <w:tc>
          <w:tcPr>
            <w:tcW w:w="2316" w:type="dxa"/>
            <w:vAlign w:val="center"/>
          </w:tcPr>
          <w:p>
            <w:pPr>
              <w:jc w:val="center"/>
              <w:rPr>
                <w:rFonts w:hint="default" w:ascii="Times New Roman" w:hAnsi="Times New Roman" w:cs="Times New Roman" w:eastAsiaTheme="minorEastAsia"/>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9230</w:t>
            </w:r>
          </w:p>
        </w:tc>
        <w:tc>
          <w:tcPr>
            <w:tcW w:w="2047" w:type="dxa"/>
            <w:vAlign w:val="center"/>
          </w:tcPr>
          <w:p>
            <w:pPr>
              <w:jc w:val="center"/>
              <w:rPr>
                <w:rFonts w:hint="default" w:ascii="Times New Roman" w:hAnsi="Times New Roman" w:cs="Times New Roman"/>
                <w:b w:val="0"/>
                <w:bCs w:val="0"/>
                <w:color w:val="auto"/>
                <w:sz w:val="24"/>
                <w:szCs w:val="24"/>
              </w:rPr>
            </w:pPr>
            <w:r>
              <w:rPr>
                <w:rFonts w:hint="eastAsia" w:ascii="Times New Roman" w:hAnsi="Times New Roman" w:cs="Times New Roman"/>
                <w:b w:val="0"/>
                <w:bCs w:val="0"/>
                <w:color w:val="auto"/>
                <w:sz w:val="24"/>
                <w:szCs w:val="24"/>
                <w:lang w:eastAsia="zh-CN"/>
              </w:rPr>
              <w:t>实际</w:t>
            </w:r>
            <w:r>
              <w:rPr>
                <w:rFonts w:hint="default" w:ascii="Times New Roman" w:hAnsi="Times New Roman" w:cs="Times New Roman"/>
                <w:b w:val="0"/>
                <w:bCs w:val="0"/>
                <w:color w:val="auto"/>
                <w:sz w:val="24"/>
                <w:szCs w:val="24"/>
              </w:rPr>
              <w:t>环保投资</w:t>
            </w:r>
          </w:p>
        </w:tc>
        <w:tc>
          <w:tcPr>
            <w:tcW w:w="988" w:type="dxa"/>
            <w:vAlign w:val="center"/>
          </w:tcPr>
          <w:p>
            <w:pPr>
              <w:jc w:val="center"/>
              <w:rPr>
                <w:rFonts w:hint="default" w:ascii="Times New Roman" w:hAnsi="Times New Roman" w:cs="Times New Roman" w:eastAsiaTheme="minorEastAsia"/>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133</w:t>
            </w:r>
          </w:p>
        </w:tc>
        <w:tc>
          <w:tcPr>
            <w:tcW w:w="765" w:type="dxa"/>
            <w:vAlign w:val="center"/>
          </w:tcPr>
          <w:p>
            <w:pPr>
              <w:jc w:val="cente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比例</w:t>
            </w:r>
          </w:p>
        </w:tc>
        <w:tc>
          <w:tcPr>
            <w:tcW w:w="1035" w:type="dxa"/>
            <w:vAlign w:val="center"/>
          </w:tcPr>
          <w:p>
            <w:pPr>
              <w:jc w:val="center"/>
              <w:rPr>
                <w:rFonts w:hint="default" w:ascii="Times New Roman" w:hAnsi="Times New Roman" w:cs="Times New Roman" w:eastAsiaTheme="minorEastAsia"/>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3"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验收监测依据</w:t>
            </w:r>
          </w:p>
        </w:tc>
        <w:tc>
          <w:tcPr>
            <w:tcW w:w="7151" w:type="dxa"/>
            <w:gridSpan w:val="5"/>
            <w:vAlign w:val="center"/>
          </w:tcPr>
          <w:p>
            <w:pPr>
              <w:spacing w:line="36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1、《中华人民共和国环境保护法》主席令第9号（2015年1月1日）；</w:t>
            </w:r>
          </w:p>
          <w:p>
            <w:pPr>
              <w:spacing w:line="36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2、《中华人民共和国大气污染防治法》主席令第31号（2016年1月1日）；</w:t>
            </w:r>
          </w:p>
          <w:p>
            <w:pPr>
              <w:spacing w:line="36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lang w:val="en-US" w:eastAsia="zh-CN"/>
              </w:rPr>
              <w:t>3</w:t>
            </w:r>
            <w:r>
              <w:rPr>
                <w:rFonts w:hint="default" w:ascii="Times New Roman" w:hAnsi="Times New Roman" w:cs="Times New Roman"/>
                <w:bCs/>
                <w:color w:val="auto"/>
                <w:sz w:val="24"/>
                <w:szCs w:val="24"/>
              </w:rPr>
              <w:t>、《中华人民共和国水污染防治法》主席令第70号（2018年1月1日）；</w:t>
            </w:r>
          </w:p>
          <w:p>
            <w:pPr>
              <w:spacing w:line="36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lang w:val="en-US" w:eastAsia="zh-CN"/>
              </w:rPr>
              <w:t>4、</w:t>
            </w:r>
            <w:r>
              <w:rPr>
                <w:rFonts w:hint="default" w:ascii="Times New Roman" w:hAnsi="Times New Roman" w:cs="Times New Roman"/>
                <w:bCs/>
                <w:color w:val="auto"/>
                <w:sz w:val="24"/>
                <w:szCs w:val="24"/>
              </w:rPr>
              <w:t>《中华人民共和国环境噪声污染防治法》（2018年12月29日修订）；</w:t>
            </w:r>
          </w:p>
          <w:p>
            <w:pPr>
              <w:spacing w:line="360" w:lineRule="auto"/>
              <w:rPr>
                <w:rFonts w:hint="default"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lang w:val="en-US" w:eastAsia="zh-CN"/>
              </w:rPr>
              <w:t>5、《中华人民共和国固体废物污染环境防治法》（2020年4月29日修订，2020年9月1日实施）；</w:t>
            </w:r>
          </w:p>
          <w:p>
            <w:pPr>
              <w:spacing w:line="36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lang w:val="en-US" w:eastAsia="zh-CN"/>
              </w:rPr>
              <w:t>6</w:t>
            </w:r>
            <w:r>
              <w:rPr>
                <w:rFonts w:hint="default" w:ascii="Times New Roman" w:hAnsi="Times New Roman" w:cs="Times New Roman"/>
                <w:bCs/>
                <w:color w:val="auto"/>
                <w:sz w:val="24"/>
                <w:szCs w:val="24"/>
              </w:rPr>
              <w:t>、《建设项目环境保护管理条例》国务院令第682号（2017年7月16日）；</w:t>
            </w:r>
          </w:p>
          <w:p>
            <w:pPr>
              <w:spacing w:line="36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lang w:val="en-US" w:eastAsia="zh-CN"/>
              </w:rPr>
              <w:t>7</w:t>
            </w:r>
            <w:r>
              <w:rPr>
                <w:rFonts w:hint="default" w:ascii="Times New Roman" w:hAnsi="Times New Roman" w:cs="Times New Roman"/>
                <w:bCs/>
                <w:color w:val="auto"/>
                <w:sz w:val="24"/>
                <w:szCs w:val="24"/>
              </w:rPr>
              <w:t>、《建设项目竣工环境保护验收暂行办法》国环规环评〔2017〕4号（2017年11月22日）；</w:t>
            </w:r>
          </w:p>
          <w:p>
            <w:pPr>
              <w:spacing w:line="360" w:lineRule="auto"/>
              <w:rPr>
                <w:rFonts w:hint="default" w:ascii="Times New Roman" w:hAnsi="Times New Roman" w:cs="Times New Roman"/>
                <w:bCs/>
                <w:color w:val="auto"/>
                <w:sz w:val="24"/>
                <w:szCs w:val="24"/>
              </w:rPr>
            </w:pP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、《成都市环境保护局关于贯彻落实&lt;建设项目竣工环境保护验收暂行办法&gt;的通知》成环发</w:t>
            </w:r>
            <w:r>
              <w:rPr>
                <w:rFonts w:hint="default" w:ascii="Times New Roman" w:hAnsi="Times New Roman" w:cs="Times New Roman"/>
                <w:bCs/>
                <w:color w:val="auto"/>
                <w:sz w:val="24"/>
                <w:szCs w:val="24"/>
              </w:rPr>
              <w:t>〔2018〕8号（2018年5月2日）</w:t>
            </w:r>
            <w:r>
              <w:rPr>
                <w:rFonts w:hint="default" w:ascii="Times New Roman" w:hAnsi="Times New Roman" w:cs="Times New Roman"/>
                <w:color w:val="auto"/>
                <w:sz w:val="24"/>
                <w:szCs w:val="24"/>
              </w:rPr>
              <w:t>；</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、《建设项目竣工环境保护验收技术指南 污染影响类》生态部环境公告</w:t>
            </w:r>
            <w:r>
              <w:rPr>
                <w:rFonts w:hint="default" w:ascii="Times New Roman" w:hAnsi="Times New Roman" w:cs="Times New Roman"/>
                <w:bCs/>
                <w:color w:val="auto"/>
                <w:sz w:val="24"/>
                <w:szCs w:val="24"/>
              </w:rPr>
              <w:t>〔2018〕</w:t>
            </w:r>
            <w:r>
              <w:rPr>
                <w:rFonts w:hint="default" w:ascii="Times New Roman" w:hAnsi="Times New Roman" w:cs="Times New Roman"/>
                <w:color w:val="auto"/>
                <w:sz w:val="24"/>
                <w:szCs w:val="24"/>
              </w:rPr>
              <w:t>9号（2018年5月16日）；</w:t>
            </w:r>
          </w:p>
          <w:p>
            <w:pPr>
              <w:spacing w:line="36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lang w:val="en-US" w:eastAsia="zh-CN"/>
              </w:rPr>
              <w:t>10</w:t>
            </w:r>
            <w:r>
              <w:rPr>
                <w:rFonts w:hint="default" w:ascii="Times New Roman" w:hAnsi="Times New Roman" w:cs="Times New Roman"/>
                <w:bCs/>
                <w:color w:val="auto"/>
                <w:sz w:val="24"/>
                <w:szCs w:val="24"/>
              </w:rPr>
              <w:t>、</w:t>
            </w:r>
            <w:r>
              <w:rPr>
                <w:rFonts w:hint="eastAsia" w:ascii="Times New Roman" w:hAnsi="Times New Roman" w:cs="Times New Roman"/>
                <w:bCs/>
                <w:color w:val="auto"/>
                <w:sz w:val="24"/>
                <w:szCs w:val="24"/>
                <w:lang w:eastAsia="zh-CN"/>
              </w:rPr>
              <w:t>信息产业电子第十一设计研究院科技工程股份有限公司</w:t>
            </w:r>
            <w:r>
              <w:rPr>
                <w:rFonts w:hint="default" w:ascii="Times New Roman" w:hAnsi="Times New Roman" w:cs="Times New Roman"/>
                <w:bCs/>
                <w:color w:val="auto"/>
                <w:sz w:val="24"/>
                <w:szCs w:val="24"/>
              </w:rPr>
              <w:t>编制完成的建设项目环境影响报告表，《</w:t>
            </w:r>
            <w:r>
              <w:rPr>
                <w:rFonts w:hint="eastAsia" w:ascii="Times New Roman" w:hAnsi="Times New Roman" w:cs="Times New Roman"/>
                <w:bCs/>
                <w:color w:val="auto"/>
                <w:sz w:val="24"/>
                <w:szCs w:val="24"/>
                <w:lang w:eastAsia="zh-CN"/>
              </w:rPr>
              <w:t>浸渍胶膜纸加工项目</w:t>
            </w:r>
            <w:r>
              <w:rPr>
                <w:rFonts w:hint="default" w:ascii="Times New Roman" w:hAnsi="Times New Roman" w:cs="Times New Roman"/>
                <w:bCs/>
                <w:color w:val="auto"/>
                <w:sz w:val="24"/>
                <w:szCs w:val="24"/>
              </w:rPr>
              <w:t>环境影响</w:t>
            </w:r>
            <w:r>
              <w:rPr>
                <w:rFonts w:hint="eastAsia" w:ascii="Times New Roman" w:hAnsi="Times New Roman" w:cs="Times New Roman"/>
                <w:bCs/>
                <w:color w:val="auto"/>
                <w:sz w:val="24"/>
                <w:szCs w:val="24"/>
                <w:lang w:eastAsia="zh-CN"/>
              </w:rPr>
              <w:t>报告表</w:t>
            </w:r>
            <w:r>
              <w:rPr>
                <w:rFonts w:hint="default" w:ascii="Times New Roman" w:hAnsi="Times New Roman" w:cs="Times New Roman"/>
                <w:bCs/>
                <w:color w:val="auto"/>
                <w:sz w:val="24"/>
                <w:szCs w:val="24"/>
              </w:rPr>
              <w:t>》（20</w:t>
            </w:r>
            <w:r>
              <w:rPr>
                <w:rFonts w:hint="eastAsia" w:ascii="Times New Roman" w:hAnsi="Times New Roman" w:cs="Times New Roman"/>
                <w:bCs/>
                <w:color w:val="auto"/>
                <w:sz w:val="24"/>
                <w:szCs w:val="24"/>
                <w:lang w:val="en-US" w:eastAsia="zh-CN"/>
              </w:rPr>
              <w:t>22</w:t>
            </w:r>
            <w:r>
              <w:rPr>
                <w:rFonts w:hint="default" w:ascii="Times New Roman" w:hAnsi="Times New Roman" w:cs="Times New Roman"/>
                <w:bCs/>
                <w:color w:val="auto"/>
                <w:sz w:val="24"/>
                <w:szCs w:val="24"/>
              </w:rPr>
              <w:t>年</w:t>
            </w:r>
            <w:r>
              <w:rPr>
                <w:rFonts w:hint="eastAsia" w:ascii="Times New Roman" w:hAnsi="Times New Roman" w:cs="Times New Roman"/>
                <w:bCs/>
                <w:color w:val="auto"/>
                <w:sz w:val="24"/>
                <w:szCs w:val="24"/>
                <w:lang w:val="en-US" w:eastAsia="zh-CN"/>
              </w:rPr>
              <w:t>3</w:t>
            </w:r>
            <w:r>
              <w:rPr>
                <w:rFonts w:hint="default" w:ascii="Times New Roman" w:hAnsi="Times New Roman" w:cs="Times New Roman"/>
                <w:bCs/>
                <w:color w:val="auto"/>
                <w:sz w:val="24"/>
                <w:szCs w:val="24"/>
              </w:rPr>
              <w:t>月）；</w:t>
            </w:r>
          </w:p>
          <w:p>
            <w:pPr>
              <w:spacing w:line="360" w:lineRule="auto"/>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bCs/>
                <w:color w:val="auto"/>
                <w:sz w:val="24"/>
                <w:szCs w:val="24"/>
              </w:rPr>
              <w:t>1</w:t>
            </w:r>
            <w:r>
              <w:rPr>
                <w:rFonts w:hint="default" w:ascii="Times New Roman" w:hAnsi="Times New Roman" w:cs="Times New Roman"/>
                <w:bCs/>
                <w:color w:val="auto"/>
                <w:sz w:val="24"/>
                <w:szCs w:val="24"/>
                <w:lang w:val="en-US" w:eastAsia="zh-CN"/>
              </w:rPr>
              <w:t>1</w:t>
            </w:r>
            <w:r>
              <w:rPr>
                <w:rFonts w:hint="default" w:ascii="Times New Roman" w:hAnsi="Times New Roman" w:cs="Times New Roman"/>
                <w:bCs/>
                <w:color w:val="auto"/>
                <w:sz w:val="24"/>
                <w:szCs w:val="24"/>
              </w:rPr>
              <w:t>、</w:t>
            </w:r>
            <w:r>
              <w:rPr>
                <w:rFonts w:hint="default" w:ascii="Times New Roman" w:hAnsi="Times New Roman" w:cs="Times New Roman"/>
                <w:bCs/>
                <w:color w:val="auto"/>
                <w:sz w:val="24"/>
                <w:szCs w:val="24"/>
                <w:highlight w:val="none"/>
              </w:rPr>
              <w:t>《关于</w:t>
            </w:r>
            <w:r>
              <w:rPr>
                <w:rFonts w:hint="eastAsia" w:ascii="Times New Roman" w:hAnsi="Times New Roman" w:cs="Times New Roman"/>
                <w:bCs/>
                <w:color w:val="auto"/>
                <w:sz w:val="24"/>
                <w:szCs w:val="24"/>
                <w:highlight w:val="none"/>
                <w:lang w:eastAsia="zh-CN"/>
              </w:rPr>
              <w:t>成都市佳奥装饰材料有限公司浸渍胶膜纸加工项目环境影响报告表的批复</w:t>
            </w:r>
            <w:r>
              <w:rPr>
                <w:rFonts w:hint="default" w:ascii="Times New Roman" w:hAnsi="Times New Roman" w:cs="Times New Roman"/>
                <w:bCs/>
                <w:color w:val="auto"/>
                <w:sz w:val="24"/>
                <w:szCs w:val="24"/>
                <w:highlight w:val="none"/>
              </w:rPr>
              <w:t>》</w:t>
            </w:r>
            <w:r>
              <w:rPr>
                <w:rFonts w:hint="eastAsia" w:ascii="Times New Roman" w:hAnsi="Times New Roman" w:eastAsia="宋体" w:cs="Times New Roman"/>
                <w:sz w:val="24"/>
                <w:highlight w:val="none"/>
                <w:lang w:val="en-US" w:eastAsia="zh-CN"/>
              </w:rPr>
              <w:t>成大环承诺环评审[2021]39号</w:t>
            </w:r>
            <w:r>
              <w:rPr>
                <w:rFonts w:hint="default" w:ascii="Times New Roman" w:hAnsi="Times New Roman" w:cs="Times New Roman"/>
                <w:bCs/>
                <w:color w:val="auto"/>
                <w:sz w:val="24"/>
                <w:szCs w:val="24"/>
                <w:highlight w:val="none"/>
                <w:lang w:eastAsia="zh-CN"/>
              </w:rPr>
              <w:t>（</w:t>
            </w:r>
            <w:r>
              <w:rPr>
                <w:rFonts w:hint="default" w:ascii="Times New Roman" w:hAnsi="Times New Roman" w:cs="Times New Roman"/>
                <w:bCs/>
                <w:color w:val="auto"/>
                <w:sz w:val="24"/>
                <w:szCs w:val="24"/>
                <w:highlight w:val="none"/>
                <w:lang w:val="en-US" w:eastAsia="zh-CN"/>
              </w:rPr>
              <w:t>20</w:t>
            </w:r>
            <w:r>
              <w:rPr>
                <w:rFonts w:hint="eastAsia" w:ascii="Times New Roman" w:hAnsi="Times New Roman" w:cs="Times New Roman"/>
                <w:bCs/>
                <w:color w:val="auto"/>
                <w:sz w:val="24"/>
                <w:szCs w:val="24"/>
                <w:highlight w:val="none"/>
                <w:lang w:val="en-US" w:eastAsia="zh-CN"/>
              </w:rPr>
              <w:t>21</w:t>
            </w:r>
            <w:r>
              <w:rPr>
                <w:rFonts w:hint="default" w:ascii="Times New Roman" w:hAnsi="Times New Roman" w:cs="Times New Roman"/>
                <w:bCs/>
                <w:color w:val="auto"/>
                <w:sz w:val="24"/>
                <w:szCs w:val="24"/>
                <w:highlight w:val="none"/>
                <w:lang w:val="en-US" w:eastAsia="zh-CN"/>
              </w:rPr>
              <w:t>年</w:t>
            </w:r>
            <w:r>
              <w:rPr>
                <w:rFonts w:hint="eastAsia" w:ascii="Times New Roman" w:hAnsi="Times New Roman" w:cs="Times New Roman"/>
                <w:bCs/>
                <w:color w:val="auto"/>
                <w:sz w:val="24"/>
                <w:szCs w:val="24"/>
                <w:highlight w:val="none"/>
                <w:lang w:val="en-US" w:eastAsia="zh-CN"/>
              </w:rPr>
              <w:t>11</w:t>
            </w:r>
            <w:r>
              <w:rPr>
                <w:rFonts w:hint="default" w:ascii="Times New Roman" w:hAnsi="Times New Roman" w:cs="Times New Roman"/>
                <w:bCs/>
                <w:color w:val="auto"/>
                <w:sz w:val="24"/>
                <w:szCs w:val="24"/>
                <w:highlight w:val="none"/>
                <w:lang w:val="en-US" w:eastAsia="zh-CN"/>
              </w:rPr>
              <w:t>月</w:t>
            </w:r>
            <w:r>
              <w:rPr>
                <w:rFonts w:hint="eastAsia" w:ascii="Times New Roman" w:hAnsi="Times New Roman" w:cs="Times New Roman"/>
                <w:bCs/>
                <w:color w:val="auto"/>
                <w:sz w:val="24"/>
                <w:szCs w:val="24"/>
                <w:highlight w:val="none"/>
                <w:lang w:val="en-US" w:eastAsia="zh-CN"/>
              </w:rPr>
              <w:t>22</w:t>
            </w:r>
            <w:r>
              <w:rPr>
                <w:rFonts w:hint="default" w:ascii="Times New Roman" w:hAnsi="Times New Roman" w:cs="Times New Roman"/>
                <w:bCs/>
                <w:color w:val="auto"/>
                <w:sz w:val="24"/>
                <w:szCs w:val="24"/>
                <w:highlight w:val="none"/>
                <w:lang w:val="en-US" w:eastAsia="zh-CN"/>
              </w:rPr>
              <w:t>日</w:t>
            </w:r>
            <w:r>
              <w:rPr>
                <w:rFonts w:hint="default" w:ascii="Times New Roman" w:hAnsi="Times New Roman" w:cs="Times New Roman"/>
                <w:bCs/>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2" w:hRule="atLeast"/>
          <w:jc w:val="center"/>
        </w:trPr>
        <w:tc>
          <w:tcPr>
            <w:tcW w:w="1773" w:type="dxa"/>
            <w:vAlign w:val="center"/>
          </w:tcPr>
          <w:p>
            <w:pPr>
              <w:rPr>
                <w:rFonts w:hint="default" w:ascii="Times New Roman" w:hAnsi="Times New Roman" w:cs="Times New Roman"/>
                <w:color w:val="auto"/>
                <w:szCs w:val="21"/>
              </w:rPr>
            </w:pPr>
            <w:r>
              <w:rPr>
                <w:rFonts w:hint="default" w:ascii="Times New Roman" w:hAnsi="Times New Roman" w:cs="Times New Roman"/>
                <w:color w:val="auto"/>
                <w:sz w:val="24"/>
                <w:szCs w:val="24"/>
              </w:rPr>
              <w:t>验收监测评价标准、标号、级别、限值</w:t>
            </w:r>
          </w:p>
        </w:tc>
        <w:tc>
          <w:tcPr>
            <w:tcW w:w="7151" w:type="dxa"/>
            <w:gridSpan w:val="5"/>
            <w:vAlign w:val="center"/>
          </w:tcPr>
          <w:p>
            <w:pPr>
              <w:pStyle w:val="46"/>
              <w:numPr>
                <w:ilvl w:val="0"/>
                <w:numId w:val="2"/>
              </w:numPr>
              <w:snapToGrid w:val="0"/>
              <w:ind w:firstLine="0"/>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废水：执行《污水综合排放标准》（GB8978-1996）中三级标准；氨氮</w:t>
            </w:r>
            <w:r>
              <w:rPr>
                <w:rFonts w:hint="default" w:ascii="Times New Roman" w:hAnsi="Times New Roman" w:cs="Times New Roman"/>
                <w:color w:val="auto"/>
                <w:sz w:val="24"/>
                <w:szCs w:val="24"/>
                <w:lang w:eastAsia="zh-CN"/>
              </w:rPr>
              <w:t>、总磷</w:t>
            </w:r>
            <w:r>
              <w:rPr>
                <w:rFonts w:hint="default" w:ascii="Times New Roman" w:hAnsi="Times New Roman" w:cs="Times New Roman"/>
                <w:color w:val="auto"/>
                <w:sz w:val="24"/>
                <w:szCs w:val="24"/>
              </w:rPr>
              <w:t>执行</w:t>
            </w:r>
            <w:r>
              <w:rPr>
                <w:rFonts w:hint="default" w:ascii="Times New Roman" w:hAnsi="Times New Roman" w:cs="Times New Roman"/>
                <w:color w:val="auto"/>
                <w:kern w:val="0"/>
                <w:sz w:val="24"/>
                <w:szCs w:val="24"/>
              </w:rPr>
              <w:t>《污水排入城镇下水道水质标准》（</w:t>
            </w:r>
            <w:r>
              <w:rPr>
                <w:rFonts w:hint="default" w:ascii="Times New Roman" w:hAnsi="Times New Roman" w:cs="Times New Roman"/>
                <w:color w:val="auto"/>
                <w:kern w:val="0"/>
                <w:sz w:val="24"/>
                <w:szCs w:val="24"/>
                <w:lang w:val="en-US" w:eastAsia="zh-CN"/>
              </w:rPr>
              <w:t>GB/T31962-2015</w:t>
            </w:r>
            <w:r>
              <w:rPr>
                <w:rFonts w:hint="default" w:ascii="Times New Roman" w:hAnsi="Times New Roman" w:cs="Times New Roman"/>
                <w:color w:val="auto"/>
                <w:kern w:val="0"/>
                <w:sz w:val="24"/>
                <w:szCs w:val="24"/>
              </w:rPr>
              <w:t>） 表 1 中 B级标准。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b/>
                <w:bCs/>
                <w:color w:val="auto"/>
                <w:sz w:val="21"/>
                <w:szCs w:val="16"/>
              </w:rPr>
            </w:pPr>
            <w:r>
              <w:rPr>
                <w:rFonts w:ascii="Times New Roman" w:hAnsi="Times New Roman"/>
                <w:b/>
                <w:bCs/>
                <w:color w:val="auto"/>
                <w:sz w:val="21"/>
                <w:szCs w:val="16"/>
              </w:rPr>
              <w:t>废水排放标准单位：mg/L，pH除外</w:t>
            </w:r>
          </w:p>
          <w:tbl>
            <w:tblPr>
              <w:tblStyle w:val="27"/>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79"/>
              <w:gridCol w:w="2026"/>
              <w:gridCol w:w="17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79" w:type="dxa"/>
                  <w:tcBorders>
                    <w:bottom w:val="single" w:color="auto" w:sz="4" w:space="0"/>
                  </w:tcBorders>
                  <w:noWrap w:val="0"/>
                  <w:vAlign w:val="center"/>
                </w:tcPr>
                <w:p>
                  <w:pPr>
                    <w:snapToGrid w:val="0"/>
                    <w:jc w:val="center"/>
                    <w:rPr>
                      <w:rFonts w:ascii="Times New Roman" w:hAnsi="Times New Roman"/>
                      <w:b/>
                      <w:bCs/>
                      <w:color w:val="auto"/>
                      <w:szCs w:val="21"/>
                    </w:rPr>
                  </w:pPr>
                  <w:r>
                    <w:rPr>
                      <w:rFonts w:ascii="Times New Roman" w:hAnsi="Times New Roman"/>
                      <w:b/>
                      <w:bCs/>
                      <w:color w:val="auto"/>
                      <w:szCs w:val="21"/>
                    </w:rPr>
                    <w:t>标准</w:t>
                  </w:r>
                </w:p>
              </w:tc>
              <w:tc>
                <w:tcPr>
                  <w:tcW w:w="2026" w:type="dxa"/>
                  <w:tcBorders>
                    <w:bottom w:val="single" w:color="auto" w:sz="4" w:space="0"/>
                  </w:tcBorders>
                  <w:noWrap w:val="0"/>
                  <w:vAlign w:val="center"/>
                </w:tcPr>
                <w:p>
                  <w:pPr>
                    <w:jc w:val="center"/>
                    <w:rPr>
                      <w:rFonts w:ascii="Times New Roman" w:hAnsi="Times New Roman"/>
                      <w:b/>
                      <w:bCs/>
                      <w:color w:val="auto"/>
                      <w:szCs w:val="21"/>
                    </w:rPr>
                  </w:pPr>
                  <w:r>
                    <w:rPr>
                      <w:rFonts w:ascii="Times New Roman" w:hAnsi="Times New Roman"/>
                      <w:b/>
                      <w:bCs/>
                      <w:color w:val="auto"/>
                      <w:szCs w:val="21"/>
                    </w:rPr>
                    <w:t>污染因子</w:t>
                  </w:r>
                </w:p>
              </w:tc>
              <w:tc>
                <w:tcPr>
                  <w:tcW w:w="1786" w:type="dxa"/>
                  <w:tcBorders>
                    <w:bottom w:val="single" w:color="auto" w:sz="4" w:space="0"/>
                  </w:tcBorders>
                  <w:noWrap w:val="0"/>
                  <w:vAlign w:val="center"/>
                </w:tcPr>
                <w:p>
                  <w:pPr>
                    <w:jc w:val="center"/>
                    <w:rPr>
                      <w:rFonts w:ascii="Times New Roman" w:hAnsi="Times New Roman"/>
                      <w:b/>
                      <w:bCs/>
                      <w:color w:val="auto"/>
                      <w:szCs w:val="21"/>
                    </w:rPr>
                  </w:pPr>
                  <w:r>
                    <w:rPr>
                      <w:rFonts w:ascii="Times New Roman" w:hAnsi="Times New Roman"/>
                      <w:b/>
                      <w:bCs/>
                      <w:color w:val="auto"/>
                      <w:szCs w:val="21"/>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79" w:type="dxa"/>
                  <w:vMerge w:val="restart"/>
                  <w:tcBorders>
                    <w:top w:val="single" w:color="auto" w:sz="4" w:space="0"/>
                  </w:tcBorders>
                  <w:noWrap w:val="0"/>
                  <w:vAlign w:val="center"/>
                </w:tcPr>
                <w:p>
                  <w:pPr>
                    <w:jc w:val="center"/>
                    <w:rPr>
                      <w:rFonts w:ascii="Times New Roman" w:hAnsi="Times New Roman"/>
                      <w:color w:val="auto"/>
                      <w:szCs w:val="21"/>
                    </w:rPr>
                  </w:pPr>
                  <w:r>
                    <w:rPr>
                      <w:rFonts w:ascii="Times New Roman" w:hAnsi="Times New Roman"/>
                      <w:color w:val="auto"/>
                      <w:szCs w:val="21"/>
                    </w:rPr>
                    <w:t>《污水综合排放标准》(GB8978-1996)中的三级标准</w:t>
                  </w:r>
                </w:p>
              </w:tc>
              <w:tc>
                <w:tcPr>
                  <w:tcW w:w="2026" w:type="dxa"/>
                  <w:tcBorders>
                    <w:top w:val="single" w:color="auto" w:sz="4" w:space="0"/>
                    <w:bottom w:val="single" w:color="auto" w:sz="4" w:space="0"/>
                  </w:tcBorders>
                  <w:noWrap w:val="0"/>
                  <w:vAlign w:val="center"/>
                </w:tcPr>
                <w:p>
                  <w:pPr>
                    <w:pStyle w:val="45"/>
                    <w:snapToGrid w:val="0"/>
                    <w:spacing w:before="0" w:after="0"/>
                    <w:rPr>
                      <w:color w:val="auto"/>
                      <w:szCs w:val="21"/>
                    </w:rPr>
                  </w:pPr>
                  <w:r>
                    <w:rPr>
                      <w:color w:val="auto"/>
                      <w:szCs w:val="21"/>
                    </w:rPr>
                    <w:t>pH</w:t>
                  </w:r>
                </w:p>
              </w:tc>
              <w:tc>
                <w:tcPr>
                  <w:tcW w:w="1786" w:type="dxa"/>
                  <w:tcBorders>
                    <w:top w:val="single" w:color="auto" w:sz="4" w:space="0"/>
                    <w:bottom w:val="single" w:color="auto" w:sz="4" w:space="0"/>
                  </w:tcBorders>
                  <w:noWrap w:val="0"/>
                  <w:vAlign w:val="center"/>
                </w:tcPr>
                <w:p>
                  <w:pPr>
                    <w:pStyle w:val="45"/>
                    <w:snapToGrid w:val="0"/>
                    <w:spacing w:before="0" w:after="0"/>
                    <w:rPr>
                      <w:color w:val="auto"/>
                      <w:szCs w:val="21"/>
                    </w:rPr>
                  </w:pPr>
                  <w:r>
                    <w:rPr>
                      <w:rFonts w:hint="eastAsia"/>
                      <w:color w:val="auto"/>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79" w:type="dxa"/>
                  <w:vMerge w:val="continue"/>
                  <w:noWrap w:val="0"/>
                  <w:vAlign w:val="center"/>
                </w:tcPr>
                <w:p>
                  <w:pPr>
                    <w:jc w:val="center"/>
                    <w:rPr>
                      <w:rFonts w:ascii="Times New Roman" w:hAnsi="Times New Roman"/>
                      <w:color w:val="auto"/>
                      <w:szCs w:val="21"/>
                    </w:rPr>
                  </w:pPr>
                </w:p>
              </w:tc>
              <w:tc>
                <w:tcPr>
                  <w:tcW w:w="2026" w:type="dxa"/>
                  <w:tcBorders>
                    <w:top w:val="single" w:color="auto" w:sz="4" w:space="0"/>
                    <w:bottom w:val="single" w:color="auto" w:sz="4" w:space="0"/>
                  </w:tcBorders>
                  <w:noWrap w:val="0"/>
                  <w:vAlign w:val="center"/>
                </w:tcPr>
                <w:p>
                  <w:pPr>
                    <w:pStyle w:val="45"/>
                    <w:snapToGrid w:val="0"/>
                    <w:spacing w:before="0" w:after="0" w:line="300" w:lineRule="exact"/>
                    <w:rPr>
                      <w:rFonts w:hint="eastAsia" w:eastAsia="宋体"/>
                      <w:color w:val="auto"/>
                      <w:szCs w:val="21"/>
                      <w:lang w:eastAsia="zh-CN"/>
                    </w:rPr>
                  </w:pPr>
                  <w:r>
                    <w:rPr>
                      <w:rFonts w:hint="eastAsia"/>
                      <w:color w:val="auto"/>
                      <w:szCs w:val="21"/>
                      <w:lang w:eastAsia="zh-CN"/>
                    </w:rPr>
                    <w:t>CODcr</w:t>
                  </w:r>
                </w:p>
              </w:tc>
              <w:tc>
                <w:tcPr>
                  <w:tcW w:w="1786" w:type="dxa"/>
                  <w:tcBorders>
                    <w:top w:val="single" w:color="auto" w:sz="4" w:space="0"/>
                    <w:bottom w:val="single" w:color="auto" w:sz="4" w:space="0"/>
                  </w:tcBorders>
                  <w:noWrap w:val="0"/>
                  <w:vAlign w:val="center"/>
                </w:tcPr>
                <w:p>
                  <w:pPr>
                    <w:pStyle w:val="45"/>
                    <w:snapToGrid w:val="0"/>
                    <w:spacing w:before="0" w:after="0" w:line="300" w:lineRule="exact"/>
                    <w:rPr>
                      <w:color w:val="auto"/>
                      <w:szCs w:val="21"/>
                    </w:rPr>
                  </w:pPr>
                  <w:r>
                    <w:rPr>
                      <w:rFonts w:hint="eastAsia"/>
                      <w:color w:val="auto"/>
                      <w:szCs w:val="21"/>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79" w:type="dxa"/>
                  <w:vMerge w:val="continue"/>
                  <w:noWrap w:val="0"/>
                  <w:vAlign w:val="center"/>
                </w:tcPr>
                <w:p>
                  <w:pPr>
                    <w:jc w:val="center"/>
                    <w:rPr>
                      <w:rFonts w:ascii="Times New Roman" w:hAnsi="Times New Roman"/>
                      <w:color w:val="auto"/>
                      <w:szCs w:val="21"/>
                    </w:rPr>
                  </w:pPr>
                </w:p>
              </w:tc>
              <w:tc>
                <w:tcPr>
                  <w:tcW w:w="2026" w:type="dxa"/>
                  <w:tcBorders>
                    <w:top w:val="single" w:color="auto" w:sz="4" w:space="0"/>
                    <w:bottom w:val="single" w:color="auto" w:sz="4" w:space="0"/>
                  </w:tcBorders>
                  <w:noWrap w:val="0"/>
                  <w:vAlign w:val="center"/>
                </w:tcPr>
                <w:p>
                  <w:pPr>
                    <w:pStyle w:val="45"/>
                    <w:snapToGrid w:val="0"/>
                    <w:spacing w:before="0" w:after="0"/>
                    <w:rPr>
                      <w:color w:val="auto"/>
                      <w:szCs w:val="21"/>
                    </w:rPr>
                  </w:pPr>
                  <w:r>
                    <w:rPr>
                      <w:color w:val="auto"/>
                      <w:szCs w:val="21"/>
                    </w:rPr>
                    <w:t>SS</w:t>
                  </w:r>
                </w:p>
              </w:tc>
              <w:tc>
                <w:tcPr>
                  <w:tcW w:w="1786" w:type="dxa"/>
                  <w:tcBorders>
                    <w:top w:val="single" w:color="auto" w:sz="4" w:space="0"/>
                    <w:bottom w:val="single" w:color="auto" w:sz="4" w:space="0"/>
                  </w:tcBorders>
                  <w:noWrap w:val="0"/>
                  <w:vAlign w:val="center"/>
                </w:tcPr>
                <w:p>
                  <w:pPr>
                    <w:pStyle w:val="45"/>
                    <w:snapToGrid w:val="0"/>
                    <w:spacing w:before="0" w:after="0"/>
                    <w:rPr>
                      <w:color w:val="auto"/>
                      <w:szCs w:val="21"/>
                    </w:rPr>
                  </w:pPr>
                  <w:r>
                    <w:rPr>
                      <w:rFonts w:hint="eastAsia"/>
                      <w:color w:val="auto"/>
                      <w:szCs w:val="21"/>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79" w:type="dxa"/>
                  <w:vMerge w:val="continue"/>
                  <w:noWrap w:val="0"/>
                  <w:vAlign w:val="center"/>
                </w:tcPr>
                <w:p>
                  <w:pPr>
                    <w:jc w:val="center"/>
                    <w:rPr>
                      <w:rFonts w:ascii="Times New Roman" w:hAnsi="Times New Roman"/>
                      <w:color w:val="auto"/>
                      <w:szCs w:val="21"/>
                    </w:rPr>
                  </w:pPr>
                </w:p>
              </w:tc>
              <w:tc>
                <w:tcPr>
                  <w:tcW w:w="2026" w:type="dxa"/>
                  <w:tcBorders>
                    <w:top w:val="single" w:color="auto" w:sz="4" w:space="0"/>
                    <w:bottom w:val="single" w:color="auto" w:sz="4" w:space="0"/>
                  </w:tcBorders>
                  <w:noWrap w:val="0"/>
                  <w:vAlign w:val="center"/>
                </w:tcPr>
                <w:p>
                  <w:pPr>
                    <w:pStyle w:val="45"/>
                    <w:snapToGrid w:val="0"/>
                    <w:spacing w:before="0" w:after="0"/>
                    <w:rPr>
                      <w:color w:val="auto"/>
                      <w:szCs w:val="21"/>
                    </w:rPr>
                  </w:pPr>
                  <w:r>
                    <w:rPr>
                      <w:color w:val="auto"/>
                      <w:szCs w:val="21"/>
                    </w:rPr>
                    <w:t>BOD</w:t>
                  </w:r>
                  <w:r>
                    <w:rPr>
                      <w:color w:val="auto"/>
                      <w:szCs w:val="21"/>
                      <w:vertAlign w:val="subscript"/>
                    </w:rPr>
                    <w:t>5</w:t>
                  </w:r>
                </w:p>
              </w:tc>
              <w:tc>
                <w:tcPr>
                  <w:tcW w:w="1786" w:type="dxa"/>
                  <w:tcBorders>
                    <w:top w:val="single" w:color="auto" w:sz="4" w:space="0"/>
                    <w:bottom w:val="single" w:color="auto" w:sz="4" w:space="0"/>
                  </w:tcBorders>
                  <w:noWrap w:val="0"/>
                  <w:vAlign w:val="center"/>
                </w:tcPr>
                <w:p>
                  <w:pPr>
                    <w:pStyle w:val="45"/>
                    <w:snapToGrid w:val="0"/>
                    <w:spacing w:before="0" w:after="0"/>
                    <w:rPr>
                      <w:color w:val="auto"/>
                      <w:szCs w:val="21"/>
                    </w:rPr>
                  </w:pPr>
                  <w:r>
                    <w:rPr>
                      <w:rFonts w:hint="eastAsia"/>
                      <w:color w:val="auto"/>
                      <w:szCs w:val="21"/>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79" w:type="dxa"/>
                  <w:vMerge w:val="continue"/>
                  <w:noWrap w:val="0"/>
                  <w:vAlign w:val="center"/>
                </w:tcPr>
                <w:p>
                  <w:pPr>
                    <w:jc w:val="center"/>
                    <w:rPr>
                      <w:rFonts w:ascii="Times New Roman" w:hAnsi="Times New Roman"/>
                      <w:color w:val="auto"/>
                      <w:szCs w:val="21"/>
                    </w:rPr>
                  </w:pPr>
                </w:p>
              </w:tc>
              <w:tc>
                <w:tcPr>
                  <w:tcW w:w="2026" w:type="dxa"/>
                  <w:tcBorders>
                    <w:top w:val="single" w:color="auto" w:sz="4" w:space="0"/>
                    <w:bottom w:val="single" w:color="auto" w:sz="4" w:space="0"/>
                  </w:tcBorders>
                  <w:noWrap w:val="0"/>
                  <w:vAlign w:val="center"/>
                </w:tcPr>
                <w:p>
                  <w:pPr>
                    <w:pStyle w:val="45"/>
                    <w:snapToGrid w:val="0"/>
                    <w:spacing w:before="0" w:after="0"/>
                    <w:rPr>
                      <w:rFonts w:hint="eastAsia" w:eastAsiaTheme="minorEastAsia"/>
                      <w:color w:val="auto"/>
                      <w:szCs w:val="21"/>
                      <w:lang w:eastAsia="zh-CN"/>
                    </w:rPr>
                  </w:pPr>
                  <w:r>
                    <w:rPr>
                      <w:rFonts w:hint="eastAsia"/>
                      <w:color w:val="auto"/>
                      <w:szCs w:val="21"/>
                      <w:lang w:eastAsia="zh-CN"/>
                    </w:rPr>
                    <w:t>甲醛</w:t>
                  </w:r>
                </w:p>
              </w:tc>
              <w:tc>
                <w:tcPr>
                  <w:tcW w:w="1786" w:type="dxa"/>
                  <w:tcBorders>
                    <w:top w:val="single" w:color="auto" w:sz="4" w:space="0"/>
                    <w:bottom w:val="single" w:color="auto" w:sz="4" w:space="0"/>
                  </w:tcBorders>
                  <w:noWrap w:val="0"/>
                  <w:vAlign w:val="center"/>
                </w:tcPr>
                <w:p>
                  <w:pPr>
                    <w:pStyle w:val="45"/>
                    <w:snapToGrid w:val="0"/>
                    <w:spacing w:before="0" w:after="0"/>
                    <w:rPr>
                      <w:rFonts w:hint="default" w:eastAsiaTheme="minorEastAsia"/>
                      <w:color w:val="auto"/>
                      <w:szCs w:val="21"/>
                      <w:lang w:val="en-US" w:eastAsia="zh-CN"/>
                    </w:rPr>
                  </w:pPr>
                  <w:r>
                    <w:rPr>
                      <w:rFonts w:hint="eastAsia"/>
                      <w:color w:val="auto"/>
                      <w:szCs w:val="21"/>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79" w:type="dxa"/>
                  <w:vMerge w:val="continue"/>
                  <w:noWrap w:val="0"/>
                  <w:vAlign w:val="center"/>
                </w:tcPr>
                <w:p>
                  <w:pPr>
                    <w:jc w:val="center"/>
                    <w:rPr>
                      <w:rFonts w:ascii="Times New Roman" w:hAnsi="Times New Roman"/>
                      <w:color w:val="auto"/>
                      <w:szCs w:val="21"/>
                    </w:rPr>
                  </w:pPr>
                </w:p>
              </w:tc>
              <w:tc>
                <w:tcPr>
                  <w:tcW w:w="2026" w:type="dxa"/>
                  <w:tcBorders>
                    <w:top w:val="single" w:color="auto" w:sz="4" w:space="0"/>
                    <w:bottom w:val="single" w:color="auto" w:sz="4" w:space="0"/>
                  </w:tcBorders>
                  <w:noWrap w:val="0"/>
                  <w:vAlign w:val="center"/>
                </w:tcPr>
                <w:p>
                  <w:pPr>
                    <w:pStyle w:val="45"/>
                    <w:snapToGrid w:val="0"/>
                    <w:spacing w:before="0" w:after="0"/>
                    <w:rPr>
                      <w:color w:val="auto"/>
                      <w:szCs w:val="21"/>
                    </w:rPr>
                  </w:pPr>
                  <w:r>
                    <w:rPr>
                      <w:rFonts w:hint="eastAsia" w:ascii="Times New Roman" w:hAnsi="Times New Roman" w:eastAsia="宋体" w:cs="Times New Roman"/>
                      <w:bCs/>
                      <w:color w:val="auto"/>
                      <w:szCs w:val="21"/>
                      <w:lang w:val="en-US" w:eastAsia="zh-CN"/>
                    </w:rPr>
                    <w:t>动植物油</w:t>
                  </w:r>
                </w:p>
              </w:tc>
              <w:tc>
                <w:tcPr>
                  <w:tcW w:w="1786" w:type="dxa"/>
                  <w:tcBorders>
                    <w:top w:val="single" w:color="auto" w:sz="4" w:space="0"/>
                    <w:bottom w:val="single" w:color="auto" w:sz="4" w:space="0"/>
                  </w:tcBorders>
                  <w:noWrap w:val="0"/>
                  <w:vAlign w:val="center"/>
                </w:tcPr>
                <w:p>
                  <w:pPr>
                    <w:pStyle w:val="45"/>
                    <w:snapToGrid w:val="0"/>
                    <w:spacing w:before="0" w:after="0"/>
                    <w:rPr>
                      <w:rFonts w:hint="eastAsia"/>
                      <w:color w:val="auto"/>
                      <w:szCs w:val="21"/>
                    </w:rPr>
                  </w:pPr>
                  <w:r>
                    <w:rPr>
                      <w:rFonts w:hint="eastAsia" w:ascii="Times New Roman" w:hAnsi="Times New Roman" w:eastAsia="宋体" w:cs="Times New Roman"/>
                      <w:iCs/>
                      <w:color w:val="auto"/>
                      <w:kern w:val="2"/>
                      <w:sz w:val="21"/>
                      <w:szCs w:val="21"/>
                      <w:lang w:val="en-US" w:eastAsia="zh-CN" w:bidi="ar-SA"/>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79" w:type="dxa"/>
                  <w:vMerge w:val="restart"/>
                  <w:tcBorders>
                    <w:top w:val="single" w:color="auto" w:sz="4" w:space="0"/>
                    <w:bottom w:val="single" w:color="auto" w:sz="4" w:space="0"/>
                  </w:tcBorders>
                  <w:noWrap w:val="0"/>
                  <w:vAlign w:val="center"/>
                </w:tcPr>
                <w:p>
                  <w:pPr>
                    <w:jc w:val="center"/>
                    <w:rPr>
                      <w:rFonts w:ascii="Times New Roman" w:hAnsi="Times New Roman"/>
                      <w:color w:val="auto"/>
                      <w:szCs w:val="21"/>
                    </w:rPr>
                  </w:pPr>
                  <w:r>
                    <w:rPr>
                      <w:rFonts w:ascii="Times New Roman" w:hAnsi="Times New Roman"/>
                      <w:color w:val="auto"/>
                      <w:szCs w:val="21"/>
                    </w:rPr>
                    <w:t>《污水排入城镇下水道水质标准》（GBT31962-2015）B级标准。</w:t>
                  </w:r>
                </w:p>
              </w:tc>
              <w:tc>
                <w:tcPr>
                  <w:tcW w:w="2026" w:type="dxa"/>
                  <w:tcBorders>
                    <w:top w:val="single" w:color="auto" w:sz="4" w:space="0"/>
                    <w:bottom w:val="single" w:color="auto" w:sz="4" w:space="0"/>
                  </w:tcBorders>
                  <w:noWrap w:val="0"/>
                  <w:vAlign w:val="center"/>
                </w:tcPr>
                <w:p>
                  <w:pPr>
                    <w:pStyle w:val="45"/>
                    <w:snapToGrid w:val="0"/>
                    <w:spacing w:before="0" w:after="0"/>
                    <w:rPr>
                      <w:color w:val="auto"/>
                      <w:szCs w:val="21"/>
                    </w:rPr>
                  </w:pPr>
                  <w:r>
                    <w:rPr>
                      <w:color w:val="auto"/>
                      <w:szCs w:val="21"/>
                    </w:rPr>
                    <w:t>NH</w:t>
                  </w:r>
                  <w:r>
                    <w:rPr>
                      <w:color w:val="auto"/>
                      <w:szCs w:val="21"/>
                      <w:vertAlign w:val="subscript"/>
                    </w:rPr>
                    <w:t>3</w:t>
                  </w:r>
                  <w:r>
                    <w:rPr>
                      <w:color w:val="auto"/>
                      <w:szCs w:val="21"/>
                    </w:rPr>
                    <w:t>-N</w:t>
                  </w:r>
                </w:p>
              </w:tc>
              <w:tc>
                <w:tcPr>
                  <w:tcW w:w="1786" w:type="dxa"/>
                  <w:tcBorders>
                    <w:top w:val="single" w:color="auto" w:sz="4" w:space="0"/>
                    <w:bottom w:val="single" w:color="auto" w:sz="4" w:space="0"/>
                  </w:tcBorders>
                  <w:noWrap w:val="0"/>
                  <w:vAlign w:val="center"/>
                </w:tcPr>
                <w:p>
                  <w:pPr>
                    <w:pStyle w:val="45"/>
                    <w:snapToGrid w:val="0"/>
                    <w:spacing w:before="0" w:after="0"/>
                    <w:rPr>
                      <w:color w:val="auto"/>
                      <w:szCs w:val="21"/>
                    </w:rPr>
                  </w:pPr>
                  <w:r>
                    <w:rPr>
                      <w:rFonts w:hint="eastAsia"/>
                      <w:color w:val="auto"/>
                      <w:szCs w:val="21"/>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79" w:type="dxa"/>
                  <w:vMerge w:val="continue"/>
                  <w:noWrap w:val="0"/>
                  <w:vAlign w:val="center"/>
                </w:tcPr>
                <w:p>
                  <w:pPr>
                    <w:jc w:val="center"/>
                    <w:rPr>
                      <w:rFonts w:ascii="Times New Roman" w:hAnsi="Times New Roman"/>
                      <w:color w:val="auto"/>
                      <w:szCs w:val="21"/>
                    </w:rPr>
                  </w:pPr>
                </w:p>
              </w:tc>
              <w:tc>
                <w:tcPr>
                  <w:tcW w:w="2026" w:type="dxa"/>
                  <w:tcBorders>
                    <w:top w:val="single" w:color="auto" w:sz="4" w:space="0"/>
                    <w:bottom w:val="single" w:color="auto" w:sz="4" w:space="0"/>
                  </w:tcBorders>
                  <w:noWrap w:val="0"/>
                  <w:vAlign w:val="center"/>
                </w:tcPr>
                <w:p>
                  <w:pPr>
                    <w:pStyle w:val="45"/>
                    <w:snapToGrid w:val="0"/>
                    <w:spacing w:before="0" w:after="0"/>
                    <w:rPr>
                      <w:rFonts w:hint="eastAsia" w:eastAsiaTheme="minorEastAsia"/>
                      <w:color w:val="auto"/>
                      <w:szCs w:val="21"/>
                      <w:lang w:eastAsia="zh-CN"/>
                    </w:rPr>
                  </w:pPr>
                  <w:r>
                    <w:rPr>
                      <w:rFonts w:hint="eastAsia"/>
                      <w:color w:val="auto"/>
                      <w:szCs w:val="21"/>
                      <w:lang w:eastAsia="zh-CN"/>
                    </w:rPr>
                    <w:t>总氮</w:t>
                  </w:r>
                </w:p>
              </w:tc>
              <w:tc>
                <w:tcPr>
                  <w:tcW w:w="1786" w:type="dxa"/>
                  <w:tcBorders>
                    <w:top w:val="single" w:color="auto" w:sz="4" w:space="0"/>
                    <w:bottom w:val="single" w:color="auto" w:sz="4" w:space="0"/>
                  </w:tcBorders>
                  <w:noWrap w:val="0"/>
                  <w:vAlign w:val="center"/>
                </w:tcPr>
                <w:p>
                  <w:pPr>
                    <w:pStyle w:val="45"/>
                    <w:snapToGrid w:val="0"/>
                    <w:spacing w:before="0" w:after="0"/>
                    <w:rPr>
                      <w:rFonts w:hint="default" w:eastAsiaTheme="minorEastAsia"/>
                      <w:color w:val="auto"/>
                      <w:szCs w:val="21"/>
                      <w:lang w:val="en-US" w:eastAsia="zh-CN"/>
                    </w:rPr>
                  </w:pPr>
                  <w:r>
                    <w:rPr>
                      <w:rFonts w:hint="eastAsia"/>
                      <w:color w:val="auto"/>
                      <w:szCs w:val="21"/>
                      <w:lang w:val="en-US" w:eastAsia="zh-CN"/>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79" w:type="dxa"/>
                  <w:vMerge w:val="continue"/>
                  <w:tcBorders>
                    <w:top w:val="single" w:color="auto" w:sz="4" w:space="0"/>
                    <w:bottom w:val="single" w:color="auto" w:sz="4" w:space="0"/>
                  </w:tcBorders>
                  <w:noWrap w:val="0"/>
                  <w:vAlign w:val="center"/>
                </w:tcPr>
                <w:p>
                  <w:pPr>
                    <w:jc w:val="center"/>
                    <w:rPr>
                      <w:rFonts w:ascii="Times New Roman" w:hAnsi="Times New Roman"/>
                      <w:color w:val="auto"/>
                      <w:szCs w:val="21"/>
                    </w:rPr>
                  </w:pPr>
                </w:p>
              </w:tc>
              <w:tc>
                <w:tcPr>
                  <w:tcW w:w="2026" w:type="dxa"/>
                  <w:tcBorders>
                    <w:top w:val="single" w:color="auto" w:sz="4" w:space="0"/>
                    <w:bottom w:val="single" w:color="auto" w:sz="4" w:space="0"/>
                  </w:tcBorders>
                  <w:noWrap w:val="0"/>
                  <w:vAlign w:val="center"/>
                </w:tcPr>
                <w:p>
                  <w:pPr>
                    <w:pStyle w:val="45"/>
                    <w:snapToGrid w:val="0"/>
                    <w:spacing w:before="0" w:after="0"/>
                    <w:rPr>
                      <w:color w:val="auto"/>
                      <w:szCs w:val="21"/>
                    </w:rPr>
                  </w:pPr>
                  <w:r>
                    <w:rPr>
                      <w:color w:val="auto"/>
                      <w:szCs w:val="21"/>
                    </w:rPr>
                    <w:t>总磷</w:t>
                  </w:r>
                </w:p>
              </w:tc>
              <w:tc>
                <w:tcPr>
                  <w:tcW w:w="1786" w:type="dxa"/>
                  <w:tcBorders>
                    <w:top w:val="single" w:color="auto" w:sz="4" w:space="0"/>
                    <w:bottom w:val="single" w:color="auto" w:sz="4" w:space="0"/>
                  </w:tcBorders>
                  <w:noWrap w:val="0"/>
                  <w:vAlign w:val="center"/>
                </w:tcPr>
                <w:p>
                  <w:pPr>
                    <w:pStyle w:val="45"/>
                    <w:snapToGrid w:val="0"/>
                    <w:spacing w:before="0" w:after="0"/>
                    <w:rPr>
                      <w:color w:val="auto"/>
                      <w:szCs w:val="21"/>
                    </w:rPr>
                  </w:pPr>
                  <w:r>
                    <w:rPr>
                      <w:rFonts w:hint="eastAsia"/>
                      <w:color w:val="auto"/>
                      <w:szCs w:val="21"/>
                    </w:rPr>
                    <w:t>8</w:t>
                  </w:r>
                </w:p>
              </w:tc>
            </w:tr>
          </w:tbl>
          <w:p>
            <w:pPr>
              <w:pStyle w:val="46"/>
              <w:keepNext w:val="0"/>
              <w:keepLines w:val="0"/>
              <w:pageBreakBefore w:val="0"/>
              <w:widowControl w:val="0"/>
              <w:kinsoku/>
              <w:wordWrap/>
              <w:overflowPunct/>
              <w:topLinePunct w:val="0"/>
              <w:autoSpaceDE/>
              <w:autoSpaceDN/>
              <w:bidi w:val="0"/>
              <w:adjustRightInd/>
              <w:snapToGrid/>
              <w:ind w:left="0" w:leftChars="0" w:firstLine="0" w:firstLineChars="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（2）废气：</w:t>
            </w:r>
          </w:p>
          <w:p>
            <w:pPr>
              <w:pStyle w:val="46"/>
              <w:keepNext w:val="0"/>
              <w:keepLines w:val="0"/>
              <w:pageBreakBefore w:val="0"/>
              <w:widowControl w:val="0"/>
              <w:kinsoku/>
              <w:wordWrap/>
              <w:overflowPunct/>
              <w:topLinePunct w:val="0"/>
              <w:autoSpaceDE/>
              <w:autoSpaceDN/>
              <w:bidi w:val="0"/>
              <w:adjustRightInd/>
              <w:snapToGrid/>
              <w:ind w:left="0" w:leftChars="0" w:firstLine="480" w:firstLineChars="200"/>
              <w:textAlignment w:val="baseline"/>
              <w:rPr>
                <w:rFonts w:hint="default" w:ascii="Times New Roman" w:hAnsi="Times New Roman" w:cs="Times New Roman"/>
                <w:color w:val="auto"/>
                <w:sz w:val="24"/>
                <w:szCs w:val="24"/>
                <w:lang w:val="en-US" w:eastAsia="zh-CN"/>
              </w:rPr>
            </w:pPr>
            <w:r>
              <w:rPr>
                <w:sz w:val="24"/>
              </w:rPr>
              <w:t>制胶车间废气中的颗粒物、甲醛执行《合成树脂工业污染物排放标准》（GB 31572-2015）中表5要求，VOCs执行《四川省固定污染源大气挥发性有机物物排放标准》（DB51/2377-2017）表3要求；调胶废气及浸渍线废气中VOCs执行《四川省固定污染源大气挥发性有机物物排放标准》（DB51/2377-2017）表3要求，甲醛执行《大气污染物综合排放标准》（GB 16297-1996）表2的二级标准要求；锅炉烟气中氮氧化物执行《成都市2018年大气污染防治工作行动方案的通知》（成办函[2018]73号）要求（氮氧化物≤30mg/m</w:t>
            </w:r>
            <w:r>
              <w:rPr>
                <w:sz w:val="24"/>
                <w:vertAlign w:val="superscript"/>
              </w:rPr>
              <w:t>3</w:t>
            </w:r>
            <w:r>
              <w:rPr>
                <w:sz w:val="24"/>
              </w:rPr>
              <w:t>），二氧化硫和烟尘执行《成都市锅炉大气污染物排放标准》（DB 51/2672-2020）中的大气污染物特别排放限值。厂区无组织执行《挥发性有机物无组织排放控制标准》（GB37822—2019）。</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Theme="minorEastAsia"/>
                <w:b/>
                <w:color w:val="auto"/>
                <w:sz w:val="21"/>
                <w:szCs w:val="16"/>
                <w:lang w:val="en-US" w:eastAsia="zh-CN" w:bidi="ar"/>
              </w:rPr>
            </w:pPr>
            <w:r>
              <w:rPr>
                <w:rFonts w:hint="eastAsia" w:ascii="Times New Roman" w:hAnsi="Times New Roman"/>
                <w:b/>
                <w:color w:val="auto"/>
                <w:sz w:val="21"/>
                <w:szCs w:val="16"/>
                <w:lang w:val="en-US" w:eastAsia="zh-CN" w:bidi="ar"/>
              </w:rPr>
              <w:t>废气有组织排放标准</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669"/>
              <w:gridCol w:w="1028"/>
              <w:gridCol w:w="855"/>
              <w:gridCol w:w="855"/>
              <w:gridCol w:w="854"/>
              <w:gridCol w:w="2431"/>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jc w:val="center"/>
              </w:trPr>
              <w:tc>
                <w:tcPr>
                  <w:tcW w:w="500" w:type="pct"/>
                  <w:shd w:val="clear" w:color="auto" w:fill="CCFFFF"/>
                  <w:vAlign w:val="center"/>
                </w:tcPr>
                <w:p>
                  <w:pPr>
                    <w:pStyle w:val="45"/>
                    <w:snapToGrid w:val="0"/>
                    <w:spacing w:before="0" w:after="0"/>
                    <w:rPr>
                      <w:sz w:val="18"/>
                      <w:szCs w:val="18"/>
                    </w:rPr>
                  </w:pPr>
                  <w:r>
                    <w:rPr>
                      <w:sz w:val="18"/>
                      <w:szCs w:val="18"/>
                    </w:rPr>
                    <w:t>名称</w:t>
                  </w:r>
                </w:p>
              </w:tc>
              <w:tc>
                <w:tcPr>
                  <w:tcW w:w="768" w:type="pct"/>
                  <w:shd w:val="clear" w:color="auto" w:fill="CCFFFF"/>
                  <w:vAlign w:val="center"/>
                </w:tcPr>
                <w:p>
                  <w:pPr>
                    <w:pStyle w:val="45"/>
                    <w:snapToGrid w:val="0"/>
                    <w:spacing w:before="0" w:after="0"/>
                    <w:rPr>
                      <w:sz w:val="18"/>
                      <w:szCs w:val="18"/>
                    </w:rPr>
                  </w:pPr>
                  <w:r>
                    <w:rPr>
                      <w:sz w:val="18"/>
                      <w:szCs w:val="18"/>
                    </w:rPr>
                    <w:t>污染物</w:t>
                  </w:r>
                </w:p>
              </w:tc>
              <w:tc>
                <w:tcPr>
                  <w:tcW w:w="639" w:type="pct"/>
                  <w:shd w:val="clear" w:color="auto" w:fill="CCFFFF"/>
                  <w:vAlign w:val="center"/>
                </w:tcPr>
                <w:p>
                  <w:pPr>
                    <w:pStyle w:val="45"/>
                    <w:snapToGrid w:val="0"/>
                    <w:spacing w:before="0" w:after="0"/>
                    <w:rPr>
                      <w:sz w:val="18"/>
                      <w:szCs w:val="18"/>
                    </w:rPr>
                  </w:pPr>
                  <w:r>
                    <w:rPr>
                      <w:sz w:val="18"/>
                      <w:szCs w:val="18"/>
                    </w:rPr>
                    <w:t>排放高度</w:t>
                  </w:r>
                </w:p>
                <w:p>
                  <w:pPr>
                    <w:pStyle w:val="45"/>
                    <w:snapToGrid w:val="0"/>
                    <w:spacing w:before="0" w:after="0"/>
                    <w:rPr>
                      <w:sz w:val="18"/>
                      <w:szCs w:val="18"/>
                    </w:rPr>
                  </w:pPr>
                  <w:r>
                    <w:rPr>
                      <w:sz w:val="18"/>
                      <w:szCs w:val="18"/>
                    </w:rPr>
                    <w:t>(m)</w:t>
                  </w:r>
                </w:p>
              </w:tc>
              <w:tc>
                <w:tcPr>
                  <w:tcW w:w="639" w:type="pct"/>
                  <w:shd w:val="clear" w:color="auto" w:fill="CCFFFF"/>
                  <w:vAlign w:val="center"/>
                </w:tcPr>
                <w:p>
                  <w:pPr>
                    <w:pStyle w:val="45"/>
                    <w:snapToGrid w:val="0"/>
                    <w:spacing w:before="0" w:after="0"/>
                    <w:rPr>
                      <w:sz w:val="18"/>
                      <w:szCs w:val="18"/>
                    </w:rPr>
                  </w:pPr>
                  <w:r>
                    <w:rPr>
                      <w:sz w:val="18"/>
                      <w:szCs w:val="18"/>
                    </w:rPr>
                    <w:t>排放速率</w:t>
                  </w:r>
                </w:p>
                <w:p>
                  <w:pPr>
                    <w:pStyle w:val="45"/>
                    <w:snapToGrid w:val="0"/>
                    <w:spacing w:before="0" w:after="0"/>
                    <w:rPr>
                      <w:sz w:val="18"/>
                      <w:szCs w:val="18"/>
                    </w:rPr>
                  </w:pPr>
                  <w:r>
                    <w:rPr>
                      <w:sz w:val="18"/>
                      <w:szCs w:val="18"/>
                    </w:rPr>
                    <w:t>(kg/h)</w:t>
                  </w:r>
                </w:p>
              </w:tc>
              <w:tc>
                <w:tcPr>
                  <w:tcW w:w="638" w:type="pct"/>
                  <w:shd w:val="clear" w:color="auto" w:fill="CCFFFF"/>
                  <w:vAlign w:val="center"/>
                </w:tcPr>
                <w:p>
                  <w:pPr>
                    <w:pStyle w:val="45"/>
                    <w:snapToGrid w:val="0"/>
                    <w:spacing w:before="0" w:after="0"/>
                    <w:rPr>
                      <w:sz w:val="18"/>
                      <w:szCs w:val="18"/>
                    </w:rPr>
                  </w:pPr>
                  <w:r>
                    <w:rPr>
                      <w:sz w:val="18"/>
                      <w:szCs w:val="18"/>
                    </w:rPr>
                    <w:t>浓度限值</w:t>
                  </w:r>
                </w:p>
                <w:p>
                  <w:pPr>
                    <w:pStyle w:val="45"/>
                    <w:snapToGrid w:val="0"/>
                    <w:spacing w:before="0" w:after="0"/>
                    <w:rPr>
                      <w:sz w:val="18"/>
                      <w:szCs w:val="18"/>
                    </w:rPr>
                  </w:pPr>
                  <w:r>
                    <w:rPr>
                      <w:sz w:val="18"/>
                      <w:szCs w:val="18"/>
                    </w:rPr>
                    <w:t>(mg/m</w:t>
                  </w:r>
                  <w:r>
                    <w:rPr>
                      <w:sz w:val="18"/>
                      <w:szCs w:val="18"/>
                      <w:vertAlign w:val="superscript"/>
                    </w:rPr>
                    <w:t>3</w:t>
                  </w:r>
                  <w:r>
                    <w:rPr>
                      <w:sz w:val="18"/>
                      <w:szCs w:val="18"/>
                    </w:rPr>
                    <w:t>)</w:t>
                  </w:r>
                </w:p>
              </w:tc>
              <w:tc>
                <w:tcPr>
                  <w:tcW w:w="1816" w:type="pct"/>
                  <w:shd w:val="clear" w:color="auto" w:fill="CCFFFF"/>
                  <w:vAlign w:val="center"/>
                </w:tcPr>
                <w:p>
                  <w:pPr>
                    <w:pStyle w:val="45"/>
                    <w:snapToGrid w:val="0"/>
                    <w:spacing w:before="0" w:after="0"/>
                    <w:rPr>
                      <w:sz w:val="18"/>
                      <w:szCs w:val="18"/>
                    </w:rPr>
                  </w:pPr>
                  <w:r>
                    <w:rPr>
                      <w:sz w:val="18"/>
                      <w:szCs w:val="18"/>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jc w:val="center"/>
              </w:trPr>
              <w:tc>
                <w:tcPr>
                  <w:tcW w:w="500" w:type="pct"/>
                  <w:vMerge w:val="restart"/>
                  <w:vAlign w:val="center"/>
                </w:tcPr>
                <w:p>
                  <w:pPr>
                    <w:pStyle w:val="45"/>
                    <w:snapToGrid w:val="0"/>
                    <w:spacing w:before="0" w:after="0"/>
                    <w:rPr>
                      <w:sz w:val="18"/>
                      <w:szCs w:val="18"/>
                    </w:rPr>
                  </w:pPr>
                  <w:r>
                    <w:rPr>
                      <w:sz w:val="18"/>
                      <w:szCs w:val="18"/>
                    </w:rPr>
                    <w:t>生产</w:t>
                  </w:r>
                </w:p>
                <w:p>
                  <w:pPr>
                    <w:pStyle w:val="45"/>
                    <w:snapToGrid w:val="0"/>
                    <w:spacing w:before="0" w:after="0"/>
                    <w:rPr>
                      <w:sz w:val="18"/>
                      <w:szCs w:val="18"/>
                    </w:rPr>
                  </w:pPr>
                  <w:r>
                    <w:rPr>
                      <w:sz w:val="18"/>
                      <w:szCs w:val="18"/>
                    </w:rPr>
                    <w:t>废气</w:t>
                  </w:r>
                </w:p>
              </w:tc>
              <w:tc>
                <w:tcPr>
                  <w:tcW w:w="768" w:type="pct"/>
                  <w:vAlign w:val="center"/>
                </w:tcPr>
                <w:p>
                  <w:pPr>
                    <w:widowControl/>
                    <w:adjustRightInd w:val="0"/>
                    <w:snapToGrid w:val="0"/>
                    <w:jc w:val="center"/>
                    <w:rPr>
                      <w:sz w:val="18"/>
                      <w:szCs w:val="18"/>
                    </w:rPr>
                  </w:pPr>
                  <w:r>
                    <w:rPr>
                      <w:sz w:val="18"/>
                      <w:szCs w:val="18"/>
                    </w:rPr>
                    <w:t>甲醛</w:t>
                  </w:r>
                </w:p>
              </w:tc>
              <w:tc>
                <w:tcPr>
                  <w:tcW w:w="639" w:type="pct"/>
                  <w:vMerge w:val="restart"/>
                  <w:vAlign w:val="center"/>
                </w:tcPr>
                <w:p>
                  <w:pPr>
                    <w:adjustRightInd w:val="0"/>
                    <w:snapToGrid w:val="0"/>
                    <w:jc w:val="center"/>
                    <w:rPr>
                      <w:sz w:val="18"/>
                      <w:szCs w:val="18"/>
                    </w:rPr>
                  </w:pPr>
                  <w:r>
                    <w:rPr>
                      <w:sz w:val="18"/>
                      <w:szCs w:val="18"/>
                    </w:rPr>
                    <w:t>15</w:t>
                  </w:r>
                </w:p>
              </w:tc>
              <w:tc>
                <w:tcPr>
                  <w:tcW w:w="639" w:type="pct"/>
                  <w:vAlign w:val="center"/>
                </w:tcPr>
                <w:p>
                  <w:pPr>
                    <w:widowControl/>
                    <w:adjustRightInd w:val="0"/>
                    <w:snapToGrid w:val="0"/>
                    <w:jc w:val="center"/>
                    <w:rPr>
                      <w:bCs/>
                      <w:sz w:val="18"/>
                      <w:szCs w:val="18"/>
                    </w:rPr>
                  </w:pPr>
                  <w:r>
                    <w:rPr>
                      <w:bCs/>
                      <w:sz w:val="18"/>
                      <w:szCs w:val="18"/>
                    </w:rPr>
                    <w:t>0.26</w:t>
                  </w:r>
                </w:p>
              </w:tc>
              <w:tc>
                <w:tcPr>
                  <w:tcW w:w="638" w:type="pct"/>
                  <w:vAlign w:val="center"/>
                </w:tcPr>
                <w:p>
                  <w:pPr>
                    <w:widowControl/>
                    <w:adjustRightInd w:val="0"/>
                    <w:snapToGrid w:val="0"/>
                    <w:jc w:val="center"/>
                    <w:rPr>
                      <w:bCs/>
                      <w:sz w:val="18"/>
                      <w:szCs w:val="18"/>
                    </w:rPr>
                  </w:pPr>
                  <w:r>
                    <w:rPr>
                      <w:bCs/>
                      <w:sz w:val="18"/>
                      <w:szCs w:val="18"/>
                    </w:rPr>
                    <w:t>25</w:t>
                  </w:r>
                </w:p>
              </w:tc>
              <w:tc>
                <w:tcPr>
                  <w:tcW w:w="1816" w:type="pct"/>
                  <w:vAlign w:val="center"/>
                </w:tcPr>
                <w:p>
                  <w:pPr>
                    <w:pStyle w:val="45"/>
                    <w:snapToGrid w:val="0"/>
                    <w:spacing w:before="0" w:after="0"/>
                    <w:rPr>
                      <w:sz w:val="18"/>
                      <w:szCs w:val="18"/>
                    </w:rPr>
                  </w:pPr>
                  <w:r>
                    <w:rPr>
                      <w:sz w:val="18"/>
                      <w:szCs w:val="18"/>
                    </w:rPr>
                    <w:t>《大气污染物综合排放标准》（GB 16297-1996）二级标准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jc w:val="center"/>
              </w:trPr>
              <w:tc>
                <w:tcPr>
                  <w:tcW w:w="500" w:type="pct"/>
                  <w:vMerge w:val="continue"/>
                  <w:vAlign w:val="center"/>
                </w:tcPr>
                <w:p>
                  <w:pPr>
                    <w:pStyle w:val="45"/>
                    <w:snapToGrid w:val="0"/>
                    <w:spacing w:before="0" w:after="0"/>
                    <w:rPr>
                      <w:sz w:val="18"/>
                      <w:szCs w:val="18"/>
                    </w:rPr>
                  </w:pPr>
                </w:p>
              </w:tc>
              <w:tc>
                <w:tcPr>
                  <w:tcW w:w="768" w:type="pct"/>
                  <w:vAlign w:val="center"/>
                </w:tcPr>
                <w:p>
                  <w:pPr>
                    <w:widowControl/>
                    <w:adjustRightInd w:val="0"/>
                    <w:snapToGrid w:val="0"/>
                    <w:jc w:val="center"/>
                    <w:rPr>
                      <w:sz w:val="18"/>
                      <w:szCs w:val="18"/>
                    </w:rPr>
                  </w:pPr>
                  <w:r>
                    <w:rPr>
                      <w:sz w:val="18"/>
                      <w:szCs w:val="18"/>
                    </w:rPr>
                    <w:t>颗粒物</w:t>
                  </w:r>
                </w:p>
              </w:tc>
              <w:tc>
                <w:tcPr>
                  <w:tcW w:w="639" w:type="pct"/>
                  <w:vMerge w:val="continue"/>
                  <w:vAlign w:val="center"/>
                </w:tcPr>
                <w:p>
                  <w:pPr>
                    <w:adjustRightInd w:val="0"/>
                    <w:snapToGrid w:val="0"/>
                    <w:jc w:val="center"/>
                    <w:rPr>
                      <w:sz w:val="18"/>
                      <w:szCs w:val="18"/>
                    </w:rPr>
                  </w:pPr>
                </w:p>
              </w:tc>
              <w:tc>
                <w:tcPr>
                  <w:tcW w:w="639" w:type="pct"/>
                  <w:vAlign w:val="center"/>
                </w:tcPr>
                <w:p>
                  <w:pPr>
                    <w:widowControl/>
                    <w:adjustRightInd w:val="0"/>
                    <w:snapToGrid w:val="0"/>
                    <w:jc w:val="center"/>
                    <w:rPr>
                      <w:bCs/>
                      <w:sz w:val="18"/>
                      <w:szCs w:val="18"/>
                    </w:rPr>
                  </w:pPr>
                  <w:r>
                    <w:rPr>
                      <w:bCs/>
                      <w:sz w:val="18"/>
                      <w:szCs w:val="18"/>
                    </w:rPr>
                    <w:t>/</w:t>
                  </w:r>
                </w:p>
              </w:tc>
              <w:tc>
                <w:tcPr>
                  <w:tcW w:w="638" w:type="pct"/>
                  <w:vAlign w:val="center"/>
                </w:tcPr>
                <w:p>
                  <w:pPr>
                    <w:widowControl/>
                    <w:adjustRightInd w:val="0"/>
                    <w:snapToGrid w:val="0"/>
                    <w:jc w:val="center"/>
                    <w:rPr>
                      <w:sz w:val="18"/>
                      <w:szCs w:val="18"/>
                    </w:rPr>
                  </w:pPr>
                  <w:r>
                    <w:rPr>
                      <w:sz w:val="18"/>
                      <w:szCs w:val="18"/>
                    </w:rPr>
                    <w:t>20</w:t>
                  </w:r>
                </w:p>
              </w:tc>
              <w:tc>
                <w:tcPr>
                  <w:tcW w:w="1816" w:type="pct"/>
                  <w:vMerge w:val="restart"/>
                  <w:vAlign w:val="center"/>
                </w:tcPr>
                <w:p>
                  <w:pPr>
                    <w:pStyle w:val="45"/>
                    <w:snapToGrid w:val="0"/>
                    <w:spacing w:before="0" w:after="0"/>
                    <w:rPr>
                      <w:sz w:val="18"/>
                      <w:szCs w:val="18"/>
                    </w:rPr>
                  </w:pPr>
                  <w:r>
                    <w:rPr>
                      <w:sz w:val="18"/>
                      <w:szCs w:val="18"/>
                    </w:rPr>
                    <w:t>《合成树脂工业污染物排放标准》（GB 31572-2015）中表5要求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jc w:val="center"/>
              </w:trPr>
              <w:tc>
                <w:tcPr>
                  <w:tcW w:w="500" w:type="pct"/>
                  <w:vMerge w:val="continue"/>
                  <w:vAlign w:val="center"/>
                </w:tcPr>
                <w:p>
                  <w:pPr>
                    <w:pStyle w:val="45"/>
                    <w:snapToGrid w:val="0"/>
                    <w:spacing w:before="0" w:after="0"/>
                    <w:rPr>
                      <w:sz w:val="18"/>
                      <w:szCs w:val="18"/>
                    </w:rPr>
                  </w:pPr>
                </w:p>
              </w:tc>
              <w:tc>
                <w:tcPr>
                  <w:tcW w:w="768" w:type="pct"/>
                  <w:vAlign w:val="center"/>
                </w:tcPr>
                <w:p>
                  <w:pPr>
                    <w:widowControl/>
                    <w:adjustRightInd w:val="0"/>
                    <w:snapToGrid w:val="0"/>
                    <w:jc w:val="center"/>
                    <w:rPr>
                      <w:sz w:val="18"/>
                      <w:szCs w:val="18"/>
                    </w:rPr>
                  </w:pPr>
                  <w:r>
                    <w:rPr>
                      <w:sz w:val="18"/>
                      <w:szCs w:val="18"/>
                    </w:rPr>
                    <w:t>甲醛</w:t>
                  </w:r>
                </w:p>
              </w:tc>
              <w:tc>
                <w:tcPr>
                  <w:tcW w:w="639" w:type="pct"/>
                  <w:vMerge w:val="continue"/>
                  <w:vAlign w:val="center"/>
                </w:tcPr>
                <w:p>
                  <w:pPr>
                    <w:adjustRightInd w:val="0"/>
                    <w:snapToGrid w:val="0"/>
                    <w:jc w:val="center"/>
                    <w:rPr>
                      <w:sz w:val="18"/>
                      <w:szCs w:val="18"/>
                    </w:rPr>
                  </w:pPr>
                </w:p>
              </w:tc>
              <w:tc>
                <w:tcPr>
                  <w:tcW w:w="639" w:type="pct"/>
                  <w:vAlign w:val="center"/>
                </w:tcPr>
                <w:p>
                  <w:pPr>
                    <w:widowControl/>
                    <w:adjustRightInd w:val="0"/>
                    <w:snapToGrid w:val="0"/>
                    <w:jc w:val="center"/>
                    <w:rPr>
                      <w:bCs/>
                      <w:sz w:val="18"/>
                      <w:szCs w:val="18"/>
                    </w:rPr>
                  </w:pPr>
                  <w:r>
                    <w:rPr>
                      <w:bCs/>
                      <w:sz w:val="18"/>
                      <w:szCs w:val="18"/>
                    </w:rPr>
                    <w:t>/</w:t>
                  </w:r>
                </w:p>
              </w:tc>
              <w:tc>
                <w:tcPr>
                  <w:tcW w:w="638" w:type="pct"/>
                  <w:vAlign w:val="center"/>
                </w:tcPr>
                <w:p>
                  <w:pPr>
                    <w:widowControl/>
                    <w:adjustRightInd w:val="0"/>
                    <w:snapToGrid w:val="0"/>
                    <w:jc w:val="center"/>
                    <w:rPr>
                      <w:bCs/>
                      <w:sz w:val="18"/>
                      <w:szCs w:val="18"/>
                    </w:rPr>
                  </w:pPr>
                  <w:r>
                    <w:rPr>
                      <w:bCs/>
                      <w:sz w:val="18"/>
                      <w:szCs w:val="18"/>
                    </w:rPr>
                    <w:t>5</w:t>
                  </w:r>
                </w:p>
              </w:tc>
              <w:tc>
                <w:tcPr>
                  <w:tcW w:w="1816" w:type="pct"/>
                  <w:vMerge w:val="continue"/>
                  <w:vAlign w:val="center"/>
                </w:tcPr>
                <w:p>
                  <w:pPr>
                    <w:pStyle w:val="45"/>
                    <w:snapToGrid w:val="0"/>
                    <w:spacing w:before="0" w:after="0"/>
                    <w:rPr>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jc w:val="center"/>
              </w:trPr>
              <w:tc>
                <w:tcPr>
                  <w:tcW w:w="500" w:type="pct"/>
                  <w:vMerge w:val="continue"/>
                  <w:vAlign w:val="center"/>
                </w:tcPr>
                <w:p>
                  <w:pPr>
                    <w:pStyle w:val="45"/>
                    <w:snapToGrid w:val="0"/>
                    <w:spacing w:before="0" w:after="0"/>
                    <w:rPr>
                      <w:sz w:val="18"/>
                      <w:szCs w:val="18"/>
                    </w:rPr>
                  </w:pPr>
                </w:p>
              </w:tc>
              <w:tc>
                <w:tcPr>
                  <w:tcW w:w="768" w:type="pct"/>
                  <w:vAlign w:val="center"/>
                </w:tcPr>
                <w:p>
                  <w:pPr>
                    <w:adjustRightInd w:val="0"/>
                    <w:snapToGrid w:val="0"/>
                    <w:jc w:val="center"/>
                    <w:rPr>
                      <w:sz w:val="18"/>
                      <w:szCs w:val="18"/>
                    </w:rPr>
                  </w:pPr>
                  <w:r>
                    <w:rPr>
                      <w:sz w:val="18"/>
                      <w:szCs w:val="18"/>
                    </w:rPr>
                    <w:t>VOCs</w:t>
                  </w:r>
                </w:p>
              </w:tc>
              <w:tc>
                <w:tcPr>
                  <w:tcW w:w="639" w:type="pct"/>
                  <w:vMerge w:val="continue"/>
                  <w:vAlign w:val="center"/>
                </w:tcPr>
                <w:p>
                  <w:pPr>
                    <w:adjustRightInd w:val="0"/>
                    <w:snapToGrid w:val="0"/>
                    <w:jc w:val="center"/>
                    <w:rPr>
                      <w:sz w:val="18"/>
                      <w:szCs w:val="18"/>
                    </w:rPr>
                  </w:pPr>
                </w:p>
              </w:tc>
              <w:tc>
                <w:tcPr>
                  <w:tcW w:w="639" w:type="pct"/>
                  <w:vAlign w:val="center"/>
                </w:tcPr>
                <w:p>
                  <w:pPr>
                    <w:widowControl/>
                    <w:adjustRightInd w:val="0"/>
                    <w:snapToGrid w:val="0"/>
                    <w:jc w:val="center"/>
                    <w:rPr>
                      <w:bCs/>
                      <w:sz w:val="18"/>
                      <w:szCs w:val="18"/>
                    </w:rPr>
                  </w:pPr>
                  <w:r>
                    <w:rPr>
                      <w:bCs/>
                      <w:sz w:val="18"/>
                      <w:szCs w:val="18"/>
                    </w:rPr>
                    <w:t>3.4</w:t>
                  </w:r>
                </w:p>
              </w:tc>
              <w:tc>
                <w:tcPr>
                  <w:tcW w:w="638" w:type="pct"/>
                  <w:vAlign w:val="center"/>
                </w:tcPr>
                <w:p>
                  <w:pPr>
                    <w:widowControl/>
                    <w:adjustRightInd w:val="0"/>
                    <w:snapToGrid w:val="0"/>
                    <w:jc w:val="center"/>
                    <w:rPr>
                      <w:bCs/>
                      <w:sz w:val="18"/>
                      <w:szCs w:val="18"/>
                    </w:rPr>
                  </w:pPr>
                  <w:r>
                    <w:rPr>
                      <w:bCs/>
                      <w:sz w:val="18"/>
                      <w:szCs w:val="18"/>
                    </w:rPr>
                    <w:t>60</w:t>
                  </w:r>
                </w:p>
              </w:tc>
              <w:tc>
                <w:tcPr>
                  <w:tcW w:w="1816" w:type="pct"/>
                  <w:vAlign w:val="center"/>
                </w:tcPr>
                <w:p>
                  <w:pPr>
                    <w:adjustRightInd w:val="0"/>
                    <w:snapToGrid w:val="0"/>
                    <w:jc w:val="center"/>
                    <w:rPr>
                      <w:sz w:val="18"/>
                      <w:szCs w:val="18"/>
                    </w:rPr>
                  </w:pPr>
                  <w:r>
                    <w:rPr>
                      <w:sz w:val="18"/>
                      <w:szCs w:val="18"/>
                    </w:rPr>
                    <w:t>《四川省固定污染源大气挥发性有机物排放标准》（DB12/2377-2017）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jc w:val="center"/>
              </w:trPr>
              <w:tc>
                <w:tcPr>
                  <w:tcW w:w="500" w:type="pct"/>
                  <w:vMerge w:val="restart"/>
                  <w:vAlign w:val="center"/>
                </w:tcPr>
                <w:p>
                  <w:pPr>
                    <w:pStyle w:val="45"/>
                    <w:snapToGrid w:val="0"/>
                    <w:spacing w:before="0" w:after="0"/>
                    <w:rPr>
                      <w:sz w:val="18"/>
                      <w:szCs w:val="18"/>
                    </w:rPr>
                  </w:pPr>
                  <w:r>
                    <w:rPr>
                      <w:sz w:val="18"/>
                      <w:szCs w:val="18"/>
                    </w:rPr>
                    <w:t>锅炉烟气</w:t>
                  </w:r>
                </w:p>
              </w:tc>
              <w:tc>
                <w:tcPr>
                  <w:tcW w:w="768" w:type="pct"/>
                  <w:vAlign w:val="center"/>
                </w:tcPr>
                <w:p>
                  <w:pPr>
                    <w:adjustRightInd w:val="0"/>
                    <w:snapToGrid w:val="0"/>
                    <w:jc w:val="center"/>
                    <w:rPr>
                      <w:sz w:val="18"/>
                      <w:szCs w:val="18"/>
                    </w:rPr>
                  </w:pPr>
                  <w:r>
                    <w:rPr>
                      <w:sz w:val="18"/>
                      <w:szCs w:val="18"/>
                    </w:rPr>
                    <w:t>氮氧化物</w:t>
                  </w:r>
                </w:p>
              </w:tc>
              <w:tc>
                <w:tcPr>
                  <w:tcW w:w="639" w:type="pct"/>
                  <w:vMerge w:val="restart"/>
                  <w:vAlign w:val="center"/>
                </w:tcPr>
                <w:p>
                  <w:pPr>
                    <w:adjustRightInd w:val="0"/>
                    <w:snapToGrid w:val="0"/>
                    <w:jc w:val="center"/>
                    <w:rPr>
                      <w:sz w:val="18"/>
                      <w:szCs w:val="18"/>
                    </w:rPr>
                  </w:pPr>
                  <w:r>
                    <w:rPr>
                      <w:sz w:val="18"/>
                      <w:szCs w:val="18"/>
                    </w:rPr>
                    <w:t>11</w:t>
                  </w:r>
                </w:p>
              </w:tc>
              <w:tc>
                <w:tcPr>
                  <w:tcW w:w="639" w:type="pct"/>
                  <w:vAlign w:val="center"/>
                </w:tcPr>
                <w:p>
                  <w:pPr>
                    <w:widowControl/>
                    <w:adjustRightInd w:val="0"/>
                    <w:snapToGrid w:val="0"/>
                    <w:jc w:val="center"/>
                    <w:rPr>
                      <w:sz w:val="18"/>
                      <w:szCs w:val="18"/>
                    </w:rPr>
                  </w:pPr>
                  <w:r>
                    <w:rPr>
                      <w:sz w:val="18"/>
                      <w:szCs w:val="18"/>
                    </w:rPr>
                    <w:t>/</w:t>
                  </w:r>
                </w:p>
              </w:tc>
              <w:tc>
                <w:tcPr>
                  <w:tcW w:w="638" w:type="pct"/>
                  <w:vAlign w:val="center"/>
                </w:tcPr>
                <w:p>
                  <w:pPr>
                    <w:widowControl/>
                    <w:adjustRightInd w:val="0"/>
                    <w:snapToGrid w:val="0"/>
                    <w:jc w:val="center"/>
                    <w:rPr>
                      <w:bCs/>
                      <w:sz w:val="18"/>
                      <w:szCs w:val="18"/>
                    </w:rPr>
                  </w:pPr>
                  <w:r>
                    <w:rPr>
                      <w:bCs/>
                      <w:sz w:val="18"/>
                      <w:szCs w:val="18"/>
                    </w:rPr>
                    <w:t>30</w:t>
                  </w:r>
                </w:p>
              </w:tc>
              <w:tc>
                <w:tcPr>
                  <w:tcW w:w="1816" w:type="pct"/>
                  <w:vAlign w:val="center"/>
                </w:tcPr>
                <w:p>
                  <w:pPr>
                    <w:pStyle w:val="45"/>
                    <w:snapToGrid w:val="0"/>
                    <w:spacing w:before="0" w:after="0"/>
                    <w:rPr>
                      <w:sz w:val="18"/>
                      <w:szCs w:val="18"/>
                    </w:rPr>
                  </w:pPr>
                  <w:r>
                    <w:rPr>
                      <w:sz w:val="18"/>
                      <w:szCs w:val="18"/>
                    </w:rPr>
                    <w:t>《成都市2018年大气污染防治工作行动方案的通知》（成办函[2018]73号）要求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jc w:val="center"/>
              </w:trPr>
              <w:tc>
                <w:tcPr>
                  <w:tcW w:w="500" w:type="pct"/>
                  <w:vMerge w:val="continue"/>
                  <w:vAlign w:val="center"/>
                </w:tcPr>
                <w:p>
                  <w:pPr>
                    <w:pStyle w:val="45"/>
                    <w:snapToGrid w:val="0"/>
                    <w:spacing w:before="0" w:after="0"/>
                    <w:rPr>
                      <w:sz w:val="18"/>
                      <w:szCs w:val="18"/>
                    </w:rPr>
                  </w:pPr>
                </w:p>
              </w:tc>
              <w:tc>
                <w:tcPr>
                  <w:tcW w:w="768" w:type="pct"/>
                  <w:vAlign w:val="center"/>
                </w:tcPr>
                <w:p>
                  <w:pPr>
                    <w:adjustRightInd w:val="0"/>
                    <w:snapToGrid w:val="0"/>
                    <w:jc w:val="center"/>
                    <w:rPr>
                      <w:sz w:val="18"/>
                      <w:szCs w:val="18"/>
                    </w:rPr>
                  </w:pPr>
                  <w:r>
                    <w:rPr>
                      <w:sz w:val="18"/>
                      <w:szCs w:val="18"/>
                    </w:rPr>
                    <w:t>二氧化硫</w:t>
                  </w:r>
                </w:p>
              </w:tc>
              <w:tc>
                <w:tcPr>
                  <w:tcW w:w="639" w:type="pct"/>
                  <w:vMerge w:val="continue"/>
                  <w:vAlign w:val="center"/>
                </w:tcPr>
                <w:p>
                  <w:pPr>
                    <w:adjustRightInd w:val="0"/>
                    <w:snapToGrid w:val="0"/>
                    <w:jc w:val="center"/>
                    <w:rPr>
                      <w:sz w:val="18"/>
                      <w:szCs w:val="18"/>
                    </w:rPr>
                  </w:pPr>
                </w:p>
              </w:tc>
              <w:tc>
                <w:tcPr>
                  <w:tcW w:w="639" w:type="pct"/>
                  <w:vAlign w:val="center"/>
                </w:tcPr>
                <w:p>
                  <w:pPr>
                    <w:widowControl/>
                    <w:adjustRightInd w:val="0"/>
                    <w:snapToGrid w:val="0"/>
                    <w:jc w:val="center"/>
                    <w:rPr>
                      <w:sz w:val="18"/>
                      <w:szCs w:val="18"/>
                    </w:rPr>
                  </w:pPr>
                  <w:r>
                    <w:rPr>
                      <w:sz w:val="18"/>
                      <w:szCs w:val="18"/>
                    </w:rPr>
                    <w:t>/</w:t>
                  </w:r>
                </w:p>
              </w:tc>
              <w:tc>
                <w:tcPr>
                  <w:tcW w:w="638" w:type="pct"/>
                  <w:vAlign w:val="center"/>
                </w:tcPr>
                <w:p>
                  <w:pPr>
                    <w:widowControl/>
                    <w:adjustRightInd w:val="0"/>
                    <w:snapToGrid w:val="0"/>
                    <w:jc w:val="center"/>
                    <w:rPr>
                      <w:bCs/>
                      <w:sz w:val="18"/>
                      <w:szCs w:val="18"/>
                    </w:rPr>
                  </w:pPr>
                  <w:r>
                    <w:rPr>
                      <w:bCs/>
                      <w:sz w:val="18"/>
                      <w:szCs w:val="18"/>
                    </w:rPr>
                    <w:t>10</w:t>
                  </w:r>
                </w:p>
              </w:tc>
              <w:tc>
                <w:tcPr>
                  <w:tcW w:w="1816" w:type="pct"/>
                  <w:vMerge w:val="restart"/>
                  <w:vAlign w:val="center"/>
                </w:tcPr>
                <w:p>
                  <w:pPr>
                    <w:pStyle w:val="45"/>
                    <w:snapToGrid w:val="0"/>
                    <w:spacing w:before="0" w:after="0"/>
                    <w:rPr>
                      <w:sz w:val="18"/>
                      <w:szCs w:val="18"/>
                    </w:rPr>
                  </w:pPr>
                  <w:r>
                    <w:rPr>
                      <w:sz w:val="18"/>
                      <w:szCs w:val="18"/>
                    </w:rPr>
                    <w:t>《成都市锅炉大气污染物排放标准》（DB 51/2672-2020）中的大气污染物特别排放限值要求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jc w:val="center"/>
              </w:trPr>
              <w:tc>
                <w:tcPr>
                  <w:tcW w:w="500" w:type="pct"/>
                  <w:vMerge w:val="continue"/>
                  <w:vAlign w:val="center"/>
                </w:tcPr>
                <w:p>
                  <w:pPr>
                    <w:pStyle w:val="45"/>
                    <w:snapToGrid w:val="0"/>
                    <w:spacing w:before="0" w:after="0"/>
                    <w:rPr>
                      <w:sz w:val="18"/>
                      <w:szCs w:val="18"/>
                    </w:rPr>
                  </w:pPr>
                </w:p>
              </w:tc>
              <w:tc>
                <w:tcPr>
                  <w:tcW w:w="768" w:type="pct"/>
                  <w:vAlign w:val="center"/>
                </w:tcPr>
                <w:p>
                  <w:pPr>
                    <w:adjustRightInd w:val="0"/>
                    <w:snapToGrid w:val="0"/>
                    <w:jc w:val="center"/>
                    <w:rPr>
                      <w:sz w:val="18"/>
                      <w:szCs w:val="18"/>
                    </w:rPr>
                  </w:pPr>
                  <w:r>
                    <w:rPr>
                      <w:sz w:val="18"/>
                      <w:szCs w:val="18"/>
                    </w:rPr>
                    <w:t>烟尘</w:t>
                  </w:r>
                </w:p>
              </w:tc>
              <w:tc>
                <w:tcPr>
                  <w:tcW w:w="639" w:type="pct"/>
                  <w:vMerge w:val="continue"/>
                  <w:vAlign w:val="center"/>
                </w:tcPr>
                <w:p>
                  <w:pPr>
                    <w:adjustRightInd w:val="0"/>
                    <w:snapToGrid w:val="0"/>
                    <w:jc w:val="center"/>
                    <w:rPr>
                      <w:sz w:val="18"/>
                      <w:szCs w:val="18"/>
                    </w:rPr>
                  </w:pPr>
                </w:p>
              </w:tc>
              <w:tc>
                <w:tcPr>
                  <w:tcW w:w="639" w:type="pct"/>
                  <w:vAlign w:val="center"/>
                </w:tcPr>
                <w:p>
                  <w:pPr>
                    <w:widowControl/>
                    <w:adjustRightInd w:val="0"/>
                    <w:snapToGrid w:val="0"/>
                    <w:jc w:val="center"/>
                    <w:rPr>
                      <w:sz w:val="18"/>
                      <w:szCs w:val="18"/>
                    </w:rPr>
                  </w:pPr>
                  <w:r>
                    <w:rPr>
                      <w:sz w:val="18"/>
                      <w:szCs w:val="18"/>
                    </w:rPr>
                    <w:t>/</w:t>
                  </w:r>
                </w:p>
              </w:tc>
              <w:tc>
                <w:tcPr>
                  <w:tcW w:w="638" w:type="pct"/>
                  <w:vAlign w:val="center"/>
                </w:tcPr>
                <w:p>
                  <w:pPr>
                    <w:widowControl/>
                    <w:adjustRightInd w:val="0"/>
                    <w:snapToGrid w:val="0"/>
                    <w:jc w:val="center"/>
                    <w:rPr>
                      <w:bCs/>
                      <w:sz w:val="18"/>
                      <w:szCs w:val="18"/>
                    </w:rPr>
                  </w:pPr>
                  <w:r>
                    <w:rPr>
                      <w:bCs/>
                      <w:sz w:val="18"/>
                      <w:szCs w:val="18"/>
                    </w:rPr>
                    <w:t>10</w:t>
                  </w:r>
                </w:p>
              </w:tc>
              <w:tc>
                <w:tcPr>
                  <w:tcW w:w="1816" w:type="pct"/>
                  <w:vMerge w:val="continue"/>
                  <w:vAlign w:val="center"/>
                </w:tcPr>
                <w:p>
                  <w:pPr>
                    <w:pStyle w:val="45"/>
                    <w:snapToGrid w:val="0"/>
                    <w:spacing w:before="0" w:after="0"/>
                    <w:rPr>
                      <w:sz w:val="18"/>
                      <w:szCs w:val="18"/>
                    </w:rPr>
                  </w:pP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Theme="minorEastAsia"/>
                <w:b/>
                <w:color w:val="auto"/>
                <w:sz w:val="21"/>
                <w:szCs w:val="16"/>
                <w:lang w:val="en-US" w:eastAsia="zh-CN" w:bidi="ar"/>
              </w:rPr>
            </w:pPr>
            <w:r>
              <w:rPr>
                <w:rFonts w:hint="eastAsia" w:ascii="Times New Roman" w:hAnsi="Times New Roman"/>
                <w:b/>
                <w:color w:val="auto"/>
                <w:sz w:val="21"/>
                <w:szCs w:val="16"/>
                <w:lang w:val="en-US" w:eastAsia="zh-CN" w:bidi="ar"/>
              </w:rPr>
              <w:t>废气无组织排放标准</w:t>
            </w:r>
          </w:p>
          <w:tbl>
            <w:tblPr>
              <w:tblStyle w:val="27"/>
              <w:tblW w:w="492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886"/>
              <w:gridCol w:w="631"/>
              <w:gridCol w:w="945"/>
              <w:gridCol w:w="1005"/>
              <w:gridCol w:w="3131"/>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98" w:hRule="atLeast"/>
                <w:jc w:val="center"/>
              </w:trPr>
              <w:tc>
                <w:tcPr>
                  <w:tcW w:w="671" w:type="pct"/>
                  <w:shd w:val="clear" w:color="auto" w:fill="CCFFFF"/>
                  <w:vAlign w:val="center"/>
                </w:tcPr>
                <w:p>
                  <w:pPr>
                    <w:pStyle w:val="45"/>
                    <w:snapToGrid w:val="0"/>
                    <w:spacing w:before="0" w:after="0"/>
                    <w:rPr>
                      <w:sz w:val="18"/>
                      <w:szCs w:val="18"/>
                    </w:rPr>
                  </w:pPr>
                  <w:r>
                    <w:rPr>
                      <w:sz w:val="18"/>
                      <w:szCs w:val="18"/>
                    </w:rPr>
                    <w:t>名称</w:t>
                  </w:r>
                </w:p>
              </w:tc>
              <w:tc>
                <w:tcPr>
                  <w:tcW w:w="1194" w:type="pct"/>
                  <w:gridSpan w:val="2"/>
                  <w:shd w:val="clear" w:color="auto" w:fill="CCFFFF"/>
                  <w:vAlign w:val="center"/>
                </w:tcPr>
                <w:p>
                  <w:pPr>
                    <w:pStyle w:val="45"/>
                    <w:snapToGrid w:val="0"/>
                    <w:spacing w:before="0" w:after="0"/>
                    <w:rPr>
                      <w:sz w:val="18"/>
                      <w:szCs w:val="18"/>
                    </w:rPr>
                  </w:pPr>
                  <w:r>
                    <w:rPr>
                      <w:sz w:val="18"/>
                      <w:szCs w:val="18"/>
                    </w:rPr>
                    <w:t>污染物</w:t>
                  </w:r>
                </w:p>
              </w:tc>
              <w:tc>
                <w:tcPr>
                  <w:tcW w:w="761" w:type="pct"/>
                  <w:shd w:val="clear" w:color="auto" w:fill="CCFFFF"/>
                  <w:vAlign w:val="center"/>
                </w:tcPr>
                <w:p>
                  <w:pPr>
                    <w:pStyle w:val="45"/>
                    <w:snapToGrid w:val="0"/>
                    <w:spacing w:before="0" w:after="0"/>
                    <w:rPr>
                      <w:sz w:val="18"/>
                      <w:szCs w:val="18"/>
                    </w:rPr>
                  </w:pPr>
                  <w:r>
                    <w:rPr>
                      <w:sz w:val="18"/>
                      <w:szCs w:val="18"/>
                    </w:rPr>
                    <w:t>浓度限值</w:t>
                  </w:r>
                </w:p>
                <w:p>
                  <w:pPr>
                    <w:pStyle w:val="45"/>
                    <w:snapToGrid w:val="0"/>
                    <w:spacing w:before="0" w:after="0"/>
                    <w:rPr>
                      <w:sz w:val="18"/>
                      <w:szCs w:val="18"/>
                    </w:rPr>
                  </w:pPr>
                  <w:r>
                    <w:rPr>
                      <w:sz w:val="18"/>
                      <w:szCs w:val="18"/>
                    </w:rPr>
                    <w:t>(mg/m</w:t>
                  </w:r>
                  <w:r>
                    <w:rPr>
                      <w:sz w:val="18"/>
                      <w:szCs w:val="18"/>
                      <w:vertAlign w:val="superscript"/>
                    </w:rPr>
                    <w:t>3</w:t>
                  </w:r>
                  <w:r>
                    <w:rPr>
                      <w:sz w:val="18"/>
                      <w:szCs w:val="18"/>
                    </w:rPr>
                    <w:t>)</w:t>
                  </w:r>
                </w:p>
              </w:tc>
              <w:tc>
                <w:tcPr>
                  <w:tcW w:w="2372" w:type="pct"/>
                  <w:shd w:val="clear" w:color="auto" w:fill="CCFFFF"/>
                  <w:vAlign w:val="center"/>
                </w:tcPr>
                <w:p>
                  <w:pPr>
                    <w:pStyle w:val="45"/>
                    <w:snapToGrid w:val="0"/>
                    <w:spacing w:before="0" w:after="0"/>
                    <w:rPr>
                      <w:sz w:val="18"/>
                      <w:szCs w:val="18"/>
                    </w:rPr>
                  </w:pPr>
                  <w:r>
                    <w:rPr>
                      <w:sz w:val="18"/>
                      <w:szCs w:val="18"/>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02" w:hRule="atLeast"/>
                <w:jc w:val="center"/>
              </w:trPr>
              <w:tc>
                <w:tcPr>
                  <w:tcW w:w="671" w:type="pct"/>
                  <w:vMerge w:val="restart"/>
                  <w:vAlign w:val="center"/>
                </w:tcPr>
                <w:p>
                  <w:pPr>
                    <w:pStyle w:val="45"/>
                    <w:snapToGrid w:val="0"/>
                    <w:spacing w:before="0" w:after="0"/>
                    <w:rPr>
                      <w:rFonts w:hint="eastAsia" w:eastAsiaTheme="minorEastAsia"/>
                      <w:sz w:val="18"/>
                      <w:szCs w:val="18"/>
                      <w:lang w:eastAsia="zh-CN"/>
                    </w:rPr>
                  </w:pPr>
                  <w:r>
                    <w:rPr>
                      <w:rFonts w:hint="eastAsia"/>
                      <w:sz w:val="18"/>
                      <w:szCs w:val="18"/>
                      <w:lang w:eastAsia="zh-CN"/>
                    </w:rPr>
                    <w:t>厂界废气</w:t>
                  </w:r>
                </w:p>
              </w:tc>
              <w:tc>
                <w:tcPr>
                  <w:tcW w:w="1194" w:type="pct"/>
                  <w:gridSpan w:val="2"/>
                  <w:vAlign w:val="center"/>
                </w:tcPr>
                <w:p>
                  <w:pPr>
                    <w:widowControl/>
                    <w:adjustRightInd w:val="0"/>
                    <w:snapToGrid w:val="0"/>
                    <w:jc w:val="center"/>
                    <w:rPr>
                      <w:sz w:val="18"/>
                      <w:szCs w:val="18"/>
                    </w:rPr>
                  </w:pPr>
                  <w:r>
                    <w:rPr>
                      <w:sz w:val="18"/>
                      <w:szCs w:val="18"/>
                    </w:rPr>
                    <w:t>甲醛</w:t>
                  </w:r>
                </w:p>
              </w:tc>
              <w:tc>
                <w:tcPr>
                  <w:tcW w:w="761" w:type="pct"/>
                  <w:vAlign w:val="center"/>
                </w:tcPr>
                <w:p>
                  <w:pPr>
                    <w:widowControl/>
                    <w:adjustRightInd w:val="0"/>
                    <w:snapToGrid w:val="0"/>
                    <w:jc w:val="center"/>
                    <w:rPr>
                      <w:rFonts w:hint="default" w:eastAsiaTheme="minorEastAsia"/>
                      <w:bCs/>
                      <w:sz w:val="18"/>
                      <w:szCs w:val="18"/>
                      <w:lang w:val="en-US" w:eastAsia="zh-CN"/>
                    </w:rPr>
                  </w:pPr>
                  <w:r>
                    <w:rPr>
                      <w:rFonts w:hint="eastAsia"/>
                      <w:bCs/>
                      <w:sz w:val="18"/>
                      <w:szCs w:val="18"/>
                      <w:lang w:val="en-US" w:eastAsia="zh-CN"/>
                    </w:rPr>
                    <w:t>0.1</w:t>
                  </w:r>
                </w:p>
              </w:tc>
              <w:tc>
                <w:tcPr>
                  <w:tcW w:w="2372" w:type="pct"/>
                  <w:vAlign w:val="center"/>
                </w:tcPr>
                <w:p>
                  <w:pPr>
                    <w:pStyle w:val="45"/>
                    <w:snapToGrid w:val="0"/>
                    <w:spacing w:before="0" w:after="0"/>
                    <w:rPr>
                      <w:sz w:val="18"/>
                      <w:szCs w:val="18"/>
                    </w:rPr>
                  </w:pPr>
                  <w:r>
                    <w:rPr>
                      <w:sz w:val="18"/>
                      <w:szCs w:val="18"/>
                    </w:rPr>
                    <w:t>《四川省固定污染源大气挥发性有机物排放标准》（DB12/2377-2017）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154" w:hRule="atLeast"/>
                <w:jc w:val="center"/>
              </w:trPr>
              <w:tc>
                <w:tcPr>
                  <w:tcW w:w="671" w:type="pct"/>
                  <w:vMerge w:val="continue"/>
                  <w:vAlign w:val="center"/>
                </w:tcPr>
                <w:p>
                  <w:pPr>
                    <w:pStyle w:val="45"/>
                    <w:snapToGrid w:val="0"/>
                    <w:spacing w:before="0" w:after="0"/>
                    <w:rPr>
                      <w:sz w:val="18"/>
                      <w:szCs w:val="18"/>
                    </w:rPr>
                  </w:pPr>
                </w:p>
              </w:tc>
              <w:tc>
                <w:tcPr>
                  <w:tcW w:w="1194" w:type="pct"/>
                  <w:gridSpan w:val="2"/>
                  <w:vAlign w:val="center"/>
                </w:tcPr>
                <w:p>
                  <w:pPr>
                    <w:widowControl/>
                    <w:adjustRightInd w:val="0"/>
                    <w:snapToGrid w:val="0"/>
                    <w:jc w:val="center"/>
                    <w:rPr>
                      <w:sz w:val="18"/>
                      <w:szCs w:val="18"/>
                    </w:rPr>
                  </w:pPr>
                  <w:r>
                    <w:rPr>
                      <w:sz w:val="18"/>
                      <w:szCs w:val="18"/>
                    </w:rPr>
                    <w:t>颗粒物</w:t>
                  </w:r>
                </w:p>
              </w:tc>
              <w:tc>
                <w:tcPr>
                  <w:tcW w:w="761" w:type="pct"/>
                  <w:vAlign w:val="center"/>
                </w:tcPr>
                <w:p>
                  <w:pPr>
                    <w:widowControl/>
                    <w:adjustRightInd w:val="0"/>
                    <w:snapToGrid w:val="0"/>
                    <w:jc w:val="center"/>
                    <w:rPr>
                      <w:rFonts w:hint="default" w:eastAsiaTheme="minorEastAsia"/>
                      <w:sz w:val="18"/>
                      <w:szCs w:val="18"/>
                      <w:lang w:val="en-US" w:eastAsia="zh-CN"/>
                    </w:rPr>
                  </w:pPr>
                  <w:r>
                    <w:rPr>
                      <w:rFonts w:hint="eastAsia"/>
                      <w:sz w:val="18"/>
                      <w:szCs w:val="18"/>
                      <w:lang w:val="en-US" w:eastAsia="zh-CN"/>
                    </w:rPr>
                    <w:t>1.0</w:t>
                  </w:r>
                </w:p>
              </w:tc>
              <w:tc>
                <w:tcPr>
                  <w:tcW w:w="2372" w:type="pct"/>
                  <w:vAlign w:val="center"/>
                </w:tcPr>
                <w:p>
                  <w:pPr>
                    <w:pStyle w:val="45"/>
                    <w:snapToGrid w:val="0"/>
                    <w:spacing w:before="0" w:after="0"/>
                    <w:rPr>
                      <w:sz w:val="18"/>
                      <w:szCs w:val="18"/>
                    </w:rPr>
                  </w:pPr>
                  <w:r>
                    <w:rPr>
                      <w:sz w:val="18"/>
                      <w:szCs w:val="18"/>
                    </w:rPr>
                    <w:t>《合成树脂工业污染物排放标准》（GB 31572-2015）中表5要求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02" w:hRule="atLeast"/>
                <w:jc w:val="center"/>
              </w:trPr>
              <w:tc>
                <w:tcPr>
                  <w:tcW w:w="671" w:type="pct"/>
                  <w:vMerge w:val="continue"/>
                  <w:vAlign w:val="center"/>
                </w:tcPr>
                <w:p>
                  <w:pPr>
                    <w:pStyle w:val="45"/>
                    <w:snapToGrid w:val="0"/>
                    <w:spacing w:before="0" w:after="0"/>
                    <w:rPr>
                      <w:sz w:val="18"/>
                      <w:szCs w:val="18"/>
                    </w:rPr>
                  </w:pPr>
                </w:p>
              </w:tc>
              <w:tc>
                <w:tcPr>
                  <w:tcW w:w="1194" w:type="pct"/>
                  <w:gridSpan w:val="2"/>
                  <w:vAlign w:val="center"/>
                </w:tcPr>
                <w:p>
                  <w:pPr>
                    <w:adjustRightInd w:val="0"/>
                    <w:snapToGrid w:val="0"/>
                    <w:jc w:val="center"/>
                    <w:rPr>
                      <w:rFonts w:hint="default" w:eastAsiaTheme="minorEastAsia"/>
                      <w:sz w:val="18"/>
                      <w:szCs w:val="18"/>
                      <w:lang w:val="en-US" w:eastAsia="zh-CN"/>
                    </w:rPr>
                  </w:pPr>
                  <w:r>
                    <w:rPr>
                      <w:rFonts w:hint="eastAsia"/>
                      <w:sz w:val="18"/>
                      <w:szCs w:val="18"/>
                      <w:lang w:val="en-US" w:eastAsia="zh-CN"/>
                    </w:rPr>
                    <w:t>VOC</w:t>
                  </w:r>
                  <w:r>
                    <w:rPr>
                      <w:rFonts w:hint="eastAsia"/>
                      <w:sz w:val="18"/>
                      <w:szCs w:val="18"/>
                      <w:vertAlign w:val="subscript"/>
                      <w:lang w:val="en-US" w:eastAsia="zh-CN"/>
                    </w:rPr>
                    <w:t>S</w:t>
                  </w:r>
                </w:p>
              </w:tc>
              <w:tc>
                <w:tcPr>
                  <w:tcW w:w="761" w:type="pct"/>
                  <w:vAlign w:val="center"/>
                </w:tcPr>
                <w:p>
                  <w:pPr>
                    <w:widowControl/>
                    <w:adjustRightInd w:val="0"/>
                    <w:snapToGrid w:val="0"/>
                    <w:jc w:val="center"/>
                    <w:rPr>
                      <w:rFonts w:hint="default" w:eastAsiaTheme="minorEastAsia"/>
                      <w:bCs/>
                      <w:sz w:val="18"/>
                      <w:szCs w:val="18"/>
                      <w:lang w:val="en-US" w:eastAsia="zh-CN"/>
                    </w:rPr>
                  </w:pPr>
                  <w:r>
                    <w:rPr>
                      <w:rFonts w:hint="eastAsia"/>
                      <w:bCs/>
                      <w:sz w:val="18"/>
                      <w:szCs w:val="18"/>
                      <w:lang w:val="en-US" w:eastAsia="zh-CN"/>
                    </w:rPr>
                    <w:t>2.0</w:t>
                  </w:r>
                </w:p>
              </w:tc>
              <w:tc>
                <w:tcPr>
                  <w:tcW w:w="2372" w:type="pct"/>
                  <w:vAlign w:val="center"/>
                </w:tcPr>
                <w:p>
                  <w:pPr>
                    <w:adjustRightInd w:val="0"/>
                    <w:snapToGrid w:val="0"/>
                    <w:jc w:val="center"/>
                    <w:rPr>
                      <w:sz w:val="18"/>
                      <w:szCs w:val="18"/>
                    </w:rPr>
                  </w:pPr>
                  <w:r>
                    <w:rPr>
                      <w:sz w:val="18"/>
                      <w:szCs w:val="18"/>
                    </w:rPr>
                    <w:t>《四川省固定污染源大气挥发性有机物排放标准》（DB12/2377-2017）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84" w:hRule="atLeast"/>
                <w:jc w:val="center"/>
              </w:trPr>
              <w:tc>
                <w:tcPr>
                  <w:tcW w:w="671" w:type="pct"/>
                  <w:vMerge w:val="restart"/>
                  <w:vAlign w:val="center"/>
                </w:tcPr>
                <w:p>
                  <w:pPr>
                    <w:pStyle w:val="45"/>
                    <w:snapToGrid w:val="0"/>
                    <w:spacing w:before="0" w:after="0"/>
                    <w:rPr>
                      <w:rFonts w:hint="eastAsia" w:eastAsiaTheme="minorEastAsia"/>
                      <w:sz w:val="18"/>
                      <w:szCs w:val="18"/>
                      <w:lang w:eastAsia="zh-CN"/>
                    </w:rPr>
                  </w:pPr>
                  <w:r>
                    <w:rPr>
                      <w:rFonts w:hint="eastAsia"/>
                      <w:sz w:val="18"/>
                      <w:szCs w:val="18"/>
                      <w:lang w:eastAsia="zh-CN"/>
                    </w:rPr>
                    <w:t>厂区内车间外</w:t>
                  </w:r>
                </w:p>
              </w:tc>
              <w:tc>
                <w:tcPr>
                  <w:tcW w:w="478" w:type="pct"/>
                  <w:vMerge w:val="restart"/>
                  <w:tcBorders>
                    <w:right w:val="single" w:color="auto" w:sz="4" w:space="0"/>
                  </w:tcBorders>
                  <w:vAlign w:val="center"/>
                </w:tcPr>
                <w:p>
                  <w:pPr>
                    <w:adjustRightInd w:val="0"/>
                    <w:snapToGrid w:val="0"/>
                    <w:jc w:val="center"/>
                    <w:rPr>
                      <w:rFonts w:hint="default" w:eastAsiaTheme="minorEastAsia"/>
                      <w:sz w:val="18"/>
                      <w:szCs w:val="18"/>
                      <w:lang w:val="en-US" w:eastAsia="zh-CN"/>
                    </w:rPr>
                  </w:pPr>
                  <w:r>
                    <w:rPr>
                      <w:rFonts w:hint="eastAsia"/>
                      <w:sz w:val="18"/>
                      <w:szCs w:val="18"/>
                      <w:lang w:val="en-US" w:eastAsia="zh-CN"/>
                    </w:rPr>
                    <w:t>非甲烷总烃</w:t>
                  </w:r>
                </w:p>
              </w:tc>
              <w:tc>
                <w:tcPr>
                  <w:tcW w:w="716" w:type="pct"/>
                  <w:tcBorders>
                    <w:left w:val="single" w:color="auto" w:sz="4" w:space="0"/>
                  </w:tcBorders>
                  <w:vAlign w:val="center"/>
                </w:tcPr>
                <w:p>
                  <w:pPr>
                    <w:adjustRightInd w:val="0"/>
                    <w:snapToGrid w:val="0"/>
                    <w:jc w:val="center"/>
                    <w:rPr>
                      <w:rFonts w:hint="default"/>
                      <w:sz w:val="18"/>
                      <w:szCs w:val="18"/>
                      <w:lang w:val="en-US" w:eastAsia="zh-CN"/>
                    </w:rPr>
                  </w:pPr>
                  <w:r>
                    <w:rPr>
                      <w:rFonts w:hint="eastAsia"/>
                      <w:sz w:val="18"/>
                      <w:szCs w:val="18"/>
                      <w:lang w:val="en-US" w:eastAsia="zh-CN"/>
                    </w:rPr>
                    <w:t>1h平均值</w:t>
                  </w:r>
                </w:p>
              </w:tc>
              <w:tc>
                <w:tcPr>
                  <w:tcW w:w="761" w:type="pct"/>
                  <w:vAlign w:val="center"/>
                </w:tcPr>
                <w:p>
                  <w:pPr>
                    <w:widowControl/>
                    <w:adjustRightInd w:val="0"/>
                    <w:snapToGrid w:val="0"/>
                    <w:jc w:val="center"/>
                    <w:rPr>
                      <w:rFonts w:hint="eastAsia" w:eastAsiaTheme="minorEastAsia"/>
                      <w:bCs/>
                      <w:sz w:val="18"/>
                      <w:szCs w:val="18"/>
                      <w:lang w:val="en-US" w:eastAsia="zh-CN"/>
                    </w:rPr>
                  </w:pPr>
                  <w:r>
                    <w:rPr>
                      <w:rFonts w:hint="eastAsia"/>
                      <w:bCs/>
                      <w:sz w:val="18"/>
                      <w:szCs w:val="18"/>
                      <w:lang w:val="en-US" w:eastAsia="zh-CN"/>
                    </w:rPr>
                    <w:t>6</w:t>
                  </w:r>
                </w:p>
              </w:tc>
              <w:tc>
                <w:tcPr>
                  <w:tcW w:w="2372" w:type="pct"/>
                  <w:vMerge w:val="restart"/>
                  <w:vAlign w:val="center"/>
                </w:tcPr>
                <w:p>
                  <w:pPr>
                    <w:adjustRightInd w:val="0"/>
                    <w:snapToGrid w:val="0"/>
                    <w:jc w:val="center"/>
                    <w:rPr>
                      <w:sz w:val="18"/>
                      <w:szCs w:val="18"/>
                    </w:rPr>
                  </w:pPr>
                  <w:r>
                    <w:rPr>
                      <w:sz w:val="18"/>
                      <w:szCs w:val="18"/>
                      <w:lang w:val="en-US" w:eastAsia="zh-CN"/>
                    </w:rPr>
                    <w:t>《挥发性有机物无组织排放控制标准》(GB 37822-2019)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22" w:hRule="atLeast"/>
                <w:jc w:val="center"/>
              </w:trPr>
              <w:tc>
                <w:tcPr>
                  <w:tcW w:w="671" w:type="pct"/>
                  <w:vMerge w:val="continue"/>
                  <w:vAlign w:val="center"/>
                </w:tcPr>
                <w:p>
                  <w:pPr>
                    <w:pStyle w:val="45"/>
                    <w:snapToGrid w:val="0"/>
                    <w:spacing w:before="0" w:after="0"/>
                    <w:rPr>
                      <w:rFonts w:hint="eastAsia"/>
                      <w:sz w:val="18"/>
                      <w:szCs w:val="18"/>
                      <w:lang w:eastAsia="zh-CN"/>
                    </w:rPr>
                  </w:pPr>
                </w:p>
              </w:tc>
              <w:tc>
                <w:tcPr>
                  <w:tcW w:w="478" w:type="pct"/>
                  <w:vMerge w:val="continue"/>
                  <w:tcBorders>
                    <w:right w:val="single" w:color="auto" w:sz="4" w:space="0"/>
                  </w:tcBorders>
                  <w:vAlign w:val="center"/>
                </w:tcPr>
                <w:p>
                  <w:pPr>
                    <w:adjustRightInd w:val="0"/>
                    <w:snapToGrid w:val="0"/>
                    <w:jc w:val="center"/>
                    <w:rPr>
                      <w:rFonts w:hint="eastAsia"/>
                      <w:sz w:val="18"/>
                      <w:szCs w:val="18"/>
                      <w:lang w:val="en-US" w:eastAsia="zh-CN"/>
                    </w:rPr>
                  </w:pPr>
                </w:p>
              </w:tc>
              <w:tc>
                <w:tcPr>
                  <w:tcW w:w="716" w:type="pct"/>
                  <w:tcBorders>
                    <w:left w:val="single" w:color="auto" w:sz="4" w:space="0"/>
                  </w:tcBorders>
                  <w:vAlign w:val="center"/>
                </w:tcPr>
                <w:p>
                  <w:pPr>
                    <w:adjustRightInd w:val="0"/>
                    <w:snapToGrid w:val="0"/>
                    <w:jc w:val="center"/>
                    <w:rPr>
                      <w:rFonts w:hint="eastAsia"/>
                      <w:sz w:val="18"/>
                      <w:szCs w:val="18"/>
                      <w:lang w:val="en-US" w:eastAsia="zh-CN"/>
                    </w:rPr>
                  </w:pPr>
                  <w:r>
                    <w:rPr>
                      <w:rFonts w:hint="eastAsia"/>
                      <w:sz w:val="18"/>
                      <w:szCs w:val="18"/>
                      <w:lang w:val="en-US" w:eastAsia="zh-CN"/>
                    </w:rPr>
                    <w:t>任意一次浓度值</w:t>
                  </w:r>
                </w:p>
              </w:tc>
              <w:tc>
                <w:tcPr>
                  <w:tcW w:w="761" w:type="pct"/>
                  <w:vAlign w:val="center"/>
                </w:tcPr>
                <w:p>
                  <w:pPr>
                    <w:widowControl/>
                    <w:adjustRightInd w:val="0"/>
                    <w:snapToGrid w:val="0"/>
                    <w:jc w:val="center"/>
                    <w:rPr>
                      <w:rFonts w:hint="default" w:eastAsiaTheme="minorEastAsia"/>
                      <w:bCs/>
                      <w:sz w:val="18"/>
                      <w:szCs w:val="18"/>
                      <w:lang w:val="en-US" w:eastAsia="zh-CN"/>
                    </w:rPr>
                  </w:pPr>
                  <w:r>
                    <w:rPr>
                      <w:rFonts w:hint="eastAsia"/>
                      <w:bCs/>
                      <w:sz w:val="18"/>
                      <w:szCs w:val="18"/>
                      <w:lang w:val="en-US" w:eastAsia="zh-CN"/>
                    </w:rPr>
                    <w:t>20</w:t>
                  </w:r>
                </w:p>
              </w:tc>
              <w:tc>
                <w:tcPr>
                  <w:tcW w:w="2372" w:type="pct"/>
                  <w:vMerge w:val="continue"/>
                  <w:vAlign w:val="center"/>
                </w:tcPr>
                <w:p>
                  <w:pPr>
                    <w:adjustRightInd w:val="0"/>
                    <w:snapToGrid w:val="0"/>
                    <w:jc w:val="center"/>
                    <w:rPr>
                      <w:sz w:val="18"/>
                      <w:szCs w:val="18"/>
                      <w:lang w:val="en-US" w:eastAsia="zh-CN"/>
                    </w:rPr>
                  </w:pPr>
                </w:p>
              </w:tc>
            </w:tr>
          </w:tbl>
          <w:p>
            <w:pPr>
              <w:pStyle w:val="46"/>
              <w:numPr>
                <w:ilvl w:val="0"/>
                <w:numId w:val="0"/>
              </w:numPr>
              <w:snapToGrid w:val="0"/>
              <w:ind w:leftChars="0"/>
              <w:rPr>
                <w:rFonts w:hint="default" w:ascii="Times New Roman" w:hAnsi="Times New Roman" w:eastAsia="宋体" w:cs="Times New Roman"/>
                <w:b/>
                <w:bCs/>
                <w:color w:val="auto"/>
                <w:sz w:val="21"/>
                <w:szCs w:val="21"/>
                <w:lang w:val="en-US" w:eastAsia="zh-CN"/>
              </w:rPr>
            </w:pPr>
          </w:p>
          <w:p>
            <w:pPr>
              <w:pStyle w:val="46"/>
              <w:numPr>
                <w:ilvl w:val="0"/>
                <w:numId w:val="0"/>
              </w:numPr>
              <w:snapToGrid w:val="0"/>
              <w:ind w:leftChars="0"/>
              <w:rPr>
                <w:rFonts w:hint="default" w:ascii="Times New Roman" w:hAnsi="Times New Roman" w:cs="Times New Roman"/>
                <w:color w:val="auto"/>
                <w:sz w:val="24"/>
                <w:szCs w:val="22"/>
              </w:rPr>
            </w:pPr>
            <w:r>
              <w:rPr>
                <w:rFonts w:hint="default" w:ascii="Times New Roman" w:hAnsi="Times New Roman" w:cs="Times New Roman"/>
                <w:color w:val="auto"/>
                <w:sz w:val="24"/>
                <w:szCs w:val="22"/>
                <w:lang w:eastAsia="zh-CN"/>
              </w:rPr>
              <w:t>（</w:t>
            </w:r>
            <w:r>
              <w:rPr>
                <w:rFonts w:hint="default" w:ascii="Times New Roman" w:hAnsi="Times New Roman" w:cs="Times New Roman"/>
                <w:color w:val="auto"/>
                <w:sz w:val="24"/>
                <w:szCs w:val="22"/>
                <w:lang w:val="en-US" w:eastAsia="zh-CN"/>
              </w:rPr>
              <w:t>3</w:t>
            </w:r>
            <w:r>
              <w:rPr>
                <w:rFonts w:hint="default" w:ascii="Times New Roman" w:hAnsi="Times New Roman" w:cs="Times New Roman"/>
                <w:color w:val="auto"/>
                <w:sz w:val="24"/>
                <w:szCs w:val="22"/>
                <w:lang w:eastAsia="zh-CN"/>
              </w:rPr>
              <w:t>）</w:t>
            </w:r>
            <w:r>
              <w:rPr>
                <w:rFonts w:hint="default" w:ascii="Times New Roman" w:hAnsi="Times New Roman" w:cs="Times New Roman"/>
                <w:color w:val="auto"/>
                <w:sz w:val="24"/>
                <w:szCs w:val="22"/>
              </w:rPr>
              <w:t>噪声：执行《工业企业厂界环境噪声排放标准》（GB 12348-2008）表1中</w:t>
            </w:r>
            <w:r>
              <w:rPr>
                <w:rFonts w:hint="eastAsia" w:cs="Times New Roman"/>
                <w:color w:val="auto"/>
                <w:sz w:val="24"/>
                <w:szCs w:val="22"/>
                <w:lang w:val="en-US" w:eastAsia="zh-CN"/>
              </w:rPr>
              <w:t>3</w:t>
            </w:r>
            <w:r>
              <w:rPr>
                <w:rFonts w:hint="default" w:ascii="Times New Roman" w:hAnsi="Times New Roman" w:cs="Times New Roman"/>
                <w:color w:val="auto"/>
                <w:sz w:val="24"/>
                <w:szCs w:val="22"/>
              </w:rPr>
              <w:t>类标准。</w:t>
            </w:r>
          </w:p>
          <w:p>
            <w:pPr>
              <w:snapToGrid w:val="0"/>
              <w:jc w:val="center"/>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b/>
                <w:bCs/>
                <w:color w:val="auto"/>
              </w:rPr>
              <w:t>工业企业厂界环境噪声排放标准  单位：dB（A）</w:t>
            </w:r>
          </w:p>
          <w:tbl>
            <w:tblPr>
              <w:tblStyle w:val="27"/>
              <w:tblW w:w="6604"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541"/>
              <w:gridCol w:w="2489"/>
              <w:gridCol w:w="257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95" w:hRule="atLeast"/>
              </w:trPr>
              <w:tc>
                <w:tcPr>
                  <w:tcW w:w="1541" w:type="dxa"/>
                  <w:shd w:val="clear" w:color="auto" w:fill="auto"/>
                  <w:vAlign w:val="center"/>
                </w:tcPr>
                <w:p>
                  <w:pPr>
                    <w:snapToGrid w:val="0"/>
                    <w:jc w:val="center"/>
                    <w:rPr>
                      <w:rFonts w:hint="default" w:ascii="Times New Roman" w:hAnsi="Times New Roman" w:cs="Times New Roman"/>
                      <w:color w:val="auto"/>
                    </w:rPr>
                  </w:pPr>
                  <w:r>
                    <w:rPr>
                      <w:rFonts w:hint="default" w:ascii="Times New Roman" w:hAnsi="Times New Roman" w:cs="Times New Roman"/>
                      <w:color w:val="auto"/>
                    </w:rPr>
                    <w:t>标准</w:t>
                  </w:r>
                </w:p>
              </w:tc>
              <w:tc>
                <w:tcPr>
                  <w:tcW w:w="2489" w:type="dxa"/>
                  <w:shd w:val="clear" w:color="auto" w:fill="auto"/>
                  <w:vAlign w:val="center"/>
                </w:tcPr>
                <w:p>
                  <w:pPr>
                    <w:snapToGrid w:val="0"/>
                    <w:jc w:val="center"/>
                    <w:rPr>
                      <w:rFonts w:hint="default" w:ascii="Times New Roman" w:hAnsi="Times New Roman" w:cs="Times New Roman"/>
                      <w:color w:val="auto"/>
                    </w:rPr>
                  </w:pPr>
                  <w:r>
                    <w:rPr>
                      <w:rFonts w:hint="default" w:ascii="Times New Roman" w:hAnsi="Times New Roman" w:cs="Times New Roman"/>
                      <w:color w:val="auto"/>
                    </w:rPr>
                    <w:t>昼间</w:t>
                  </w:r>
                </w:p>
              </w:tc>
              <w:tc>
                <w:tcPr>
                  <w:tcW w:w="2574" w:type="dxa"/>
                  <w:shd w:val="clear" w:color="auto" w:fill="auto"/>
                  <w:vAlign w:val="center"/>
                </w:tcPr>
                <w:p>
                  <w:pPr>
                    <w:snapToGrid w:val="0"/>
                    <w:jc w:val="center"/>
                    <w:rPr>
                      <w:rFonts w:hint="default" w:ascii="Times New Roman" w:hAnsi="Times New Roman" w:cs="Times New Roman"/>
                      <w:color w:val="auto"/>
                    </w:rPr>
                  </w:pPr>
                  <w:r>
                    <w:rPr>
                      <w:rFonts w:hint="default" w:ascii="Times New Roman" w:hAnsi="Times New Roman" w:cs="Times New Roman"/>
                      <w:color w:val="auto"/>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41" w:type="dxa"/>
                  <w:shd w:val="clear" w:color="auto" w:fill="auto"/>
                  <w:vAlign w:val="center"/>
                </w:tcPr>
                <w:p>
                  <w:pPr>
                    <w:snapToGrid w:val="0"/>
                    <w:jc w:val="center"/>
                    <w:rPr>
                      <w:rFonts w:hint="default" w:ascii="Times New Roman" w:hAnsi="Times New Roman" w:cs="Times New Roman"/>
                      <w:color w:val="auto"/>
                    </w:rPr>
                  </w:pPr>
                  <w:r>
                    <w:rPr>
                      <w:rFonts w:hint="eastAsia" w:ascii="Times New Roman" w:hAnsi="Times New Roman" w:cs="Times New Roman"/>
                      <w:color w:val="auto"/>
                      <w:lang w:val="en-US" w:eastAsia="zh-CN"/>
                    </w:rPr>
                    <w:t>3</w:t>
                  </w:r>
                  <w:r>
                    <w:rPr>
                      <w:rFonts w:hint="default" w:ascii="Times New Roman" w:hAnsi="Times New Roman" w:cs="Times New Roman"/>
                      <w:color w:val="auto"/>
                    </w:rPr>
                    <w:t>类</w:t>
                  </w:r>
                </w:p>
              </w:tc>
              <w:tc>
                <w:tcPr>
                  <w:tcW w:w="2489" w:type="dxa"/>
                  <w:shd w:val="clear" w:color="auto" w:fill="auto"/>
                  <w:vAlign w:val="center"/>
                </w:tcPr>
                <w:p>
                  <w:pPr>
                    <w:snapToGrid w:val="0"/>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65</w:t>
                  </w:r>
                </w:p>
              </w:tc>
              <w:tc>
                <w:tcPr>
                  <w:tcW w:w="2574" w:type="dxa"/>
                  <w:shd w:val="clear" w:color="auto" w:fill="auto"/>
                  <w:vAlign w:val="center"/>
                </w:tcPr>
                <w:p>
                  <w:pPr>
                    <w:snapToGrid w:val="0"/>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55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rPr>
            </w:pP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8"/>
              </w:rPr>
              <w:t>固废：</w:t>
            </w:r>
            <w:r>
              <w:rPr>
                <w:sz w:val="24"/>
              </w:rPr>
              <w:t>一般固体废物执行《一般工业固体废物贮存</w:t>
            </w:r>
            <w:r>
              <w:rPr>
                <w:rFonts w:hint="eastAsia"/>
                <w:sz w:val="24"/>
                <w:lang w:eastAsia="zh-CN"/>
              </w:rPr>
              <w:t>和填埋</w:t>
            </w:r>
            <w:r>
              <w:rPr>
                <w:sz w:val="24"/>
              </w:rPr>
              <w:t>污染物控制标准》（</w:t>
            </w:r>
            <w:r>
              <w:rPr>
                <w:rFonts w:hint="default" w:ascii="Times New Roman" w:hAnsi="Times New Roman" w:cs="Times New Roman"/>
                <w:sz w:val="24"/>
              </w:rPr>
              <w:t>GB18599-2020</w:t>
            </w:r>
            <w:r>
              <w:rPr>
                <w:sz w:val="24"/>
              </w:rPr>
              <w:t>）</w:t>
            </w:r>
            <w:r>
              <w:rPr>
                <w:rFonts w:hint="eastAsia" w:ascii="Times New Roman" w:hAnsi="Times New Roman" w:cs="Times New Roman"/>
                <w:color w:val="auto"/>
                <w:sz w:val="24"/>
                <w:szCs w:val="28"/>
                <w:lang w:eastAsia="zh-CN"/>
              </w:rPr>
              <w:t>；</w:t>
            </w:r>
            <w:r>
              <w:rPr>
                <w:rFonts w:hint="default" w:ascii="Times New Roman" w:hAnsi="Times New Roman" w:cs="Times New Roman"/>
                <w:color w:val="auto"/>
                <w:sz w:val="24"/>
                <w:szCs w:val="28"/>
                <w:lang w:eastAsia="zh-CN"/>
              </w:rPr>
              <w:t>危险废物执行</w:t>
            </w:r>
            <w:r>
              <w:rPr>
                <w:rFonts w:hint="default" w:ascii="Times New Roman" w:hAnsi="Times New Roman" w:cs="Times New Roman"/>
                <w:color w:val="auto"/>
                <w:sz w:val="24"/>
                <w:szCs w:val="28"/>
              </w:rPr>
              <w:t>《危险废物贮存污染控制标准》（GB18597-2001）及2013年修改单规定。</w:t>
            </w:r>
          </w:p>
          <w:p>
            <w:pPr>
              <w:pStyle w:val="46"/>
              <w:snapToGrid w:val="0"/>
              <w:ind w:firstLine="0"/>
              <w:rPr>
                <w:rFonts w:hint="default" w:ascii="Times New Roman" w:hAnsi="Times New Roman" w:cs="Times New Roman"/>
                <w:color w:val="auto"/>
                <w:szCs w:val="21"/>
              </w:rPr>
            </w:pPr>
          </w:p>
          <w:p>
            <w:pPr>
              <w:pStyle w:val="46"/>
              <w:snapToGrid w:val="0"/>
              <w:ind w:firstLine="0"/>
              <w:rPr>
                <w:rFonts w:hint="default" w:ascii="Times New Roman" w:hAnsi="Times New Roman" w:cs="Times New Roman"/>
                <w:color w:val="auto"/>
                <w:szCs w:val="21"/>
              </w:rPr>
            </w:pPr>
          </w:p>
          <w:p>
            <w:pPr>
              <w:pStyle w:val="46"/>
              <w:snapToGrid w:val="0"/>
              <w:ind w:firstLine="0"/>
              <w:rPr>
                <w:rFonts w:hint="default" w:ascii="Times New Roman" w:hAnsi="Times New Roman" w:cs="Times New Roman"/>
                <w:color w:val="auto"/>
                <w:szCs w:val="21"/>
              </w:rPr>
            </w:pPr>
          </w:p>
          <w:p>
            <w:pPr>
              <w:pStyle w:val="46"/>
              <w:snapToGrid w:val="0"/>
              <w:ind w:firstLine="0"/>
              <w:rPr>
                <w:rFonts w:hint="default" w:ascii="Times New Roman" w:hAnsi="Times New Roman" w:cs="Times New Roman"/>
                <w:color w:val="auto"/>
                <w:szCs w:val="21"/>
              </w:rPr>
            </w:pPr>
          </w:p>
          <w:p>
            <w:pPr>
              <w:pStyle w:val="46"/>
              <w:snapToGrid w:val="0"/>
              <w:ind w:firstLine="0"/>
              <w:rPr>
                <w:rFonts w:hint="default" w:ascii="Times New Roman" w:hAnsi="Times New Roman" w:cs="Times New Roman"/>
                <w:color w:val="auto"/>
                <w:szCs w:val="21"/>
              </w:rPr>
            </w:pPr>
          </w:p>
          <w:p>
            <w:pPr>
              <w:pStyle w:val="46"/>
              <w:snapToGrid w:val="0"/>
              <w:ind w:firstLine="0"/>
              <w:rPr>
                <w:rFonts w:hint="default" w:ascii="Times New Roman" w:hAnsi="Times New Roman" w:cs="Times New Roman"/>
                <w:color w:val="auto"/>
                <w:szCs w:val="21"/>
              </w:rPr>
            </w:pPr>
          </w:p>
          <w:p>
            <w:pPr>
              <w:pStyle w:val="46"/>
              <w:snapToGrid w:val="0"/>
              <w:ind w:firstLine="0"/>
              <w:rPr>
                <w:rFonts w:hint="default" w:ascii="Times New Roman" w:hAnsi="Times New Roman" w:cs="Times New Roman"/>
                <w:color w:val="auto"/>
                <w:szCs w:val="21"/>
              </w:rPr>
            </w:pPr>
          </w:p>
          <w:p>
            <w:pPr>
              <w:pStyle w:val="46"/>
              <w:snapToGrid w:val="0"/>
              <w:ind w:firstLine="0"/>
              <w:rPr>
                <w:rFonts w:hint="default" w:ascii="Times New Roman" w:hAnsi="Times New Roman" w:cs="Times New Roman"/>
                <w:color w:val="auto"/>
                <w:szCs w:val="21"/>
              </w:rPr>
            </w:pPr>
          </w:p>
          <w:p>
            <w:pPr>
              <w:pStyle w:val="46"/>
              <w:snapToGrid w:val="0"/>
              <w:ind w:firstLine="0"/>
              <w:rPr>
                <w:rFonts w:hint="default" w:ascii="Times New Roman" w:hAnsi="Times New Roman" w:cs="Times New Roman"/>
                <w:color w:val="auto"/>
                <w:szCs w:val="21"/>
              </w:rPr>
            </w:pPr>
          </w:p>
        </w:tc>
      </w:tr>
    </w:tbl>
    <w:p>
      <w:pPr>
        <w:kinsoku w:val="0"/>
        <w:overflowPunct w:val="0"/>
        <w:autoSpaceDE w:val="0"/>
        <w:autoSpaceDN w:val="0"/>
        <w:adjustRightInd w:val="0"/>
        <w:spacing w:line="240" w:lineRule="atLeast"/>
        <w:jc w:val="left"/>
        <w:rPr>
          <w:rFonts w:hint="default" w:ascii="Times New Roman" w:hAnsi="Times New Roman" w:cs="Times New Roman"/>
          <w:b/>
          <w:sz w:val="28"/>
          <w:szCs w:val="28"/>
        </w:rPr>
      </w:pPr>
    </w:p>
    <w:p>
      <w:pPr>
        <w:kinsoku w:val="0"/>
        <w:overflowPunct w:val="0"/>
        <w:autoSpaceDE w:val="0"/>
        <w:autoSpaceDN w:val="0"/>
        <w:adjustRightInd w:val="0"/>
        <w:spacing w:line="240" w:lineRule="atLeast"/>
        <w:jc w:val="left"/>
        <w:rPr>
          <w:rFonts w:hint="default" w:ascii="Times New Roman" w:hAnsi="Times New Roman" w:cs="Times New Roman"/>
          <w:b/>
          <w:sz w:val="28"/>
          <w:szCs w:val="28"/>
        </w:rPr>
      </w:pPr>
    </w:p>
    <w:p>
      <w:pPr>
        <w:kinsoku w:val="0"/>
        <w:overflowPunct w:val="0"/>
        <w:autoSpaceDE w:val="0"/>
        <w:autoSpaceDN w:val="0"/>
        <w:adjustRightInd w:val="0"/>
        <w:spacing w:line="240" w:lineRule="atLeast"/>
        <w:jc w:val="left"/>
        <w:rPr>
          <w:rFonts w:hint="default" w:ascii="Times New Roman" w:hAnsi="Times New Roman" w:cs="Times New Roman"/>
          <w:b/>
          <w:sz w:val="28"/>
          <w:szCs w:val="28"/>
        </w:rPr>
      </w:pPr>
    </w:p>
    <w:p>
      <w:pPr>
        <w:kinsoku w:val="0"/>
        <w:overflowPunct w:val="0"/>
        <w:autoSpaceDE w:val="0"/>
        <w:autoSpaceDN w:val="0"/>
        <w:adjustRightInd w:val="0"/>
        <w:spacing w:line="240" w:lineRule="atLeast"/>
        <w:jc w:val="left"/>
        <w:rPr>
          <w:rFonts w:hint="default" w:ascii="Times New Roman" w:hAnsi="Times New Roman" w:cs="Times New Roman"/>
          <w:b/>
          <w:sz w:val="28"/>
          <w:szCs w:val="28"/>
        </w:rPr>
      </w:pPr>
    </w:p>
    <w:p>
      <w:pPr>
        <w:kinsoku w:val="0"/>
        <w:overflowPunct w:val="0"/>
        <w:autoSpaceDE w:val="0"/>
        <w:autoSpaceDN w:val="0"/>
        <w:adjustRightInd w:val="0"/>
        <w:spacing w:line="240" w:lineRule="atLeast"/>
        <w:jc w:val="left"/>
        <w:rPr>
          <w:rFonts w:hint="default" w:ascii="Times New Roman" w:hAnsi="Times New Roman" w:cs="Times New Roman"/>
          <w:b/>
          <w:sz w:val="28"/>
          <w:szCs w:val="28"/>
        </w:rPr>
      </w:pPr>
    </w:p>
    <w:p>
      <w:pPr>
        <w:kinsoku w:val="0"/>
        <w:overflowPunct w:val="0"/>
        <w:autoSpaceDE w:val="0"/>
        <w:autoSpaceDN w:val="0"/>
        <w:adjustRightInd w:val="0"/>
        <w:spacing w:line="240" w:lineRule="atLeast"/>
        <w:jc w:val="left"/>
        <w:rPr>
          <w:rFonts w:hint="default" w:ascii="Times New Roman" w:hAnsi="Times New Roman" w:cs="Times New Roman"/>
          <w:b/>
          <w:sz w:val="28"/>
          <w:szCs w:val="28"/>
        </w:rPr>
      </w:pPr>
    </w:p>
    <w:p>
      <w:pPr>
        <w:kinsoku w:val="0"/>
        <w:overflowPunct w:val="0"/>
        <w:autoSpaceDE w:val="0"/>
        <w:autoSpaceDN w:val="0"/>
        <w:adjustRightInd w:val="0"/>
        <w:spacing w:line="240" w:lineRule="atLeast"/>
        <w:jc w:val="left"/>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kinsoku w:val="0"/>
        <w:overflowPunct w:val="0"/>
        <w:autoSpaceDE w:val="0"/>
        <w:autoSpaceDN w:val="0"/>
        <w:adjustRightInd w:val="0"/>
        <w:spacing w:line="240" w:lineRule="atLeast"/>
        <w:jc w:val="left"/>
        <w:rPr>
          <w:rFonts w:hint="default" w:ascii="Times New Roman" w:hAnsi="Times New Roman" w:cs="Times New Roman"/>
          <w:b/>
          <w:sz w:val="28"/>
          <w:szCs w:val="28"/>
        </w:rPr>
      </w:pPr>
      <w:r>
        <w:rPr>
          <w:rFonts w:hint="default" w:ascii="Times New Roman" w:hAnsi="Times New Roman" w:cs="Times New Roman"/>
          <w:b/>
          <w:sz w:val="28"/>
          <w:szCs w:val="28"/>
        </w:rPr>
        <w:t>表二、建设项目工程概况</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2" w:hRule="atLeast"/>
          <w:jc w:val="center"/>
        </w:trPr>
        <w:tc>
          <w:tcPr>
            <w:tcW w:w="910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2.1建设概况</w:t>
            </w:r>
          </w:p>
          <w:p>
            <w:pPr>
              <w:spacing w:line="360" w:lineRule="auto"/>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2.1.1建设项目名称、单位、性质、地点</w:t>
            </w:r>
          </w:p>
          <w:p>
            <w:pPr>
              <w:spacing w:line="360" w:lineRule="auto"/>
              <w:ind w:firstLine="480" w:firstLineChars="200"/>
              <w:rPr>
                <w:rFonts w:hint="eastAsia" w:ascii="Times New Roman" w:hAnsi="Times New Roman" w:eastAsia="宋体" w:cs="Times New Roman"/>
                <w:bCs/>
                <w:sz w:val="24"/>
                <w:szCs w:val="24"/>
                <w:lang w:eastAsia="zh-CN"/>
              </w:rPr>
            </w:pPr>
            <w:r>
              <w:rPr>
                <w:rFonts w:hint="default" w:ascii="Times New Roman" w:hAnsi="Times New Roman" w:eastAsia="宋体" w:cs="Times New Roman"/>
                <w:bCs/>
                <w:sz w:val="24"/>
                <w:szCs w:val="24"/>
              </w:rPr>
              <w:t>项目名称：</w:t>
            </w:r>
            <w:r>
              <w:rPr>
                <w:rFonts w:hint="eastAsia" w:ascii="Times New Roman" w:hAnsi="Times New Roman" w:eastAsia="宋体" w:cs="Times New Roman"/>
                <w:bCs/>
                <w:sz w:val="24"/>
                <w:szCs w:val="24"/>
                <w:lang w:eastAsia="zh-CN"/>
              </w:rPr>
              <w:t>浸渍胶膜纸加工项目</w:t>
            </w:r>
          </w:p>
          <w:p>
            <w:pPr>
              <w:spacing w:line="360" w:lineRule="auto"/>
              <w:ind w:firstLine="480" w:firstLineChars="200"/>
              <w:rPr>
                <w:rFonts w:hint="eastAsia" w:ascii="Times New Roman" w:hAnsi="Times New Roman" w:eastAsia="宋体" w:cs="Times New Roman"/>
                <w:sz w:val="24"/>
                <w:lang w:eastAsia="zh-CN"/>
              </w:rPr>
            </w:pPr>
            <w:r>
              <w:rPr>
                <w:rFonts w:hint="default" w:ascii="Times New Roman" w:hAnsi="Times New Roman" w:eastAsia="宋体" w:cs="Times New Roman"/>
                <w:bCs/>
                <w:sz w:val="24"/>
                <w:szCs w:val="24"/>
              </w:rPr>
              <w:t>建设单位：</w:t>
            </w:r>
            <w:r>
              <w:rPr>
                <w:rFonts w:hint="eastAsia" w:ascii="Times New Roman" w:hAnsi="Times New Roman" w:eastAsia="宋体" w:cs="Times New Roman"/>
                <w:bCs/>
                <w:sz w:val="24"/>
                <w:szCs w:val="24"/>
                <w:lang w:eastAsia="zh-CN"/>
              </w:rPr>
              <w:t>成都市佳奥装饰材料有限公司</w:t>
            </w:r>
          </w:p>
          <w:p>
            <w:pPr>
              <w:spacing w:line="360" w:lineRule="auto"/>
              <w:ind w:firstLine="480" w:firstLineChars="200"/>
              <w:rPr>
                <w:rFonts w:hint="eastAsia" w:ascii="Times New Roman" w:hAnsi="Times New Roman" w:eastAsia="宋体" w:cs="Times New Roman"/>
                <w:bCs/>
                <w:sz w:val="24"/>
                <w:szCs w:val="24"/>
                <w:lang w:eastAsia="zh-CN"/>
              </w:rPr>
            </w:pPr>
            <w:r>
              <w:rPr>
                <w:rFonts w:hint="default" w:ascii="Times New Roman" w:hAnsi="Times New Roman" w:eastAsia="宋体" w:cs="Times New Roman"/>
                <w:bCs/>
                <w:sz w:val="24"/>
                <w:szCs w:val="24"/>
              </w:rPr>
              <w:t>项目性质：</w:t>
            </w:r>
            <w:r>
              <w:rPr>
                <w:rFonts w:hint="eastAsia" w:ascii="Times New Roman" w:hAnsi="Times New Roman" w:eastAsia="宋体" w:cs="Times New Roman"/>
                <w:bCs/>
                <w:sz w:val="24"/>
                <w:szCs w:val="24"/>
                <w:lang w:eastAsia="zh-CN"/>
              </w:rPr>
              <w:t>新建</w:t>
            </w:r>
          </w:p>
          <w:p>
            <w:pPr>
              <w:spacing w:line="360" w:lineRule="auto"/>
              <w:ind w:firstLine="480" w:firstLineChars="200"/>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rPr>
              <w:t>行业类别及代码：C2239其他纸制品制造</w:t>
            </w:r>
          </w:p>
          <w:p>
            <w:pPr>
              <w:spacing w:line="360" w:lineRule="auto"/>
              <w:ind w:firstLine="480" w:firstLineChars="200"/>
              <w:rPr>
                <w:rFonts w:hint="eastAsia" w:ascii="Times New Roman" w:hAnsi="Times New Roman" w:eastAsia="宋体" w:cs="Times New Roman"/>
                <w:bCs/>
                <w:sz w:val="24"/>
                <w:szCs w:val="24"/>
                <w:lang w:eastAsia="zh-CN"/>
              </w:rPr>
            </w:pPr>
            <w:r>
              <w:rPr>
                <w:rFonts w:hint="default" w:ascii="Times New Roman" w:hAnsi="Times New Roman" w:eastAsia="宋体" w:cs="Times New Roman"/>
                <w:bCs/>
                <w:sz w:val="24"/>
                <w:szCs w:val="24"/>
              </w:rPr>
              <w:t>建设地点</w:t>
            </w:r>
            <w:r>
              <w:rPr>
                <w:rFonts w:hint="default" w:ascii="Times New Roman" w:hAnsi="Times New Roman" w:eastAsia="宋体" w:cs="Times New Roman"/>
                <w:bCs/>
                <w:sz w:val="24"/>
                <w:szCs w:val="24"/>
                <w:lang w:eastAsia="zh-CN"/>
              </w:rPr>
              <w:t>：</w:t>
            </w:r>
            <w:r>
              <w:rPr>
                <w:rFonts w:hint="eastAsia" w:ascii="Times New Roman" w:hAnsi="Times New Roman" w:eastAsia="宋体" w:cs="Times New Roman"/>
                <w:sz w:val="24"/>
                <w:lang w:eastAsia="zh-CN"/>
              </w:rPr>
              <w:t>四川省成都市大邑县青霞街道顺业路68号</w:t>
            </w:r>
          </w:p>
          <w:p>
            <w:pPr>
              <w:spacing w:line="360" w:lineRule="auto"/>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2.1.2建设项目投资、规模、人员生产制度</w:t>
            </w:r>
          </w:p>
          <w:p>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（1）项目投资</w:t>
            </w:r>
          </w:p>
          <w:p>
            <w:pPr>
              <w:spacing w:line="360" w:lineRule="auto"/>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本项目投资</w:t>
            </w:r>
            <w:r>
              <w:rPr>
                <w:rFonts w:hint="eastAsia" w:ascii="Times New Roman" w:hAnsi="Times New Roman" w:eastAsia="宋体" w:cs="Times New Roman"/>
                <w:bCs/>
                <w:color w:val="auto"/>
                <w:sz w:val="24"/>
                <w:szCs w:val="24"/>
                <w:lang w:val="en-US" w:eastAsia="zh-CN"/>
              </w:rPr>
              <w:t>9230</w:t>
            </w:r>
            <w:r>
              <w:rPr>
                <w:rFonts w:hint="default" w:ascii="Times New Roman" w:hAnsi="Times New Roman" w:eastAsia="宋体" w:cs="Times New Roman"/>
                <w:bCs/>
                <w:color w:val="auto"/>
                <w:sz w:val="24"/>
                <w:szCs w:val="24"/>
              </w:rPr>
              <w:t>万元</w:t>
            </w:r>
            <w:r>
              <w:rPr>
                <w:rFonts w:hint="eastAsia" w:ascii="Times New Roman" w:hAnsi="Times New Roman" w:eastAsia="宋体" w:cs="Times New Roman"/>
                <w:bCs/>
                <w:color w:val="auto"/>
                <w:sz w:val="24"/>
                <w:szCs w:val="24"/>
                <w:lang w:eastAsia="zh-CN"/>
              </w:rPr>
              <w:t>，实际投资</w:t>
            </w:r>
            <w:r>
              <w:rPr>
                <w:rFonts w:hint="eastAsia" w:ascii="Times New Roman" w:hAnsi="Times New Roman" w:eastAsia="宋体" w:cs="Times New Roman"/>
                <w:bCs/>
                <w:color w:val="auto"/>
                <w:sz w:val="24"/>
                <w:szCs w:val="24"/>
                <w:lang w:val="en-US" w:eastAsia="zh-CN"/>
              </w:rPr>
              <w:t>9230万元</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highlight w:val="none"/>
              </w:rPr>
              <w:t>实际环保投资</w:t>
            </w:r>
            <w:r>
              <w:rPr>
                <w:rFonts w:hint="eastAsia" w:ascii="Times New Roman" w:hAnsi="Times New Roman" w:eastAsia="宋体" w:cs="Times New Roman"/>
                <w:bCs/>
                <w:color w:val="auto"/>
                <w:sz w:val="24"/>
                <w:szCs w:val="24"/>
                <w:highlight w:val="none"/>
                <w:lang w:val="en-US" w:eastAsia="zh-CN"/>
              </w:rPr>
              <w:t>133</w:t>
            </w:r>
            <w:r>
              <w:rPr>
                <w:rFonts w:hint="default" w:ascii="Times New Roman" w:hAnsi="Times New Roman" w:eastAsia="宋体" w:cs="Times New Roman"/>
                <w:bCs/>
                <w:color w:val="auto"/>
                <w:sz w:val="24"/>
                <w:szCs w:val="24"/>
                <w:highlight w:val="none"/>
              </w:rPr>
              <w:t>万元，占总投资的</w:t>
            </w:r>
            <w:r>
              <w:rPr>
                <w:rFonts w:hint="eastAsia" w:ascii="Times New Roman" w:hAnsi="Times New Roman" w:eastAsia="宋体" w:cs="Times New Roman"/>
                <w:bCs/>
                <w:color w:val="auto"/>
                <w:sz w:val="24"/>
                <w:szCs w:val="24"/>
                <w:highlight w:val="none"/>
                <w:lang w:val="en-US" w:eastAsia="zh-CN"/>
              </w:rPr>
              <w:t>1.4</w:t>
            </w:r>
            <w:r>
              <w:rPr>
                <w:rFonts w:hint="default" w:ascii="Times New Roman" w:hAnsi="Times New Roman" w:eastAsia="宋体" w:cs="Times New Roman"/>
                <w:b w:val="0"/>
                <w:bCs/>
                <w:color w:val="auto"/>
                <w:sz w:val="24"/>
                <w:szCs w:val="24"/>
                <w:highlight w:val="none"/>
              </w:rPr>
              <w:t>%</w:t>
            </w:r>
            <w:r>
              <w:rPr>
                <w:rFonts w:hint="default" w:ascii="Times New Roman" w:hAnsi="Times New Roman" w:eastAsia="宋体" w:cs="Times New Roman"/>
                <w:bCs/>
                <w:color w:val="auto"/>
                <w:sz w:val="24"/>
                <w:szCs w:val="24"/>
                <w:highlight w:val="none"/>
              </w:rPr>
              <w:t>。</w:t>
            </w:r>
          </w:p>
          <w:p>
            <w:pPr>
              <w:spacing w:line="360" w:lineRule="auto"/>
              <w:ind w:left="479" w:leftChars="228"/>
              <w:rPr>
                <w:rFonts w:hint="default" w:ascii="Times New Roman" w:hAnsi="Times New Roman" w:eastAsia="宋体" w:cs="Times New Roman"/>
                <w:sz w:val="24"/>
              </w:rPr>
            </w:pPr>
            <w:r>
              <w:rPr>
                <w:rFonts w:hint="default" w:ascii="Times New Roman" w:hAnsi="Times New Roman" w:eastAsia="宋体" w:cs="Times New Roman"/>
                <w:bCs/>
                <w:sz w:val="24"/>
                <w:szCs w:val="24"/>
              </w:rPr>
              <w:t>（2）项目规模</w:t>
            </w:r>
          </w:p>
          <w:p>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本项目建成后</w:t>
            </w:r>
            <w:r>
              <w:rPr>
                <w:rFonts w:hint="default" w:ascii="Times New Roman" w:hAnsi="Times New Roman" w:eastAsia="宋体" w:cs="Times New Roman"/>
                <w:bCs/>
                <w:sz w:val="24"/>
                <w:szCs w:val="24"/>
                <w:lang w:eastAsia="zh-CN"/>
              </w:rPr>
              <w:t>规模</w:t>
            </w:r>
            <w:r>
              <w:rPr>
                <w:rFonts w:hint="default" w:ascii="Times New Roman" w:hAnsi="Times New Roman" w:eastAsia="宋体" w:cs="Times New Roman"/>
                <w:bCs/>
                <w:sz w:val="24"/>
                <w:szCs w:val="24"/>
              </w:rPr>
              <w:t>详见表2-1。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表2-1本项目产品方案表</w:t>
            </w:r>
          </w:p>
          <w:tbl>
            <w:tblPr>
              <w:tblStyle w:val="27"/>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933"/>
              <w:gridCol w:w="2782"/>
              <w:gridCol w:w="27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38" w:type="pct"/>
                  <w:shd w:val="clear" w:color="auto" w:fill="CCFFFF"/>
                  <w:vAlign w:val="center"/>
                </w:tcPr>
                <w:p>
                  <w:pPr>
                    <w:snapToGrid w:val="0"/>
                    <w:jc w:val="center"/>
                    <w:rPr>
                      <w:szCs w:val="21"/>
                    </w:rPr>
                  </w:pPr>
                  <w:r>
                    <w:rPr>
                      <w:szCs w:val="21"/>
                    </w:rPr>
                    <w:t>产品名称</w:t>
                  </w:r>
                </w:p>
              </w:tc>
              <w:tc>
                <w:tcPr>
                  <w:tcW w:w="1150" w:type="pct"/>
                  <w:shd w:val="clear" w:color="auto" w:fill="CCFFFF"/>
                  <w:vAlign w:val="center"/>
                </w:tcPr>
                <w:p>
                  <w:pPr>
                    <w:snapToGrid w:val="0"/>
                    <w:jc w:val="center"/>
                    <w:rPr>
                      <w:szCs w:val="21"/>
                    </w:rPr>
                  </w:pPr>
                  <w:r>
                    <w:rPr>
                      <w:szCs w:val="21"/>
                    </w:rPr>
                    <w:t>规格型号</w:t>
                  </w:r>
                </w:p>
              </w:tc>
              <w:tc>
                <w:tcPr>
                  <w:tcW w:w="1655" w:type="pct"/>
                  <w:shd w:val="clear" w:color="auto" w:fill="CCFFFF"/>
                  <w:vAlign w:val="center"/>
                </w:tcPr>
                <w:p>
                  <w:pPr>
                    <w:snapToGrid w:val="0"/>
                    <w:jc w:val="center"/>
                    <w:rPr>
                      <w:rFonts w:hint="eastAsia" w:eastAsiaTheme="minorEastAsia"/>
                      <w:szCs w:val="21"/>
                      <w:lang w:eastAsia="zh-CN"/>
                    </w:rPr>
                  </w:pPr>
                  <w:r>
                    <w:rPr>
                      <w:rFonts w:hint="eastAsia"/>
                      <w:szCs w:val="21"/>
                      <w:lang w:eastAsia="zh-CN"/>
                    </w:rPr>
                    <w:t>环评设计全厂总产能</w:t>
                  </w:r>
                </w:p>
              </w:tc>
              <w:tc>
                <w:tcPr>
                  <w:tcW w:w="1655" w:type="pct"/>
                  <w:shd w:val="clear" w:color="auto" w:fill="CCFFFF"/>
                  <w:vAlign w:val="center"/>
                </w:tcPr>
                <w:p>
                  <w:pPr>
                    <w:snapToGrid w:val="0"/>
                    <w:jc w:val="center"/>
                    <w:rPr>
                      <w:rFonts w:hint="default" w:eastAsiaTheme="minorEastAsia"/>
                      <w:szCs w:val="21"/>
                      <w:lang w:val="en-US" w:eastAsia="zh-CN"/>
                    </w:rPr>
                  </w:pPr>
                  <w:r>
                    <w:rPr>
                      <w:rFonts w:hint="eastAsia"/>
                      <w:szCs w:val="21"/>
                      <w:lang w:eastAsia="zh-CN"/>
                    </w:rPr>
                    <w:t>验收实际</w:t>
                  </w:r>
                  <w:r>
                    <w:rPr>
                      <w:rFonts w:hint="eastAsia"/>
                      <w:szCs w:val="21"/>
                      <w:lang w:val="en-US" w:eastAsia="zh-CN"/>
                    </w:rPr>
                    <w:t>生产</w:t>
                  </w:r>
                  <w:r>
                    <w:rPr>
                      <w:rFonts w:hint="eastAsia"/>
                      <w:szCs w:val="21"/>
                      <w:lang w:eastAsia="zh-CN"/>
                    </w:rPr>
                    <w:t>能</w:t>
                  </w:r>
                  <w:r>
                    <w:rPr>
                      <w:rFonts w:hint="eastAsia"/>
                      <w:szCs w:val="21"/>
                      <w:lang w:val="en-US" w:eastAsia="zh-CN"/>
                    </w:rPr>
                    <w:t>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38" w:type="pct"/>
                  <w:vAlign w:val="center"/>
                </w:tcPr>
                <w:p>
                  <w:pPr>
                    <w:snapToGrid w:val="0"/>
                    <w:jc w:val="center"/>
                    <w:rPr>
                      <w:bCs/>
                      <w:szCs w:val="21"/>
                    </w:rPr>
                  </w:pPr>
                  <w:r>
                    <w:rPr>
                      <w:bCs/>
                      <w:szCs w:val="21"/>
                    </w:rPr>
                    <w:t>浸渍胶膜纸</w:t>
                  </w:r>
                </w:p>
              </w:tc>
              <w:tc>
                <w:tcPr>
                  <w:tcW w:w="1150" w:type="pct"/>
                  <w:vAlign w:val="center"/>
                </w:tcPr>
                <w:p>
                  <w:pPr>
                    <w:snapToGrid w:val="0"/>
                    <w:jc w:val="center"/>
                    <w:rPr>
                      <w:bCs/>
                      <w:szCs w:val="21"/>
                    </w:rPr>
                  </w:pPr>
                  <w:r>
                    <w:rPr>
                      <w:bCs/>
                      <w:szCs w:val="21"/>
                    </w:rPr>
                    <w:t>单张规格1250mm*2460mm</w:t>
                  </w:r>
                </w:p>
              </w:tc>
              <w:tc>
                <w:tcPr>
                  <w:tcW w:w="1655" w:type="pct"/>
                  <w:vAlign w:val="center"/>
                </w:tcPr>
                <w:p>
                  <w:pPr>
                    <w:widowControl/>
                    <w:adjustRightInd w:val="0"/>
                    <w:snapToGrid w:val="0"/>
                    <w:jc w:val="center"/>
                    <w:textAlignment w:val="center"/>
                    <w:rPr>
                      <w:szCs w:val="21"/>
                    </w:rPr>
                  </w:pPr>
                  <w:r>
                    <w:rPr>
                      <w:szCs w:val="21"/>
                    </w:rPr>
                    <w:t>原纸加工2613吨/年（约1120万张/年）</w:t>
                  </w:r>
                </w:p>
              </w:tc>
              <w:tc>
                <w:tcPr>
                  <w:tcW w:w="1655" w:type="pct"/>
                  <w:vAlign w:val="center"/>
                </w:tcPr>
                <w:p>
                  <w:pPr>
                    <w:widowControl/>
                    <w:adjustRightInd w:val="0"/>
                    <w:snapToGrid w:val="0"/>
                    <w:jc w:val="center"/>
                    <w:textAlignment w:val="center"/>
                    <w:rPr>
                      <w:szCs w:val="21"/>
                    </w:rPr>
                  </w:pPr>
                  <w:r>
                    <w:rPr>
                      <w:szCs w:val="21"/>
                    </w:rPr>
                    <w:t>原纸加工2613吨/年（约1120万张/年）</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4"/>
                <w:szCs w:val="24"/>
              </w:rPr>
            </w:pPr>
            <w:r>
              <w:rPr>
                <w:rFonts w:hint="default" w:ascii="Times New Roman" w:hAnsi="Times New Roman" w:eastAsia="宋体" w:cs="Times New Roman"/>
                <w:b/>
                <w:bCs/>
                <w:color w:val="auto"/>
                <w:sz w:val="21"/>
                <w:szCs w:val="21"/>
                <w:highlight w:val="none"/>
                <w:lang w:val="en-US" w:eastAsia="zh-CN"/>
              </w:rPr>
              <w:t>表2-</w:t>
            </w:r>
            <w:r>
              <w:rPr>
                <w:rFonts w:hint="eastAsia"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lang w:val="en-US" w:eastAsia="zh-CN"/>
              </w:rPr>
              <w:t>本项目</w:t>
            </w:r>
            <w:r>
              <w:rPr>
                <w:rFonts w:hint="eastAsia" w:ascii="Times New Roman" w:hAnsi="Times New Roman" w:eastAsia="宋体" w:cs="Times New Roman"/>
                <w:b/>
                <w:bCs/>
                <w:color w:val="auto"/>
                <w:sz w:val="21"/>
                <w:szCs w:val="21"/>
                <w:highlight w:val="none"/>
                <w:lang w:val="en-US" w:eastAsia="zh-CN"/>
              </w:rPr>
              <w:t>配套胶水</w:t>
            </w:r>
            <w:r>
              <w:rPr>
                <w:rFonts w:hint="default" w:ascii="Times New Roman" w:hAnsi="Times New Roman" w:eastAsia="宋体" w:cs="Times New Roman"/>
                <w:b/>
                <w:bCs/>
                <w:color w:val="auto"/>
                <w:sz w:val="21"/>
                <w:szCs w:val="21"/>
                <w:highlight w:val="none"/>
                <w:lang w:val="en-US" w:eastAsia="zh-CN"/>
              </w:rPr>
              <w:t>产品方案表</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47"/>
              <w:gridCol w:w="2211"/>
              <w:gridCol w:w="2211"/>
              <w:gridCol w:w="243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921" w:type="pct"/>
                  <w:shd w:val="clear" w:color="auto" w:fill="CCFFFF"/>
                  <w:noWrap/>
                  <w:vAlign w:val="center"/>
                </w:tcPr>
                <w:p>
                  <w:pPr>
                    <w:widowControl/>
                    <w:jc w:val="center"/>
                    <w:rPr>
                      <w:kern w:val="0"/>
                      <w:szCs w:val="21"/>
                    </w:rPr>
                  </w:pPr>
                  <w:r>
                    <w:rPr>
                      <w:kern w:val="0"/>
                      <w:szCs w:val="21"/>
                    </w:rPr>
                    <w:t>配套胶水名称</w:t>
                  </w:r>
                </w:p>
              </w:tc>
              <w:tc>
                <w:tcPr>
                  <w:tcW w:w="1315" w:type="pct"/>
                  <w:shd w:val="clear" w:color="auto" w:fill="CCFFFF"/>
                  <w:noWrap/>
                  <w:vAlign w:val="center"/>
                </w:tcPr>
                <w:p>
                  <w:pPr>
                    <w:widowControl/>
                    <w:jc w:val="center"/>
                    <w:rPr>
                      <w:kern w:val="0"/>
                      <w:szCs w:val="21"/>
                    </w:rPr>
                  </w:pPr>
                  <w:r>
                    <w:rPr>
                      <w:rFonts w:hint="eastAsia"/>
                      <w:szCs w:val="21"/>
                      <w:lang w:eastAsia="zh-CN"/>
                    </w:rPr>
                    <w:t>环评设计全厂总产能</w:t>
                  </w:r>
                </w:p>
              </w:tc>
              <w:tc>
                <w:tcPr>
                  <w:tcW w:w="1315" w:type="pct"/>
                  <w:shd w:val="clear" w:color="auto" w:fill="CCFFFF"/>
                  <w:noWrap/>
                  <w:vAlign w:val="center"/>
                </w:tcPr>
                <w:p>
                  <w:pPr>
                    <w:widowControl/>
                    <w:jc w:val="center"/>
                    <w:rPr>
                      <w:rFonts w:hint="eastAsia" w:eastAsiaTheme="minorEastAsia"/>
                      <w:kern w:val="0"/>
                      <w:szCs w:val="21"/>
                      <w:lang w:eastAsia="zh-CN"/>
                    </w:rPr>
                  </w:pPr>
                  <w:r>
                    <w:rPr>
                      <w:rFonts w:hint="eastAsia"/>
                      <w:kern w:val="0"/>
                      <w:szCs w:val="21"/>
                      <w:lang w:eastAsia="zh-CN"/>
                    </w:rPr>
                    <w:t>验收</w:t>
                  </w:r>
                  <w:r>
                    <w:rPr>
                      <w:rFonts w:hint="eastAsia"/>
                      <w:szCs w:val="21"/>
                      <w:lang w:eastAsia="zh-CN"/>
                    </w:rPr>
                    <w:t>实际总产能</w:t>
                  </w:r>
                </w:p>
              </w:tc>
              <w:tc>
                <w:tcPr>
                  <w:tcW w:w="1446" w:type="pct"/>
                  <w:vMerge w:val="restart"/>
                  <w:shd w:val="clear" w:color="auto" w:fill="CCFFFF"/>
                  <w:noWrap/>
                  <w:vAlign w:val="center"/>
                </w:tcPr>
                <w:p>
                  <w:pPr>
                    <w:widowControl/>
                    <w:jc w:val="center"/>
                    <w:rPr>
                      <w:kern w:val="0"/>
                      <w:szCs w:val="21"/>
                    </w:rPr>
                  </w:pPr>
                  <w:r>
                    <w:rPr>
                      <w:kern w:val="0"/>
                      <w:szCs w:val="21"/>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921" w:type="pct"/>
                  <w:shd w:val="clear" w:color="auto" w:fill="auto"/>
                  <w:noWrap/>
                  <w:vAlign w:val="center"/>
                </w:tcPr>
                <w:p>
                  <w:pPr>
                    <w:widowControl/>
                    <w:jc w:val="center"/>
                    <w:rPr>
                      <w:kern w:val="0"/>
                      <w:szCs w:val="21"/>
                    </w:rPr>
                  </w:pPr>
                  <w:r>
                    <w:rPr>
                      <w:kern w:val="0"/>
                      <w:szCs w:val="21"/>
                    </w:rPr>
                    <w:t>脲醛树脂胶</w:t>
                  </w:r>
                </w:p>
              </w:tc>
              <w:tc>
                <w:tcPr>
                  <w:tcW w:w="1315" w:type="pct"/>
                  <w:shd w:val="clear" w:color="auto" w:fill="auto"/>
                  <w:noWrap/>
                  <w:vAlign w:val="center"/>
                </w:tcPr>
                <w:p>
                  <w:pPr>
                    <w:widowControl/>
                    <w:jc w:val="center"/>
                    <w:rPr>
                      <w:rFonts w:hint="default" w:eastAsiaTheme="minorEastAsia"/>
                      <w:kern w:val="0"/>
                      <w:szCs w:val="21"/>
                      <w:lang w:val="en-US" w:eastAsia="zh-CN"/>
                    </w:rPr>
                  </w:pPr>
                  <w:r>
                    <w:rPr>
                      <w:kern w:val="0"/>
                      <w:szCs w:val="21"/>
                    </w:rPr>
                    <w:t>2780.3</w:t>
                  </w:r>
                  <w:r>
                    <w:rPr>
                      <w:rFonts w:hint="eastAsia"/>
                      <w:kern w:val="0"/>
                      <w:szCs w:val="21"/>
                      <w:lang w:val="en-US" w:eastAsia="zh-CN"/>
                    </w:rPr>
                    <w:t>t/a</w:t>
                  </w:r>
                </w:p>
              </w:tc>
              <w:tc>
                <w:tcPr>
                  <w:tcW w:w="1315" w:type="pct"/>
                  <w:shd w:val="clear" w:color="auto" w:fill="auto"/>
                  <w:noWrap/>
                  <w:vAlign w:val="center"/>
                </w:tcPr>
                <w:p>
                  <w:pPr>
                    <w:widowControl/>
                    <w:jc w:val="center"/>
                    <w:rPr>
                      <w:rFonts w:hint="default" w:asciiTheme="minorHAnsi" w:hAnsiTheme="minorHAnsi" w:eastAsiaTheme="minorEastAsia" w:cstheme="minorBidi"/>
                      <w:kern w:val="0"/>
                      <w:sz w:val="21"/>
                      <w:szCs w:val="21"/>
                      <w:lang w:val="en-US" w:eastAsia="zh-CN" w:bidi="ar-SA"/>
                    </w:rPr>
                  </w:pPr>
                  <w:r>
                    <w:rPr>
                      <w:kern w:val="0"/>
                      <w:szCs w:val="21"/>
                    </w:rPr>
                    <w:t>2780.3</w:t>
                  </w:r>
                  <w:r>
                    <w:rPr>
                      <w:rFonts w:hint="eastAsia"/>
                      <w:kern w:val="0"/>
                      <w:szCs w:val="21"/>
                      <w:lang w:val="en-US" w:eastAsia="zh-CN"/>
                    </w:rPr>
                    <w:t>t/a</w:t>
                  </w:r>
                </w:p>
              </w:tc>
              <w:tc>
                <w:tcPr>
                  <w:tcW w:w="1446" w:type="pct"/>
                  <w:vMerge w:val="restart"/>
                  <w:shd w:val="clear" w:color="auto" w:fill="auto"/>
                  <w:noWrap/>
                  <w:vAlign w:val="center"/>
                </w:tcPr>
                <w:p>
                  <w:pPr>
                    <w:widowControl/>
                    <w:jc w:val="center"/>
                    <w:rPr>
                      <w:kern w:val="0"/>
                      <w:szCs w:val="21"/>
                    </w:rPr>
                  </w:pPr>
                  <w:r>
                    <w:rPr>
                      <w:kern w:val="0"/>
                      <w:szCs w:val="21"/>
                    </w:rPr>
                    <w:t>胶水全部自用，不外售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921" w:type="pct"/>
                  <w:shd w:val="clear" w:color="auto" w:fill="auto"/>
                  <w:noWrap/>
                  <w:vAlign w:val="center"/>
                </w:tcPr>
                <w:p>
                  <w:pPr>
                    <w:widowControl/>
                    <w:jc w:val="center"/>
                    <w:rPr>
                      <w:kern w:val="0"/>
                      <w:szCs w:val="21"/>
                    </w:rPr>
                  </w:pPr>
                  <w:r>
                    <w:rPr>
                      <w:kern w:val="0"/>
                      <w:szCs w:val="21"/>
                    </w:rPr>
                    <w:t>三聚氰胺胶</w:t>
                  </w:r>
                </w:p>
              </w:tc>
              <w:tc>
                <w:tcPr>
                  <w:tcW w:w="1315" w:type="pct"/>
                  <w:shd w:val="clear" w:color="auto" w:fill="auto"/>
                  <w:noWrap/>
                  <w:vAlign w:val="center"/>
                </w:tcPr>
                <w:p>
                  <w:pPr>
                    <w:widowControl/>
                    <w:jc w:val="center"/>
                    <w:rPr>
                      <w:rFonts w:hint="default" w:eastAsiaTheme="minorEastAsia"/>
                      <w:kern w:val="0"/>
                      <w:szCs w:val="21"/>
                      <w:lang w:val="en-US" w:eastAsia="zh-CN"/>
                    </w:rPr>
                  </w:pPr>
                  <w:r>
                    <w:rPr>
                      <w:kern w:val="0"/>
                      <w:szCs w:val="21"/>
                    </w:rPr>
                    <w:t>2723.5</w:t>
                  </w:r>
                  <w:r>
                    <w:rPr>
                      <w:rFonts w:hint="eastAsia"/>
                      <w:kern w:val="0"/>
                      <w:szCs w:val="21"/>
                      <w:lang w:val="en-US" w:eastAsia="zh-CN"/>
                    </w:rPr>
                    <w:t>t/a</w:t>
                  </w:r>
                </w:p>
              </w:tc>
              <w:tc>
                <w:tcPr>
                  <w:tcW w:w="1315" w:type="pct"/>
                  <w:shd w:val="clear" w:color="auto" w:fill="auto"/>
                  <w:noWrap/>
                  <w:vAlign w:val="center"/>
                </w:tcPr>
                <w:p>
                  <w:pPr>
                    <w:widowControl/>
                    <w:jc w:val="center"/>
                    <w:rPr>
                      <w:rFonts w:hint="default" w:asciiTheme="minorHAnsi" w:hAnsiTheme="minorHAnsi" w:eastAsiaTheme="minorEastAsia" w:cstheme="minorBidi"/>
                      <w:kern w:val="0"/>
                      <w:sz w:val="21"/>
                      <w:szCs w:val="21"/>
                      <w:lang w:val="en-US" w:eastAsia="zh-CN" w:bidi="ar-SA"/>
                    </w:rPr>
                  </w:pPr>
                  <w:r>
                    <w:rPr>
                      <w:kern w:val="0"/>
                      <w:szCs w:val="21"/>
                    </w:rPr>
                    <w:t>2723.5</w:t>
                  </w:r>
                  <w:r>
                    <w:rPr>
                      <w:rFonts w:hint="eastAsia"/>
                      <w:kern w:val="0"/>
                      <w:szCs w:val="21"/>
                      <w:lang w:val="en-US" w:eastAsia="zh-CN"/>
                    </w:rPr>
                    <w:t>t/a</w:t>
                  </w:r>
                </w:p>
              </w:tc>
              <w:tc>
                <w:tcPr>
                  <w:tcW w:w="1446" w:type="pct"/>
                  <w:vMerge w:val="continue"/>
                  <w:shd w:val="clear" w:color="auto" w:fill="auto"/>
                  <w:noWrap/>
                  <w:vAlign w:val="center"/>
                </w:tcPr>
                <w:p>
                  <w:pPr>
                    <w:widowControl/>
                    <w:jc w:val="center"/>
                    <w:rPr>
                      <w:kern w:val="0"/>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w:t>
            </w:r>
            <w:r>
              <w:rPr>
                <w:rFonts w:hint="default" w:ascii="Times New Roman" w:hAnsi="Times New Roman" w:eastAsia="宋体" w:cs="Times New Roman"/>
                <w:bCs/>
                <w:sz w:val="24"/>
                <w:szCs w:val="24"/>
                <w:lang w:eastAsia="zh-CN"/>
              </w:rPr>
              <w:t>劳动定员</w:t>
            </w:r>
            <w:r>
              <w:rPr>
                <w:rFonts w:hint="default" w:ascii="Times New Roman" w:hAnsi="Times New Roman" w:eastAsia="宋体" w:cs="Times New Roman"/>
                <w:bCs/>
                <w:sz w:val="24"/>
                <w:szCs w:val="24"/>
              </w:rPr>
              <w:t>及生产制度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000000"/>
                <w:sz w:val="24"/>
              </w:rPr>
            </w:pPr>
            <w:r>
              <w:rPr>
                <w:rFonts w:hint="default" w:ascii="Times New Roman" w:hAnsi="Times New Roman" w:eastAsia="宋体" w:cs="Times New Roman"/>
                <w:b/>
                <w:bCs/>
                <w:color w:val="000000"/>
                <w:sz w:val="24"/>
                <w:lang w:val="en-US" w:eastAsia="zh-CN"/>
              </w:rPr>
              <w:t>劳动定员</w:t>
            </w:r>
            <w:r>
              <w:rPr>
                <w:rFonts w:hint="eastAsia" w:ascii="Times New Roman" w:hAnsi="Times New Roman" w:eastAsia="宋体" w:cs="Times New Roman"/>
                <w:b/>
                <w:bCs/>
                <w:color w:val="000000"/>
                <w:sz w:val="24"/>
                <w:lang w:val="en-US" w:eastAsia="zh-CN"/>
              </w:rPr>
              <w:t>及生产制度</w:t>
            </w:r>
            <w:r>
              <w:rPr>
                <w:rFonts w:hint="default" w:ascii="Times New Roman" w:hAnsi="Times New Roman" w:eastAsia="宋体" w:cs="Times New Roman"/>
                <w:b/>
                <w:bCs/>
                <w:color w:val="000000"/>
                <w:sz w:val="24"/>
                <w:lang w:val="en-US" w:eastAsia="zh-CN"/>
              </w:rPr>
              <w:t>：</w:t>
            </w:r>
            <w:r>
              <w:rPr>
                <w:rFonts w:hint="eastAsia" w:ascii="Times New Roman" w:hAnsi="Times New Roman" w:eastAsia="宋体" w:cs="Times New Roman"/>
                <w:b w:val="0"/>
                <w:bCs w:val="0"/>
                <w:color w:val="auto"/>
                <w:sz w:val="24"/>
                <w:lang w:val="en-US" w:eastAsia="zh-CN"/>
              </w:rPr>
              <w:t>本项目劳动定员40人，实行三班制</w:t>
            </w:r>
            <w:r>
              <w:rPr>
                <w:sz w:val="24"/>
              </w:rPr>
              <w:t>（每天工作24小时）</w:t>
            </w:r>
            <w:r>
              <w:rPr>
                <w:rFonts w:hint="eastAsia" w:ascii="Times New Roman" w:hAnsi="Times New Roman" w:eastAsia="宋体" w:cs="Times New Roman"/>
                <w:b w:val="0"/>
                <w:bCs w:val="0"/>
                <w:color w:val="auto"/>
                <w:sz w:val="24"/>
                <w:lang w:val="en-US" w:eastAsia="zh-CN"/>
              </w:rPr>
              <w:t>，</w:t>
            </w:r>
            <w:r>
              <w:rPr>
                <w:sz w:val="24"/>
              </w:rPr>
              <w:t>全年工作日为320天</w:t>
            </w:r>
            <w:r>
              <w:rPr>
                <w:rFonts w:hint="default" w:ascii="Times New Roman" w:hAnsi="Times New Roman" w:eastAsia="宋体" w:cs="Times New Roman"/>
                <w:color w:val="000000"/>
                <w:sz w:val="24"/>
              </w:rPr>
              <w:t>。</w:t>
            </w:r>
          </w:p>
          <w:p>
            <w:pPr>
              <w:spacing w:line="360" w:lineRule="auto"/>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2.1.3</w:t>
            </w:r>
            <w:r>
              <w:rPr>
                <w:rFonts w:hint="default" w:ascii="Times New Roman" w:hAnsi="Times New Roman" w:eastAsia="宋体" w:cs="Times New Roman"/>
                <w:b/>
                <w:bCs w:val="0"/>
                <w:sz w:val="24"/>
                <w:szCs w:val="24"/>
                <w:lang w:eastAsia="zh-CN"/>
              </w:rPr>
              <w:t>项目</w:t>
            </w:r>
            <w:r>
              <w:rPr>
                <w:rFonts w:hint="default" w:ascii="Times New Roman" w:hAnsi="Times New Roman" w:eastAsia="宋体" w:cs="Times New Roman"/>
                <w:b/>
                <w:bCs w:val="0"/>
                <w:sz w:val="24"/>
                <w:szCs w:val="24"/>
              </w:rPr>
              <w:t>平面布置</w:t>
            </w:r>
          </w:p>
          <w:p>
            <w:pPr>
              <w:spacing w:line="360" w:lineRule="auto"/>
              <w:ind w:firstLine="465" w:firstLineChars="19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根据项目用地周边现状、公司自身发展要求，尽量优化总图布局，使其布局满足生产工艺、运输、消防、环保、美观、卫生等要求，本项目总平面布置见附图。</w:t>
            </w:r>
          </w:p>
          <w:p>
            <w:pPr>
              <w:spacing w:line="360" w:lineRule="auto"/>
              <w:ind w:firstLine="465" w:firstLineChars="19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租用成都市美居饰装饰材料有限公司闲置厂房并对其进行适应性改造，本次租用厂房涉及浸渍车间、制胶车间、调胶区，同时项目依托美居饰的锅炉房等，上述建构物质均位于厂区的中央及北侧，各区域布局合理，能够方便各类物料、动力的输送。</w:t>
            </w:r>
          </w:p>
          <w:p>
            <w:pPr>
              <w:spacing w:line="360" w:lineRule="auto"/>
              <w:ind w:firstLine="465" w:firstLineChars="19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周边相对较近的环境敏感点为西南面的王河心、南面的安合村、北面的双龙村（待拆迁）、散居农户2（待拆迁）以及东面的梓潼苑；同时项目北侧靠近光华大道。为减少项目对外环境的影响，企业采用以下方式布置总平：项目主生产区内建筑物主要为浸渍车间、制胶车间、调胶区、锅炉房等，所有生产设备均布置在厂房内部，将废气治理设施均布置在厂房侧向靠厂区中央布置，以减轻项目运营过程中的噪声和废气对外环境的影响。在满足生产要求及消防要求的前提下，将仓库布置在厂区中部南侧，尽量远离的环境敏感点，以减轻对外环境的风险。在辅助功能区中将固废库（含危险废物暂存库）、生产废水处理站、锅炉房等相关辅助建筑布置于厂区主厂房旁，以便于蒸汽的供给我废水、固废的收集。</w:t>
            </w:r>
          </w:p>
          <w:p>
            <w:pPr>
              <w:spacing w:line="360" w:lineRule="auto"/>
              <w:ind w:firstLine="465" w:firstLineChars="19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公司充分利用厂区周边空地进行绿化。对厂区面积较大的空地进行重点绿化，其余厂区内各建筑物与绿化镶嵌布置，此种布局既美化环境，又对项目产生的废气和噪声有一定的吸附和降噪作用。</w:t>
            </w:r>
          </w:p>
          <w:p>
            <w:pPr>
              <w:spacing w:line="360" w:lineRule="auto"/>
              <w:ind w:firstLine="465" w:firstLineChars="194"/>
              <w:rPr>
                <w:rFonts w:hint="default" w:ascii="Times New Roman" w:hAnsi="Times New Roman" w:eastAsia="宋体" w:cs="Times New Roman"/>
              </w:rPr>
            </w:pPr>
            <w:r>
              <w:rPr>
                <w:rFonts w:hint="default" w:ascii="Times New Roman" w:hAnsi="Times New Roman" w:eastAsia="宋体" w:cs="Times New Roman"/>
                <w:sz w:val="24"/>
                <w:szCs w:val="24"/>
              </w:rPr>
              <w:t>综合上述，本项目总平面布置充分考虑生产流线配合、消防以及对外环境的影响，分区功能明确，总体布局基本合理。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2.2项目主要建设内容</w:t>
            </w:r>
          </w:p>
          <w:p>
            <w:pPr>
              <w:spacing w:line="360" w:lineRule="auto"/>
              <w:ind w:firstLine="480" w:firstLineChars="200"/>
              <w:rPr>
                <w:rFonts w:hint="default" w:ascii="Times New Roman" w:hAnsi="Times New Roman" w:eastAsia="宋体" w:cs="Times New Roman"/>
                <w:b/>
                <w:bCs/>
                <w:szCs w:val="21"/>
              </w:rPr>
            </w:pPr>
            <w:r>
              <w:rPr>
                <w:rFonts w:hint="default" w:ascii="Times New Roman" w:hAnsi="Times New Roman" w:cs="Times New Roman"/>
                <w:sz w:val="24"/>
              </w:rPr>
              <w:t>本项目组成及主要环境问题见下表</w:t>
            </w:r>
            <w:r>
              <w:rPr>
                <w:rFonts w:hint="default" w:ascii="Times New Roman" w:hAnsi="Times New Roman" w:eastAsia="宋体" w:cs="Times New Roman"/>
                <w:bCs/>
                <w:sz w:val="24"/>
                <w:szCs w:val="24"/>
              </w:rPr>
              <w:t>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val="0"/>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default" w:ascii="Times New Roman" w:hAnsi="Times New Roman" w:eastAsia="宋体" w:cs="Times New Roman"/>
              </w:rPr>
            </w:pPr>
          </w:p>
        </w:tc>
      </w:tr>
    </w:tbl>
    <w:p>
      <w:pPr>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rPr>
          <w:rFonts w:hint="default" w:ascii="Times New Roman" w:hAnsi="Times New Roman" w:cs="Times New Roman"/>
          <w:b/>
          <w:sz w:val="28"/>
          <w:szCs w:val="28"/>
        </w:rPr>
        <w:sectPr>
          <w:headerReference r:id="rId6" w:type="default"/>
          <w:footerReference r:id="rId7" w:type="default"/>
          <w:pgSz w:w="11906" w:h="16838"/>
          <w:pgMar w:top="1440" w:right="1706" w:bottom="1440" w:left="1797" w:header="851" w:footer="992" w:gutter="0"/>
          <w:pgBorders>
            <w:top w:val="none" w:sz="0" w:space="0"/>
            <w:left w:val="none" w:sz="0" w:space="0"/>
            <w:bottom w:val="none" w:sz="0" w:space="0"/>
            <w:right w:val="none" w:sz="0" w:space="0"/>
          </w:pgBorders>
          <w:pgNumType w:fmt="decimal" w:start="1"/>
          <w:cols w:space="425" w:num="1"/>
          <w:docGrid w:linePitch="312" w:charSpace="0"/>
        </w:sect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24"/>
                <w:szCs w:val="24"/>
                <w:lang w:eastAsia="zh-CN"/>
              </w:rPr>
            </w:pPr>
            <w:r>
              <w:rPr>
                <w:rFonts w:hint="default" w:ascii="Times New Roman" w:hAnsi="Times New Roman" w:eastAsia="宋体" w:cs="Times New Roman"/>
                <w:b/>
                <w:bCs w:val="0"/>
                <w:color w:val="auto"/>
                <w:sz w:val="24"/>
                <w:szCs w:val="24"/>
              </w:rPr>
              <w:t>表2-2项目主要建设内容</w:t>
            </w:r>
          </w:p>
          <w:tbl>
            <w:tblPr>
              <w:tblStyle w:val="2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770"/>
              <w:gridCol w:w="1208"/>
              <w:gridCol w:w="1897"/>
              <w:gridCol w:w="4988"/>
              <w:gridCol w:w="1498"/>
              <w:gridCol w:w="1831"/>
              <w:gridCol w:w="1759"/>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446" w:hRule="atLeast"/>
                <w:tblHeader/>
                <w:jc w:val="center"/>
              </w:trPr>
              <w:tc>
                <w:tcPr>
                  <w:tcW w:w="275" w:type="pct"/>
                  <w:shd w:val="clear" w:color="auto" w:fill="CCFFFF"/>
                  <w:tcMar>
                    <w:left w:w="28" w:type="dxa"/>
                    <w:right w:w="28" w:type="dxa"/>
                  </w:tcMar>
                  <w:vAlign w:val="center"/>
                </w:tcPr>
                <w:p>
                  <w:pPr>
                    <w:pStyle w:val="45"/>
                    <w:kinsoku w:val="0"/>
                    <w:overflowPunct w:val="0"/>
                    <w:autoSpaceDE/>
                    <w:autoSpaceDN/>
                    <w:snapToGrid w:val="0"/>
                    <w:spacing w:before="0" w:after="0"/>
                    <w:rPr>
                      <w:sz w:val="21"/>
                      <w:szCs w:val="21"/>
                    </w:rPr>
                  </w:pPr>
                  <w:bookmarkStart w:id="0" w:name="_Hlk529463335"/>
                  <w:r>
                    <w:rPr>
                      <w:sz w:val="21"/>
                      <w:szCs w:val="21"/>
                    </w:rPr>
                    <w:t>序号</w:t>
                  </w:r>
                </w:p>
              </w:tc>
              <w:tc>
                <w:tcPr>
                  <w:tcW w:w="2900" w:type="pct"/>
                  <w:gridSpan w:val="3"/>
                  <w:shd w:val="clear" w:color="auto" w:fill="CCFFFF"/>
                  <w:tcMar>
                    <w:left w:w="28" w:type="dxa"/>
                    <w:right w:w="28" w:type="dxa"/>
                  </w:tcMar>
                  <w:vAlign w:val="center"/>
                </w:tcPr>
                <w:p>
                  <w:pPr>
                    <w:pStyle w:val="45"/>
                    <w:kinsoku w:val="0"/>
                    <w:overflowPunct w:val="0"/>
                    <w:autoSpaceDE/>
                    <w:autoSpaceDN/>
                    <w:snapToGrid w:val="0"/>
                    <w:spacing w:before="0" w:after="0"/>
                    <w:rPr>
                      <w:rFonts w:hint="eastAsia" w:eastAsiaTheme="minorEastAsia"/>
                      <w:caps/>
                      <w:sz w:val="21"/>
                      <w:szCs w:val="21"/>
                      <w:lang w:eastAsia="zh-CN"/>
                    </w:rPr>
                  </w:pPr>
                  <w:r>
                    <w:rPr>
                      <w:rFonts w:hint="eastAsia"/>
                      <w:sz w:val="21"/>
                      <w:szCs w:val="21"/>
                      <w:lang w:eastAsia="zh-CN"/>
                    </w:rPr>
                    <w:t>环评设计建设内容及规模</w:t>
                  </w:r>
                </w:p>
              </w:tc>
              <w:tc>
                <w:tcPr>
                  <w:tcW w:w="536" w:type="pct"/>
                  <w:vMerge w:val="restart"/>
                  <w:tcBorders>
                    <w:right w:val="single" w:color="auto" w:sz="4" w:space="0"/>
                  </w:tcBorders>
                  <w:shd w:val="clear" w:color="auto" w:fill="CCFFFF"/>
                  <w:tcMar>
                    <w:left w:w="28" w:type="dxa"/>
                    <w:right w:w="28" w:type="dxa"/>
                  </w:tcMar>
                  <w:vAlign w:val="center"/>
                </w:tcPr>
                <w:p>
                  <w:pPr>
                    <w:pStyle w:val="45"/>
                    <w:kinsoku w:val="0"/>
                    <w:overflowPunct w:val="0"/>
                    <w:autoSpaceDE/>
                    <w:autoSpaceDN/>
                    <w:snapToGrid w:val="0"/>
                    <w:spacing w:before="0" w:after="0"/>
                    <w:rPr>
                      <w:rFonts w:hint="eastAsia" w:eastAsiaTheme="minorEastAsia"/>
                      <w:caps/>
                      <w:sz w:val="21"/>
                      <w:szCs w:val="21"/>
                      <w:lang w:eastAsia="zh-CN"/>
                    </w:rPr>
                  </w:pPr>
                  <w:r>
                    <w:rPr>
                      <w:rFonts w:hint="eastAsia"/>
                      <w:caps/>
                      <w:sz w:val="21"/>
                      <w:szCs w:val="21"/>
                      <w:lang w:eastAsia="zh-CN"/>
                    </w:rPr>
                    <w:t>实际建设内容</w:t>
                  </w:r>
                </w:p>
              </w:tc>
              <w:tc>
                <w:tcPr>
                  <w:tcW w:w="656" w:type="pct"/>
                  <w:tcBorders>
                    <w:left w:val="single" w:color="auto" w:sz="4" w:space="0"/>
                  </w:tcBorders>
                  <w:shd w:val="clear" w:color="auto" w:fill="CCFFFF"/>
                  <w:tcMar>
                    <w:left w:w="28" w:type="dxa"/>
                    <w:right w:w="28" w:type="dxa"/>
                  </w:tcMar>
                  <w:vAlign w:val="center"/>
                </w:tcPr>
                <w:p>
                  <w:pPr>
                    <w:pStyle w:val="45"/>
                    <w:kinsoku w:val="0"/>
                    <w:overflowPunct w:val="0"/>
                    <w:autoSpaceDE/>
                    <w:autoSpaceDN/>
                    <w:snapToGrid w:val="0"/>
                    <w:spacing w:before="0" w:after="0"/>
                    <w:rPr>
                      <w:caps/>
                      <w:sz w:val="21"/>
                      <w:szCs w:val="21"/>
                    </w:rPr>
                  </w:pPr>
                  <w:r>
                    <w:rPr>
                      <w:caps/>
                      <w:sz w:val="21"/>
                      <w:szCs w:val="21"/>
                    </w:rPr>
                    <w:t>营运期主要环境问题</w:t>
                  </w:r>
                </w:p>
              </w:tc>
              <w:tc>
                <w:tcPr>
                  <w:tcW w:w="630" w:type="pct"/>
                  <w:shd w:val="clear" w:color="auto" w:fill="CCFFFF"/>
                  <w:vAlign w:val="center"/>
                </w:tcPr>
                <w:p>
                  <w:pPr>
                    <w:pStyle w:val="45"/>
                    <w:kinsoku w:val="0"/>
                    <w:overflowPunct w:val="0"/>
                    <w:autoSpaceDE/>
                    <w:autoSpaceDN/>
                    <w:snapToGrid w:val="0"/>
                    <w:spacing w:before="0" w:after="0"/>
                    <w:rPr>
                      <w:caps/>
                      <w:sz w:val="21"/>
                      <w:szCs w:val="21"/>
                    </w:rPr>
                  </w:pPr>
                  <w:r>
                    <w:rPr>
                      <w:caps/>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5000" w:type="pct"/>
                  <w:gridSpan w:val="7"/>
                  <w:tcMar>
                    <w:left w:w="28" w:type="dxa"/>
                    <w:right w:w="28" w:type="dxa"/>
                  </w:tcMar>
                  <w:vAlign w:val="center"/>
                </w:tcPr>
                <w:p>
                  <w:pPr>
                    <w:kinsoku w:val="0"/>
                    <w:overflowPunct w:val="0"/>
                    <w:adjustRightInd w:val="0"/>
                    <w:snapToGrid w:val="0"/>
                    <w:jc w:val="center"/>
                    <w:rPr>
                      <w:sz w:val="21"/>
                      <w:szCs w:val="21"/>
                    </w:rPr>
                  </w:pPr>
                  <w:r>
                    <w:rPr>
                      <w:b/>
                      <w:sz w:val="21"/>
                      <w:szCs w:val="21"/>
                    </w:rPr>
                    <w:t>一、主体工程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1.1</w:t>
                  </w:r>
                </w:p>
              </w:tc>
              <w:tc>
                <w:tcPr>
                  <w:tcW w:w="1112" w:type="pct"/>
                  <w:gridSpan w:val="2"/>
                  <w:tcMar>
                    <w:left w:w="28" w:type="dxa"/>
                    <w:right w:w="28" w:type="dxa"/>
                  </w:tcMar>
                  <w:vAlign w:val="center"/>
                </w:tcPr>
                <w:p>
                  <w:pPr>
                    <w:pStyle w:val="45"/>
                    <w:kinsoku w:val="0"/>
                    <w:overflowPunct w:val="0"/>
                    <w:autoSpaceDE/>
                    <w:autoSpaceDN/>
                    <w:snapToGrid w:val="0"/>
                    <w:spacing w:before="0" w:after="0"/>
                    <w:rPr>
                      <w:sz w:val="21"/>
                      <w:szCs w:val="21"/>
                    </w:rPr>
                  </w:pPr>
                  <w:r>
                    <w:rPr>
                      <w:sz w:val="21"/>
                      <w:szCs w:val="21"/>
                    </w:rPr>
                    <w:t>1#车间（浸渍车间1#）</w:t>
                  </w:r>
                </w:p>
              </w:tc>
              <w:tc>
                <w:tcPr>
                  <w:tcW w:w="1787" w:type="pct"/>
                  <w:tcMar>
                    <w:left w:w="28" w:type="dxa"/>
                    <w:right w:w="28" w:type="dxa"/>
                  </w:tcMar>
                  <w:vAlign w:val="center"/>
                </w:tcPr>
                <w:p>
                  <w:pPr>
                    <w:rPr>
                      <w:sz w:val="21"/>
                      <w:szCs w:val="21"/>
                    </w:rPr>
                  </w:pPr>
                  <w:r>
                    <w:rPr>
                      <w:sz w:val="21"/>
                      <w:szCs w:val="21"/>
                    </w:rPr>
                    <w:t>1F，钢结构，H=8.2m，建筑面积为1247m</w:t>
                  </w:r>
                  <w:r>
                    <w:rPr>
                      <w:sz w:val="21"/>
                      <w:szCs w:val="21"/>
                      <w:vertAlign w:val="superscript"/>
                    </w:rPr>
                    <w:t>2</w:t>
                  </w:r>
                  <w:r>
                    <w:rPr>
                      <w:sz w:val="21"/>
                      <w:szCs w:val="21"/>
                    </w:rPr>
                    <w:t>。布设浸胶纸生产线2条（2条四尺线），同时设置调胶平台供1#、2#车间使用。</w:t>
                  </w:r>
                </w:p>
              </w:tc>
              <w:tc>
                <w:tcPr>
                  <w:tcW w:w="536" w:type="pct"/>
                  <w:tcMar>
                    <w:left w:w="28" w:type="dxa"/>
                    <w:right w:w="28" w:type="dxa"/>
                  </w:tcMar>
                  <w:vAlign w:val="center"/>
                </w:tcPr>
                <w:p>
                  <w:pPr>
                    <w:pStyle w:val="45"/>
                    <w:kinsoku w:val="0"/>
                    <w:overflowPunct w:val="0"/>
                    <w:snapToGrid w:val="0"/>
                    <w:spacing w:before="0" w:after="0"/>
                    <w:rPr>
                      <w:rFonts w:hint="eastAsia" w:eastAsiaTheme="minorEastAsia"/>
                      <w:sz w:val="21"/>
                      <w:szCs w:val="21"/>
                      <w:lang w:eastAsia="zh-CN"/>
                    </w:rPr>
                  </w:pPr>
                  <w:r>
                    <w:rPr>
                      <w:rFonts w:hint="eastAsia"/>
                      <w:sz w:val="21"/>
                      <w:szCs w:val="21"/>
                      <w:lang w:eastAsia="zh-CN"/>
                    </w:rPr>
                    <w:t>同环评</w:t>
                  </w:r>
                </w:p>
              </w:tc>
              <w:tc>
                <w:tcPr>
                  <w:tcW w:w="656" w:type="pct"/>
                  <w:vMerge w:val="restart"/>
                  <w:tcMar>
                    <w:left w:w="28" w:type="dxa"/>
                    <w:right w:w="28" w:type="dxa"/>
                  </w:tcMar>
                  <w:vAlign w:val="center"/>
                </w:tcPr>
                <w:p>
                  <w:pPr>
                    <w:kinsoku w:val="0"/>
                    <w:overflowPunct w:val="0"/>
                    <w:adjustRightInd w:val="0"/>
                    <w:snapToGrid w:val="0"/>
                    <w:jc w:val="center"/>
                    <w:rPr>
                      <w:sz w:val="21"/>
                      <w:szCs w:val="21"/>
                    </w:rPr>
                  </w:pPr>
                  <w:r>
                    <w:rPr>
                      <w:sz w:val="21"/>
                      <w:szCs w:val="21"/>
                    </w:rPr>
                    <w:t>废水、废气</w:t>
                  </w:r>
                </w:p>
                <w:p>
                  <w:pPr>
                    <w:kinsoku w:val="0"/>
                    <w:overflowPunct w:val="0"/>
                    <w:adjustRightInd w:val="0"/>
                    <w:snapToGrid w:val="0"/>
                    <w:jc w:val="center"/>
                    <w:rPr>
                      <w:sz w:val="21"/>
                      <w:szCs w:val="21"/>
                    </w:rPr>
                  </w:pPr>
                  <w:r>
                    <w:rPr>
                      <w:sz w:val="21"/>
                      <w:szCs w:val="21"/>
                    </w:rPr>
                    <w:t>噪声、固废</w:t>
                  </w:r>
                </w:p>
              </w:tc>
              <w:tc>
                <w:tcPr>
                  <w:tcW w:w="630" w:type="pct"/>
                  <w:vMerge w:val="restart"/>
                  <w:vAlign w:val="center"/>
                </w:tcPr>
                <w:p>
                  <w:pPr>
                    <w:kinsoku w:val="0"/>
                    <w:overflowPunct w:val="0"/>
                    <w:adjustRightInd w:val="0"/>
                    <w:snapToGrid w:val="0"/>
                    <w:jc w:val="center"/>
                    <w:rPr>
                      <w:sz w:val="21"/>
                      <w:szCs w:val="21"/>
                    </w:rPr>
                  </w:pPr>
                  <w:r>
                    <w:rPr>
                      <w:sz w:val="21"/>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1.2</w:t>
                  </w:r>
                </w:p>
              </w:tc>
              <w:tc>
                <w:tcPr>
                  <w:tcW w:w="1112" w:type="pct"/>
                  <w:gridSpan w:val="2"/>
                  <w:tcMar>
                    <w:left w:w="28" w:type="dxa"/>
                    <w:right w:w="28" w:type="dxa"/>
                  </w:tcMar>
                  <w:vAlign w:val="center"/>
                </w:tcPr>
                <w:p>
                  <w:pPr>
                    <w:pStyle w:val="68"/>
                    <w:adjustRightInd w:val="0"/>
                    <w:snapToGrid w:val="0"/>
                    <w:spacing w:line="240" w:lineRule="auto"/>
                    <w:rPr>
                      <w:rFonts w:ascii="Times New Roman" w:hAnsi="Times New Roman" w:cs="Times New Roman"/>
                      <w:snapToGrid/>
                      <w:sz w:val="21"/>
                      <w:szCs w:val="21"/>
                    </w:rPr>
                  </w:pPr>
                  <w:r>
                    <w:rPr>
                      <w:rFonts w:ascii="Times New Roman" w:hAnsi="Times New Roman" w:cs="Times New Roman"/>
                      <w:snapToGrid/>
                      <w:sz w:val="21"/>
                      <w:szCs w:val="21"/>
                    </w:rPr>
                    <w:t>2#车间</w:t>
                  </w:r>
                  <w:r>
                    <w:rPr>
                      <w:rFonts w:ascii="Times New Roman" w:hAnsi="Times New Roman" w:cs="Times New Roman"/>
                      <w:sz w:val="21"/>
                      <w:szCs w:val="21"/>
                    </w:rPr>
                    <w:t>（浸渍车间2#）</w:t>
                  </w:r>
                </w:p>
              </w:tc>
              <w:tc>
                <w:tcPr>
                  <w:tcW w:w="1787" w:type="pct"/>
                  <w:tcMar>
                    <w:left w:w="28" w:type="dxa"/>
                    <w:right w:w="28" w:type="dxa"/>
                  </w:tcMar>
                  <w:vAlign w:val="center"/>
                </w:tcPr>
                <w:p>
                  <w:pPr>
                    <w:pStyle w:val="68"/>
                    <w:adjustRightInd w:val="0"/>
                    <w:snapToGrid w:val="0"/>
                    <w:spacing w:line="240" w:lineRule="auto"/>
                    <w:jc w:val="left"/>
                    <w:rPr>
                      <w:rFonts w:ascii="Times New Roman" w:hAnsi="Times New Roman" w:cs="Times New Roman"/>
                      <w:snapToGrid/>
                      <w:sz w:val="21"/>
                      <w:szCs w:val="21"/>
                    </w:rPr>
                  </w:pPr>
                  <w:r>
                    <w:rPr>
                      <w:rFonts w:ascii="Times New Roman" w:hAnsi="Times New Roman" w:cs="Times New Roman"/>
                      <w:sz w:val="21"/>
                      <w:szCs w:val="21"/>
                    </w:rPr>
                    <w:t>1F，钢结构，H=8.2m，建筑面积为1247m</w:t>
                  </w:r>
                  <w:r>
                    <w:rPr>
                      <w:rFonts w:ascii="Times New Roman" w:hAnsi="Times New Roman" w:cs="Times New Roman"/>
                      <w:sz w:val="21"/>
                      <w:szCs w:val="21"/>
                      <w:vertAlign w:val="superscript"/>
                    </w:rPr>
                    <w:t>2</w:t>
                  </w:r>
                  <w:r>
                    <w:rPr>
                      <w:rFonts w:ascii="Times New Roman" w:hAnsi="Times New Roman" w:cs="Times New Roman"/>
                      <w:sz w:val="21"/>
                      <w:szCs w:val="21"/>
                    </w:rPr>
                    <w:t>。布设浸胶纸生产线1条（1条八尺线）。</w:t>
                  </w:r>
                </w:p>
              </w:tc>
              <w:tc>
                <w:tcPr>
                  <w:tcW w:w="536" w:type="pct"/>
                  <w:tcMar>
                    <w:left w:w="28" w:type="dxa"/>
                    <w:right w:w="28" w:type="dxa"/>
                  </w:tcMar>
                  <w:vAlign w:val="center"/>
                </w:tcPr>
                <w:p>
                  <w:pPr>
                    <w:pStyle w:val="45"/>
                    <w:kinsoku w:val="0"/>
                    <w:overflowPunct w:val="0"/>
                    <w:snapToGrid w:val="0"/>
                    <w:spacing w:before="0" w:after="0"/>
                    <w:rPr>
                      <w:sz w:val="21"/>
                      <w:szCs w:val="21"/>
                    </w:rPr>
                  </w:pPr>
                  <w:r>
                    <w:rPr>
                      <w:rFonts w:hint="eastAsia"/>
                      <w:sz w:val="21"/>
                      <w:szCs w:val="21"/>
                      <w:lang w:eastAsia="zh-CN"/>
                    </w:rPr>
                    <w:t>同环评</w:t>
                  </w:r>
                </w:p>
              </w:tc>
              <w:tc>
                <w:tcPr>
                  <w:tcW w:w="656" w:type="pct"/>
                  <w:vMerge w:val="continue"/>
                  <w:tcMar>
                    <w:left w:w="28" w:type="dxa"/>
                    <w:right w:w="28" w:type="dxa"/>
                  </w:tcMar>
                  <w:vAlign w:val="center"/>
                </w:tcPr>
                <w:p>
                  <w:pPr>
                    <w:kinsoku w:val="0"/>
                    <w:overflowPunct w:val="0"/>
                    <w:adjustRightInd w:val="0"/>
                    <w:snapToGrid w:val="0"/>
                    <w:jc w:val="center"/>
                    <w:rPr>
                      <w:sz w:val="21"/>
                      <w:szCs w:val="21"/>
                    </w:rPr>
                  </w:pPr>
                </w:p>
              </w:tc>
              <w:tc>
                <w:tcPr>
                  <w:tcW w:w="630" w:type="pct"/>
                  <w:vMerge w:val="continue"/>
                  <w:vAlign w:val="center"/>
                </w:tcPr>
                <w:p>
                  <w:pPr>
                    <w:kinsoku w:val="0"/>
                    <w:overflowPunct w:val="0"/>
                    <w:adjustRightInd w:val="0"/>
                    <w:snapToGrid w:val="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1.3</w:t>
                  </w:r>
                </w:p>
              </w:tc>
              <w:tc>
                <w:tcPr>
                  <w:tcW w:w="1112" w:type="pct"/>
                  <w:gridSpan w:val="2"/>
                  <w:tcMar>
                    <w:left w:w="28" w:type="dxa"/>
                    <w:right w:w="28" w:type="dxa"/>
                  </w:tcMar>
                  <w:vAlign w:val="center"/>
                </w:tcPr>
                <w:p>
                  <w:pPr>
                    <w:pStyle w:val="45"/>
                    <w:kinsoku w:val="0"/>
                    <w:overflowPunct w:val="0"/>
                    <w:autoSpaceDE/>
                    <w:autoSpaceDN/>
                    <w:snapToGrid w:val="0"/>
                    <w:spacing w:before="0" w:after="0"/>
                    <w:rPr>
                      <w:bCs/>
                      <w:sz w:val="21"/>
                      <w:szCs w:val="21"/>
                    </w:rPr>
                  </w:pPr>
                  <w:r>
                    <w:rPr>
                      <w:bCs/>
                      <w:sz w:val="21"/>
                      <w:szCs w:val="21"/>
                    </w:rPr>
                    <w:t>制胶车间</w:t>
                  </w:r>
                </w:p>
              </w:tc>
              <w:tc>
                <w:tcPr>
                  <w:tcW w:w="1787" w:type="pct"/>
                  <w:tcMar>
                    <w:left w:w="28" w:type="dxa"/>
                    <w:right w:w="28" w:type="dxa"/>
                  </w:tcMar>
                  <w:vAlign w:val="center"/>
                </w:tcPr>
                <w:p>
                  <w:pPr>
                    <w:rPr>
                      <w:sz w:val="21"/>
                      <w:szCs w:val="21"/>
                    </w:rPr>
                  </w:pPr>
                  <w:r>
                    <w:rPr>
                      <w:sz w:val="21"/>
                      <w:szCs w:val="21"/>
                    </w:rPr>
                    <w:t>2F，建筑面积为140.4m</w:t>
                  </w:r>
                  <w:r>
                    <w:rPr>
                      <w:sz w:val="21"/>
                      <w:szCs w:val="21"/>
                      <w:vertAlign w:val="superscript"/>
                    </w:rPr>
                    <w:t>2</w:t>
                  </w:r>
                  <w:r>
                    <w:rPr>
                      <w:sz w:val="21"/>
                      <w:szCs w:val="21"/>
                    </w:rPr>
                    <w:t>，布设制胶生产线，设置3套10t的反应釜，其中2套10t的反应釜用于脲醛树脂胶水制备、1套10t的反应釜用于三聚氰胺胶水的制备；项目制备的胶水仅供本项目使用。</w:t>
                  </w:r>
                </w:p>
              </w:tc>
              <w:tc>
                <w:tcPr>
                  <w:tcW w:w="536" w:type="pct"/>
                  <w:tcMar>
                    <w:left w:w="28" w:type="dxa"/>
                    <w:right w:w="28" w:type="dxa"/>
                  </w:tcMar>
                  <w:vAlign w:val="center"/>
                </w:tcPr>
                <w:p>
                  <w:pPr>
                    <w:pStyle w:val="45"/>
                    <w:kinsoku w:val="0"/>
                    <w:overflowPunct w:val="0"/>
                    <w:snapToGrid w:val="0"/>
                    <w:spacing w:before="0" w:after="0"/>
                    <w:rPr>
                      <w:sz w:val="21"/>
                      <w:szCs w:val="21"/>
                    </w:rPr>
                  </w:pPr>
                  <w:r>
                    <w:rPr>
                      <w:rFonts w:hint="eastAsia"/>
                      <w:sz w:val="21"/>
                      <w:szCs w:val="21"/>
                      <w:lang w:eastAsia="zh-CN"/>
                    </w:rPr>
                    <w:t>同环评</w:t>
                  </w:r>
                </w:p>
              </w:tc>
              <w:tc>
                <w:tcPr>
                  <w:tcW w:w="656" w:type="pct"/>
                  <w:vMerge w:val="continue"/>
                  <w:tcMar>
                    <w:left w:w="28" w:type="dxa"/>
                    <w:right w:w="28" w:type="dxa"/>
                  </w:tcMar>
                  <w:vAlign w:val="center"/>
                </w:tcPr>
                <w:p>
                  <w:pPr>
                    <w:kinsoku w:val="0"/>
                    <w:overflowPunct w:val="0"/>
                    <w:adjustRightInd w:val="0"/>
                    <w:snapToGrid w:val="0"/>
                    <w:jc w:val="center"/>
                    <w:rPr>
                      <w:sz w:val="21"/>
                      <w:szCs w:val="21"/>
                    </w:rPr>
                  </w:pPr>
                </w:p>
              </w:tc>
              <w:tc>
                <w:tcPr>
                  <w:tcW w:w="630" w:type="pct"/>
                  <w:vMerge w:val="continue"/>
                  <w:vAlign w:val="center"/>
                </w:tcPr>
                <w:p>
                  <w:pPr>
                    <w:kinsoku w:val="0"/>
                    <w:overflowPunct w:val="0"/>
                    <w:adjustRightInd w:val="0"/>
                    <w:snapToGrid w:val="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1.4</w:t>
                  </w:r>
                </w:p>
              </w:tc>
              <w:tc>
                <w:tcPr>
                  <w:tcW w:w="1112" w:type="pct"/>
                  <w:gridSpan w:val="2"/>
                  <w:tcMar>
                    <w:left w:w="28" w:type="dxa"/>
                    <w:right w:w="28" w:type="dxa"/>
                  </w:tcMar>
                  <w:vAlign w:val="center"/>
                </w:tcPr>
                <w:p>
                  <w:pPr>
                    <w:kinsoku w:val="0"/>
                    <w:overflowPunct w:val="0"/>
                    <w:adjustRightInd w:val="0"/>
                    <w:snapToGrid w:val="0"/>
                    <w:jc w:val="center"/>
                    <w:rPr>
                      <w:bCs/>
                      <w:sz w:val="21"/>
                      <w:szCs w:val="21"/>
                    </w:rPr>
                  </w:pPr>
                  <w:r>
                    <w:rPr>
                      <w:bCs/>
                      <w:sz w:val="21"/>
                      <w:szCs w:val="21"/>
                    </w:rPr>
                    <w:t>化学品库房</w:t>
                  </w:r>
                </w:p>
              </w:tc>
              <w:tc>
                <w:tcPr>
                  <w:tcW w:w="1787" w:type="pct"/>
                  <w:tcMar>
                    <w:left w:w="28" w:type="dxa"/>
                    <w:right w:w="28" w:type="dxa"/>
                  </w:tcMar>
                  <w:vAlign w:val="center"/>
                </w:tcPr>
                <w:p>
                  <w:pPr>
                    <w:kinsoku w:val="0"/>
                    <w:overflowPunct w:val="0"/>
                    <w:adjustRightInd w:val="0"/>
                    <w:snapToGrid w:val="0"/>
                    <w:jc w:val="left"/>
                    <w:rPr>
                      <w:sz w:val="21"/>
                      <w:szCs w:val="21"/>
                    </w:rPr>
                  </w:pPr>
                  <w:r>
                    <w:rPr>
                      <w:sz w:val="21"/>
                      <w:szCs w:val="21"/>
                    </w:rPr>
                    <w:t>主要用于氢氧化钠、尿素、甲酸等原辅材料暂存。</w:t>
                  </w:r>
                </w:p>
              </w:tc>
              <w:tc>
                <w:tcPr>
                  <w:tcW w:w="536" w:type="pct"/>
                  <w:tcMar>
                    <w:left w:w="28" w:type="dxa"/>
                    <w:right w:w="28" w:type="dxa"/>
                  </w:tcMar>
                  <w:vAlign w:val="center"/>
                </w:tcPr>
                <w:p>
                  <w:pPr>
                    <w:pStyle w:val="45"/>
                    <w:kinsoku w:val="0"/>
                    <w:overflowPunct w:val="0"/>
                    <w:snapToGrid w:val="0"/>
                    <w:spacing w:before="0" w:after="0"/>
                    <w:rPr>
                      <w:sz w:val="21"/>
                      <w:szCs w:val="21"/>
                    </w:rPr>
                  </w:pPr>
                  <w:r>
                    <w:rPr>
                      <w:rFonts w:hint="eastAsia"/>
                      <w:sz w:val="21"/>
                      <w:szCs w:val="21"/>
                      <w:lang w:eastAsia="zh-CN"/>
                    </w:rPr>
                    <w:t>同环评</w:t>
                  </w:r>
                </w:p>
              </w:tc>
              <w:tc>
                <w:tcPr>
                  <w:tcW w:w="656" w:type="pct"/>
                  <w:vMerge w:val="continue"/>
                  <w:tcMar>
                    <w:left w:w="28" w:type="dxa"/>
                    <w:right w:w="28" w:type="dxa"/>
                  </w:tcMar>
                  <w:vAlign w:val="center"/>
                </w:tcPr>
                <w:p>
                  <w:pPr>
                    <w:kinsoku w:val="0"/>
                    <w:overflowPunct w:val="0"/>
                    <w:adjustRightInd w:val="0"/>
                    <w:snapToGrid w:val="0"/>
                    <w:jc w:val="center"/>
                    <w:rPr>
                      <w:sz w:val="21"/>
                      <w:szCs w:val="21"/>
                    </w:rPr>
                  </w:pPr>
                </w:p>
              </w:tc>
              <w:tc>
                <w:tcPr>
                  <w:tcW w:w="630" w:type="pct"/>
                  <w:vAlign w:val="center"/>
                </w:tcPr>
                <w:p>
                  <w:pPr>
                    <w:kinsoku w:val="0"/>
                    <w:overflowPunct w:val="0"/>
                    <w:adjustRightInd w:val="0"/>
                    <w:snapToGrid w:val="0"/>
                    <w:jc w:val="center"/>
                    <w:rPr>
                      <w:sz w:val="21"/>
                      <w:szCs w:val="21"/>
                    </w:rPr>
                  </w:pPr>
                  <w:r>
                    <w:rPr>
                      <w:sz w:val="21"/>
                      <w:szCs w:val="21"/>
                    </w:rPr>
                    <w:t>依托美居饰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3" w:type="dxa"/>
                  <w:bottom w:w="0" w:type="dxa"/>
                  <w:right w:w="103" w:type="dxa"/>
                </w:tblCellMar>
              </w:tblPrEx>
              <w:trPr>
                <w:cantSplit/>
                <w:jc w:val="center"/>
              </w:trPr>
              <w:tc>
                <w:tcPr>
                  <w:tcW w:w="5000" w:type="pct"/>
                  <w:gridSpan w:val="7"/>
                  <w:tcMar>
                    <w:left w:w="28" w:type="dxa"/>
                    <w:right w:w="28" w:type="dxa"/>
                  </w:tcMar>
                  <w:vAlign w:val="center"/>
                </w:tcPr>
                <w:p>
                  <w:pPr>
                    <w:widowControl/>
                    <w:kinsoku w:val="0"/>
                    <w:overflowPunct w:val="0"/>
                    <w:adjustRightInd w:val="0"/>
                    <w:snapToGrid w:val="0"/>
                    <w:jc w:val="center"/>
                    <w:rPr>
                      <w:b/>
                      <w:sz w:val="21"/>
                      <w:szCs w:val="21"/>
                    </w:rPr>
                  </w:pPr>
                  <w:r>
                    <w:rPr>
                      <w:b/>
                      <w:bCs/>
                      <w:sz w:val="21"/>
                      <w:szCs w:val="21"/>
                    </w:rPr>
                    <w:t>二、辅助工程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tcMar>
                    <w:left w:w="28" w:type="dxa"/>
                    <w:right w:w="28" w:type="dxa"/>
                  </w:tcMar>
                  <w:vAlign w:val="center"/>
                </w:tcPr>
                <w:p>
                  <w:pPr>
                    <w:pStyle w:val="45"/>
                    <w:kinsoku w:val="0"/>
                    <w:overflowPunct w:val="0"/>
                    <w:snapToGrid w:val="0"/>
                    <w:spacing w:before="0" w:after="0"/>
                    <w:rPr>
                      <w:bCs/>
                      <w:sz w:val="21"/>
                      <w:szCs w:val="21"/>
                    </w:rPr>
                  </w:pPr>
                  <w:r>
                    <w:rPr>
                      <w:bCs/>
                      <w:sz w:val="21"/>
                      <w:szCs w:val="21"/>
                    </w:rPr>
                    <w:t>2.1</w:t>
                  </w:r>
                </w:p>
              </w:tc>
              <w:tc>
                <w:tcPr>
                  <w:tcW w:w="1112" w:type="pct"/>
                  <w:gridSpan w:val="2"/>
                  <w:tcMar>
                    <w:left w:w="28" w:type="dxa"/>
                    <w:right w:w="28" w:type="dxa"/>
                  </w:tcMar>
                  <w:vAlign w:val="center"/>
                </w:tcPr>
                <w:p>
                  <w:pPr>
                    <w:pStyle w:val="68"/>
                    <w:adjustRightInd w:val="0"/>
                    <w:snapToGrid w:val="0"/>
                    <w:spacing w:line="240" w:lineRule="auto"/>
                    <w:rPr>
                      <w:rFonts w:ascii="Times New Roman" w:hAnsi="Times New Roman" w:cs="Times New Roman"/>
                      <w:kern w:val="2"/>
                      <w:sz w:val="21"/>
                      <w:szCs w:val="21"/>
                    </w:rPr>
                  </w:pPr>
                  <w:r>
                    <w:rPr>
                      <w:rFonts w:ascii="Times New Roman" w:hAnsi="Times New Roman" w:cs="Times New Roman"/>
                      <w:sz w:val="21"/>
                      <w:szCs w:val="21"/>
                    </w:rPr>
                    <w:t>常温循环冷却水系统</w:t>
                  </w:r>
                </w:p>
              </w:tc>
              <w:tc>
                <w:tcPr>
                  <w:tcW w:w="1787" w:type="pct"/>
                  <w:tcMar>
                    <w:left w:w="28" w:type="dxa"/>
                    <w:right w:w="28" w:type="dxa"/>
                  </w:tcMar>
                  <w:vAlign w:val="center"/>
                </w:tcPr>
                <w:p>
                  <w:pPr>
                    <w:pStyle w:val="72"/>
                    <w:adjustRightInd w:val="0"/>
                    <w:snapToGrid w:val="0"/>
                    <w:spacing w:after="0" w:line="240" w:lineRule="auto"/>
                    <w:ind w:left="0"/>
                    <w:rPr>
                      <w:rFonts w:ascii="Times New Roman" w:hAnsi="Times New Roman" w:cs="Times New Roman"/>
                      <w:sz w:val="21"/>
                      <w:szCs w:val="21"/>
                    </w:rPr>
                  </w:pPr>
                  <w:r>
                    <w:rPr>
                      <w:rFonts w:ascii="Times New Roman" w:hAnsi="Times New Roman" w:cs="Times New Roman"/>
                      <w:sz w:val="21"/>
                      <w:szCs w:val="21"/>
                    </w:rPr>
                    <w:t>在制胶车间新增1套常温循环冷却水系统，为</w:t>
                  </w:r>
                  <w:r>
                    <w:rPr>
                      <w:rFonts w:ascii="Times New Roman" w:hAnsi="Times New Roman" w:cs="Times New Roman"/>
                      <w:bCs/>
                      <w:sz w:val="21"/>
                      <w:szCs w:val="21"/>
                    </w:rPr>
                    <w:t>制胶车间</w:t>
                  </w:r>
                  <w:r>
                    <w:rPr>
                      <w:rFonts w:ascii="Times New Roman" w:hAnsi="Times New Roman" w:cs="Times New Roman"/>
                      <w:sz w:val="21"/>
                      <w:szCs w:val="21"/>
                    </w:rPr>
                    <w:t>反应釜提供循环冷却水。</w:t>
                  </w:r>
                </w:p>
              </w:tc>
              <w:tc>
                <w:tcPr>
                  <w:tcW w:w="536" w:type="pct"/>
                  <w:tcMar>
                    <w:left w:w="28" w:type="dxa"/>
                    <w:right w:w="28" w:type="dxa"/>
                  </w:tcMar>
                  <w:vAlign w:val="center"/>
                </w:tcPr>
                <w:p>
                  <w:pPr>
                    <w:pStyle w:val="45"/>
                    <w:kinsoku w:val="0"/>
                    <w:overflowPunct w:val="0"/>
                    <w:snapToGrid w:val="0"/>
                    <w:spacing w:before="0" w:after="0"/>
                    <w:rPr>
                      <w:sz w:val="21"/>
                      <w:szCs w:val="21"/>
                    </w:rPr>
                  </w:pPr>
                  <w:r>
                    <w:rPr>
                      <w:rFonts w:hint="eastAsia"/>
                      <w:sz w:val="21"/>
                      <w:szCs w:val="21"/>
                      <w:lang w:eastAsia="zh-CN"/>
                    </w:rPr>
                    <w:t>同环评</w:t>
                  </w:r>
                </w:p>
              </w:tc>
              <w:tc>
                <w:tcPr>
                  <w:tcW w:w="656" w:type="pct"/>
                  <w:tcMar>
                    <w:left w:w="28" w:type="dxa"/>
                    <w:right w:w="28" w:type="dxa"/>
                  </w:tcMar>
                  <w:vAlign w:val="center"/>
                </w:tcPr>
                <w:p>
                  <w:pPr>
                    <w:kinsoku w:val="0"/>
                    <w:overflowPunct w:val="0"/>
                    <w:adjustRightInd w:val="0"/>
                    <w:snapToGrid w:val="0"/>
                    <w:jc w:val="center"/>
                    <w:rPr>
                      <w:sz w:val="21"/>
                      <w:szCs w:val="21"/>
                    </w:rPr>
                  </w:pPr>
                  <w:r>
                    <w:rPr>
                      <w:sz w:val="21"/>
                      <w:szCs w:val="21"/>
                    </w:rPr>
                    <w:t>噪声</w:t>
                  </w:r>
                </w:p>
              </w:tc>
              <w:tc>
                <w:tcPr>
                  <w:tcW w:w="630" w:type="pct"/>
                  <w:vAlign w:val="center"/>
                </w:tcPr>
                <w:p>
                  <w:pPr>
                    <w:kinsoku w:val="0"/>
                    <w:overflowPunct w:val="0"/>
                    <w:adjustRightInd w:val="0"/>
                    <w:snapToGrid w:val="0"/>
                    <w:jc w:val="center"/>
                    <w:rPr>
                      <w:sz w:val="21"/>
                      <w:szCs w:val="21"/>
                    </w:rPr>
                  </w:pPr>
                  <w:r>
                    <w:rPr>
                      <w:sz w:val="21"/>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tcMar>
                    <w:left w:w="28" w:type="dxa"/>
                    <w:right w:w="28" w:type="dxa"/>
                  </w:tcMar>
                  <w:vAlign w:val="center"/>
                </w:tcPr>
                <w:p>
                  <w:pPr>
                    <w:pStyle w:val="45"/>
                    <w:kinsoku w:val="0"/>
                    <w:overflowPunct w:val="0"/>
                    <w:snapToGrid w:val="0"/>
                    <w:spacing w:before="0" w:after="0"/>
                    <w:rPr>
                      <w:bCs/>
                      <w:sz w:val="21"/>
                      <w:szCs w:val="21"/>
                    </w:rPr>
                  </w:pPr>
                  <w:r>
                    <w:rPr>
                      <w:bCs/>
                      <w:sz w:val="21"/>
                      <w:szCs w:val="21"/>
                    </w:rPr>
                    <w:t>2.2</w:t>
                  </w:r>
                </w:p>
              </w:tc>
              <w:tc>
                <w:tcPr>
                  <w:tcW w:w="1112" w:type="pct"/>
                  <w:gridSpan w:val="2"/>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锅炉房2</w:t>
                  </w:r>
                </w:p>
              </w:tc>
              <w:tc>
                <w:tcPr>
                  <w:tcW w:w="1787" w:type="pct"/>
                  <w:tcMar>
                    <w:left w:w="28" w:type="dxa"/>
                    <w:right w:w="28" w:type="dxa"/>
                  </w:tcMar>
                  <w:vAlign w:val="center"/>
                </w:tcPr>
                <w:p>
                  <w:pPr>
                    <w:pStyle w:val="72"/>
                    <w:adjustRightInd w:val="0"/>
                    <w:snapToGrid w:val="0"/>
                    <w:spacing w:after="0" w:line="240" w:lineRule="auto"/>
                    <w:ind w:left="0"/>
                    <w:rPr>
                      <w:rFonts w:ascii="Times New Roman" w:hAnsi="Times New Roman" w:cs="Times New Roman"/>
                      <w:snapToGrid w:val="0"/>
                      <w:sz w:val="21"/>
                      <w:szCs w:val="21"/>
                    </w:rPr>
                  </w:pPr>
                  <w:r>
                    <w:rPr>
                      <w:rFonts w:ascii="Times New Roman" w:hAnsi="Times New Roman" w:cs="Times New Roman"/>
                      <w:snapToGrid w:val="0"/>
                      <w:sz w:val="21"/>
                      <w:szCs w:val="21"/>
                    </w:rPr>
                    <w:t>内设置1套</w:t>
                  </w:r>
                  <w:r>
                    <w:rPr>
                      <w:rFonts w:ascii="Times New Roman" w:hAnsi="Times New Roman" w:cs="Times New Roman"/>
                      <w:sz w:val="21"/>
                      <w:szCs w:val="21"/>
                    </w:rPr>
                    <w:t>10t/h的天然气</w:t>
                  </w:r>
                  <w:r>
                    <w:rPr>
                      <w:rFonts w:ascii="Times New Roman" w:hAnsi="Times New Roman" w:cs="Times New Roman"/>
                      <w:snapToGrid w:val="0"/>
                      <w:sz w:val="21"/>
                      <w:szCs w:val="21"/>
                    </w:rPr>
                    <w:t>锅炉。</w:t>
                  </w:r>
                </w:p>
              </w:tc>
              <w:tc>
                <w:tcPr>
                  <w:tcW w:w="536" w:type="pct"/>
                  <w:tcMar>
                    <w:left w:w="28" w:type="dxa"/>
                    <w:right w:w="28" w:type="dxa"/>
                  </w:tcMar>
                  <w:vAlign w:val="center"/>
                </w:tcPr>
                <w:p>
                  <w:pPr>
                    <w:pStyle w:val="45"/>
                    <w:kinsoku w:val="0"/>
                    <w:overflowPunct w:val="0"/>
                    <w:snapToGrid w:val="0"/>
                    <w:spacing w:before="0" w:after="0"/>
                    <w:rPr>
                      <w:sz w:val="21"/>
                      <w:szCs w:val="21"/>
                    </w:rPr>
                  </w:pPr>
                  <w:r>
                    <w:rPr>
                      <w:rFonts w:hint="eastAsia"/>
                      <w:sz w:val="21"/>
                      <w:szCs w:val="21"/>
                      <w:lang w:eastAsia="zh-CN"/>
                    </w:rPr>
                    <w:t>同环评</w:t>
                  </w:r>
                </w:p>
              </w:tc>
              <w:tc>
                <w:tcPr>
                  <w:tcW w:w="656" w:type="pct"/>
                  <w:tcMar>
                    <w:left w:w="28" w:type="dxa"/>
                    <w:right w:w="28" w:type="dxa"/>
                  </w:tcMar>
                  <w:vAlign w:val="center"/>
                </w:tcPr>
                <w:p>
                  <w:pPr>
                    <w:kinsoku w:val="0"/>
                    <w:overflowPunct w:val="0"/>
                    <w:adjustRightInd w:val="0"/>
                    <w:snapToGrid w:val="0"/>
                    <w:jc w:val="center"/>
                    <w:rPr>
                      <w:sz w:val="21"/>
                      <w:szCs w:val="21"/>
                    </w:rPr>
                  </w:pPr>
                  <w:r>
                    <w:rPr>
                      <w:sz w:val="21"/>
                      <w:szCs w:val="21"/>
                    </w:rPr>
                    <w:t>废气、噪声、固废</w:t>
                  </w:r>
                </w:p>
              </w:tc>
              <w:tc>
                <w:tcPr>
                  <w:tcW w:w="630" w:type="pct"/>
                  <w:vAlign w:val="center"/>
                </w:tcPr>
                <w:p>
                  <w:pPr>
                    <w:kinsoku w:val="0"/>
                    <w:overflowPunct w:val="0"/>
                    <w:adjustRightInd w:val="0"/>
                    <w:snapToGrid w:val="0"/>
                    <w:jc w:val="center"/>
                    <w:rPr>
                      <w:sz w:val="21"/>
                      <w:szCs w:val="21"/>
                    </w:rPr>
                  </w:pPr>
                  <w:r>
                    <w:rPr>
                      <w:sz w:val="21"/>
                      <w:szCs w:val="21"/>
                    </w:rPr>
                    <w:t>依托美居饰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vMerge w:val="restart"/>
                  <w:tcMar>
                    <w:left w:w="28" w:type="dxa"/>
                    <w:right w:w="28" w:type="dxa"/>
                  </w:tcMar>
                  <w:vAlign w:val="center"/>
                </w:tcPr>
                <w:p>
                  <w:pPr>
                    <w:pStyle w:val="45"/>
                    <w:kinsoku w:val="0"/>
                    <w:overflowPunct w:val="0"/>
                    <w:snapToGrid w:val="0"/>
                    <w:spacing w:before="0" w:after="0"/>
                    <w:rPr>
                      <w:bCs/>
                      <w:sz w:val="21"/>
                      <w:szCs w:val="21"/>
                    </w:rPr>
                  </w:pPr>
                  <w:r>
                    <w:rPr>
                      <w:bCs/>
                      <w:sz w:val="21"/>
                      <w:szCs w:val="21"/>
                    </w:rPr>
                    <w:t>2.3</w:t>
                  </w:r>
                </w:p>
              </w:tc>
              <w:tc>
                <w:tcPr>
                  <w:tcW w:w="432" w:type="pct"/>
                  <w:vMerge w:val="restart"/>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仓储及其他</w:t>
                  </w:r>
                </w:p>
              </w:tc>
              <w:tc>
                <w:tcPr>
                  <w:tcW w:w="679" w:type="pct"/>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胶水罐区</w:t>
                  </w:r>
                </w:p>
              </w:tc>
              <w:tc>
                <w:tcPr>
                  <w:tcW w:w="1787" w:type="pct"/>
                  <w:tcMar>
                    <w:left w:w="28" w:type="dxa"/>
                    <w:right w:w="28" w:type="dxa"/>
                  </w:tcMar>
                  <w:vAlign w:val="center"/>
                </w:tcPr>
                <w:p>
                  <w:pPr>
                    <w:pStyle w:val="68"/>
                    <w:adjustRightInd w:val="0"/>
                    <w:snapToGrid w:val="0"/>
                    <w:spacing w:line="240" w:lineRule="auto"/>
                    <w:jc w:val="left"/>
                    <w:rPr>
                      <w:rFonts w:ascii="Times New Roman" w:hAnsi="Times New Roman" w:cs="Times New Roman"/>
                      <w:sz w:val="21"/>
                      <w:szCs w:val="21"/>
                    </w:rPr>
                  </w:pPr>
                  <w:r>
                    <w:rPr>
                      <w:rFonts w:ascii="Times New Roman" w:hAnsi="Times New Roman" w:cs="Times New Roman"/>
                      <w:sz w:val="21"/>
                      <w:szCs w:val="21"/>
                    </w:rPr>
                    <w:t>设置于厂区</w:t>
                  </w:r>
                  <w:r>
                    <w:rPr>
                      <w:rFonts w:ascii="Times New Roman" w:hAnsi="Times New Roman" w:cs="Times New Roman"/>
                      <w:bCs/>
                      <w:sz w:val="21"/>
                      <w:szCs w:val="21"/>
                    </w:rPr>
                    <w:t>制胶车间西侧，设置胶水储罐2个</w:t>
                  </w:r>
                  <w:r>
                    <w:rPr>
                      <w:rFonts w:ascii="Times New Roman" w:hAnsi="Times New Roman" w:cs="Times New Roman"/>
                      <w:sz w:val="21"/>
                      <w:szCs w:val="21"/>
                    </w:rPr>
                    <w:t>（25吨/个）。</w:t>
                  </w:r>
                </w:p>
              </w:tc>
              <w:tc>
                <w:tcPr>
                  <w:tcW w:w="536" w:type="pct"/>
                  <w:tcMar>
                    <w:left w:w="28" w:type="dxa"/>
                    <w:right w:w="28" w:type="dxa"/>
                  </w:tcMar>
                  <w:vAlign w:val="center"/>
                </w:tcPr>
                <w:p>
                  <w:pPr>
                    <w:pStyle w:val="45"/>
                    <w:kinsoku w:val="0"/>
                    <w:overflowPunct w:val="0"/>
                    <w:snapToGrid w:val="0"/>
                    <w:spacing w:before="0" w:after="0"/>
                    <w:rPr>
                      <w:sz w:val="21"/>
                      <w:szCs w:val="21"/>
                    </w:rPr>
                  </w:pPr>
                  <w:r>
                    <w:rPr>
                      <w:rFonts w:hint="eastAsia"/>
                      <w:sz w:val="21"/>
                      <w:szCs w:val="21"/>
                      <w:lang w:eastAsia="zh-CN"/>
                    </w:rPr>
                    <w:t>同环评</w:t>
                  </w:r>
                </w:p>
              </w:tc>
              <w:tc>
                <w:tcPr>
                  <w:tcW w:w="656" w:type="pct"/>
                  <w:vMerge w:val="restart"/>
                  <w:tcMar>
                    <w:left w:w="28" w:type="dxa"/>
                    <w:right w:w="28" w:type="dxa"/>
                  </w:tcMar>
                  <w:vAlign w:val="center"/>
                </w:tcPr>
                <w:p>
                  <w:pPr>
                    <w:kinsoku w:val="0"/>
                    <w:overflowPunct w:val="0"/>
                    <w:adjustRightInd w:val="0"/>
                    <w:snapToGrid w:val="0"/>
                    <w:jc w:val="center"/>
                    <w:rPr>
                      <w:sz w:val="21"/>
                      <w:szCs w:val="21"/>
                    </w:rPr>
                  </w:pPr>
                  <w:r>
                    <w:rPr>
                      <w:sz w:val="21"/>
                      <w:szCs w:val="21"/>
                    </w:rPr>
                    <w:t>环境风险</w:t>
                  </w:r>
                </w:p>
              </w:tc>
              <w:tc>
                <w:tcPr>
                  <w:tcW w:w="630" w:type="pct"/>
                  <w:vAlign w:val="center"/>
                </w:tcPr>
                <w:p>
                  <w:pPr>
                    <w:kinsoku w:val="0"/>
                    <w:overflowPunct w:val="0"/>
                    <w:adjustRightInd w:val="0"/>
                    <w:snapToGrid w:val="0"/>
                    <w:jc w:val="center"/>
                    <w:rPr>
                      <w:sz w:val="21"/>
                      <w:szCs w:val="21"/>
                    </w:rPr>
                  </w:pPr>
                  <w:r>
                    <w:rPr>
                      <w:sz w:val="21"/>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vMerge w:val="continue"/>
                  <w:tcMar>
                    <w:left w:w="28" w:type="dxa"/>
                    <w:right w:w="28" w:type="dxa"/>
                  </w:tcMar>
                  <w:vAlign w:val="center"/>
                </w:tcPr>
                <w:p>
                  <w:pPr>
                    <w:pStyle w:val="45"/>
                    <w:kinsoku w:val="0"/>
                    <w:overflowPunct w:val="0"/>
                    <w:snapToGrid w:val="0"/>
                    <w:spacing w:before="0" w:after="0"/>
                    <w:rPr>
                      <w:bCs/>
                      <w:sz w:val="21"/>
                      <w:szCs w:val="21"/>
                    </w:rPr>
                  </w:pPr>
                </w:p>
              </w:tc>
              <w:tc>
                <w:tcPr>
                  <w:tcW w:w="432" w:type="pct"/>
                  <w:vMerge w:val="continue"/>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p>
              </w:tc>
              <w:tc>
                <w:tcPr>
                  <w:tcW w:w="679" w:type="pct"/>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甲醛罐区</w:t>
                  </w:r>
                </w:p>
              </w:tc>
              <w:tc>
                <w:tcPr>
                  <w:tcW w:w="1787" w:type="pct"/>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设置于厂区东侧，设置1个卧式玻璃钢储罐（容积为50t）。</w:t>
                  </w:r>
                </w:p>
              </w:tc>
              <w:tc>
                <w:tcPr>
                  <w:tcW w:w="536" w:type="pct"/>
                  <w:tcMar>
                    <w:left w:w="28" w:type="dxa"/>
                    <w:right w:w="28" w:type="dxa"/>
                  </w:tcMar>
                  <w:vAlign w:val="center"/>
                </w:tcPr>
                <w:p>
                  <w:pPr>
                    <w:pStyle w:val="45"/>
                    <w:kinsoku w:val="0"/>
                    <w:overflowPunct w:val="0"/>
                    <w:snapToGrid w:val="0"/>
                    <w:spacing w:before="0" w:after="0"/>
                    <w:rPr>
                      <w:sz w:val="21"/>
                      <w:szCs w:val="21"/>
                    </w:rPr>
                  </w:pPr>
                  <w:r>
                    <w:rPr>
                      <w:rFonts w:hint="eastAsia"/>
                      <w:sz w:val="21"/>
                      <w:szCs w:val="21"/>
                      <w:lang w:eastAsia="zh-CN"/>
                    </w:rPr>
                    <w:t>同环评</w:t>
                  </w:r>
                </w:p>
              </w:tc>
              <w:tc>
                <w:tcPr>
                  <w:tcW w:w="656" w:type="pct"/>
                  <w:vMerge w:val="continue"/>
                  <w:tcMar>
                    <w:left w:w="28" w:type="dxa"/>
                    <w:right w:w="28" w:type="dxa"/>
                  </w:tcMar>
                  <w:vAlign w:val="center"/>
                </w:tcPr>
                <w:p>
                  <w:pPr>
                    <w:kinsoku w:val="0"/>
                    <w:overflowPunct w:val="0"/>
                    <w:adjustRightInd w:val="0"/>
                    <w:snapToGrid w:val="0"/>
                    <w:jc w:val="center"/>
                    <w:rPr>
                      <w:sz w:val="21"/>
                      <w:szCs w:val="21"/>
                    </w:rPr>
                  </w:pPr>
                </w:p>
              </w:tc>
              <w:tc>
                <w:tcPr>
                  <w:tcW w:w="630" w:type="pct"/>
                  <w:vAlign w:val="center"/>
                </w:tcPr>
                <w:p>
                  <w:pPr>
                    <w:kinsoku w:val="0"/>
                    <w:overflowPunct w:val="0"/>
                    <w:adjustRightInd w:val="0"/>
                    <w:snapToGrid w:val="0"/>
                    <w:jc w:val="center"/>
                    <w:rPr>
                      <w:sz w:val="21"/>
                      <w:szCs w:val="21"/>
                    </w:rPr>
                  </w:pPr>
                  <w:r>
                    <w:rPr>
                      <w:sz w:val="21"/>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vMerge w:val="continue"/>
                  <w:tcMar>
                    <w:left w:w="28" w:type="dxa"/>
                    <w:right w:w="28" w:type="dxa"/>
                  </w:tcMar>
                  <w:vAlign w:val="center"/>
                </w:tcPr>
                <w:p>
                  <w:pPr>
                    <w:pStyle w:val="45"/>
                    <w:kinsoku w:val="0"/>
                    <w:overflowPunct w:val="0"/>
                    <w:snapToGrid w:val="0"/>
                    <w:spacing w:before="0" w:after="0"/>
                    <w:rPr>
                      <w:bCs/>
                      <w:sz w:val="21"/>
                      <w:szCs w:val="21"/>
                    </w:rPr>
                  </w:pPr>
                </w:p>
              </w:tc>
              <w:tc>
                <w:tcPr>
                  <w:tcW w:w="432" w:type="pct"/>
                  <w:vMerge w:val="continue"/>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p>
              </w:tc>
              <w:tc>
                <w:tcPr>
                  <w:tcW w:w="679" w:type="pct"/>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成品库房</w:t>
                  </w:r>
                </w:p>
              </w:tc>
              <w:tc>
                <w:tcPr>
                  <w:tcW w:w="1787" w:type="pct"/>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位于厂区北侧，主要堆放浸渍胶膜纸产品。</w:t>
                  </w:r>
                </w:p>
              </w:tc>
              <w:tc>
                <w:tcPr>
                  <w:tcW w:w="536" w:type="pct"/>
                  <w:tcMar>
                    <w:left w:w="28" w:type="dxa"/>
                    <w:right w:w="28" w:type="dxa"/>
                  </w:tcMar>
                  <w:vAlign w:val="center"/>
                </w:tcPr>
                <w:p>
                  <w:pPr>
                    <w:pStyle w:val="45"/>
                    <w:kinsoku w:val="0"/>
                    <w:overflowPunct w:val="0"/>
                    <w:snapToGrid w:val="0"/>
                    <w:spacing w:before="0" w:after="0"/>
                    <w:rPr>
                      <w:sz w:val="21"/>
                      <w:szCs w:val="21"/>
                    </w:rPr>
                  </w:pPr>
                  <w:r>
                    <w:rPr>
                      <w:rFonts w:hint="eastAsia"/>
                      <w:sz w:val="21"/>
                      <w:szCs w:val="21"/>
                      <w:lang w:eastAsia="zh-CN"/>
                    </w:rPr>
                    <w:t>同环评</w:t>
                  </w:r>
                </w:p>
              </w:tc>
              <w:tc>
                <w:tcPr>
                  <w:tcW w:w="656" w:type="pct"/>
                  <w:vMerge w:val="continue"/>
                  <w:tcMar>
                    <w:left w:w="28" w:type="dxa"/>
                    <w:right w:w="28" w:type="dxa"/>
                  </w:tcMar>
                  <w:vAlign w:val="center"/>
                </w:tcPr>
                <w:p>
                  <w:pPr>
                    <w:kinsoku w:val="0"/>
                    <w:overflowPunct w:val="0"/>
                    <w:adjustRightInd w:val="0"/>
                    <w:snapToGrid w:val="0"/>
                    <w:jc w:val="center"/>
                    <w:rPr>
                      <w:sz w:val="21"/>
                      <w:szCs w:val="21"/>
                    </w:rPr>
                  </w:pPr>
                </w:p>
              </w:tc>
              <w:tc>
                <w:tcPr>
                  <w:tcW w:w="630" w:type="pct"/>
                  <w:vAlign w:val="center"/>
                </w:tcPr>
                <w:p>
                  <w:pPr>
                    <w:kinsoku w:val="0"/>
                    <w:overflowPunct w:val="0"/>
                    <w:adjustRightInd w:val="0"/>
                    <w:snapToGrid w:val="0"/>
                    <w:jc w:val="center"/>
                    <w:rPr>
                      <w:sz w:val="21"/>
                      <w:szCs w:val="21"/>
                    </w:rPr>
                  </w:pPr>
                  <w:r>
                    <w:rPr>
                      <w:sz w:val="21"/>
                      <w:szCs w:val="21"/>
                    </w:rPr>
                    <w:t>依托美居饰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tcMar>
                    <w:left w:w="28" w:type="dxa"/>
                    <w:right w:w="28" w:type="dxa"/>
                  </w:tcMar>
                  <w:vAlign w:val="center"/>
                </w:tcPr>
                <w:p>
                  <w:pPr>
                    <w:pStyle w:val="45"/>
                    <w:kinsoku w:val="0"/>
                    <w:overflowPunct w:val="0"/>
                    <w:snapToGrid w:val="0"/>
                    <w:spacing w:before="0" w:after="0"/>
                    <w:rPr>
                      <w:bCs/>
                      <w:sz w:val="21"/>
                      <w:szCs w:val="21"/>
                    </w:rPr>
                  </w:pPr>
                  <w:r>
                    <w:rPr>
                      <w:bCs/>
                      <w:sz w:val="21"/>
                      <w:szCs w:val="21"/>
                    </w:rPr>
                    <w:t>2.4</w:t>
                  </w:r>
                </w:p>
              </w:tc>
              <w:tc>
                <w:tcPr>
                  <w:tcW w:w="1112" w:type="pct"/>
                  <w:gridSpan w:val="2"/>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事故应急池</w:t>
                  </w:r>
                </w:p>
              </w:tc>
              <w:tc>
                <w:tcPr>
                  <w:tcW w:w="1787" w:type="pct"/>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位于美居饰厂区东南侧，容积</w:t>
                  </w:r>
                  <w:r>
                    <w:rPr>
                      <w:rFonts w:hint="eastAsia" w:ascii="Times New Roman" w:hAnsi="Times New Roman" w:cs="Times New Roman"/>
                      <w:sz w:val="21"/>
                      <w:szCs w:val="21"/>
                      <w:lang w:val="en-US" w:eastAsia="zh-CN"/>
                    </w:rPr>
                    <w:t>250m</w:t>
                  </w:r>
                  <w:r>
                    <w:rPr>
                      <w:rFonts w:hint="eastAsia" w:ascii="Times New Roman" w:hAnsi="Times New Roman" w:cs="Times New Roman"/>
                      <w:sz w:val="21"/>
                      <w:szCs w:val="21"/>
                      <w:vertAlign w:val="superscript"/>
                      <w:lang w:val="en-US" w:eastAsia="zh-CN"/>
                    </w:rPr>
                    <w:t>3</w:t>
                  </w:r>
                  <w:r>
                    <w:rPr>
                      <w:rFonts w:hint="eastAsia" w:ascii="Times New Roman" w:hAnsi="Times New Roman" w:cs="Times New Roman"/>
                      <w:sz w:val="21"/>
                      <w:szCs w:val="21"/>
                      <w:lang w:val="en-US" w:eastAsia="zh-CN"/>
                    </w:rPr>
                    <w:t>+</w:t>
                  </w:r>
                  <w:r>
                    <w:rPr>
                      <w:rFonts w:ascii="Times New Roman" w:hAnsi="Times New Roman" w:cs="Times New Roman"/>
                      <w:sz w:val="21"/>
                      <w:szCs w:val="21"/>
                    </w:rPr>
                    <w:t>100m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536" w:type="pct"/>
                  <w:tcMar>
                    <w:left w:w="28" w:type="dxa"/>
                    <w:right w:w="28" w:type="dxa"/>
                  </w:tcMar>
                  <w:vAlign w:val="center"/>
                </w:tcPr>
                <w:p>
                  <w:pPr>
                    <w:pStyle w:val="45"/>
                    <w:kinsoku w:val="0"/>
                    <w:overflowPunct w:val="0"/>
                    <w:snapToGrid w:val="0"/>
                    <w:spacing w:before="0" w:after="0"/>
                    <w:rPr>
                      <w:sz w:val="21"/>
                      <w:szCs w:val="21"/>
                    </w:rPr>
                  </w:pPr>
                  <w:r>
                    <w:rPr>
                      <w:rFonts w:hint="eastAsia"/>
                      <w:sz w:val="21"/>
                      <w:szCs w:val="21"/>
                      <w:lang w:eastAsia="zh-CN"/>
                    </w:rPr>
                    <w:t>同环评</w:t>
                  </w:r>
                </w:p>
              </w:tc>
              <w:tc>
                <w:tcPr>
                  <w:tcW w:w="656" w:type="pct"/>
                  <w:vMerge w:val="continue"/>
                  <w:tcMar>
                    <w:left w:w="28" w:type="dxa"/>
                    <w:right w:w="28" w:type="dxa"/>
                  </w:tcMar>
                  <w:vAlign w:val="center"/>
                </w:tcPr>
                <w:p>
                  <w:pPr>
                    <w:kinsoku w:val="0"/>
                    <w:overflowPunct w:val="0"/>
                    <w:adjustRightInd w:val="0"/>
                    <w:snapToGrid w:val="0"/>
                    <w:jc w:val="center"/>
                    <w:rPr>
                      <w:sz w:val="21"/>
                      <w:szCs w:val="21"/>
                    </w:rPr>
                  </w:pPr>
                </w:p>
              </w:tc>
              <w:tc>
                <w:tcPr>
                  <w:tcW w:w="630" w:type="pct"/>
                  <w:vMerge w:val="restart"/>
                  <w:vAlign w:val="center"/>
                </w:tcPr>
                <w:p>
                  <w:pPr>
                    <w:kinsoku w:val="0"/>
                    <w:overflowPunct w:val="0"/>
                    <w:adjustRightInd w:val="0"/>
                    <w:snapToGrid w:val="0"/>
                    <w:jc w:val="center"/>
                    <w:rPr>
                      <w:sz w:val="21"/>
                      <w:szCs w:val="21"/>
                    </w:rPr>
                  </w:pPr>
                  <w:r>
                    <w:rPr>
                      <w:sz w:val="21"/>
                      <w:szCs w:val="21"/>
                    </w:rPr>
                    <w:t>依托美居饰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tcMar>
                    <w:left w:w="28" w:type="dxa"/>
                    <w:right w:w="28" w:type="dxa"/>
                  </w:tcMar>
                  <w:vAlign w:val="center"/>
                </w:tcPr>
                <w:p>
                  <w:pPr>
                    <w:pStyle w:val="45"/>
                    <w:kinsoku w:val="0"/>
                    <w:overflowPunct w:val="0"/>
                    <w:snapToGrid w:val="0"/>
                    <w:spacing w:before="0" w:after="0"/>
                    <w:rPr>
                      <w:bCs/>
                      <w:sz w:val="21"/>
                      <w:szCs w:val="21"/>
                    </w:rPr>
                  </w:pPr>
                  <w:r>
                    <w:rPr>
                      <w:bCs/>
                      <w:sz w:val="21"/>
                      <w:szCs w:val="21"/>
                    </w:rPr>
                    <w:t>2.5</w:t>
                  </w:r>
                </w:p>
              </w:tc>
              <w:tc>
                <w:tcPr>
                  <w:tcW w:w="1112" w:type="pct"/>
                  <w:gridSpan w:val="2"/>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消防水池</w:t>
                  </w:r>
                </w:p>
              </w:tc>
              <w:tc>
                <w:tcPr>
                  <w:tcW w:w="1787" w:type="pct"/>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位于成品库房北侧，容积300m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536" w:type="pct"/>
                  <w:tcMar>
                    <w:left w:w="28" w:type="dxa"/>
                    <w:right w:w="28" w:type="dxa"/>
                  </w:tcMar>
                  <w:vAlign w:val="center"/>
                </w:tcPr>
                <w:p>
                  <w:pPr>
                    <w:pStyle w:val="45"/>
                    <w:kinsoku w:val="0"/>
                    <w:overflowPunct w:val="0"/>
                    <w:snapToGrid w:val="0"/>
                    <w:spacing w:before="0" w:after="0"/>
                    <w:rPr>
                      <w:sz w:val="21"/>
                      <w:szCs w:val="21"/>
                    </w:rPr>
                  </w:pPr>
                  <w:r>
                    <w:rPr>
                      <w:rFonts w:hint="eastAsia"/>
                      <w:sz w:val="21"/>
                      <w:szCs w:val="21"/>
                      <w:lang w:eastAsia="zh-CN"/>
                    </w:rPr>
                    <w:t>同环评</w:t>
                  </w:r>
                </w:p>
              </w:tc>
              <w:tc>
                <w:tcPr>
                  <w:tcW w:w="656" w:type="pct"/>
                  <w:vMerge w:val="continue"/>
                  <w:tcMar>
                    <w:left w:w="28" w:type="dxa"/>
                    <w:right w:w="28" w:type="dxa"/>
                  </w:tcMar>
                  <w:vAlign w:val="center"/>
                </w:tcPr>
                <w:p>
                  <w:pPr>
                    <w:kinsoku w:val="0"/>
                    <w:overflowPunct w:val="0"/>
                    <w:adjustRightInd w:val="0"/>
                    <w:snapToGrid w:val="0"/>
                    <w:jc w:val="center"/>
                    <w:rPr>
                      <w:sz w:val="21"/>
                      <w:szCs w:val="21"/>
                    </w:rPr>
                  </w:pPr>
                </w:p>
              </w:tc>
              <w:tc>
                <w:tcPr>
                  <w:tcW w:w="630" w:type="pct"/>
                  <w:vMerge w:val="continue"/>
                  <w:vAlign w:val="center"/>
                </w:tcPr>
                <w:p>
                  <w:pPr>
                    <w:kinsoku w:val="0"/>
                    <w:overflowPunct w:val="0"/>
                    <w:adjustRightInd w:val="0"/>
                    <w:snapToGrid w:val="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5000" w:type="pct"/>
                  <w:gridSpan w:val="7"/>
                  <w:tcMar>
                    <w:left w:w="28" w:type="dxa"/>
                    <w:right w:w="28" w:type="dxa"/>
                  </w:tcMar>
                  <w:vAlign w:val="center"/>
                </w:tcPr>
                <w:p>
                  <w:pPr>
                    <w:kinsoku w:val="0"/>
                    <w:overflowPunct w:val="0"/>
                    <w:adjustRightInd w:val="0"/>
                    <w:snapToGrid w:val="0"/>
                    <w:jc w:val="center"/>
                    <w:rPr>
                      <w:b/>
                      <w:bCs/>
                      <w:sz w:val="21"/>
                      <w:szCs w:val="21"/>
                    </w:rPr>
                  </w:pPr>
                  <w:r>
                    <w:rPr>
                      <w:b/>
                      <w:bCs/>
                      <w:sz w:val="21"/>
                      <w:szCs w:val="21"/>
                    </w:rPr>
                    <w:t>四、环保工程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vMerge w:val="restart"/>
                  <w:tcMar>
                    <w:left w:w="28" w:type="dxa"/>
                    <w:right w:w="28" w:type="dxa"/>
                  </w:tcMar>
                  <w:vAlign w:val="center"/>
                </w:tcPr>
                <w:p>
                  <w:pPr>
                    <w:pStyle w:val="45"/>
                    <w:kinsoku w:val="0"/>
                    <w:overflowPunct w:val="0"/>
                    <w:autoSpaceDE/>
                    <w:autoSpaceDN/>
                    <w:snapToGrid w:val="0"/>
                    <w:spacing w:before="0" w:after="0"/>
                    <w:rPr>
                      <w:sz w:val="21"/>
                      <w:szCs w:val="21"/>
                    </w:rPr>
                  </w:pPr>
                  <w:r>
                    <w:rPr>
                      <w:sz w:val="21"/>
                      <w:szCs w:val="21"/>
                    </w:rPr>
                    <w:t>4.1</w:t>
                  </w:r>
                </w:p>
              </w:tc>
              <w:tc>
                <w:tcPr>
                  <w:tcW w:w="432" w:type="pct"/>
                  <w:vMerge w:val="restart"/>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废水处理</w:t>
                  </w:r>
                </w:p>
              </w:tc>
              <w:tc>
                <w:tcPr>
                  <w:tcW w:w="679" w:type="pct"/>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生活污水预处理设施</w:t>
                  </w:r>
                </w:p>
              </w:tc>
              <w:tc>
                <w:tcPr>
                  <w:tcW w:w="1787" w:type="pct"/>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餐饮废水经隔油池（0.54m</w:t>
                  </w:r>
                  <w:r>
                    <w:rPr>
                      <w:rFonts w:ascii="Times New Roman" w:hAnsi="Times New Roman" w:cs="Times New Roman"/>
                      <w:sz w:val="21"/>
                      <w:szCs w:val="21"/>
                      <w:vertAlign w:val="superscript"/>
                    </w:rPr>
                    <w:t>3</w:t>
                  </w:r>
                  <w:r>
                    <w:rPr>
                      <w:rFonts w:ascii="Times New Roman" w:hAnsi="Times New Roman" w:cs="Times New Roman"/>
                      <w:sz w:val="21"/>
                      <w:szCs w:val="21"/>
                    </w:rPr>
                    <w:t>）处理，生活污水经预处理池（2m</w:t>
                  </w:r>
                  <w:r>
                    <w:rPr>
                      <w:rFonts w:ascii="Times New Roman" w:hAnsi="Times New Roman" w:cs="Times New Roman"/>
                      <w:sz w:val="21"/>
                      <w:szCs w:val="21"/>
                      <w:vertAlign w:val="superscript"/>
                    </w:rPr>
                    <w:t>3</w:t>
                  </w:r>
                  <w:r>
                    <w:rPr>
                      <w:rFonts w:ascii="Times New Roman" w:hAnsi="Times New Roman" w:cs="Times New Roman"/>
                      <w:sz w:val="21"/>
                      <w:szCs w:val="21"/>
                    </w:rPr>
                    <w:t>）处理。</w:t>
                  </w:r>
                </w:p>
              </w:tc>
              <w:tc>
                <w:tcPr>
                  <w:tcW w:w="536" w:type="pct"/>
                  <w:tcMar>
                    <w:left w:w="28" w:type="dxa"/>
                    <w:right w:w="28" w:type="dxa"/>
                  </w:tcMar>
                  <w:vAlign w:val="center"/>
                </w:tcPr>
                <w:p>
                  <w:pPr>
                    <w:pStyle w:val="45"/>
                    <w:kinsoku w:val="0"/>
                    <w:overflowPunct w:val="0"/>
                    <w:snapToGrid w:val="0"/>
                    <w:spacing w:before="0" w:after="0"/>
                    <w:rPr>
                      <w:sz w:val="21"/>
                      <w:szCs w:val="21"/>
                    </w:rPr>
                  </w:pPr>
                  <w:r>
                    <w:rPr>
                      <w:rFonts w:hint="eastAsia"/>
                      <w:sz w:val="21"/>
                      <w:szCs w:val="21"/>
                      <w:lang w:eastAsia="zh-CN"/>
                    </w:rPr>
                    <w:t>同环评</w:t>
                  </w:r>
                </w:p>
              </w:tc>
              <w:tc>
                <w:tcPr>
                  <w:tcW w:w="656" w:type="pct"/>
                  <w:vMerge w:val="restart"/>
                  <w:tcMar>
                    <w:left w:w="28" w:type="dxa"/>
                    <w:right w:w="28" w:type="dxa"/>
                  </w:tcMar>
                  <w:vAlign w:val="center"/>
                </w:tcPr>
                <w:p>
                  <w:pPr>
                    <w:pStyle w:val="91"/>
                    <w:kinsoku w:val="0"/>
                    <w:overflowPunct w:val="0"/>
                    <w:adjustRightInd w:val="0"/>
                    <w:snapToGrid w:val="0"/>
                    <w:spacing w:line="240" w:lineRule="auto"/>
                    <w:rPr>
                      <w:rFonts w:ascii="Times New Roman" w:hAnsi="Times New Roman" w:cs="Times New Roman"/>
                      <w:b w:val="0"/>
                      <w:sz w:val="21"/>
                      <w:szCs w:val="21"/>
                    </w:rPr>
                  </w:pPr>
                  <w:r>
                    <w:rPr>
                      <w:rFonts w:ascii="Times New Roman" w:hAnsi="Times New Roman" w:cs="Times New Roman"/>
                      <w:b w:val="0"/>
                      <w:sz w:val="21"/>
                      <w:szCs w:val="21"/>
                    </w:rPr>
                    <w:t>废水、污泥</w:t>
                  </w:r>
                </w:p>
                <w:p>
                  <w:pPr>
                    <w:pStyle w:val="91"/>
                    <w:kinsoku w:val="0"/>
                    <w:overflowPunct w:val="0"/>
                    <w:adjustRightInd w:val="0"/>
                    <w:snapToGrid w:val="0"/>
                    <w:spacing w:line="240" w:lineRule="auto"/>
                    <w:rPr>
                      <w:rFonts w:ascii="Times New Roman" w:hAnsi="Times New Roman" w:cs="Times New Roman"/>
                      <w:b w:val="0"/>
                      <w:sz w:val="21"/>
                      <w:szCs w:val="21"/>
                    </w:rPr>
                  </w:pPr>
                  <w:r>
                    <w:rPr>
                      <w:rFonts w:ascii="Times New Roman" w:hAnsi="Times New Roman" w:cs="Times New Roman"/>
                      <w:b w:val="0"/>
                      <w:sz w:val="21"/>
                      <w:szCs w:val="21"/>
                    </w:rPr>
                    <w:t>噪声、恶臭</w:t>
                  </w:r>
                </w:p>
              </w:tc>
              <w:tc>
                <w:tcPr>
                  <w:tcW w:w="630" w:type="pct"/>
                  <w:vAlign w:val="center"/>
                </w:tcPr>
                <w:p>
                  <w:pPr>
                    <w:pStyle w:val="91"/>
                    <w:kinsoku w:val="0"/>
                    <w:overflowPunct w:val="0"/>
                    <w:adjustRightInd w:val="0"/>
                    <w:snapToGrid w:val="0"/>
                    <w:spacing w:line="240" w:lineRule="auto"/>
                    <w:jc w:val="center"/>
                    <w:rPr>
                      <w:rFonts w:ascii="Times New Roman" w:hAnsi="Times New Roman" w:cs="Times New Roman"/>
                      <w:b w:val="0"/>
                      <w:sz w:val="21"/>
                      <w:szCs w:val="21"/>
                    </w:rPr>
                  </w:pPr>
                  <w:r>
                    <w:rPr>
                      <w:rFonts w:ascii="Times New Roman" w:hAnsi="Times New Roman" w:cs="Times New Roman"/>
                      <w:b w:val="0"/>
                      <w:sz w:val="21"/>
                      <w:szCs w:val="21"/>
                    </w:rPr>
                    <w:t>依托美居饰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vMerge w:val="continue"/>
                  <w:tcMar>
                    <w:left w:w="28" w:type="dxa"/>
                    <w:right w:w="28" w:type="dxa"/>
                  </w:tcMar>
                  <w:vAlign w:val="center"/>
                </w:tcPr>
                <w:p>
                  <w:pPr>
                    <w:pStyle w:val="45"/>
                    <w:kinsoku w:val="0"/>
                    <w:overflowPunct w:val="0"/>
                    <w:autoSpaceDE/>
                    <w:autoSpaceDN/>
                    <w:snapToGrid w:val="0"/>
                    <w:spacing w:before="0" w:after="0"/>
                    <w:rPr>
                      <w:sz w:val="21"/>
                      <w:szCs w:val="21"/>
                    </w:rPr>
                  </w:pPr>
                </w:p>
              </w:tc>
              <w:tc>
                <w:tcPr>
                  <w:tcW w:w="432" w:type="pct"/>
                  <w:vMerge w:val="continue"/>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p>
              </w:tc>
              <w:tc>
                <w:tcPr>
                  <w:tcW w:w="679" w:type="pct"/>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生产废水处理设施</w:t>
                  </w:r>
                </w:p>
              </w:tc>
              <w:tc>
                <w:tcPr>
                  <w:tcW w:w="1787" w:type="pct"/>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位于3#车间外，</w:t>
                  </w:r>
                  <w:r>
                    <w:rPr>
                      <w:rFonts w:ascii="Times New Roman" w:hAnsi="Times New Roman" w:cs="Times New Roman"/>
                      <w:bCs/>
                      <w:sz w:val="21"/>
                      <w:szCs w:val="21"/>
                    </w:rPr>
                    <w:t>1套，“含氮废水预处理+甲醛预处理（调节+两级氧化）+生化处理（调节+厌氧+缺氧+生物接触氧化+沉淀） ”，设计处理能力24m</w:t>
                  </w:r>
                  <w:r>
                    <w:rPr>
                      <w:rFonts w:ascii="Times New Roman" w:hAnsi="Times New Roman" w:cs="Times New Roman"/>
                      <w:bCs/>
                      <w:sz w:val="21"/>
                      <w:szCs w:val="21"/>
                      <w:vertAlign w:val="superscript"/>
                    </w:rPr>
                    <w:t>3</w:t>
                  </w:r>
                  <w:r>
                    <w:rPr>
                      <w:rFonts w:ascii="Times New Roman" w:hAnsi="Times New Roman" w:cs="Times New Roman"/>
                      <w:bCs/>
                      <w:sz w:val="21"/>
                      <w:szCs w:val="21"/>
                    </w:rPr>
                    <w:t>/d。</w:t>
                  </w:r>
                </w:p>
              </w:tc>
              <w:tc>
                <w:tcPr>
                  <w:tcW w:w="536" w:type="pct"/>
                  <w:tcMar>
                    <w:left w:w="28" w:type="dxa"/>
                    <w:right w:w="28" w:type="dxa"/>
                  </w:tcMar>
                  <w:vAlign w:val="center"/>
                </w:tcPr>
                <w:p>
                  <w:pPr>
                    <w:pStyle w:val="45"/>
                    <w:kinsoku w:val="0"/>
                    <w:overflowPunct w:val="0"/>
                    <w:snapToGrid w:val="0"/>
                    <w:spacing w:before="0" w:after="0"/>
                    <w:rPr>
                      <w:sz w:val="21"/>
                      <w:szCs w:val="21"/>
                    </w:rPr>
                  </w:pPr>
                  <w:r>
                    <w:rPr>
                      <w:rFonts w:hint="eastAsia"/>
                      <w:sz w:val="21"/>
                      <w:szCs w:val="21"/>
                      <w:lang w:eastAsia="zh-CN"/>
                    </w:rPr>
                    <w:t>同环评</w:t>
                  </w:r>
                </w:p>
              </w:tc>
              <w:tc>
                <w:tcPr>
                  <w:tcW w:w="656" w:type="pct"/>
                  <w:vMerge w:val="continue"/>
                  <w:tcMar>
                    <w:left w:w="28" w:type="dxa"/>
                    <w:right w:w="28" w:type="dxa"/>
                  </w:tcMar>
                  <w:vAlign w:val="center"/>
                </w:tcPr>
                <w:p>
                  <w:pPr>
                    <w:pStyle w:val="91"/>
                    <w:kinsoku w:val="0"/>
                    <w:overflowPunct w:val="0"/>
                    <w:adjustRightInd w:val="0"/>
                    <w:snapToGrid w:val="0"/>
                    <w:spacing w:line="240" w:lineRule="auto"/>
                    <w:rPr>
                      <w:rFonts w:ascii="Times New Roman" w:hAnsi="Times New Roman" w:cs="Times New Roman"/>
                      <w:b w:val="0"/>
                      <w:sz w:val="21"/>
                      <w:szCs w:val="21"/>
                    </w:rPr>
                  </w:pPr>
                </w:p>
              </w:tc>
              <w:tc>
                <w:tcPr>
                  <w:tcW w:w="630" w:type="pct"/>
                  <w:vAlign w:val="center"/>
                </w:tcPr>
                <w:p>
                  <w:pPr>
                    <w:pStyle w:val="91"/>
                    <w:kinsoku w:val="0"/>
                    <w:overflowPunct w:val="0"/>
                    <w:adjustRightInd w:val="0"/>
                    <w:snapToGrid w:val="0"/>
                    <w:spacing w:line="240" w:lineRule="auto"/>
                    <w:jc w:val="center"/>
                    <w:rPr>
                      <w:rFonts w:ascii="Times New Roman" w:hAnsi="Times New Roman" w:cs="Times New Roman"/>
                      <w:b w:val="0"/>
                      <w:sz w:val="21"/>
                      <w:szCs w:val="21"/>
                    </w:rPr>
                  </w:pPr>
                  <w:r>
                    <w:rPr>
                      <w:rFonts w:ascii="Times New Roman" w:hAnsi="Times New Roman" w:cs="Times New Roman"/>
                      <w:b w:val="0"/>
                      <w:sz w:val="21"/>
                      <w:szCs w:val="21"/>
                    </w:rPr>
                    <w:t>依托美居饰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vMerge w:val="restart"/>
                  <w:tcMar>
                    <w:left w:w="28" w:type="dxa"/>
                    <w:right w:w="28" w:type="dxa"/>
                  </w:tcMar>
                  <w:vAlign w:val="center"/>
                </w:tcPr>
                <w:p>
                  <w:pPr>
                    <w:pStyle w:val="45"/>
                    <w:kinsoku w:val="0"/>
                    <w:overflowPunct w:val="0"/>
                    <w:autoSpaceDE/>
                    <w:autoSpaceDN/>
                    <w:snapToGrid w:val="0"/>
                    <w:spacing w:before="0" w:after="0"/>
                    <w:rPr>
                      <w:sz w:val="21"/>
                      <w:szCs w:val="21"/>
                    </w:rPr>
                  </w:pPr>
                  <w:r>
                    <w:rPr>
                      <w:sz w:val="21"/>
                      <w:szCs w:val="21"/>
                    </w:rPr>
                    <w:t>4.2</w:t>
                  </w:r>
                </w:p>
              </w:tc>
              <w:tc>
                <w:tcPr>
                  <w:tcW w:w="432" w:type="pct"/>
                  <w:vMerge w:val="restart"/>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废气处理系统</w:t>
                  </w:r>
                </w:p>
              </w:tc>
              <w:tc>
                <w:tcPr>
                  <w:tcW w:w="679" w:type="pct"/>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1#浸渍车间废气处理系统</w:t>
                  </w:r>
                </w:p>
              </w:tc>
              <w:tc>
                <w:tcPr>
                  <w:tcW w:w="1787" w:type="pct"/>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设置1套“水喷淋系统+脱水装置 （过滤棉）+活性炭吸附装置”+15m排气筒</w:t>
                  </w:r>
                </w:p>
              </w:tc>
              <w:tc>
                <w:tcPr>
                  <w:tcW w:w="536" w:type="pct"/>
                  <w:tcMar>
                    <w:left w:w="28" w:type="dxa"/>
                    <w:right w:w="28" w:type="dxa"/>
                  </w:tcMar>
                  <w:vAlign w:val="center"/>
                </w:tcPr>
                <w:p>
                  <w:pPr>
                    <w:pStyle w:val="45"/>
                    <w:kinsoku w:val="0"/>
                    <w:overflowPunct w:val="0"/>
                    <w:snapToGrid w:val="0"/>
                    <w:spacing w:before="0" w:after="0"/>
                    <w:rPr>
                      <w:sz w:val="21"/>
                      <w:szCs w:val="21"/>
                    </w:rPr>
                  </w:pPr>
                  <w:r>
                    <w:rPr>
                      <w:rFonts w:hint="eastAsia"/>
                      <w:sz w:val="21"/>
                      <w:szCs w:val="21"/>
                      <w:lang w:eastAsia="zh-CN"/>
                    </w:rPr>
                    <w:t>同环评</w:t>
                  </w:r>
                </w:p>
              </w:tc>
              <w:tc>
                <w:tcPr>
                  <w:tcW w:w="656" w:type="pct"/>
                  <w:vMerge w:val="restart"/>
                  <w:tcMar>
                    <w:left w:w="28" w:type="dxa"/>
                    <w:right w:w="28" w:type="dxa"/>
                  </w:tcMar>
                  <w:vAlign w:val="center"/>
                </w:tcPr>
                <w:p>
                  <w:pPr>
                    <w:kinsoku w:val="0"/>
                    <w:overflowPunct w:val="0"/>
                    <w:adjustRightInd w:val="0"/>
                    <w:snapToGrid w:val="0"/>
                    <w:jc w:val="center"/>
                    <w:rPr>
                      <w:sz w:val="21"/>
                      <w:szCs w:val="21"/>
                    </w:rPr>
                  </w:pPr>
                  <w:r>
                    <w:rPr>
                      <w:sz w:val="21"/>
                      <w:szCs w:val="21"/>
                    </w:rPr>
                    <w:t>废气、噪声、废水</w:t>
                  </w:r>
                </w:p>
              </w:tc>
              <w:tc>
                <w:tcPr>
                  <w:tcW w:w="630" w:type="pct"/>
                  <w:vMerge w:val="restart"/>
                  <w:vAlign w:val="center"/>
                </w:tcPr>
                <w:p>
                  <w:pPr>
                    <w:kinsoku w:val="0"/>
                    <w:overflowPunct w:val="0"/>
                    <w:adjustRightInd w:val="0"/>
                    <w:snapToGrid w:val="0"/>
                    <w:jc w:val="center"/>
                    <w:rPr>
                      <w:sz w:val="21"/>
                      <w:szCs w:val="21"/>
                    </w:rPr>
                  </w:pPr>
                  <w:r>
                    <w:rPr>
                      <w:sz w:val="21"/>
                      <w:szCs w:val="21"/>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vMerge w:val="continue"/>
                  <w:tcMar>
                    <w:left w:w="28" w:type="dxa"/>
                    <w:right w:w="28" w:type="dxa"/>
                  </w:tcMar>
                  <w:vAlign w:val="center"/>
                </w:tcPr>
                <w:p>
                  <w:pPr>
                    <w:pStyle w:val="45"/>
                    <w:kinsoku w:val="0"/>
                    <w:overflowPunct w:val="0"/>
                    <w:autoSpaceDE/>
                    <w:autoSpaceDN/>
                    <w:snapToGrid w:val="0"/>
                    <w:spacing w:before="0" w:after="0"/>
                    <w:rPr>
                      <w:sz w:val="21"/>
                      <w:szCs w:val="21"/>
                    </w:rPr>
                  </w:pPr>
                </w:p>
              </w:tc>
              <w:tc>
                <w:tcPr>
                  <w:tcW w:w="432" w:type="pct"/>
                  <w:vMerge w:val="continue"/>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p>
              </w:tc>
              <w:tc>
                <w:tcPr>
                  <w:tcW w:w="679" w:type="pct"/>
                  <w:vAlign w:val="center"/>
                </w:tcPr>
                <w:p>
                  <w:pPr>
                    <w:adjustRightInd w:val="0"/>
                    <w:snapToGrid w:val="0"/>
                    <w:rPr>
                      <w:snapToGrid w:val="0"/>
                      <w:sz w:val="21"/>
                      <w:szCs w:val="21"/>
                    </w:rPr>
                  </w:pPr>
                  <w:r>
                    <w:rPr>
                      <w:snapToGrid w:val="0"/>
                      <w:sz w:val="21"/>
                      <w:szCs w:val="21"/>
                    </w:rPr>
                    <w:t>2#浸渍车间废气处理系统</w:t>
                  </w:r>
                </w:p>
              </w:tc>
              <w:tc>
                <w:tcPr>
                  <w:tcW w:w="1787" w:type="pct"/>
                  <w:tcMar>
                    <w:left w:w="28" w:type="dxa"/>
                    <w:right w:w="28" w:type="dxa"/>
                  </w:tcMar>
                  <w:vAlign w:val="center"/>
                </w:tcPr>
                <w:p>
                  <w:pPr>
                    <w:adjustRightInd w:val="0"/>
                    <w:snapToGrid w:val="0"/>
                    <w:rPr>
                      <w:snapToGrid w:val="0"/>
                      <w:sz w:val="21"/>
                      <w:szCs w:val="21"/>
                    </w:rPr>
                  </w:pPr>
                  <w:r>
                    <w:rPr>
                      <w:snapToGrid w:val="0"/>
                      <w:sz w:val="21"/>
                      <w:szCs w:val="21"/>
                    </w:rPr>
                    <w:t>设置1套“水喷淋系统+脱水装置 （过滤棉）+活性炭吸附装置”+15m排气筒</w:t>
                  </w:r>
                </w:p>
              </w:tc>
              <w:tc>
                <w:tcPr>
                  <w:tcW w:w="536" w:type="pct"/>
                  <w:vMerge w:val="restart"/>
                  <w:tcMar>
                    <w:left w:w="28" w:type="dxa"/>
                    <w:right w:w="28" w:type="dxa"/>
                  </w:tcMar>
                  <w:vAlign w:val="center"/>
                </w:tcPr>
                <w:p>
                  <w:pPr>
                    <w:pStyle w:val="45"/>
                    <w:kinsoku w:val="0"/>
                    <w:overflowPunct w:val="0"/>
                    <w:snapToGrid w:val="0"/>
                    <w:spacing w:before="0" w:after="0"/>
                    <w:rPr>
                      <w:sz w:val="21"/>
                      <w:szCs w:val="21"/>
                    </w:rPr>
                  </w:pPr>
                  <w:r>
                    <w:rPr>
                      <w:rFonts w:hint="eastAsia"/>
                      <w:sz w:val="21"/>
                      <w:szCs w:val="21"/>
                      <w:lang w:eastAsia="zh-CN"/>
                    </w:rPr>
                    <w:t>同环评</w:t>
                  </w:r>
                </w:p>
              </w:tc>
              <w:tc>
                <w:tcPr>
                  <w:tcW w:w="656" w:type="pct"/>
                  <w:vMerge w:val="continue"/>
                  <w:tcMar>
                    <w:left w:w="28" w:type="dxa"/>
                    <w:right w:w="28" w:type="dxa"/>
                  </w:tcMar>
                  <w:vAlign w:val="center"/>
                </w:tcPr>
                <w:p>
                  <w:pPr>
                    <w:kinsoku w:val="0"/>
                    <w:overflowPunct w:val="0"/>
                    <w:adjustRightInd w:val="0"/>
                    <w:snapToGrid w:val="0"/>
                    <w:jc w:val="center"/>
                    <w:rPr>
                      <w:sz w:val="21"/>
                      <w:szCs w:val="21"/>
                    </w:rPr>
                  </w:pPr>
                </w:p>
              </w:tc>
              <w:tc>
                <w:tcPr>
                  <w:tcW w:w="630" w:type="pct"/>
                  <w:vMerge w:val="continue"/>
                  <w:vAlign w:val="center"/>
                </w:tcPr>
                <w:p>
                  <w:pPr>
                    <w:kinsoku w:val="0"/>
                    <w:overflowPunct w:val="0"/>
                    <w:adjustRightInd w:val="0"/>
                    <w:snapToGrid w:val="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90" w:hRule="atLeast"/>
                <w:jc w:val="center"/>
              </w:trPr>
              <w:tc>
                <w:tcPr>
                  <w:tcW w:w="275" w:type="pct"/>
                  <w:vMerge w:val="continue"/>
                  <w:tcMar>
                    <w:left w:w="28" w:type="dxa"/>
                    <w:right w:w="28" w:type="dxa"/>
                  </w:tcMar>
                  <w:vAlign w:val="center"/>
                </w:tcPr>
                <w:p>
                  <w:pPr>
                    <w:pStyle w:val="45"/>
                    <w:kinsoku w:val="0"/>
                    <w:overflowPunct w:val="0"/>
                    <w:autoSpaceDE/>
                    <w:autoSpaceDN/>
                    <w:snapToGrid w:val="0"/>
                    <w:spacing w:before="0" w:after="0"/>
                    <w:rPr>
                      <w:sz w:val="21"/>
                      <w:szCs w:val="21"/>
                    </w:rPr>
                  </w:pPr>
                </w:p>
              </w:tc>
              <w:tc>
                <w:tcPr>
                  <w:tcW w:w="432" w:type="pct"/>
                  <w:vMerge w:val="continue"/>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p>
              </w:tc>
              <w:tc>
                <w:tcPr>
                  <w:tcW w:w="679" w:type="pct"/>
                  <w:vAlign w:val="center"/>
                </w:tcPr>
                <w:p>
                  <w:pPr>
                    <w:adjustRightInd w:val="0"/>
                    <w:snapToGrid w:val="0"/>
                    <w:rPr>
                      <w:snapToGrid w:val="0"/>
                      <w:sz w:val="21"/>
                      <w:szCs w:val="21"/>
                    </w:rPr>
                  </w:pPr>
                  <w:r>
                    <w:rPr>
                      <w:sz w:val="21"/>
                      <w:szCs w:val="21"/>
                    </w:rPr>
                    <w:t>制胶车间废气处理系统</w:t>
                  </w:r>
                </w:p>
              </w:tc>
              <w:tc>
                <w:tcPr>
                  <w:tcW w:w="1787" w:type="pct"/>
                  <w:tcMar>
                    <w:left w:w="28" w:type="dxa"/>
                    <w:right w:w="28" w:type="dxa"/>
                  </w:tcMar>
                  <w:vAlign w:val="center"/>
                </w:tcPr>
                <w:p>
                  <w:pPr>
                    <w:adjustRightInd w:val="0"/>
                    <w:snapToGrid w:val="0"/>
                    <w:rPr>
                      <w:snapToGrid w:val="0"/>
                      <w:sz w:val="21"/>
                      <w:szCs w:val="21"/>
                    </w:rPr>
                  </w:pPr>
                  <w:r>
                    <w:rPr>
                      <w:snapToGrid w:val="0"/>
                      <w:sz w:val="21"/>
                      <w:szCs w:val="21"/>
                    </w:rPr>
                    <w:t>设置</w:t>
                  </w:r>
                  <w:r>
                    <w:rPr>
                      <w:sz w:val="21"/>
                      <w:szCs w:val="21"/>
                    </w:rPr>
                    <w:t>1套“水喷淋系统+脱水装置 （过滤棉）+活性炭吸附装置”+1根15米排气筒</w:t>
                  </w:r>
                </w:p>
              </w:tc>
              <w:tc>
                <w:tcPr>
                  <w:tcW w:w="536" w:type="pct"/>
                  <w:vMerge w:val="continue"/>
                  <w:tcMar>
                    <w:left w:w="28" w:type="dxa"/>
                    <w:right w:w="28" w:type="dxa"/>
                  </w:tcMar>
                  <w:vAlign w:val="center"/>
                </w:tcPr>
                <w:p>
                  <w:pPr>
                    <w:pStyle w:val="45"/>
                    <w:kinsoku w:val="0"/>
                    <w:overflowPunct w:val="0"/>
                    <w:snapToGrid w:val="0"/>
                    <w:spacing w:before="0" w:after="0"/>
                    <w:rPr>
                      <w:sz w:val="21"/>
                      <w:szCs w:val="21"/>
                    </w:rPr>
                  </w:pPr>
                </w:p>
              </w:tc>
              <w:tc>
                <w:tcPr>
                  <w:tcW w:w="656" w:type="pct"/>
                  <w:vMerge w:val="continue"/>
                  <w:tcMar>
                    <w:left w:w="28" w:type="dxa"/>
                    <w:right w:w="28" w:type="dxa"/>
                  </w:tcMar>
                  <w:vAlign w:val="center"/>
                </w:tcPr>
                <w:p>
                  <w:pPr>
                    <w:kinsoku w:val="0"/>
                    <w:overflowPunct w:val="0"/>
                    <w:adjustRightInd w:val="0"/>
                    <w:snapToGrid w:val="0"/>
                    <w:jc w:val="center"/>
                    <w:rPr>
                      <w:sz w:val="21"/>
                      <w:szCs w:val="21"/>
                    </w:rPr>
                  </w:pPr>
                </w:p>
              </w:tc>
              <w:tc>
                <w:tcPr>
                  <w:tcW w:w="630" w:type="pct"/>
                  <w:vMerge w:val="continue"/>
                  <w:vAlign w:val="center"/>
                </w:tcPr>
                <w:p>
                  <w:pPr>
                    <w:kinsoku w:val="0"/>
                    <w:overflowPunct w:val="0"/>
                    <w:adjustRightInd w:val="0"/>
                    <w:snapToGrid w:val="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653" w:hRule="atLeast"/>
                <w:jc w:val="center"/>
              </w:trPr>
              <w:tc>
                <w:tcPr>
                  <w:tcW w:w="275" w:type="pct"/>
                  <w:vMerge w:val="continue"/>
                  <w:tcBorders>
                    <w:bottom w:val="single" w:color="auto" w:sz="4" w:space="0"/>
                  </w:tcBorders>
                  <w:tcMar>
                    <w:left w:w="28" w:type="dxa"/>
                    <w:right w:w="28" w:type="dxa"/>
                  </w:tcMar>
                  <w:vAlign w:val="center"/>
                </w:tcPr>
                <w:p>
                  <w:pPr>
                    <w:pStyle w:val="45"/>
                    <w:kinsoku w:val="0"/>
                    <w:overflowPunct w:val="0"/>
                    <w:autoSpaceDE/>
                    <w:autoSpaceDN/>
                    <w:snapToGrid w:val="0"/>
                    <w:spacing w:before="0" w:after="0"/>
                    <w:rPr>
                      <w:sz w:val="21"/>
                      <w:szCs w:val="21"/>
                    </w:rPr>
                  </w:pPr>
                </w:p>
              </w:tc>
              <w:tc>
                <w:tcPr>
                  <w:tcW w:w="432" w:type="pct"/>
                  <w:vMerge w:val="continue"/>
                  <w:tcBorders>
                    <w:bottom w:val="single" w:color="auto" w:sz="4" w:space="0"/>
                  </w:tcBorders>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p>
              </w:tc>
              <w:tc>
                <w:tcPr>
                  <w:tcW w:w="679" w:type="pct"/>
                  <w:tcBorders>
                    <w:bottom w:val="single" w:color="auto" w:sz="4" w:space="0"/>
                  </w:tcBorders>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天然气废气处理系统</w:t>
                  </w:r>
                </w:p>
              </w:tc>
              <w:tc>
                <w:tcPr>
                  <w:tcW w:w="1787" w:type="pct"/>
                  <w:tcBorders>
                    <w:bottom w:val="single" w:color="auto" w:sz="4" w:space="0"/>
                  </w:tcBorders>
                  <w:tcMar>
                    <w:left w:w="28" w:type="dxa"/>
                    <w:right w:w="28" w:type="dxa"/>
                  </w:tcMar>
                  <w:vAlign w:val="center"/>
                </w:tcPr>
                <w:p>
                  <w:pPr>
                    <w:pStyle w:val="68"/>
                    <w:rPr>
                      <w:rFonts w:ascii="Times New Roman" w:hAnsi="Times New Roman" w:cs="Times New Roman"/>
                      <w:sz w:val="21"/>
                      <w:szCs w:val="21"/>
                    </w:rPr>
                  </w:pPr>
                  <w:r>
                    <w:rPr>
                      <w:rFonts w:ascii="Times New Roman" w:hAnsi="Times New Roman" w:cs="Times New Roman"/>
                      <w:sz w:val="21"/>
                      <w:szCs w:val="21"/>
                    </w:rPr>
                    <w:t>天然气锅炉一套低氮燃烧装置+11米排气筒</w:t>
                  </w:r>
                </w:p>
              </w:tc>
              <w:tc>
                <w:tcPr>
                  <w:tcW w:w="536" w:type="pct"/>
                  <w:tcMar>
                    <w:left w:w="28" w:type="dxa"/>
                    <w:right w:w="28" w:type="dxa"/>
                  </w:tcMar>
                  <w:vAlign w:val="center"/>
                </w:tcPr>
                <w:p>
                  <w:pPr>
                    <w:pStyle w:val="45"/>
                    <w:kinsoku w:val="0"/>
                    <w:overflowPunct w:val="0"/>
                    <w:snapToGrid w:val="0"/>
                    <w:spacing w:before="0" w:after="0"/>
                    <w:rPr>
                      <w:sz w:val="21"/>
                      <w:szCs w:val="21"/>
                    </w:rPr>
                  </w:pPr>
                  <w:r>
                    <w:rPr>
                      <w:rFonts w:hint="eastAsia"/>
                      <w:sz w:val="21"/>
                      <w:szCs w:val="21"/>
                      <w:lang w:eastAsia="zh-CN"/>
                    </w:rPr>
                    <w:t>同环评</w:t>
                  </w:r>
                </w:p>
              </w:tc>
              <w:tc>
                <w:tcPr>
                  <w:tcW w:w="656" w:type="pct"/>
                  <w:tcBorders>
                    <w:top w:val="single" w:color="auto" w:sz="4" w:space="0"/>
                    <w:bottom w:val="single" w:color="auto" w:sz="4" w:space="0"/>
                  </w:tcBorders>
                  <w:tcMar>
                    <w:left w:w="28" w:type="dxa"/>
                    <w:right w:w="28" w:type="dxa"/>
                  </w:tcMar>
                  <w:vAlign w:val="center"/>
                </w:tcPr>
                <w:p>
                  <w:pPr>
                    <w:kinsoku w:val="0"/>
                    <w:overflowPunct w:val="0"/>
                    <w:adjustRightInd w:val="0"/>
                    <w:snapToGrid w:val="0"/>
                    <w:jc w:val="center"/>
                    <w:rPr>
                      <w:sz w:val="21"/>
                      <w:szCs w:val="21"/>
                    </w:rPr>
                  </w:pPr>
                  <w:r>
                    <w:rPr>
                      <w:sz w:val="21"/>
                      <w:szCs w:val="21"/>
                    </w:rPr>
                    <w:t>废气、噪声</w:t>
                  </w:r>
                </w:p>
              </w:tc>
              <w:tc>
                <w:tcPr>
                  <w:tcW w:w="630" w:type="pct"/>
                  <w:tcBorders>
                    <w:top w:val="single" w:color="auto" w:sz="4" w:space="0"/>
                    <w:bottom w:val="single" w:color="auto" w:sz="4" w:space="0"/>
                  </w:tcBorders>
                  <w:vAlign w:val="center"/>
                </w:tcPr>
                <w:p>
                  <w:pPr>
                    <w:kinsoku w:val="0"/>
                    <w:overflowPunct w:val="0"/>
                    <w:adjustRightInd w:val="0"/>
                    <w:snapToGrid w:val="0"/>
                    <w:jc w:val="center"/>
                    <w:rPr>
                      <w:sz w:val="21"/>
                      <w:szCs w:val="21"/>
                    </w:rPr>
                  </w:pPr>
                  <w:r>
                    <w:rPr>
                      <w:sz w:val="21"/>
                      <w:szCs w:val="21"/>
                    </w:rPr>
                    <w:t>依托美居饰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tcMar>
                    <w:left w:w="28" w:type="dxa"/>
                    <w:right w:w="28" w:type="dxa"/>
                  </w:tcMar>
                  <w:vAlign w:val="center"/>
                </w:tcPr>
                <w:p>
                  <w:pPr>
                    <w:pStyle w:val="45"/>
                    <w:kinsoku w:val="0"/>
                    <w:overflowPunct w:val="0"/>
                    <w:autoSpaceDE/>
                    <w:autoSpaceDN/>
                    <w:snapToGrid w:val="0"/>
                    <w:spacing w:before="0" w:after="0"/>
                    <w:rPr>
                      <w:sz w:val="21"/>
                      <w:szCs w:val="21"/>
                    </w:rPr>
                  </w:pPr>
                  <w:r>
                    <w:rPr>
                      <w:sz w:val="21"/>
                      <w:szCs w:val="21"/>
                    </w:rPr>
                    <w:t>4.3</w:t>
                  </w:r>
                </w:p>
              </w:tc>
              <w:tc>
                <w:tcPr>
                  <w:tcW w:w="1112" w:type="pct"/>
                  <w:gridSpan w:val="2"/>
                  <w:tcMar>
                    <w:left w:w="28" w:type="dxa"/>
                    <w:right w:w="28" w:type="dxa"/>
                  </w:tcMar>
                  <w:vAlign w:val="center"/>
                </w:tcPr>
                <w:p>
                  <w:pPr>
                    <w:pStyle w:val="68"/>
                    <w:adjustRightInd w:val="0"/>
                    <w:snapToGrid w:val="0"/>
                    <w:spacing w:line="240" w:lineRule="auto"/>
                    <w:jc w:val="center"/>
                    <w:rPr>
                      <w:rFonts w:ascii="Times New Roman" w:hAnsi="Times New Roman" w:cs="Times New Roman"/>
                      <w:sz w:val="21"/>
                      <w:szCs w:val="21"/>
                    </w:rPr>
                  </w:pPr>
                  <w:r>
                    <w:rPr>
                      <w:rFonts w:ascii="Times New Roman" w:hAnsi="Times New Roman" w:cs="Times New Roman"/>
                      <w:sz w:val="21"/>
                      <w:szCs w:val="21"/>
                    </w:rPr>
                    <w:t>噪声治理</w:t>
                  </w:r>
                </w:p>
              </w:tc>
              <w:tc>
                <w:tcPr>
                  <w:tcW w:w="1787" w:type="pct"/>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生产厂房：对主要产噪设备进行隔声、减振，对废气治理系统进行消声、减振等措施。对各种动力设施进行隔声、消声、减振等措施</w:t>
                  </w:r>
                </w:p>
              </w:tc>
              <w:tc>
                <w:tcPr>
                  <w:tcW w:w="536" w:type="pct"/>
                  <w:tcMar>
                    <w:left w:w="28" w:type="dxa"/>
                    <w:right w:w="28" w:type="dxa"/>
                  </w:tcMar>
                  <w:vAlign w:val="center"/>
                </w:tcPr>
                <w:p>
                  <w:pPr>
                    <w:pStyle w:val="45"/>
                    <w:kinsoku w:val="0"/>
                    <w:overflowPunct w:val="0"/>
                    <w:snapToGrid w:val="0"/>
                    <w:spacing w:before="0" w:after="0"/>
                    <w:rPr>
                      <w:sz w:val="21"/>
                      <w:szCs w:val="21"/>
                    </w:rPr>
                  </w:pPr>
                  <w:r>
                    <w:rPr>
                      <w:rFonts w:hint="eastAsia"/>
                      <w:sz w:val="21"/>
                      <w:szCs w:val="21"/>
                      <w:lang w:eastAsia="zh-CN"/>
                    </w:rPr>
                    <w:t>同环评</w:t>
                  </w:r>
                </w:p>
              </w:tc>
              <w:tc>
                <w:tcPr>
                  <w:tcW w:w="656" w:type="pct"/>
                  <w:tcMar>
                    <w:left w:w="28" w:type="dxa"/>
                    <w:right w:w="28" w:type="dxa"/>
                  </w:tcMar>
                  <w:vAlign w:val="center"/>
                </w:tcPr>
                <w:p>
                  <w:pPr>
                    <w:kinsoku w:val="0"/>
                    <w:overflowPunct w:val="0"/>
                    <w:adjustRightInd w:val="0"/>
                    <w:snapToGrid w:val="0"/>
                    <w:jc w:val="center"/>
                    <w:rPr>
                      <w:sz w:val="21"/>
                      <w:szCs w:val="21"/>
                    </w:rPr>
                  </w:pPr>
                  <w:r>
                    <w:rPr>
                      <w:sz w:val="21"/>
                      <w:szCs w:val="21"/>
                    </w:rPr>
                    <w:t>噪声</w:t>
                  </w:r>
                </w:p>
              </w:tc>
              <w:tc>
                <w:tcPr>
                  <w:tcW w:w="630" w:type="pct"/>
                  <w:vAlign w:val="center"/>
                </w:tcPr>
                <w:p>
                  <w:pPr>
                    <w:kinsoku w:val="0"/>
                    <w:overflowPunct w:val="0"/>
                    <w:adjustRightInd w:val="0"/>
                    <w:snapToGrid w:val="0"/>
                    <w:jc w:val="center"/>
                    <w:rPr>
                      <w:sz w:val="21"/>
                      <w:szCs w:val="21"/>
                    </w:rPr>
                  </w:pPr>
                  <w:r>
                    <w:rPr>
                      <w:sz w:val="21"/>
                      <w:szCs w:val="21"/>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tcMar>
                    <w:left w:w="28" w:type="dxa"/>
                    <w:right w:w="28" w:type="dxa"/>
                  </w:tcMar>
                  <w:vAlign w:val="center"/>
                </w:tcPr>
                <w:p>
                  <w:pPr>
                    <w:pStyle w:val="45"/>
                    <w:kinsoku w:val="0"/>
                    <w:overflowPunct w:val="0"/>
                    <w:autoSpaceDE/>
                    <w:autoSpaceDN/>
                    <w:snapToGrid w:val="0"/>
                    <w:spacing w:before="0" w:after="0"/>
                    <w:rPr>
                      <w:sz w:val="21"/>
                      <w:szCs w:val="21"/>
                    </w:rPr>
                  </w:pPr>
                  <w:r>
                    <w:rPr>
                      <w:sz w:val="21"/>
                      <w:szCs w:val="21"/>
                    </w:rPr>
                    <w:t>4.5</w:t>
                  </w:r>
                </w:p>
              </w:tc>
              <w:tc>
                <w:tcPr>
                  <w:tcW w:w="1112" w:type="pct"/>
                  <w:gridSpan w:val="2"/>
                  <w:tcMar>
                    <w:left w:w="28" w:type="dxa"/>
                    <w:right w:w="28" w:type="dxa"/>
                  </w:tcMar>
                  <w:vAlign w:val="center"/>
                </w:tcPr>
                <w:p>
                  <w:pPr>
                    <w:kinsoku w:val="0"/>
                    <w:overflowPunct w:val="0"/>
                    <w:adjustRightInd w:val="0"/>
                    <w:snapToGrid w:val="0"/>
                    <w:jc w:val="center"/>
                    <w:rPr>
                      <w:rFonts w:hint="default" w:eastAsiaTheme="minorEastAsia"/>
                      <w:sz w:val="21"/>
                      <w:szCs w:val="21"/>
                      <w:lang w:val="en-US" w:eastAsia="zh-CN"/>
                    </w:rPr>
                  </w:pPr>
                  <w:r>
                    <w:rPr>
                      <w:rFonts w:hint="eastAsia"/>
                      <w:sz w:val="21"/>
                      <w:szCs w:val="21"/>
                      <w:lang w:eastAsia="zh-CN"/>
                    </w:rPr>
                    <w:t>一般固废间</w:t>
                  </w:r>
                  <w:r>
                    <w:rPr>
                      <w:rFonts w:hint="eastAsia"/>
                      <w:sz w:val="21"/>
                      <w:szCs w:val="21"/>
                      <w:lang w:val="en-US" w:eastAsia="zh-CN"/>
                    </w:rPr>
                    <w:t>/危废暂存间</w:t>
                  </w:r>
                </w:p>
              </w:tc>
              <w:tc>
                <w:tcPr>
                  <w:tcW w:w="1787" w:type="pct"/>
                  <w:tcMar>
                    <w:left w:w="28" w:type="dxa"/>
                    <w:right w:w="28" w:type="dxa"/>
                  </w:tcMar>
                  <w:vAlign w:val="center"/>
                </w:tcPr>
                <w:p>
                  <w:pPr>
                    <w:pStyle w:val="68"/>
                    <w:adjustRightInd w:val="0"/>
                    <w:snapToGrid w:val="0"/>
                    <w:spacing w:line="240" w:lineRule="auto"/>
                    <w:rPr>
                      <w:rFonts w:ascii="Times New Roman" w:hAnsi="Times New Roman" w:cs="Times New Roman"/>
                      <w:spacing w:val="-4"/>
                      <w:sz w:val="21"/>
                      <w:szCs w:val="21"/>
                    </w:rPr>
                  </w:pPr>
                  <w:r>
                    <w:rPr>
                      <w:rFonts w:ascii="Times New Roman" w:hAnsi="Times New Roman" w:cs="Times New Roman"/>
                      <w:spacing w:val="-4"/>
                      <w:sz w:val="21"/>
                      <w:szCs w:val="21"/>
                    </w:rPr>
                    <w:t>美居饰已建一般废物暂存库和危险废物暂存库，建筑面积240m</w:t>
                  </w:r>
                  <w:r>
                    <w:rPr>
                      <w:rFonts w:ascii="Times New Roman" w:hAnsi="Times New Roman" w:cs="Times New Roman"/>
                      <w:spacing w:val="-4"/>
                      <w:sz w:val="21"/>
                      <w:szCs w:val="21"/>
                      <w:vertAlign w:val="superscript"/>
                    </w:rPr>
                    <w:t>2</w:t>
                  </w:r>
                  <w:r>
                    <w:rPr>
                      <w:rFonts w:ascii="Times New Roman" w:hAnsi="Times New Roman" w:cs="Times New Roman"/>
                      <w:spacing w:val="-4"/>
                      <w:sz w:val="21"/>
                      <w:szCs w:val="21"/>
                    </w:rPr>
                    <w:t>。其中含有危险废物暂存库45m</w:t>
                  </w:r>
                  <w:r>
                    <w:rPr>
                      <w:rFonts w:ascii="Times New Roman" w:hAnsi="Times New Roman" w:cs="Times New Roman"/>
                      <w:spacing w:val="-4"/>
                      <w:sz w:val="21"/>
                      <w:szCs w:val="21"/>
                      <w:vertAlign w:val="superscript"/>
                    </w:rPr>
                    <w:t>2</w:t>
                  </w:r>
                  <w:r>
                    <w:rPr>
                      <w:rFonts w:ascii="Times New Roman" w:hAnsi="Times New Roman" w:cs="Times New Roman"/>
                      <w:spacing w:val="-4"/>
                      <w:sz w:val="21"/>
                      <w:szCs w:val="21"/>
                    </w:rPr>
                    <w:t>和一般废物暂存库195 m</w:t>
                  </w:r>
                  <w:r>
                    <w:rPr>
                      <w:rFonts w:ascii="Times New Roman" w:hAnsi="Times New Roman" w:cs="Times New Roman"/>
                      <w:spacing w:val="-4"/>
                      <w:sz w:val="21"/>
                      <w:szCs w:val="21"/>
                      <w:vertAlign w:val="superscript"/>
                    </w:rPr>
                    <w:t>2</w:t>
                  </w:r>
                  <w:r>
                    <w:rPr>
                      <w:rFonts w:ascii="Times New Roman" w:hAnsi="Times New Roman" w:cs="Times New Roman"/>
                      <w:spacing w:val="-4"/>
                      <w:sz w:val="21"/>
                      <w:szCs w:val="21"/>
                    </w:rPr>
                    <w:t>。本次拟在现有一般固废暂存库内新增危险废物暂存库42m</w:t>
                  </w:r>
                  <w:r>
                    <w:rPr>
                      <w:rFonts w:ascii="Times New Roman" w:hAnsi="Times New Roman" w:cs="Times New Roman"/>
                      <w:spacing w:val="-4"/>
                      <w:sz w:val="21"/>
                      <w:szCs w:val="21"/>
                      <w:vertAlign w:val="superscript"/>
                    </w:rPr>
                    <w:t>2</w:t>
                  </w:r>
                </w:p>
              </w:tc>
              <w:tc>
                <w:tcPr>
                  <w:tcW w:w="536" w:type="pct"/>
                  <w:tcMar>
                    <w:left w:w="28" w:type="dxa"/>
                    <w:right w:w="28" w:type="dxa"/>
                  </w:tcMar>
                  <w:vAlign w:val="center"/>
                </w:tcPr>
                <w:p>
                  <w:pPr>
                    <w:pStyle w:val="45"/>
                    <w:kinsoku w:val="0"/>
                    <w:overflowPunct w:val="0"/>
                    <w:autoSpaceDE/>
                    <w:autoSpaceDN/>
                    <w:snapToGrid w:val="0"/>
                    <w:spacing w:before="0" w:after="0"/>
                    <w:rPr>
                      <w:sz w:val="21"/>
                      <w:szCs w:val="21"/>
                    </w:rPr>
                  </w:pPr>
                  <w:r>
                    <w:rPr>
                      <w:rFonts w:hint="eastAsia"/>
                      <w:sz w:val="21"/>
                      <w:szCs w:val="21"/>
                      <w:lang w:eastAsia="zh-CN"/>
                    </w:rPr>
                    <w:t>同环评</w:t>
                  </w:r>
                </w:p>
              </w:tc>
              <w:tc>
                <w:tcPr>
                  <w:tcW w:w="656" w:type="pct"/>
                  <w:tcMar>
                    <w:left w:w="28" w:type="dxa"/>
                    <w:right w:w="28" w:type="dxa"/>
                  </w:tcMar>
                  <w:vAlign w:val="center"/>
                </w:tcPr>
                <w:p>
                  <w:pPr>
                    <w:kinsoku w:val="0"/>
                    <w:overflowPunct w:val="0"/>
                    <w:adjustRightInd w:val="0"/>
                    <w:snapToGrid w:val="0"/>
                    <w:jc w:val="center"/>
                    <w:rPr>
                      <w:sz w:val="21"/>
                      <w:szCs w:val="21"/>
                    </w:rPr>
                  </w:pPr>
                  <w:r>
                    <w:rPr>
                      <w:sz w:val="21"/>
                      <w:szCs w:val="21"/>
                    </w:rPr>
                    <w:t>固废</w:t>
                  </w:r>
                </w:p>
              </w:tc>
              <w:tc>
                <w:tcPr>
                  <w:tcW w:w="630" w:type="pct"/>
                  <w:vAlign w:val="center"/>
                </w:tcPr>
                <w:p>
                  <w:pPr>
                    <w:kinsoku w:val="0"/>
                    <w:overflowPunct w:val="0"/>
                    <w:adjustRightInd w:val="0"/>
                    <w:snapToGrid w:val="0"/>
                    <w:jc w:val="center"/>
                    <w:rPr>
                      <w:sz w:val="21"/>
                      <w:szCs w:val="21"/>
                    </w:rPr>
                  </w:pPr>
                  <w:r>
                    <w:rPr>
                      <w:sz w:val="21"/>
                      <w:szCs w:val="21"/>
                    </w:rPr>
                    <w:t>依托美居饰，部分新增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5000" w:type="pct"/>
                  <w:gridSpan w:val="7"/>
                  <w:tcMar>
                    <w:left w:w="28" w:type="dxa"/>
                    <w:right w:w="28" w:type="dxa"/>
                  </w:tcMar>
                  <w:vAlign w:val="center"/>
                </w:tcPr>
                <w:p>
                  <w:pPr>
                    <w:pStyle w:val="45"/>
                    <w:kinsoku w:val="0"/>
                    <w:overflowPunct w:val="0"/>
                    <w:autoSpaceDE/>
                    <w:autoSpaceDN/>
                    <w:snapToGrid w:val="0"/>
                    <w:spacing w:before="0" w:after="0"/>
                    <w:rPr>
                      <w:b/>
                      <w:sz w:val="21"/>
                      <w:szCs w:val="21"/>
                    </w:rPr>
                  </w:pPr>
                  <w:r>
                    <w:rPr>
                      <w:b/>
                      <w:bCs/>
                      <w:sz w:val="21"/>
                      <w:szCs w:val="21"/>
                    </w:rPr>
                    <w:t>五、公用工程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5.1</w:t>
                  </w:r>
                </w:p>
              </w:tc>
              <w:tc>
                <w:tcPr>
                  <w:tcW w:w="1112" w:type="pct"/>
                  <w:gridSpan w:val="2"/>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供电</w:t>
                  </w:r>
                </w:p>
              </w:tc>
              <w:tc>
                <w:tcPr>
                  <w:tcW w:w="1787" w:type="pct"/>
                  <w:vAlign w:val="center"/>
                </w:tcPr>
                <w:p>
                  <w:pPr>
                    <w:pStyle w:val="68"/>
                    <w:adjustRightInd w:val="0"/>
                    <w:snapToGrid w:val="0"/>
                    <w:spacing w:line="240" w:lineRule="auto"/>
                    <w:jc w:val="left"/>
                    <w:rPr>
                      <w:rFonts w:ascii="Times New Roman" w:hAnsi="Times New Roman" w:cs="Times New Roman"/>
                      <w:sz w:val="21"/>
                      <w:szCs w:val="21"/>
                    </w:rPr>
                  </w:pPr>
                  <w:r>
                    <w:rPr>
                      <w:rFonts w:ascii="Times New Roman" w:hAnsi="Times New Roman" w:cs="Times New Roman"/>
                      <w:sz w:val="21"/>
                      <w:szCs w:val="21"/>
                    </w:rPr>
                    <w:t>市政供电，配电房</w:t>
                  </w:r>
                </w:p>
              </w:tc>
              <w:tc>
                <w:tcPr>
                  <w:tcW w:w="536" w:type="pct"/>
                  <w:tcMar>
                    <w:left w:w="28" w:type="dxa"/>
                    <w:right w:w="28" w:type="dxa"/>
                  </w:tcMar>
                  <w:vAlign w:val="center"/>
                </w:tcPr>
                <w:p>
                  <w:pPr>
                    <w:kinsoku w:val="0"/>
                    <w:overflowPunct w:val="0"/>
                    <w:adjustRightInd w:val="0"/>
                    <w:snapToGrid w:val="0"/>
                    <w:jc w:val="center"/>
                    <w:rPr>
                      <w:sz w:val="21"/>
                      <w:szCs w:val="21"/>
                    </w:rPr>
                  </w:pPr>
                  <w:r>
                    <w:rPr>
                      <w:rFonts w:hint="eastAsia"/>
                      <w:sz w:val="21"/>
                      <w:szCs w:val="21"/>
                      <w:lang w:eastAsia="zh-CN"/>
                    </w:rPr>
                    <w:t>同环评</w:t>
                  </w:r>
                </w:p>
              </w:tc>
              <w:tc>
                <w:tcPr>
                  <w:tcW w:w="656" w:type="pct"/>
                  <w:tcMar>
                    <w:left w:w="28" w:type="dxa"/>
                    <w:right w:w="28" w:type="dxa"/>
                  </w:tcMar>
                  <w:vAlign w:val="center"/>
                </w:tcPr>
                <w:p>
                  <w:pPr>
                    <w:pStyle w:val="45"/>
                    <w:kinsoku w:val="0"/>
                    <w:overflowPunct w:val="0"/>
                    <w:snapToGrid w:val="0"/>
                    <w:spacing w:before="0" w:after="0"/>
                    <w:rPr>
                      <w:sz w:val="21"/>
                      <w:szCs w:val="21"/>
                    </w:rPr>
                  </w:pPr>
                  <w:r>
                    <w:rPr>
                      <w:sz w:val="21"/>
                      <w:szCs w:val="21"/>
                    </w:rPr>
                    <w:t>/</w:t>
                  </w:r>
                </w:p>
              </w:tc>
              <w:tc>
                <w:tcPr>
                  <w:tcW w:w="630" w:type="pct"/>
                  <w:vMerge w:val="restart"/>
                  <w:vAlign w:val="center"/>
                </w:tcPr>
                <w:p>
                  <w:pPr>
                    <w:pStyle w:val="45"/>
                    <w:kinsoku w:val="0"/>
                    <w:overflowPunct w:val="0"/>
                    <w:snapToGrid w:val="0"/>
                    <w:spacing w:before="0" w:after="0"/>
                    <w:rPr>
                      <w:sz w:val="21"/>
                      <w:szCs w:val="21"/>
                    </w:rPr>
                  </w:pPr>
                  <w:r>
                    <w:rPr>
                      <w:sz w:val="21"/>
                      <w:szCs w:val="21"/>
                    </w:rPr>
                    <w:t>依托美居饰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5.2</w:t>
                  </w:r>
                </w:p>
              </w:tc>
              <w:tc>
                <w:tcPr>
                  <w:tcW w:w="1112" w:type="pct"/>
                  <w:gridSpan w:val="2"/>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供气</w:t>
                  </w:r>
                </w:p>
              </w:tc>
              <w:tc>
                <w:tcPr>
                  <w:tcW w:w="1787" w:type="pct"/>
                  <w:vAlign w:val="center"/>
                </w:tcPr>
                <w:p>
                  <w:pPr>
                    <w:pStyle w:val="68"/>
                    <w:adjustRightInd w:val="0"/>
                    <w:snapToGrid w:val="0"/>
                    <w:spacing w:line="240" w:lineRule="auto"/>
                    <w:jc w:val="left"/>
                    <w:rPr>
                      <w:rFonts w:ascii="Times New Roman" w:hAnsi="Times New Roman" w:cs="Times New Roman"/>
                      <w:sz w:val="21"/>
                      <w:szCs w:val="21"/>
                    </w:rPr>
                  </w:pPr>
                  <w:r>
                    <w:rPr>
                      <w:rFonts w:ascii="Times New Roman" w:hAnsi="Times New Roman" w:cs="Times New Roman"/>
                      <w:sz w:val="21"/>
                      <w:szCs w:val="21"/>
                    </w:rPr>
                    <w:t>由市政天然气管网供给，经调压计量后进入厂区。</w:t>
                  </w:r>
                </w:p>
              </w:tc>
              <w:tc>
                <w:tcPr>
                  <w:tcW w:w="536" w:type="pct"/>
                  <w:tcMar>
                    <w:left w:w="28" w:type="dxa"/>
                    <w:right w:w="28" w:type="dxa"/>
                  </w:tcMar>
                  <w:vAlign w:val="center"/>
                </w:tcPr>
                <w:p>
                  <w:pPr>
                    <w:kinsoku w:val="0"/>
                    <w:overflowPunct w:val="0"/>
                    <w:adjustRightInd w:val="0"/>
                    <w:snapToGrid w:val="0"/>
                    <w:jc w:val="center"/>
                    <w:rPr>
                      <w:sz w:val="21"/>
                      <w:szCs w:val="21"/>
                    </w:rPr>
                  </w:pPr>
                  <w:r>
                    <w:rPr>
                      <w:rFonts w:hint="eastAsia"/>
                      <w:sz w:val="21"/>
                      <w:szCs w:val="21"/>
                      <w:lang w:eastAsia="zh-CN"/>
                    </w:rPr>
                    <w:t>同环评</w:t>
                  </w:r>
                </w:p>
              </w:tc>
              <w:tc>
                <w:tcPr>
                  <w:tcW w:w="656" w:type="pct"/>
                  <w:tcMar>
                    <w:left w:w="28" w:type="dxa"/>
                    <w:right w:w="28" w:type="dxa"/>
                  </w:tcMar>
                  <w:vAlign w:val="center"/>
                </w:tcPr>
                <w:p>
                  <w:pPr>
                    <w:pStyle w:val="45"/>
                    <w:kinsoku w:val="0"/>
                    <w:overflowPunct w:val="0"/>
                    <w:snapToGrid w:val="0"/>
                    <w:spacing w:before="0" w:after="0"/>
                    <w:rPr>
                      <w:sz w:val="21"/>
                      <w:szCs w:val="21"/>
                    </w:rPr>
                  </w:pPr>
                  <w:r>
                    <w:rPr>
                      <w:sz w:val="21"/>
                      <w:szCs w:val="21"/>
                    </w:rPr>
                    <w:t>/</w:t>
                  </w:r>
                </w:p>
              </w:tc>
              <w:tc>
                <w:tcPr>
                  <w:tcW w:w="630" w:type="pct"/>
                  <w:vMerge w:val="continue"/>
                  <w:vAlign w:val="center"/>
                </w:tcPr>
                <w:p>
                  <w:pPr>
                    <w:pStyle w:val="45"/>
                    <w:kinsoku w:val="0"/>
                    <w:overflowPunct w:val="0"/>
                    <w:snapToGrid w:val="0"/>
                    <w:spacing w:before="0" w:after="0"/>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5.3</w:t>
                  </w:r>
                </w:p>
              </w:tc>
              <w:tc>
                <w:tcPr>
                  <w:tcW w:w="1112" w:type="pct"/>
                  <w:gridSpan w:val="2"/>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供水</w:t>
                  </w:r>
                </w:p>
              </w:tc>
              <w:tc>
                <w:tcPr>
                  <w:tcW w:w="1787" w:type="pct"/>
                  <w:vAlign w:val="center"/>
                </w:tcPr>
                <w:p>
                  <w:pPr>
                    <w:pStyle w:val="68"/>
                    <w:adjustRightInd w:val="0"/>
                    <w:snapToGrid w:val="0"/>
                    <w:spacing w:line="240" w:lineRule="auto"/>
                    <w:jc w:val="left"/>
                    <w:rPr>
                      <w:rFonts w:ascii="Times New Roman" w:hAnsi="Times New Roman" w:cs="Times New Roman"/>
                      <w:sz w:val="21"/>
                      <w:szCs w:val="21"/>
                    </w:rPr>
                  </w:pPr>
                  <w:r>
                    <w:rPr>
                      <w:rFonts w:ascii="Times New Roman" w:hAnsi="Times New Roman" w:cs="Times New Roman"/>
                      <w:sz w:val="21"/>
                      <w:szCs w:val="21"/>
                    </w:rPr>
                    <w:t>由市政供水管网供给。</w:t>
                  </w:r>
                </w:p>
              </w:tc>
              <w:tc>
                <w:tcPr>
                  <w:tcW w:w="536" w:type="pct"/>
                  <w:tcMar>
                    <w:left w:w="28" w:type="dxa"/>
                    <w:right w:w="28" w:type="dxa"/>
                  </w:tcMar>
                  <w:vAlign w:val="center"/>
                </w:tcPr>
                <w:p>
                  <w:pPr>
                    <w:kinsoku w:val="0"/>
                    <w:overflowPunct w:val="0"/>
                    <w:adjustRightInd w:val="0"/>
                    <w:snapToGrid w:val="0"/>
                    <w:jc w:val="center"/>
                    <w:rPr>
                      <w:sz w:val="21"/>
                      <w:szCs w:val="21"/>
                    </w:rPr>
                  </w:pPr>
                  <w:r>
                    <w:rPr>
                      <w:rFonts w:hint="eastAsia"/>
                      <w:sz w:val="21"/>
                      <w:szCs w:val="21"/>
                      <w:lang w:eastAsia="zh-CN"/>
                    </w:rPr>
                    <w:t>同环评</w:t>
                  </w:r>
                </w:p>
              </w:tc>
              <w:tc>
                <w:tcPr>
                  <w:tcW w:w="656" w:type="pct"/>
                  <w:tcMar>
                    <w:left w:w="28" w:type="dxa"/>
                    <w:right w:w="28" w:type="dxa"/>
                  </w:tcMar>
                  <w:vAlign w:val="center"/>
                </w:tcPr>
                <w:p>
                  <w:pPr>
                    <w:pStyle w:val="45"/>
                    <w:kinsoku w:val="0"/>
                    <w:overflowPunct w:val="0"/>
                    <w:snapToGrid w:val="0"/>
                    <w:spacing w:before="0" w:after="0"/>
                    <w:rPr>
                      <w:sz w:val="21"/>
                      <w:szCs w:val="21"/>
                    </w:rPr>
                  </w:pPr>
                  <w:r>
                    <w:rPr>
                      <w:sz w:val="21"/>
                      <w:szCs w:val="21"/>
                    </w:rPr>
                    <w:t>/</w:t>
                  </w:r>
                </w:p>
              </w:tc>
              <w:tc>
                <w:tcPr>
                  <w:tcW w:w="630" w:type="pct"/>
                  <w:vMerge w:val="continue"/>
                  <w:vAlign w:val="center"/>
                </w:tcPr>
                <w:p>
                  <w:pPr>
                    <w:pStyle w:val="45"/>
                    <w:kinsoku w:val="0"/>
                    <w:overflowPunct w:val="0"/>
                    <w:snapToGrid w:val="0"/>
                    <w:spacing w:before="0" w:after="0"/>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5.4</w:t>
                  </w:r>
                </w:p>
              </w:tc>
              <w:tc>
                <w:tcPr>
                  <w:tcW w:w="1112" w:type="pct"/>
                  <w:gridSpan w:val="2"/>
                  <w:tcMar>
                    <w:left w:w="28" w:type="dxa"/>
                    <w:right w:w="28" w:type="dxa"/>
                  </w:tcMar>
                  <w:vAlign w:val="center"/>
                </w:tcPr>
                <w:p>
                  <w:pPr>
                    <w:kinsoku w:val="0"/>
                    <w:overflowPunct w:val="0"/>
                    <w:adjustRightInd w:val="0"/>
                    <w:snapToGrid w:val="0"/>
                    <w:jc w:val="both"/>
                    <w:rPr>
                      <w:sz w:val="21"/>
                      <w:szCs w:val="21"/>
                    </w:rPr>
                  </w:pPr>
                  <w:r>
                    <w:rPr>
                      <w:sz w:val="21"/>
                      <w:szCs w:val="21"/>
                    </w:rPr>
                    <w:t>门卫</w:t>
                  </w:r>
                </w:p>
              </w:tc>
              <w:tc>
                <w:tcPr>
                  <w:tcW w:w="1787" w:type="pct"/>
                  <w:vAlign w:val="center"/>
                </w:tcPr>
                <w:p>
                  <w:pPr>
                    <w:kinsoku w:val="0"/>
                    <w:overflowPunct w:val="0"/>
                    <w:adjustRightInd w:val="0"/>
                    <w:snapToGrid w:val="0"/>
                    <w:jc w:val="left"/>
                    <w:rPr>
                      <w:sz w:val="21"/>
                      <w:szCs w:val="21"/>
                    </w:rPr>
                  </w:pPr>
                  <w:r>
                    <w:rPr>
                      <w:sz w:val="21"/>
                      <w:szCs w:val="21"/>
                    </w:rPr>
                    <w:t>1个门卫室，25m</w:t>
                  </w:r>
                  <w:r>
                    <w:rPr>
                      <w:sz w:val="21"/>
                      <w:szCs w:val="21"/>
                      <w:vertAlign w:val="superscript"/>
                    </w:rPr>
                    <w:t>2</w:t>
                  </w:r>
                </w:p>
              </w:tc>
              <w:tc>
                <w:tcPr>
                  <w:tcW w:w="536" w:type="pct"/>
                  <w:tcMar>
                    <w:left w:w="28" w:type="dxa"/>
                    <w:right w:w="28" w:type="dxa"/>
                  </w:tcMar>
                  <w:vAlign w:val="center"/>
                </w:tcPr>
                <w:p>
                  <w:pPr>
                    <w:kinsoku w:val="0"/>
                    <w:overflowPunct w:val="0"/>
                    <w:adjustRightInd w:val="0"/>
                    <w:snapToGrid w:val="0"/>
                    <w:jc w:val="center"/>
                    <w:rPr>
                      <w:sz w:val="21"/>
                      <w:szCs w:val="21"/>
                    </w:rPr>
                  </w:pPr>
                  <w:r>
                    <w:rPr>
                      <w:rFonts w:hint="eastAsia"/>
                      <w:sz w:val="21"/>
                      <w:szCs w:val="21"/>
                      <w:lang w:eastAsia="zh-CN"/>
                    </w:rPr>
                    <w:t>同环评</w:t>
                  </w:r>
                </w:p>
              </w:tc>
              <w:tc>
                <w:tcPr>
                  <w:tcW w:w="656" w:type="pct"/>
                  <w:tcMar>
                    <w:left w:w="28" w:type="dxa"/>
                    <w:right w:w="28" w:type="dxa"/>
                  </w:tcMar>
                  <w:vAlign w:val="center"/>
                </w:tcPr>
                <w:p>
                  <w:pPr>
                    <w:pStyle w:val="45"/>
                    <w:kinsoku w:val="0"/>
                    <w:overflowPunct w:val="0"/>
                    <w:snapToGrid w:val="0"/>
                    <w:spacing w:before="0" w:after="0"/>
                    <w:rPr>
                      <w:sz w:val="21"/>
                      <w:szCs w:val="21"/>
                    </w:rPr>
                  </w:pPr>
                  <w:r>
                    <w:rPr>
                      <w:sz w:val="21"/>
                      <w:szCs w:val="21"/>
                    </w:rPr>
                    <w:t>/</w:t>
                  </w:r>
                </w:p>
              </w:tc>
              <w:tc>
                <w:tcPr>
                  <w:tcW w:w="630" w:type="pct"/>
                  <w:vMerge w:val="continue"/>
                  <w:vAlign w:val="center"/>
                </w:tcPr>
                <w:p>
                  <w:pPr>
                    <w:pStyle w:val="45"/>
                    <w:kinsoku w:val="0"/>
                    <w:overflowPunct w:val="0"/>
                    <w:snapToGrid w:val="0"/>
                    <w:spacing w:before="0" w:after="0"/>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jc w:val="center"/>
              </w:trPr>
              <w:tc>
                <w:tcPr>
                  <w:tcW w:w="275" w:type="pct"/>
                  <w:tcMar>
                    <w:left w:w="28" w:type="dxa"/>
                    <w:right w:w="28" w:type="dxa"/>
                  </w:tcMar>
                  <w:vAlign w:val="center"/>
                </w:tcPr>
                <w:p>
                  <w:pPr>
                    <w:pStyle w:val="68"/>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5.5</w:t>
                  </w:r>
                </w:p>
              </w:tc>
              <w:tc>
                <w:tcPr>
                  <w:tcW w:w="1112" w:type="pct"/>
                  <w:gridSpan w:val="2"/>
                  <w:tcMar>
                    <w:left w:w="28" w:type="dxa"/>
                    <w:right w:w="28" w:type="dxa"/>
                  </w:tcMar>
                  <w:vAlign w:val="center"/>
                </w:tcPr>
                <w:p>
                  <w:pPr>
                    <w:adjustRightInd w:val="0"/>
                    <w:snapToGrid w:val="0"/>
                    <w:jc w:val="both"/>
                    <w:rPr>
                      <w:sz w:val="21"/>
                      <w:szCs w:val="21"/>
                    </w:rPr>
                  </w:pPr>
                  <w:r>
                    <w:rPr>
                      <w:sz w:val="21"/>
                      <w:szCs w:val="21"/>
                    </w:rPr>
                    <w:t>职工宿舍楼（含食堂）</w:t>
                  </w:r>
                </w:p>
              </w:tc>
              <w:tc>
                <w:tcPr>
                  <w:tcW w:w="1787" w:type="pct"/>
                  <w:vAlign w:val="center"/>
                </w:tcPr>
                <w:p>
                  <w:pPr>
                    <w:kinsoku w:val="0"/>
                    <w:overflowPunct w:val="0"/>
                    <w:adjustRightInd w:val="0"/>
                    <w:snapToGrid w:val="0"/>
                    <w:jc w:val="left"/>
                    <w:rPr>
                      <w:sz w:val="21"/>
                      <w:szCs w:val="21"/>
                    </w:rPr>
                  </w:pPr>
                  <w:r>
                    <w:rPr>
                      <w:sz w:val="21"/>
                      <w:szCs w:val="21"/>
                    </w:rPr>
                    <w:t>位于厂区南侧，（4F，砖混结构），建筑面积2472m</w:t>
                  </w:r>
                  <w:r>
                    <w:rPr>
                      <w:sz w:val="21"/>
                      <w:szCs w:val="21"/>
                      <w:vertAlign w:val="superscript"/>
                    </w:rPr>
                    <w:t>2</w:t>
                  </w:r>
                </w:p>
              </w:tc>
              <w:tc>
                <w:tcPr>
                  <w:tcW w:w="536" w:type="pct"/>
                  <w:tcMar>
                    <w:left w:w="28" w:type="dxa"/>
                    <w:right w:w="28" w:type="dxa"/>
                  </w:tcMar>
                  <w:vAlign w:val="center"/>
                </w:tcPr>
                <w:p>
                  <w:pPr>
                    <w:kinsoku w:val="0"/>
                    <w:overflowPunct w:val="0"/>
                    <w:adjustRightInd w:val="0"/>
                    <w:snapToGrid w:val="0"/>
                    <w:jc w:val="center"/>
                    <w:rPr>
                      <w:sz w:val="21"/>
                      <w:szCs w:val="21"/>
                    </w:rPr>
                  </w:pPr>
                  <w:r>
                    <w:rPr>
                      <w:rFonts w:hint="eastAsia"/>
                      <w:sz w:val="21"/>
                      <w:szCs w:val="21"/>
                      <w:lang w:eastAsia="zh-CN"/>
                    </w:rPr>
                    <w:t>同环评</w:t>
                  </w:r>
                </w:p>
              </w:tc>
              <w:tc>
                <w:tcPr>
                  <w:tcW w:w="656" w:type="pct"/>
                  <w:tcMar>
                    <w:left w:w="28" w:type="dxa"/>
                    <w:right w:w="28" w:type="dxa"/>
                  </w:tcMar>
                  <w:vAlign w:val="center"/>
                </w:tcPr>
                <w:p>
                  <w:pPr>
                    <w:pStyle w:val="45"/>
                    <w:kinsoku w:val="0"/>
                    <w:overflowPunct w:val="0"/>
                    <w:snapToGrid w:val="0"/>
                    <w:spacing w:before="0" w:after="0"/>
                    <w:rPr>
                      <w:sz w:val="21"/>
                      <w:szCs w:val="21"/>
                    </w:rPr>
                  </w:pPr>
                  <w:r>
                    <w:rPr>
                      <w:sz w:val="21"/>
                      <w:szCs w:val="21"/>
                    </w:rPr>
                    <w:t>/</w:t>
                  </w:r>
                </w:p>
              </w:tc>
              <w:tc>
                <w:tcPr>
                  <w:tcW w:w="630" w:type="pct"/>
                  <w:vMerge w:val="continue"/>
                  <w:vAlign w:val="center"/>
                </w:tcPr>
                <w:p>
                  <w:pPr>
                    <w:pStyle w:val="45"/>
                    <w:kinsoku w:val="0"/>
                    <w:overflowPunct w:val="0"/>
                    <w:snapToGrid w:val="0"/>
                    <w:spacing w:before="0" w:after="0"/>
                    <w:rPr>
                      <w:sz w:val="21"/>
                      <w:szCs w:val="21"/>
                    </w:rPr>
                  </w:pPr>
                </w:p>
              </w:tc>
            </w:tr>
            <w:bookmarkEnd w:id="0"/>
          </w:tbl>
          <w:p>
            <w:pPr>
              <w:pStyle w:val="12"/>
              <w:keepNext w:val="0"/>
              <w:keepLines w:val="0"/>
              <w:pageBreakBefore w:val="0"/>
              <w:widowControl w:val="0"/>
              <w:kinsoku/>
              <w:wordWrap/>
              <w:overflowPunct/>
              <w:topLinePunct w:val="0"/>
              <w:autoSpaceDE/>
              <w:autoSpaceDN/>
              <w:bidi w:val="0"/>
              <w:adjustRightInd w:val="0"/>
              <w:snapToGrid w:val="0"/>
              <w:spacing w:line="20" w:lineRule="atLeast"/>
              <w:textAlignment w:val="auto"/>
              <w:rPr>
                <w:rFonts w:hint="default"/>
              </w:rPr>
            </w:pPr>
          </w:p>
          <w:p>
            <w:pPr>
              <w:pStyle w:val="13"/>
              <w:keepNext w:val="0"/>
              <w:keepLines w:val="0"/>
              <w:pageBreakBefore w:val="0"/>
              <w:widowControl w:val="0"/>
              <w:kinsoku/>
              <w:wordWrap/>
              <w:overflowPunct/>
              <w:topLinePunct w:val="0"/>
              <w:autoSpaceDE/>
              <w:autoSpaceDN/>
              <w:bidi w:val="0"/>
              <w:adjustRightInd w:val="0"/>
              <w:snapToGrid w:val="0"/>
              <w:spacing w:line="20" w:lineRule="atLeast"/>
              <w:ind w:left="0" w:leftChars="0" w:firstLine="0" w:firstLineChars="0"/>
              <w:textAlignment w:val="center"/>
              <w:rPr>
                <w:rStyle w:val="31"/>
                <w:rFonts w:hint="default"/>
              </w:rPr>
            </w:pPr>
          </w:p>
        </w:tc>
      </w:tr>
    </w:tbl>
    <w:p>
      <w:pPr>
        <w:pStyle w:val="13"/>
        <w:ind w:left="0" w:leftChars="0" w:firstLine="0" w:firstLineChars="0"/>
        <w:rPr>
          <w:rFonts w:hint="default"/>
        </w:rPr>
        <w:sectPr>
          <w:pgSz w:w="16838" w:h="11906" w:orient="landscape"/>
          <w:pgMar w:top="1797" w:right="1440" w:bottom="1706" w:left="1440" w:header="851" w:footer="992" w:gutter="0"/>
          <w:pgBorders>
            <w:top w:val="none" w:sz="0" w:space="0"/>
            <w:left w:val="none" w:sz="0" w:space="0"/>
            <w:bottom w:val="none" w:sz="0" w:space="0"/>
            <w:right w:val="none" w:sz="0" w:space="0"/>
          </w:pgBorders>
          <w:pgNumType w:fmt="decimal"/>
          <w:cols w:space="425" w:num="1"/>
          <w:docGrid w:linePitch="312"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2.3项目主要生产设备</w:t>
            </w:r>
          </w:p>
          <w:p>
            <w:pPr>
              <w:autoSpaceDE w:val="0"/>
              <w:autoSpaceDN w:val="0"/>
              <w:spacing w:line="360" w:lineRule="auto"/>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sz w:val="24"/>
                <w:szCs w:val="24"/>
              </w:rPr>
              <w:t>本项目主要生产设备</w:t>
            </w:r>
            <w:r>
              <w:rPr>
                <w:rFonts w:hint="default" w:ascii="Times New Roman" w:hAnsi="Times New Roman" w:eastAsia="宋体" w:cs="Times New Roman"/>
                <w:bCs/>
                <w:color w:val="auto"/>
                <w:sz w:val="24"/>
                <w:szCs w:val="24"/>
              </w:rPr>
              <w:t>见表2-3。</w:t>
            </w:r>
          </w:p>
          <w:p>
            <w:pPr>
              <w:spacing w:line="360" w:lineRule="auto"/>
              <w:jc w:val="center"/>
              <w:rPr>
                <w:rFonts w:hint="default" w:ascii="Times New Roman" w:hAnsi="Times New Roman" w:eastAsia="宋体" w:cs="Times New Roman"/>
                <w:b/>
                <w:bCs w:val="0"/>
                <w:color w:val="auto"/>
                <w:szCs w:val="21"/>
                <w:lang w:eastAsia="zh-CN"/>
              </w:rPr>
            </w:pPr>
            <w:r>
              <w:rPr>
                <w:rFonts w:hint="default" w:ascii="Times New Roman" w:hAnsi="Times New Roman" w:eastAsia="宋体" w:cs="Times New Roman"/>
                <w:b/>
                <w:bCs w:val="0"/>
                <w:color w:val="auto"/>
                <w:szCs w:val="21"/>
              </w:rPr>
              <w:t>表2-3项目主要设备一览表</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156"/>
              <w:gridCol w:w="1215"/>
              <w:gridCol w:w="1320"/>
              <w:gridCol w:w="1560"/>
              <w:gridCol w:w="14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6" w:type="dxa"/>
                  <w:gridSpan w:val="2"/>
                  <w:shd w:val="clear" w:color="000000" w:fill="CCFFFF"/>
                  <w:noWrap/>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设备名称</w:t>
                  </w:r>
                </w:p>
              </w:tc>
              <w:tc>
                <w:tcPr>
                  <w:tcW w:w="1215" w:type="dxa"/>
                  <w:shd w:val="clear" w:color="000000" w:fill="CCFFFF"/>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技术规格</w:t>
                  </w:r>
                </w:p>
              </w:tc>
              <w:tc>
                <w:tcPr>
                  <w:tcW w:w="1320" w:type="dxa"/>
                  <w:shd w:val="clear" w:color="000000" w:fill="CCFFFF"/>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eastAsia="zh-CN"/>
                    </w:rPr>
                    <w:t>环评设计</w:t>
                  </w:r>
                  <w:r>
                    <w:rPr>
                      <w:rFonts w:hint="default" w:ascii="Times New Roman" w:hAnsi="Times New Roman" w:cs="Times New Roman"/>
                      <w:szCs w:val="21"/>
                    </w:rPr>
                    <w:t>数量(台/套)</w:t>
                  </w:r>
                </w:p>
              </w:tc>
              <w:tc>
                <w:tcPr>
                  <w:tcW w:w="1560" w:type="dxa"/>
                  <w:shd w:val="clear" w:color="000000" w:fill="CCFFFF"/>
                  <w:vAlign w:val="center"/>
                </w:tcPr>
                <w:p>
                  <w:pPr>
                    <w:widowControl/>
                    <w:adjustRightInd w:val="0"/>
                    <w:snapToGrid w:val="0"/>
                    <w:jc w:val="center"/>
                    <w:rPr>
                      <w:rFonts w:hint="default" w:ascii="Times New Roman" w:hAnsi="Times New Roman" w:cs="Times New Roman" w:eastAsiaTheme="minorEastAsia"/>
                      <w:szCs w:val="21"/>
                      <w:lang w:eastAsia="zh-CN"/>
                    </w:rPr>
                  </w:pPr>
                  <w:r>
                    <w:rPr>
                      <w:rFonts w:hint="default" w:ascii="Times New Roman" w:hAnsi="Times New Roman" w:cs="Times New Roman"/>
                      <w:szCs w:val="21"/>
                      <w:lang w:eastAsia="zh-CN"/>
                    </w:rPr>
                    <w:t>验收实际数量（台</w:t>
                  </w:r>
                  <w:r>
                    <w:rPr>
                      <w:rFonts w:hint="default" w:ascii="Times New Roman" w:hAnsi="Times New Roman" w:cs="Times New Roman"/>
                      <w:szCs w:val="21"/>
                      <w:lang w:val="en-US" w:eastAsia="zh-CN"/>
                    </w:rPr>
                    <w:t>/套</w:t>
                  </w:r>
                  <w:r>
                    <w:rPr>
                      <w:rFonts w:hint="default" w:ascii="Times New Roman" w:hAnsi="Times New Roman" w:cs="Times New Roman"/>
                      <w:szCs w:val="21"/>
                      <w:lang w:eastAsia="zh-CN"/>
                    </w:rPr>
                    <w:t>）</w:t>
                  </w:r>
                </w:p>
              </w:tc>
              <w:tc>
                <w:tcPr>
                  <w:tcW w:w="1479" w:type="dxa"/>
                  <w:shd w:val="clear" w:color="000000" w:fill="CCFFFF"/>
                  <w:vAlign w:val="center"/>
                </w:tcPr>
                <w:p>
                  <w:pPr>
                    <w:widowControl/>
                    <w:adjustRightInd w:val="0"/>
                    <w:snapToGrid w:val="0"/>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vMerge w:val="restart"/>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自动化浸渍线</w:t>
                  </w:r>
                </w:p>
              </w:tc>
              <w:tc>
                <w:tcPr>
                  <w:tcW w:w="215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动力柜</w:t>
                  </w:r>
                </w:p>
              </w:tc>
              <w:tc>
                <w:tcPr>
                  <w:tcW w:w="1215" w:type="dxa"/>
                  <w:vMerge w:val="restart"/>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ST1500B-ⅡB（四尺）</w:t>
                  </w:r>
                </w:p>
              </w:tc>
              <w:tc>
                <w:tcPr>
                  <w:tcW w:w="1320" w:type="dxa"/>
                  <w:vMerge w:val="restart"/>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w:t>
                  </w:r>
                </w:p>
              </w:tc>
              <w:tc>
                <w:tcPr>
                  <w:tcW w:w="1560" w:type="dxa"/>
                  <w:vMerge w:val="restart"/>
                  <w:vAlign w:val="center"/>
                </w:tcPr>
                <w:p>
                  <w:pPr>
                    <w:widowControl/>
                    <w:adjustRightInd w:val="0"/>
                    <w:snapToGrid w:val="0"/>
                    <w:jc w:val="center"/>
                    <w:rPr>
                      <w:rFonts w:hint="default" w:ascii="Times New Roman" w:hAnsi="Times New Roman" w:cs="Times New Roman" w:eastAsiaTheme="minorEastAsia"/>
                      <w:szCs w:val="21"/>
                      <w:lang w:eastAsia="zh-CN"/>
                    </w:rPr>
                  </w:pPr>
                  <w:r>
                    <w:rPr>
                      <w:rFonts w:hint="default" w:ascii="Times New Roman" w:hAnsi="Times New Roman" w:cs="Times New Roman"/>
                      <w:szCs w:val="21"/>
                      <w:lang w:val="en-US" w:eastAsia="zh-CN"/>
                    </w:rPr>
                    <w:t>2</w:t>
                  </w:r>
                </w:p>
              </w:tc>
              <w:tc>
                <w:tcPr>
                  <w:tcW w:w="1479" w:type="dxa"/>
                  <w:vMerge w:val="restart"/>
                  <w:vAlign w:val="center"/>
                </w:tcPr>
                <w:p>
                  <w:pPr>
                    <w:widowControl/>
                    <w:adjustRightInd w:val="0"/>
                    <w:snapToGrid w:val="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浸渍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vMerge w:val="continue"/>
                  <w:vAlign w:val="center"/>
                </w:tcPr>
                <w:p>
                  <w:pPr>
                    <w:widowControl/>
                    <w:adjustRightInd w:val="0"/>
                    <w:snapToGrid w:val="0"/>
                    <w:jc w:val="left"/>
                    <w:rPr>
                      <w:rFonts w:hint="default" w:ascii="Times New Roman" w:hAnsi="Times New Roman" w:cs="Times New Roman"/>
                      <w:szCs w:val="21"/>
                    </w:rPr>
                  </w:pPr>
                </w:p>
              </w:tc>
              <w:tc>
                <w:tcPr>
                  <w:tcW w:w="215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自动换卷卧式开卷机</w:t>
                  </w:r>
                </w:p>
              </w:tc>
              <w:tc>
                <w:tcPr>
                  <w:tcW w:w="1215" w:type="dxa"/>
                  <w:vMerge w:val="continue"/>
                  <w:vAlign w:val="center"/>
                </w:tcPr>
                <w:p>
                  <w:pPr>
                    <w:widowControl/>
                    <w:adjustRightInd w:val="0"/>
                    <w:snapToGrid w:val="0"/>
                    <w:jc w:val="left"/>
                    <w:rPr>
                      <w:rFonts w:hint="default" w:ascii="Times New Roman" w:hAnsi="Times New Roman" w:cs="Times New Roman"/>
                      <w:szCs w:val="21"/>
                    </w:rPr>
                  </w:pPr>
                </w:p>
              </w:tc>
              <w:tc>
                <w:tcPr>
                  <w:tcW w:w="1320" w:type="dxa"/>
                  <w:vMerge w:val="continue"/>
                  <w:vAlign w:val="center"/>
                </w:tcPr>
                <w:p>
                  <w:pPr>
                    <w:widowControl/>
                    <w:adjustRightInd w:val="0"/>
                    <w:snapToGrid w:val="0"/>
                    <w:jc w:val="left"/>
                    <w:rPr>
                      <w:rFonts w:hint="default" w:ascii="Times New Roman" w:hAnsi="Times New Roman" w:cs="Times New Roman"/>
                      <w:szCs w:val="21"/>
                    </w:rPr>
                  </w:pPr>
                </w:p>
              </w:tc>
              <w:tc>
                <w:tcPr>
                  <w:tcW w:w="1560" w:type="dxa"/>
                  <w:vMerge w:val="continue"/>
                  <w:vAlign w:val="center"/>
                </w:tcPr>
                <w:p>
                  <w:pPr>
                    <w:widowControl/>
                    <w:adjustRightInd w:val="0"/>
                    <w:snapToGrid w:val="0"/>
                    <w:jc w:val="left"/>
                    <w:rPr>
                      <w:rFonts w:hint="default" w:ascii="Times New Roman" w:hAnsi="Times New Roman" w:cs="Times New Roman"/>
                      <w:szCs w:val="21"/>
                    </w:rPr>
                  </w:pPr>
                </w:p>
              </w:tc>
              <w:tc>
                <w:tcPr>
                  <w:tcW w:w="1479" w:type="dxa"/>
                  <w:vMerge w:val="continue"/>
                  <w:vAlign w:val="center"/>
                </w:tcPr>
                <w:p>
                  <w:pPr>
                    <w:widowControl/>
                    <w:adjustRightInd w:val="0"/>
                    <w:snapToGrid w:val="0"/>
                    <w:jc w:val="left"/>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vMerge w:val="continue"/>
                  <w:vAlign w:val="center"/>
                </w:tcPr>
                <w:p>
                  <w:pPr>
                    <w:widowControl/>
                    <w:adjustRightInd w:val="0"/>
                    <w:snapToGrid w:val="0"/>
                    <w:jc w:val="left"/>
                    <w:rPr>
                      <w:rFonts w:hint="default" w:ascii="Times New Roman" w:hAnsi="Times New Roman" w:cs="Times New Roman"/>
                      <w:szCs w:val="21"/>
                    </w:rPr>
                  </w:pPr>
                </w:p>
              </w:tc>
              <w:tc>
                <w:tcPr>
                  <w:tcW w:w="215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一次浸渍机</w:t>
                  </w:r>
                </w:p>
              </w:tc>
              <w:tc>
                <w:tcPr>
                  <w:tcW w:w="1215" w:type="dxa"/>
                  <w:vMerge w:val="continue"/>
                  <w:vAlign w:val="center"/>
                </w:tcPr>
                <w:p>
                  <w:pPr>
                    <w:widowControl/>
                    <w:adjustRightInd w:val="0"/>
                    <w:snapToGrid w:val="0"/>
                    <w:jc w:val="left"/>
                    <w:rPr>
                      <w:rFonts w:hint="default" w:ascii="Times New Roman" w:hAnsi="Times New Roman" w:cs="Times New Roman"/>
                      <w:szCs w:val="21"/>
                    </w:rPr>
                  </w:pPr>
                </w:p>
              </w:tc>
              <w:tc>
                <w:tcPr>
                  <w:tcW w:w="1320" w:type="dxa"/>
                  <w:vMerge w:val="continue"/>
                  <w:vAlign w:val="center"/>
                </w:tcPr>
                <w:p>
                  <w:pPr>
                    <w:widowControl/>
                    <w:adjustRightInd w:val="0"/>
                    <w:snapToGrid w:val="0"/>
                    <w:jc w:val="left"/>
                    <w:rPr>
                      <w:rFonts w:hint="default" w:ascii="Times New Roman" w:hAnsi="Times New Roman" w:cs="Times New Roman"/>
                      <w:szCs w:val="21"/>
                    </w:rPr>
                  </w:pPr>
                </w:p>
              </w:tc>
              <w:tc>
                <w:tcPr>
                  <w:tcW w:w="1560" w:type="dxa"/>
                  <w:vMerge w:val="continue"/>
                  <w:vAlign w:val="center"/>
                </w:tcPr>
                <w:p>
                  <w:pPr>
                    <w:widowControl/>
                    <w:adjustRightInd w:val="0"/>
                    <w:snapToGrid w:val="0"/>
                    <w:jc w:val="left"/>
                    <w:rPr>
                      <w:rFonts w:hint="default" w:ascii="Times New Roman" w:hAnsi="Times New Roman" w:cs="Times New Roman"/>
                      <w:szCs w:val="21"/>
                    </w:rPr>
                  </w:pPr>
                </w:p>
              </w:tc>
              <w:tc>
                <w:tcPr>
                  <w:tcW w:w="1479" w:type="dxa"/>
                  <w:vMerge w:val="continue"/>
                  <w:vAlign w:val="center"/>
                </w:tcPr>
                <w:p>
                  <w:pPr>
                    <w:widowControl/>
                    <w:adjustRightInd w:val="0"/>
                    <w:snapToGrid w:val="0"/>
                    <w:jc w:val="left"/>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vMerge w:val="continue"/>
                  <w:vAlign w:val="center"/>
                </w:tcPr>
                <w:p>
                  <w:pPr>
                    <w:widowControl/>
                    <w:adjustRightInd w:val="0"/>
                    <w:snapToGrid w:val="0"/>
                    <w:jc w:val="left"/>
                    <w:rPr>
                      <w:rFonts w:hint="default" w:ascii="Times New Roman" w:hAnsi="Times New Roman" w:cs="Times New Roman"/>
                      <w:szCs w:val="21"/>
                    </w:rPr>
                  </w:pPr>
                </w:p>
              </w:tc>
              <w:tc>
                <w:tcPr>
                  <w:tcW w:w="215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一次烘箱及冷却</w:t>
                  </w:r>
                </w:p>
              </w:tc>
              <w:tc>
                <w:tcPr>
                  <w:tcW w:w="1215" w:type="dxa"/>
                  <w:vMerge w:val="continue"/>
                  <w:vAlign w:val="center"/>
                </w:tcPr>
                <w:p>
                  <w:pPr>
                    <w:widowControl/>
                    <w:adjustRightInd w:val="0"/>
                    <w:snapToGrid w:val="0"/>
                    <w:jc w:val="left"/>
                    <w:rPr>
                      <w:rFonts w:hint="default" w:ascii="Times New Roman" w:hAnsi="Times New Roman" w:cs="Times New Roman"/>
                      <w:szCs w:val="21"/>
                    </w:rPr>
                  </w:pPr>
                </w:p>
              </w:tc>
              <w:tc>
                <w:tcPr>
                  <w:tcW w:w="1320" w:type="dxa"/>
                  <w:vMerge w:val="continue"/>
                  <w:vAlign w:val="center"/>
                </w:tcPr>
                <w:p>
                  <w:pPr>
                    <w:widowControl/>
                    <w:adjustRightInd w:val="0"/>
                    <w:snapToGrid w:val="0"/>
                    <w:jc w:val="left"/>
                    <w:rPr>
                      <w:rFonts w:hint="default" w:ascii="Times New Roman" w:hAnsi="Times New Roman" w:cs="Times New Roman"/>
                      <w:szCs w:val="21"/>
                    </w:rPr>
                  </w:pPr>
                </w:p>
              </w:tc>
              <w:tc>
                <w:tcPr>
                  <w:tcW w:w="1560" w:type="dxa"/>
                  <w:vMerge w:val="continue"/>
                  <w:vAlign w:val="center"/>
                </w:tcPr>
                <w:p>
                  <w:pPr>
                    <w:widowControl/>
                    <w:adjustRightInd w:val="0"/>
                    <w:snapToGrid w:val="0"/>
                    <w:jc w:val="left"/>
                    <w:rPr>
                      <w:rFonts w:hint="default" w:ascii="Times New Roman" w:hAnsi="Times New Roman" w:cs="Times New Roman"/>
                      <w:szCs w:val="21"/>
                    </w:rPr>
                  </w:pPr>
                </w:p>
              </w:tc>
              <w:tc>
                <w:tcPr>
                  <w:tcW w:w="1479" w:type="dxa"/>
                  <w:vMerge w:val="continue"/>
                  <w:vAlign w:val="center"/>
                </w:tcPr>
                <w:p>
                  <w:pPr>
                    <w:widowControl/>
                    <w:adjustRightInd w:val="0"/>
                    <w:snapToGrid w:val="0"/>
                    <w:jc w:val="left"/>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vMerge w:val="continue"/>
                  <w:vAlign w:val="center"/>
                </w:tcPr>
                <w:p>
                  <w:pPr>
                    <w:widowControl/>
                    <w:adjustRightInd w:val="0"/>
                    <w:snapToGrid w:val="0"/>
                    <w:jc w:val="left"/>
                    <w:rPr>
                      <w:rFonts w:hint="default" w:ascii="Times New Roman" w:hAnsi="Times New Roman" w:cs="Times New Roman"/>
                      <w:szCs w:val="21"/>
                    </w:rPr>
                  </w:pPr>
                </w:p>
              </w:tc>
              <w:tc>
                <w:tcPr>
                  <w:tcW w:w="215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二次浸渍机</w:t>
                  </w:r>
                </w:p>
              </w:tc>
              <w:tc>
                <w:tcPr>
                  <w:tcW w:w="1215" w:type="dxa"/>
                  <w:vMerge w:val="continue"/>
                  <w:vAlign w:val="center"/>
                </w:tcPr>
                <w:p>
                  <w:pPr>
                    <w:widowControl/>
                    <w:adjustRightInd w:val="0"/>
                    <w:snapToGrid w:val="0"/>
                    <w:jc w:val="left"/>
                    <w:rPr>
                      <w:rFonts w:hint="default" w:ascii="Times New Roman" w:hAnsi="Times New Roman" w:cs="Times New Roman"/>
                      <w:szCs w:val="21"/>
                    </w:rPr>
                  </w:pPr>
                </w:p>
              </w:tc>
              <w:tc>
                <w:tcPr>
                  <w:tcW w:w="1320" w:type="dxa"/>
                  <w:vMerge w:val="continue"/>
                  <w:vAlign w:val="center"/>
                </w:tcPr>
                <w:p>
                  <w:pPr>
                    <w:widowControl/>
                    <w:adjustRightInd w:val="0"/>
                    <w:snapToGrid w:val="0"/>
                    <w:jc w:val="left"/>
                    <w:rPr>
                      <w:rFonts w:hint="default" w:ascii="Times New Roman" w:hAnsi="Times New Roman" w:cs="Times New Roman"/>
                      <w:szCs w:val="21"/>
                    </w:rPr>
                  </w:pPr>
                </w:p>
              </w:tc>
              <w:tc>
                <w:tcPr>
                  <w:tcW w:w="1560" w:type="dxa"/>
                  <w:vMerge w:val="continue"/>
                  <w:vAlign w:val="center"/>
                </w:tcPr>
                <w:p>
                  <w:pPr>
                    <w:widowControl/>
                    <w:adjustRightInd w:val="0"/>
                    <w:snapToGrid w:val="0"/>
                    <w:jc w:val="left"/>
                    <w:rPr>
                      <w:rFonts w:hint="default" w:ascii="Times New Roman" w:hAnsi="Times New Roman" w:cs="Times New Roman"/>
                      <w:szCs w:val="21"/>
                    </w:rPr>
                  </w:pPr>
                </w:p>
              </w:tc>
              <w:tc>
                <w:tcPr>
                  <w:tcW w:w="1479" w:type="dxa"/>
                  <w:vMerge w:val="continue"/>
                  <w:vAlign w:val="center"/>
                </w:tcPr>
                <w:p>
                  <w:pPr>
                    <w:widowControl/>
                    <w:adjustRightInd w:val="0"/>
                    <w:snapToGrid w:val="0"/>
                    <w:jc w:val="left"/>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vMerge w:val="continue"/>
                  <w:vAlign w:val="center"/>
                </w:tcPr>
                <w:p>
                  <w:pPr>
                    <w:widowControl/>
                    <w:adjustRightInd w:val="0"/>
                    <w:snapToGrid w:val="0"/>
                    <w:jc w:val="left"/>
                    <w:rPr>
                      <w:rFonts w:hint="default" w:ascii="Times New Roman" w:hAnsi="Times New Roman" w:cs="Times New Roman"/>
                      <w:szCs w:val="21"/>
                    </w:rPr>
                  </w:pPr>
                </w:p>
              </w:tc>
              <w:tc>
                <w:tcPr>
                  <w:tcW w:w="215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二次烘箱及冷却</w:t>
                  </w:r>
                </w:p>
              </w:tc>
              <w:tc>
                <w:tcPr>
                  <w:tcW w:w="1215" w:type="dxa"/>
                  <w:vMerge w:val="continue"/>
                  <w:vAlign w:val="center"/>
                </w:tcPr>
                <w:p>
                  <w:pPr>
                    <w:widowControl/>
                    <w:adjustRightInd w:val="0"/>
                    <w:snapToGrid w:val="0"/>
                    <w:jc w:val="left"/>
                    <w:rPr>
                      <w:rFonts w:hint="default" w:ascii="Times New Roman" w:hAnsi="Times New Roman" w:cs="Times New Roman"/>
                      <w:szCs w:val="21"/>
                    </w:rPr>
                  </w:pPr>
                </w:p>
              </w:tc>
              <w:tc>
                <w:tcPr>
                  <w:tcW w:w="1320" w:type="dxa"/>
                  <w:vMerge w:val="continue"/>
                  <w:vAlign w:val="center"/>
                </w:tcPr>
                <w:p>
                  <w:pPr>
                    <w:widowControl/>
                    <w:adjustRightInd w:val="0"/>
                    <w:snapToGrid w:val="0"/>
                    <w:jc w:val="left"/>
                    <w:rPr>
                      <w:rFonts w:hint="default" w:ascii="Times New Roman" w:hAnsi="Times New Roman" w:cs="Times New Roman"/>
                      <w:szCs w:val="21"/>
                    </w:rPr>
                  </w:pPr>
                </w:p>
              </w:tc>
              <w:tc>
                <w:tcPr>
                  <w:tcW w:w="1560" w:type="dxa"/>
                  <w:vMerge w:val="continue"/>
                  <w:vAlign w:val="center"/>
                </w:tcPr>
                <w:p>
                  <w:pPr>
                    <w:widowControl/>
                    <w:adjustRightInd w:val="0"/>
                    <w:snapToGrid w:val="0"/>
                    <w:jc w:val="left"/>
                    <w:rPr>
                      <w:rFonts w:hint="default" w:ascii="Times New Roman" w:hAnsi="Times New Roman" w:cs="Times New Roman"/>
                      <w:szCs w:val="21"/>
                    </w:rPr>
                  </w:pPr>
                </w:p>
              </w:tc>
              <w:tc>
                <w:tcPr>
                  <w:tcW w:w="1479" w:type="dxa"/>
                  <w:vMerge w:val="continue"/>
                  <w:vAlign w:val="center"/>
                </w:tcPr>
                <w:p>
                  <w:pPr>
                    <w:widowControl/>
                    <w:adjustRightInd w:val="0"/>
                    <w:snapToGrid w:val="0"/>
                    <w:jc w:val="left"/>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vMerge w:val="continue"/>
                  <w:vAlign w:val="center"/>
                </w:tcPr>
                <w:p>
                  <w:pPr>
                    <w:widowControl/>
                    <w:adjustRightInd w:val="0"/>
                    <w:snapToGrid w:val="0"/>
                    <w:jc w:val="left"/>
                    <w:rPr>
                      <w:rFonts w:hint="default" w:ascii="Times New Roman" w:hAnsi="Times New Roman" w:cs="Times New Roman"/>
                      <w:szCs w:val="21"/>
                    </w:rPr>
                  </w:pPr>
                </w:p>
              </w:tc>
              <w:tc>
                <w:tcPr>
                  <w:tcW w:w="215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调偏机</w:t>
                  </w:r>
                </w:p>
              </w:tc>
              <w:tc>
                <w:tcPr>
                  <w:tcW w:w="1215" w:type="dxa"/>
                  <w:vMerge w:val="continue"/>
                  <w:vAlign w:val="center"/>
                </w:tcPr>
                <w:p>
                  <w:pPr>
                    <w:widowControl/>
                    <w:adjustRightInd w:val="0"/>
                    <w:snapToGrid w:val="0"/>
                    <w:jc w:val="left"/>
                    <w:rPr>
                      <w:rFonts w:hint="default" w:ascii="Times New Roman" w:hAnsi="Times New Roman" w:cs="Times New Roman"/>
                      <w:szCs w:val="21"/>
                    </w:rPr>
                  </w:pPr>
                </w:p>
              </w:tc>
              <w:tc>
                <w:tcPr>
                  <w:tcW w:w="1320" w:type="dxa"/>
                  <w:vMerge w:val="continue"/>
                  <w:vAlign w:val="center"/>
                </w:tcPr>
                <w:p>
                  <w:pPr>
                    <w:widowControl/>
                    <w:adjustRightInd w:val="0"/>
                    <w:snapToGrid w:val="0"/>
                    <w:jc w:val="left"/>
                    <w:rPr>
                      <w:rFonts w:hint="default" w:ascii="Times New Roman" w:hAnsi="Times New Roman" w:cs="Times New Roman"/>
                      <w:szCs w:val="21"/>
                    </w:rPr>
                  </w:pPr>
                </w:p>
              </w:tc>
              <w:tc>
                <w:tcPr>
                  <w:tcW w:w="1560" w:type="dxa"/>
                  <w:vMerge w:val="continue"/>
                  <w:vAlign w:val="center"/>
                </w:tcPr>
                <w:p>
                  <w:pPr>
                    <w:widowControl/>
                    <w:adjustRightInd w:val="0"/>
                    <w:snapToGrid w:val="0"/>
                    <w:jc w:val="left"/>
                    <w:rPr>
                      <w:rFonts w:hint="default" w:ascii="Times New Roman" w:hAnsi="Times New Roman" w:cs="Times New Roman"/>
                      <w:szCs w:val="21"/>
                    </w:rPr>
                  </w:pPr>
                </w:p>
              </w:tc>
              <w:tc>
                <w:tcPr>
                  <w:tcW w:w="1479" w:type="dxa"/>
                  <w:vMerge w:val="continue"/>
                  <w:vAlign w:val="center"/>
                </w:tcPr>
                <w:p>
                  <w:pPr>
                    <w:widowControl/>
                    <w:adjustRightInd w:val="0"/>
                    <w:snapToGrid w:val="0"/>
                    <w:jc w:val="left"/>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vMerge w:val="continue"/>
                  <w:vAlign w:val="center"/>
                </w:tcPr>
                <w:p>
                  <w:pPr>
                    <w:widowControl/>
                    <w:adjustRightInd w:val="0"/>
                    <w:snapToGrid w:val="0"/>
                    <w:jc w:val="left"/>
                    <w:rPr>
                      <w:rFonts w:hint="default" w:ascii="Times New Roman" w:hAnsi="Times New Roman" w:cs="Times New Roman"/>
                      <w:szCs w:val="21"/>
                    </w:rPr>
                  </w:pPr>
                </w:p>
              </w:tc>
              <w:tc>
                <w:tcPr>
                  <w:tcW w:w="215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牵引机</w:t>
                  </w:r>
                </w:p>
              </w:tc>
              <w:tc>
                <w:tcPr>
                  <w:tcW w:w="1215" w:type="dxa"/>
                  <w:vMerge w:val="continue"/>
                  <w:vAlign w:val="center"/>
                </w:tcPr>
                <w:p>
                  <w:pPr>
                    <w:widowControl/>
                    <w:adjustRightInd w:val="0"/>
                    <w:snapToGrid w:val="0"/>
                    <w:jc w:val="left"/>
                    <w:rPr>
                      <w:rFonts w:hint="default" w:ascii="Times New Roman" w:hAnsi="Times New Roman" w:cs="Times New Roman"/>
                      <w:szCs w:val="21"/>
                    </w:rPr>
                  </w:pPr>
                </w:p>
              </w:tc>
              <w:tc>
                <w:tcPr>
                  <w:tcW w:w="1320" w:type="dxa"/>
                  <w:vMerge w:val="continue"/>
                  <w:vAlign w:val="center"/>
                </w:tcPr>
                <w:p>
                  <w:pPr>
                    <w:widowControl/>
                    <w:adjustRightInd w:val="0"/>
                    <w:snapToGrid w:val="0"/>
                    <w:jc w:val="left"/>
                    <w:rPr>
                      <w:rFonts w:hint="default" w:ascii="Times New Roman" w:hAnsi="Times New Roman" w:cs="Times New Roman"/>
                      <w:szCs w:val="21"/>
                    </w:rPr>
                  </w:pPr>
                </w:p>
              </w:tc>
              <w:tc>
                <w:tcPr>
                  <w:tcW w:w="1560" w:type="dxa"/>
                  <w:vMerge w:val="continue"/>
                  <w:vAlign w:val="center"/>
                </w:tcPr>
                <w:p>
                  <w:pPr>
                    <w:widowControl/>
                    <w:adjustRightInd w:val="0"/>
                    <w:snapToGrid w:val="0"/>
                    <w:jc w:val="left"/>
                    <w:rPr>
                      <w:rFonts w:hint="default" w:ascii="Times New Roman" w:hAnsi="Times New Roman" w:cs="Times New Roman"/>
                      <w:szCs w:val="21"/>
                    </w:rPr>
                  </w:pPr>
                </w:p>
              </w:tc>
              <w:tc>
                <w:tcPr>
                  <w:tcW w:w="1479" w:type="dxa"/>
                  <w:vMerge w:val="continue"/>
                  <w:vAlign w:val="center"/>
                </w:tcPr>
                <w:p>
                  <w:pPr>
                    <w:widowControl/>
                    <w:adjustRightInd w:val="0"/>
                    <w:snapToGrid w:val="0"/>
                    <w:jc w:val="left"/>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vMerge w:val="continue"/>
                  <w:vAlign w:val="center"/>
                </w:tcPr>
                <w:p>
                  <w:pPr>
                    <w:widowControl/>
                    <w:adjustRightInd w:val="0"/>
                    <w:snapToGrid w:val="0"/>
                    <w:jc w:val="left"/>
                    <w:rPr>
                      <w:rFonts w:hint="default" w:ascii="Times New Roman" w:hAnsi="Times New Roman" w:cs="Times New Roman"/>
                      <w:szCs w:val="21"/>
                    </w:rPr>
                  </w:pPr>
                </w:p>
              </w:tc>
              <w:tc>
                <w:tcPr>
                  <w:tcW w:w="215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切纸机</w:t>
                  </w:r>
                </w:p>
              </w:tc>
              <w:tc>
                <w:tcPr>
                  <w:tcW w:w="1215" w:type="dxa"/>
                  <w:vMerge w:val="continue"/>
                  <w:vAlign w:val="center"/>
                </w:tcPr>
                <w:p>
                  <w:pPr>
                    <w:widowControl/>
                    <w:adjustRightInd w:val="0"/>
                    <w:snapToGrid w:val="0"/>
                    <w:jc w:val="left"/>
                    <w:rPr>
                      <w:rFonts w:hint="default" w:ascii="Times New Roman" w:hAnsi="Times New Roman" w:cs="Times New Roman"/>
                      <w:szCs w:val="21"/>
                    </w:rPr>
                  </w:pPr>
                </w:p>
              </w:tc>
              <w:tc>
                <w:tcPr>
                  <w:tcW w:w="1320" w:type="dxa"/>
                  <w:vMerge w:val="continue"/>
                  <w:vAlign w:val="center"/>
                </w:tcPr>
                <w:p>
                  <w:pPr>
                    <w:widowControl/>
                    <w:adjustRightInd w:val="0"/>
                    <w:snapToGrid w:val="0"/>
                    <w:jc w:val="left"/>
                    <w:rPr>
                      <w:rFonts w:hint="default" w:ascii="Times New Roman" w:hAnsi="Times New Roman" w:cs="Times New Roman"/>
                      <w:szCs w:val="21"/>
                    </w:rPr>
                  </w:pPr>
                </w:p>
              </w:tc>
              <w:tc>
                <w:tcPr>
                  <w:tcW w:w="1560" w:type="dxa"/>
                  <w:vMerge w:val="continue"/>
                  <w:vAlign w:val="center"/>
                </w:tcPr>
                <w:p>
                  <w:pPr>
                    <w:widowControl/>
                    <w:adjustRightInd w:val="0"/>
                    <w:snapToGrid w:val="0"/>
                    <w:jc w:val="left"/>
                    <w:rPr>
                      <w:rFonts w:hint="default" w:ascii="Times New Roman" w:hAnsi="Times New Roman" w:cs="Times New Roman"/>
                      <w:szCs w:val="21"/>
                    </w:rPr>
                  </w:pPr>
                </w:p>
              </w:tc>
              <w:tc>
                <w:tcPr>
                  <w:tcW w:w="1479" w:type="dxa"/>
                  <w:vMerge w:val="continue"/>
                  <w:vAlign w:val="center"/>
                </w:tcPr>
                <w:p>
                  <w:pPr>
                    <w:widowControl/>
                    <w:adjustRightInd w:val="0"/>
                    <w:snapToGrid w:val="0"/>
                    <w:jc w:val="left"/>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vMerge w:val="continue"/>
                  <w:vAlign w:val="center"/>
                </w:tcPr>
                <w:p>
                  <w:pPr>
                    <w:widowControl/>
                    <w:adjustRightInd w:val="0"/>
                    <w:snapToGrid w:val="0"/>
                    <w:jc w:val="left"/>
                    <w:rPr>
                      <w:rFonts w:hint="default" w:ascii="Times New Roman" w:hAnsi="Times New Roman" w:cs="Times New Roman"/>
                      <w:szCs w:val="21"/>
                    </w:rPr>
                  </w:pPr>
                </w:p>
              </w:tc>
              <w:tc>
                <w:tcPr>
                  <w:tcW w:w="215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堆纸机</w:t>
                  </w:r>
                </w:p>
              </w:tc>
              <w:tc>
                <w:tcPr>
                  <w:tcW w:w="1215" w:type="dxa"/>
                  <w:vMerge w:val="continue"/>
                  <w:vAlign w:val="center"/>
                </w:tcPr>
                <w:p>
                  <w:pPr>
                    <w:widowControl/>
                    <w:adjustRightInd w:val="0"/>
                    <w:snapToGrid w:val="0"/>
                    <w:jc w:val="left"/>
                    <w:rPr>
                      <w:rFonts w:hint="default" w:ascii="Times New Roman" w:hAnsi="Times New Roman" w:cs="Times New Roman"/>
                      <w:szCs w:val="21"/>
                    </w:rPr>
                  </w:pPr>
                </w:p>
              </w:tc>
              <w:tc>
                <w:tcPr>
                  <w:tcW w:w="1320" w:type="dxa"/>
                  <w:vMerge w:val="continue"/>
                  <w:vAlign w:val="center"/>
                </w:tcPr>
                <w:p>
                  <w:pPr>
                    <w:widowControl/>
                    <w:adjustRightInd w:val="0"/>
                    <w:snapToGrid w:val="0"/>
                    <w:jc w:val="left"/>
                    <w:rPr>
                      <w:rFonts w:hint="default" w:ascii="Times New Roman" w:hAnsi="Times New Roman" w:cs="Times New Roman"/>
                      <w:szCs w:val="21"/>
                    </w:rPr>
                  </w:pPr>
                </w:p>
              </w:tc>
              <w:tc>
                <w:tcPr>
                  <w:tcW w:w="1560" w:type="dxa"/>
                  <w:vMerge w:val="continue"/>
                  <w:vAlign w:val="center"/>
                </w:tcPr>
                <w:p>
                  <w:pPr>
                    <w:widowControl/>
                    <w:adjustRightInd w:val="0"/>
                    <w:snapToGrid w:val="0"/>
                    <w:jc w:val="left"/>
                    <w:rPr>
                      <w:rFonts w:hint="default" w:ascii="Times New Roman" w:hAnsi="Times New Roman" w:cs="Times New Roman"/>
                      <w:szCs w:val="21"/>
                    </w:rPr>
                  </w:pPr>
                </w:p>
              </w:tc>
              <w:tc>
                <w:tcPr>
                  <w:tcW w:w="1479" w:type="dxa"/>
                  <w:vMerge w:val="continue"/>
                  <w:vAlign w:val="center"/>
                </w:tcPr>
                <w:p>
                  <w:pPr>
                    <w:widowControl/>
                    <w:adjustRightInd w:val="0"/>
                    <w:snapToGrid w:val="0"/>
                    <w:jc w:val="left"/>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vMerge w:val="restart"/>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自动化浸渍线</w:t>
                  </w:r>
                </w:p>
              </w:tc>
              <w:tc>
                <w:tcPr>
                  <w:tcW w:w="215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动力柜</w:t>
                  </w:r>
                </w:p>
              </w:tc>
              <w:tc>
                <w:tcPr>
                  <w:tcW w:w="1215" w:type="dxa"/>
                  <w:vMerge w:val="restart"/>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ST2650B-ⅡB（八尺）</w:t>
                  </w:r>
                </w:p>
              </w:tc>
              <w:tc>
                <w:tcPr>
                  <w:tcW w:w="1320" w:type="dxa"/>
                  <w:vMerge w:val="restart"/>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w:t>
                  </w:r>
                </w:p>
              </w:tc>
              <w:tc>
                <w:tcPr>
                  <w:tcW w:w="1560" w:type="dxa"/>
                  <w:vMerge w:val="restart"/>
                  <w:vAlign w:val="center"/>
                </w:tcPr>
                <w:p>
                  <w:pPr>
                    <w:widowControl/>
                    <w:adjustRightInd w:val="0"/>
                    <w:snapToGrid w:val="0"/>
                    <w:jc w:val="center"/>
                    <w:rPr>
                      <w:rFonts w:hint="default" w:ascii="Times New Roman" w:hAnsi="Times New Roman" w:cs="Times New Roman" w:eastAsiaTheme="minorEastAsia"/>
                      <w:szCs w:val="21"/>
                      <w:lang w:eastAsia="zh-CN"/>
                    </w:rPr>
                  </w:pPr>
                  <w:r>
                    <w:rPr>
                      <w:rFonts w:hint="default" w:ascii="Times New Roman" w:hAnsi="Times New Roman" w:cs="Times New Roman"/>
                      <w:szCs w:val="21"/>
                      <w:lang w:val="en-US" w:eastAsia="zh-CN"/>
                    </w:rPr>
                    <w:t>1</w:t>
                  </w:r>
                </w:p>
              </w:tc>
              <w:tc>
                <w:tcPr>
                  <w:tcW w:w="1479" w:type="dxa"/>
                  <w:vMerge w:val="restart"/>
                  <w:vAlign w:val="center"/>
                </w:tcPr>
                <w:p>
                  <w:pPr>
                    <w:widowControl/>
                    <w:adjustRightInd w:val="0"/>
                    <w:snapToGrid w:val="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浸渍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vMerge w:val="continue"/>
                  <w:vAlign w:val="center"/>
                </w:tcPr>
                <w:p>
                  <w:pPr>
                    <w:widowControl/>
                    <w:adjustRightInd w:val="0"/>
                    <w:snapToGrid w:val="0"/>
                    <w:jc w:val="left"/>
                    <w:rPr>
                      <w:rFonts w:hint="default" w:ascii="Times New Roman" w:hAnsi="Times New Roman" w:cs="Times New Roman"/>
                      <w:szCs w:val="21"/>
                    </w:rPr>
                  </w:pPr>
                </w:p>
              </w:tc>
              <w:tc>
                <w:tcPr>
                  <w:tcW w:w="215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自动换卷卧式开卷机</w:t>
                  </w:r>
                </w:p>
              </w:tc>
              <w:tc>
                <w:tcPr>
                  <w:tcW w:w="1215" w:type="dxa"/>
                  <w:vMerge w:val="continue"/>
                  <w:vAlign w:val="center"/>
                </w:tcPr>
                <w:p>
                  <w:pPr>
                    <w:widowControl/>
                    <w:adjustRightInd w:val="0"/>
                    <w:snapToGrid w:val="0"/>
                    <w:jc w:val="left"/>
                    <w:rPr>
                      <w:rFonts w:hint="default" w:ascii="Times New Roman" w:hAnsi="Times New Roman" w:cs="Times New Roman"/>
                      <w:szCs w:val="21"/>
                    </w:rPr>
                  </w:pPr>
                </w:p>
              </w:tc>
              <w:tc>
                <w:tcPr>
                  <w:tcW w:w="1320" w:type="dxa"/>
                  <w:vMerge w:val="continue"/>
                  <w:vAlign w:val="center"/>
                </w:tcPr>
                <w:p>
                  <w:pPr>
                    <w:widowControl/>
                    <w:adjustRightInd w:val="0"/>
                    <w:snapToGrid w:val="0"/>
                    <w:jc w:val="left"/>
                    <w:rPr>
                      <w:rFonts w:hint="default" w:ascii="Times New Roman" w:hAnsi="Times New Roman" w:cs="Times New Roman"/>
                      <w:szCs w:val="21"/>
                    </w:rPr>
                  </w:pPr>
                </w:p>
              </w:tc>
              <w:tc>
                <w:tcPr>
                  <w:tcW w:w="1560" w:type="dxa"/>
                  <w:vMerge w:val="continue"/>
                  <w:vAlign w:val="center"/>
                </w:tcPr>
                <w:p>
                  <w:pPr>
                    <w:widowControl/>
                    <w:adjustRightInd w:val="0"/>
                    <w:snapToGrid w:val="0"/>
                    <w:jc w:val="left"/>
                    <w:rPr>
                      <w:rFonts w:hint="default" w:ascii="Times New Roman" w:hAnsi="Times New Roman" w:cs="Times New Roman"/>
                      <w:szCs w:val="21"/>
                    </w:rPr>
                  </w:pPr>
                </w:p>
              </w:tc>
              <w:tc>
                <w:tcPr>
                  <w:tcW w:w="1479" w:type="dxa"/>
                  <w:vMerge w:val="continue"/>
                  <w:vAlign w:val="center"/>
                </w:tcPr>
                <w:p>
                  <w:pPr>
                    <w:widowControl/>
                    <w:adjustRightInd w:val="0"/>
                    <w:snapToGrid w:val="0"/>
                    <w:jc w:val="left"/>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vMerge w:val="continue"/>
                  <w:vAlign w:val="center"/>
                </w:tcPr>
                <w:p>
                  <w:pPr>
                    <w:widowControl/>
                    <w:adjustRightInd w:val="0"/>
                    <w:snapToGrid w:val="0"/>
                    <w:jc w:val="left"/>
                    <w:rPr>
                      <w:rFonts w:hint="default" w:ascii="Times New Roman" w:hAnsi="Times New Roman" w:cs="Times New Roman"/>
                      <w:szCs w:val="21"/>
                    </w:rPr>
                  </w:pPr>
                </w:p>
              </w:tc>
              <w:tc>
                <w:tcPr>
                  <w:tcW w:w="215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一次浸渍机</w:t>
                  </w:r>
                </w:p>
              </w:tc>
              <w:tc>
                <w:tcPr>
                  <w:tcW w:w="1215" w:type="dxa"/>
                  <w:vMerge w:val="continue"/>
                  <w:vAlign w:val="center"/>
                </w:tcPr>
                <w:p>
                  <w:pPr>
                    <w:widowControl/>
                    <w:adjustRightInd w:val="0"/>
                    <w:snapToGrid w:val="0"/>
                    <w:jc w:val="left"/>
                    <w:rPr>
                      <w:rFonts w:hint="default" w:ascii="Times New Roman" w:hAnsi="Times New Roman" w:cs="Times New Roman"/>
                      <w:szCs w:val="21"/>
                    </w:rPr>
                  </w:pPr>
                </w:p>
              </w:tc>
              <w:tc>
                <w:tcPr>
                  <w:tcW w:w="1320" w:type="dxa"/>
                  <w:vMerge w:val="continue"/>
                  <w:vAlign w:val="center"/>
                </w:tcPr>
                <w:p>
                  <w:pPr>
                    <w:widowControl/>
                    <w:adjustRightInd w:val="0"/>
                    <w:snapToGrid w:val="0"/>
                    <w:jc w:val="left"/>
                    <w:rPr>
                      <w:rFonts w:hint="default" w:ascii="Times New Roman" w:hAnsi="Times New Roman" w:cs="Times New Roman"/>
                      <w:szCs w:val="21"/>
                    </w:rPr>
                  </w:pPr>
                </w:p>
              </w:tc>
              <w:tc>
                <w:tcPr>
                  <w:tcW w:w="1560" w:type="dxa"/>
                  <w:vMerge w:val="continue"/>
                  <w:vAlign w:val="center"/>
                </w:tcPr>
                <w:p>
                  <w:pPr>
                    <w:widowControl/>
                    <w:adjustRightInd w:val="0"/>
                    <w:snapToGrid w:val="0"/>
                    <w:jc w:val="left"/>
                    <w:rPr>
                      <w:rFonts w:hint="default" w:ascii="Times New Roman" w:hAnsi="Times New Roman" w:cs="Times New Roman"/>
                      <w:szCs w:val="21"/>
                    </w:rPr>
                  </w:pPr>
                </w:p>
              </w:tc>
              <w:tc>
                <w:tcPr>
                  <w:tcW w:w="1479" w:type="dxa"/>
                  <w:vMerge w:val="continue"/>
                  <w:vAlign w:val="center"/>
                </w:tcPr>
                <w:p>
                  <w:pPr>
                    <w:widowControl/>
                    <w:adjustRightInd w:val="0"/>
                    <w:snapToGrid w:val="0"/>
                    <w:jc w:val="left"/>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vMerge w:val="continue"/>
                  <w:vAlign w:val="center"/>
                </w:tcPr>
                <w:p>
                  <w:pPr>
                    <w:widowControl/>
                    <w:adjustRightInd w:val="0"/>
                    <w:snapToGrid w:val="0"/>
                    <w:jc w:val="left"/>
                    <w:rPr>
                      <w:rFonts w:hint="default" w:ascii="Times New Roman" w:hAnsi="Times New Roman" w:cs="Times New Roman"/>
                      <w:szCs w:val="21"/>
                    </w:rPr>
                  </w:pPr>
                </w:p>
              </w:tc>
              <w:tc>
                <w:tcPr>
                  <w:tcW w:w="215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一次烘箱及冷却</w:t>
                  </w:r>
                </w:p>
              </w:tc>
              <w:tc>
                <w:tcPr>
                  <w:tcW w:w="1215" w:type="dxa"/>
                  <w:vMerge w:val="continue"/>
                  <w:vAlign w:val="center"/>
                </w:tcPr>
                <w:p>
                  <w:pPr>
                    <w:widowControl/>
                    <w:adjustRightInd w:val="0"/>
                    <w:snapToGrid w:val="0"/>
                    <w:jc w:val="left"/>
                    <w:rPr>
                      <w:rFonts w:hint="default" w:ascii="Times New Roman" w:hAnsi="Times New Roman" w:cs="Times New Roman"/>
                      <w:szCs w:val="21"/>
                    </w:rPr>
                  </w:pPr>
                </w:p>
              </w:tc>
              <w:tc>
                <w:tcPr>
                  <w:tcW w:w="1320" w:type="dxa"/>
                  <w:vMerge w:val="continue"/>
                  <w:vAlign w:val="center"/>
                </w:tcPr>
                <w:p>
                  <w:pPr>
                    <w:widowControl/>
                    <w:adjustRightInd w:val="0"/>
                    <w:snapToGrid w:val="0"/>
                    <w:jc w:val="left"/>
                    <w:rPr>
                      <w:rFonts w:hint="default" w:ascii="Times New Roman" w:hAnsi="Times New Roman" w:cs="Times New Roman"/>
                      <w:szCs w:val="21"/>
                    </w:rPr>
                  </w:pPr>
                </w:p>
              </w:tc>
              <w:tc>
                <w:tcPr>
                  <w:tcW w:w="1560" w:type="dxa"/>
                  <w:vMerge w:val="continue"/>
                  <w:vAlign w:val="center"/>
                </w:tcPr>
                <w:p>
                  <w:pPr>
                    <w:widowControl/>
                    <w:adjustRightInd w:val="0"/>
                    <w:snapToGrid w:val="0"/>
                    <w:jc w:val="left"/>
                    <w:rPr>
                      <w:rFonts w:hint="default" w:ascii="Times New Roman" w:hAnsi="Times New Roman" w:cs="Times New Roman"/>
                      <w:szCs w:val="21"/>
                    </w:rPr>
                  </w:pPr>
                </w:p>
              </w:tc>
              <w:tc>
                <w:tcPr>
                  <w:tcW w:w="1479" w:type="dxa"/>
                  <w:vMerge w:val="continue"/>
                  <w:vAlign w:val="center"/>
                </w:tcPr>
                <w:p>
                  <w:pPr>
                    <w:widowControl/>
                    <w:adjustRightInd w:val="0"/>
                    <w:snapToGrid w:val="0"/>
                    <w:jc w:val="left"/>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vMerge w:val="continue"/>
                  <w:vAlign w:val="center"/>
                </w:tcPr>
                <w:p>
                  <w:pPr>
                    <w:widowControl/>
                    <w:adjustRightInd w:val="0"/>
                    <w:snapToGrid w:val="0"/>
                    <w:jc w:val="left"/>
                    <w:rPr>
                      <w:rFonts w:hint="default" w:ascii="Times New Roman" w:hAnsi="Times New Roman" w:cs="Times New Roman"/>
                      <w:szCs w:val="21"/>
                    </w:rPr>
                  </w:pPr>
                </w:p>
              </w:tc>
              <w:tc>
                <w:tcPr>
                  <w:tcW w:w="215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二次浸渍机</w:t>
                  </w:r>
                </w:p>
              </w:tc>
              <w:tc>
                <w:tcPr>
                  <w:tcW w:w="1215" w:type="dxa"/>
                  <w:vMerge w:val="continue"/>
                  <w:vAlign w:val="center"/>
                </w:tcPr>
                <w:p>
                  <w:pPr>
                    <w:widowControl/>
                    <w:adjustRightInd w:val="0"/>
                    <w:snapToGrid w:val="0"/>
                    <w:jc w:val="left"/>
                    <w:rPr>
                      <w:rFonts w:hint="default" w:ascii="Times New Roman" w:hAnsi="Times New Roman" w:cs="Times New Roman"/>
                      <w:szCs w:val="21"/>
                    </w:rPr>
                  </w:pPr>
                </w:p>
              </w:tc>
              <w:tc>
                <w:tcPr>
                  <w:tcW w:w="1320" w:type="dxa"/>
                  <w:vMerge w:val="continue"/>
                  <w:vAlign w:val="center"/>
                </w:tcPr>
                <w:p>
                  <w:pPr>
                    <w:widowControl/>
                    <w:adjustRightInd w:val="0"/>
                    <w:snapToGrid w:val="0"/>
                    <w:jc w:val="left"/>
                    <w:rPr>
                      <w:rFonts w:hint="default" w:ascii="Times New Roman" w:hAnsi="Times New Roman" w:cs="Times New Roman"/>
                      <w:szCs w:val="21"/>
                    </w:rPr>
                  </w:pPr>
                </w:p>
              </w:tc>
              <w:tc>
                <w:tcPr>
                  <w:tcW w:w="1560" w:type="dxa"/>
                  <w:vMerge w:val="continue"/>
                  <w:vAlign w:val="center"/>
                </w:tcPr>
                <w:p>
                  <w:pPr>
                    <w:widowControl/>
                    <w:adjustRightInd w:val="0"/>
                    <w:snapToGrid w:val="0"/>
                    <w:jc w:val="left"/>
                    <w:rPr>
                      <w:rFonts w:hint="default" w:ascii="Times New Roman" w:hAnsi="Times New Roman" w:cs="Times New Roman"/>
                      <w:szCs w:val="21"/>
                    </w:rPr>
                  </w:pPr>
                </w:p>
              </w:tc>
              <w:tc>
                <w:tcPr>
                  <w:tcW w:w="1479" w:type="dxa"/>
                  <w:vMerge w:val="continue"/>
                  <w:vAlign w:val="center"/>
                </w:tcPr>
                <w:p>
                  <w:pPr>
                    <w:widowControl/>
                    <w:adjustRightInd w:val="0"/>
                    <w:snapToGrid w:val="0"/>
                    <w:jc w:val="left"/>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vMerge w:val="continue"/>
                  <w:vAlign w:val="center"/>
                </w:tcPr>
                <w:p>
                  <w:pPr>
                    <w:widowControl/>
                    <w:adjustRightInd w:val="0"/>
                    <w:snapToGrid w:val="0"/>
                    <w:jc w:val="left"/>
                    <w:rPr>
                      <w:rFonts w:hint="default" w:ascii="Times New Roman" w:hAnsi="Times New Roman" w:cs="Times New Roman"/>
                      <w:szCs w:val="21"/>
                    </w:rPr>
                  </w:pPr>
                </w:p>
              </w:tc>
              <w:tc>
                <w:tcPr>
                  <w:tcW w:w="215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二次烘箱及冷却</w:t>
                  </w:r>
                </w:p>
              </w:tc>
              <w:tc>
                <w:tcPr>
                  <w:tcW w:w="1215" w:type="dxa"/>
                  <w:vMerge w:val="continue"/>
                  <w:vAlign w:val="center"/>
                </w:tcPr>
                <w:p>
                  <w:pPr>
                    <w:widowControl/>
                    <w:adjustRightInd w:val="0"/>
                    <w:snapToGrid w:val="0"/>
                    <w:jc w:val="left"/>
                    <w:rPr>
                      <w:rFonts w:hint="default" w:ascii="Times New Roman" w:hAnsi="Times New Roman" w:cs="Times New Roman"/>
                      <w:szCs w:val="21"/>
                    </w:rPr>
                  </w:pPr>
                </w:p>
              </w:tc>
              <w:tc>
                <w:tcPr>
                  <w:tcW w:w="1320" w:type="dxa"/>
                  <w:vMerge w:val="continue"/>
                  <w:vAlign w:val="center"/>
                </w:tcPr>
                <w:p>
                  <w:pPr>
                    <w:widowControl/>
                    <w:adjustRightInd w:val="0"/>
                    <w:snapToGrid w:val="0"/>
                    <w:jc w:val="left"/>
                    <w:rPr>
                      <w:rFonts w:hint="default" w:ascii="Times New Roman" w:hAnsi="Times New Roman" w:cs="Times New Roman"/>
                      <w:szCs w:val="21"/>
                    </w:rPr>
                  </w:pPr>
                </w:p>
              </w:tc>
              <w:tc>
                <w:tcPr>
                  <w:tcW w:w="1560" w:type="dxa"/>
                  <w:vMerge w:val="continue"/>
                  <w:vAlign w:val="center"/>
                </w:tcPr>
                <w:p>
                  <w:pPr>
                    <w:widowControl/>
                    <w:adjustRightInd w:val="0"/>
                    <w:snapToGrid w:val="0"/>
                    <w:jc w:val="left"/>
                    <w:rPr>
                      <w:rFonts w:hint="default" w:ascii="Times New Roman" w:hAnsi="Times New Roman" w:cs="Times New Roman"/>
                      <w:szCs w:val="21"/>
                    </w:rPr>
                  </w:pPr>
                </w:p>
              </w:tc>
              <w:tc>
                <w:tcPr>
                  <w:tcW w:w="1479" w:type="dxa"/>
                  <w:vMerge w:val="continue"/>
                  <w:vAlign w:val="center"/>
                </w:tcPr>
                <w:p>
                  <w:pPr>
                    <w:widowControl/>
                    <w:adjustRightInd w:val="0"/>
                    <w:snapToGrid w:val="0"/>
                    <w:jc w:val="left"/>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vMerge w:val="continue"/>
                  <w:vAlign w:val="center"/>
                </w:tcPr>
                <w:p>
                  <w:pPr>
                    <w:widowControl/>
                    <w:adjustRightInd w:val="0"/>
                    <w:snapToGrid w:val="0"/>
                    <w:jc w:val="left"/>
                    <w:rPr>
                      <w:rFonts w:hint="default" w:ascii="Times New Roman" w:hAnsi="Times New Roman" w:cs="Times New Roman"/>
                      <w:szCs w:val="21"/>
                    </w:rPr>
                  </w:pPr>
                </w:p>
              </w:tc>
              <w:tc>
                <w:tcPr>
                  <w:tcW w:w="215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调偏机</w:t>
                  </w:r>
                </w:p>
              </w:tc>
              <w:tc>
                <w:tcPr>
                  <w:tcW w:w="1215" w:type="dxa"/>
                  <w:vMerge w:val="continue"/>
                  <w:vAlign w:val="center"/>
                </w:tcPr>
                <w:p>
                  <w:pPr>
                    <w:widowControl/>
                    <w:adjustRightInd w:val="0"/>
                    <w:snapToGrid w:val="0"/>
                    <w:jc w:val="left"/>
                    <w:rPr>
                      <w:rFonts w:hint="default" w:ascii="Times New Roman" w:hAnsi="Times New Roman" w:cs="Times New Roman"/>
                      <w:szCs w:val="21"/>
                    </w:rPr>
                  </w:pPr>
                </w:p>
              </w:tc>
              <w:tc>
                <w:tcPr>
                  <w:tcW w:w="1320" w:type="dxa"/>
                  <w:vMerge w:val="continue"/>
                  <w:vAlign w:val="center"/>
                </w:tcPr>
                <w:p>
                  <w:pPr>
                    <w:widowControl/>
                    <w:adjustRightInd w:val="0"/>
                    <w:snapToGrid w:val="0"/>
                    <w:jc w:val="left"/>
                    <w:rPr>
                      <w:rFonts w:hint="default" w:ascii="Times New Roman" w:hAnsi="Times New Roman" w:cs="Times New Roman"/>
                      <w:szCs w:val="21"/>
                    </w:rPr>
                  </w:pPr>
                </w:p>
              </w:tc>
              <w:tc>
                <w:tcPr>
                  <w:tcW w:w="1560" w:type="dxa"/>
                  <w:vMerge w:val="continue"/>
                  <w:vAlign w:val="center"/>
                </w:tcPr>
                <w:p>
                  <w:pPr>
                    <w:widowControl/>
                    <w:adjustRightInd w:val="0"/>
                    <w:snapToGrid w:val="0"/>
                    <w:jc w:val="left"/>
                    <w:rPr>
                      <w:rFonts w:hint="default" w:ascii="Times New Roman" w:hAnsi="Times New Roman" w:cs="Times New Roman"/>
                      <w:szCs w:val="21"/>
                    </w:rPr>
                  </w:pPr>
                </w:p>
              </w:tc>
              <w:tc>
                <w:tcPr>
                  <w:tcW w:w="1479" w:type="dxa"/>
                  <w:vMerge w:val="continue"/>
                  <w:vAlign w:val="center"/>
                </w:tcPr>
                <w:p>
                  <w:pPr>
                    <w:widowControl/>
                    <w:adjustRightInd w:val="0"/>
                    <w:snapToGrid w:val="0"/>
                    <w:jc w:val="left"/>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vMerge w:val="continue"/>
                  <w:vAlign w:val="center"/>
                </w:tcPr>
                <w:p>
                  <w:pPr>
                    <w:widowControl/>
                    <w:adjustRightInd w:val="0"/>
                    <w:snapToGrid w:val="0"/>
                    <w:jc w:val="left"/>
                    <w:rPr>
                      <w:rFonts w:hint="default" w:ascii="Times New Roman" w:hAnsi="Times New Roman" w:cs="Times New Roman"/>
                      <w:szCs w:val="21"/>
                    </w:rPr>
                  </w:pPr>
                </w:p>
              </w:tc>
              <w:tc>
                <w:tcPr>
                  <w:tcW w:w="215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牵引机</w:t>
                  </w:r>
                </w:p>
              </w:tc>
              <w:tc>
                <w:tcPr>
                  <w:tcW w:w="1215" w:type="dxa"/>
                  <w:vMerge w:val="continue"/>
                  <w:vAlign w:val="center"/>
                </w:tcPr>
                <w:p>
                  <w:pPr>
                    <w:widowControl/>
                    <w:adjustRightInd w:val="0"/>
                    <w:snapToGrid w:val="0"/>
                    <w:jc w:val="left"/>
                    <w:rPr>
                      <w:rFonts w:hint="default" w:ascii="Times New Roman" w:hAnsi="Times New Roman" w:cs="Times New Roman"/>
                      <w:szCs w:val="21"/>
                    </w:rPr>
                  </w:pPr>
                </w:p>
              </w:tc>
              <w:tc>
                <w:tcPr>
                  <w:tcW w:w="1320" w:type="dxa"/>
                  <w:vMerge w:val="continue"/>
                  <w:vAlign w:val="center"/>
                </w:tcPr>
                <w:p>
                  <w:pPr>
                    <w:widowControl/>
                    <w:adjustRightInd w:val="0"/>
                    <w:snapToGrid w:val="0"/>
                    <w:jc w:val="left"/>
                    <w:rPr>
                      <w:rFonts w:hint="default" w:ascii="Times New Roman" w:hAnsi="Times New Roman" w:cs="Times New Roman"/>
                      <w:szCs w:val="21"/>
                    </w:rPr>
                  </w:pPr>
                </w:p>
              </w:tc>
              <w:tc>
                <w:tcPr>
                  <w:tcW w:w="1560" w:type="dxa"/>
                  <w:vMerge w:val="continue"/>
                  <w:vAlign w:val="center"/>
                </w:tcPr>
                <w:p>
                  <w:pPr>
                    <w:widowControl/>
                    <w:adjustRightInd w:val="0"/>
                    <w:snapToGrid w:val="0"/>
                    <w:jc w:val="left"/>
                    <w:rPr>
                      <w:rFonts w:hint="default" w:ascii="Times New Roman" w:hAnsi="Times New Roman" w:cs="Times New Roman"/>
                      <w:szCs w:val="21"/>
                    </w:rPr>
                  </w:pPr>
                </w:p>
              </w:tc>
              <w:tc>
                <w:tcPr>
                  <w:tcW w:w="1479" w:type="dxa"/>
                  <w:vMerge w:val="continue"/>
                  <w:vAlign w:val="center"/>
                </w:tcPr>
                <w:p>
                  <w:pPr>
                    <w:widowControl/>
                    <w:adjustRightInd w:val="0"/>
                    <w:snapToGrid w:val="0"/>
                    <w:jc w:val="left"/>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vMerge w:val="continue"/>
                  <w:vAlign w:val="center"/>
                </w:tcPr>
                <w:p>
                  <w:pPr>
                    <w:widowControl/>
                    <w:adjustRightInd w:val="0"/>
                    <w:snapToGrid w:val="0"/>
                    <w:jc w:val="left"/>
                    <w:rPr>
                      <w:rFonts w:hint="default" w:ascii="Times New Roman" w:hAnsi="Times New Roman" w:cs="Times New Roman"/>
                      <w:szCs w:val="21"/>
                    </w:rPr>
                  </w:pPr>
                </w:p>
              </w:tc>
              <w:tc>
                <w:tcPr>
                  <w:tcW w:w="215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切纸机</w:t>
                  </w:r>
                </w:p>
              </w:tc>
              <w:tc>
                <w:tcPr>
                  <w:tcW w:w="1215" w:type="dxa"/>
                  <w:vMerge w:val="continue"/>
                  <w:vAlign w:val="center"/>
                </w:tcPr>
                <w:p>
                  <w:pPr>
                    <w:widowControl/>
                    <w:adjustRightInd w:val="0"/>
                    <w:snapToGrid w:val="0"/>
                    <w:jc w:val="left"/>
                    <w:rPr>
                      <w:rFonts w:hint="default" w:ascii="Times New Roman" w:hAnsi="Times New Roman" w:cs="Times New Roman"/>
                      <w:szCs w:val="21"/>
                    </w:rPr>
                  </w:pPr>
                </w:p>
              </w:tc>
              <w:tc>
                <w:tcPr>
                  <w:tcW w:w="1320" w:type="dxa"/>
                  <w:vMerge w:val="continue"/>
                  <w:vAlign w:val="center"/>
                </w:tcPr>
                <w:p>
                  <w:pPr>
                    <w:widowControl/>
                    <w:adjustRightInd w:val="0"/>
                    <w:snapToGrid w:val="0"/>
                    <w:jc w:val="left"/>
                    <w:rPr>
                      <w:rFonts w:hint="default" w:ascii="Times New Roman" w:hAnsi="Times New Roman" w:cs="Times New Roman"/>
                      <w:szCs w:val="21"/>
                    </w:rPr>
                  </w:pPr>
                </w:p>
              </w:tc>
              <w:tc>
                <w:tcPr>
                  <w:tcW w:w="1560" w:type="dxa"/>
                  <w:vMerge w:val="continue"/>
                  <w:vAlign w:val="center"/>
                </w:tcPr>
                <w:p>
                  <w:pPr>
                    <w:widowControl/>
                    <w:adjustRightInd w:val="0"/>
                    <w:snapToGrid w:val="0"/>
                    <w:jc w:val="left"/>
                    <w:rPr>
                      <w:rFonts w:hint="default" w:ascii="Times New Roman" w:hAnsi="Times New Roman" w:cs="Times New Roman"/>
                      <w:szCs w:val="21"/>
                    </w:rPr>
                  </w:pPr>
                </w:p>
              </w:tc>
              <w:tc>
                <w:tcPr>
                  <w:tcW w:w="1479" w:type="dxa"/>
                  <w:vMerge w:val="continue"/>
                  <w:vAlign w:val="center"/>
                </w:tcPr>
                <w:p>
                  <w:pPr>
                    <w:widowControl/>
                    <w:adjustRightInd w:val="0"/>
                    <w:snapToGrid w:val="0"/>
                    <w:jc w:val="left"/>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0" w:type="dxa"/>
                  <w:vMerge w:val="continue"/>
                  <w:vAlign w:val="center"/>
                </w:tcPr>
                <w:p>
                  <w:pPr>
                    <w:widowControl/>
                    <w:adjustRightInd w:val="0"/>
                    <w:snapToGrid w:val="0"/>
                    <w:jc w:val="left"/>
                    <w:rPr>
                      <w:rFonts w:hint="default" w:ascii="Times New Roman" w:hAnsi="Times New Roman" w:cs="Times New Roman"/>
                      <w:szCs w:val="21"/>
                    </w:rPr>
                  </w:pPr>
                </w:p>
              </w:tc>
              <w:tc>
                <w:tcPr>
                  <w:tcW w:w="2156"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堆纸机</w:t>
                  </w:r>
                </w:p>
              </w:tc>
              <w:tc>
                <w:tcPr>
                  <w:tcW w:w="1215" w:type="dxa"/>
                  <w:vMerge w:val="continue"/>
                  <w:vAlign w:val="center"/>
                </w:tcPr>
                <w:p>
                  <w:pPr>
                    <w:widowControl/>
                    <w:adjustRightInd w:val="0"/>
                    <w:snapToGrid w:val="0"/>
                    <w:jc w:val="left"/>
                    <w:rPr>
                      <w:rFonts w:hint="default" w:ascii="Times New Roman" w:hAnsi="Times New Roman" w:cs="Times New Roman"/>
                      <w:szCs w:val="21"/>
                    </w:rPr>
                  </w:pPr>
                </w:p>
              </w:tc>
              <w:tc>
                <w:tcPr>
                  <w:tcW w:w="1320" w:type="dxa"/>
                  <w:vMerge w:val="continue"/>
                  <w:vAlign w:val="center"/>
                </w:tcPr>
                <w:p>
                  <w:pPr>
                    <w:widowControl/>
                    <w:adjustRightInd w:val="0"/>
                    <w:snapToGrid w:val="0"/>
                    <w:jc w:val="left"/>
                    <w:rPr>
                      <w:rFonts w:hint="default" w:ascii="Times New Roman" w:hAnsi="Times New Roman" w:cs="Times New Roman"/>
                      <w:szCs w:val="21"/>
                    </w:rPr>
                  </w:pPr>
                </w:p>
              </w:tc>
              <w:tc>
                <w:tcPr>
                  <w:tcW w:w="1560" w:type="dxa"/>
                  <w:vMerge w:val="continue"/>
                  <w:vAlign w:val="center"/>
                </w:tcPr>
                <w:p>
                  <w:pPr>
                    <w:widowControl/>
                    <w:adjustRightInd w:val="0"/>
                    <w:snapToGrid w:val="0"/>
                    <w:jc w:val="left"/>
                    <w:rPr>
                      <w:rFonts w:hint="default" w:ascii="Times New Roman" w:hAnsi="Times New Roman" w:cs="Times New Roman"/>
                      <w:szCs w:val="21"/>
                    </w:rPr>
                  </w:pPr>
                </w:p>
              </w:tc>
              <w:tc>
                <w:tcPr>
                  <w:tcW w:w="1479" w:type="dxa"/>
                  <w:vMerge w:val="continue"/>
                  <w:vAlign w:val="center"/>
                </w:tcPr>
                <w:p>
                  <w:pPr>
                    <w:widowControl/>
                    <w:adjustRightInd w:val="0"/>
                    <w:snapToGrid w:val="0"/>
                    <w:jc w:val="left"/>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6" w:type="dxa"/>
                  <w:gridSpan w:val="2"/>
                  <w:vAlign w:val="center"/>
                </w:tcPr>
                <w:p>
                  <w:pPr>
                    <w:widowControl/>
                    <w:snapToGrid w:val="0"/>
                    <w:spacing w:line="0" w:lineRule="atLeast"/>
                    <w:jc w:val="center"/>
                    <w:rPr>
                      <w:rFonts w:hint="default" w:ascii="Times New Roman" w:hAnsi="Times New Roman" w:cs="Times New Roman"/>
                      <w:bCs/>
                      <w:szCs w:val="21"/>
                    </w:rPr>
                  </w:pPr>
                  <w:r>
                    <w:rPr>
                      <w:rFonts w:hint="default" w:ascii="Times New Roman" w:hAnsi="Times New Roman" w:cs="Times New Roman"/>
                      <w:szCs w:val="21"/>
                    </w:rPr>
                    <w:t>反应釜</w:t>
                  </w:r>
                </w:p>
              </w:tc>
              <w:tc>
                <w:tcPr>
                  <w:tcW w:w="1215"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10T</w:t>
                  </w:r>
                </w:p>
              </w:tc>
              <w:tc>
                <w:tcPr>
                  <w:tcW w:w="1320"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1560" w:type="dxa"/>
                  <w:vAlign w:val="center"/>
                </w:tcPr>
                <w:p>
                  <w:pPr>
                    <w:widowControl/>
                    <w:snapToGrid w:val="0"/>
                    <w:spacing w:line="0" w:lineRule="atLeas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bCs/>
                      <w:szCs w:val="21"/>
                      <w:lang w:val="en-US" w:eastAsia="zh-CN"/>
                    </w:rPr>
                    <w:t>3</w:t>
                  </w:r>
                </w:p>
              </w:tc>
              <w:tc>
                <w:tcPr>
                  <w:tcW w:w="1479" w:type="dxa"/>
                  <w:vAlign w:val="center"/>
                </w:tcPr>
                <w:p>
                  <w:pPr>
                    <w:widowControl/>
                    <w:snapToGrid w:val="0"/>
                    <w:spacing w:line="0" w:lineRule="atLeast"/>
                    <w:jc w:val="center"/>
                    <w:rPr>
                      <w:rFonts w:hint="default" w:ascii="Times New Roman" w:hAnsi="Times New Roman" w:cs="Times New Roman"/>
                      <w:bCs/>
                      <w:szCs w:val="21"/>
                    </w:rPr>
                  </w:pPr>
                  <w:r>
                    <w:rPr>
                      <w:rFonts w:hint="default" w:ascii="Times New Roman" w:hAnsi="Times New Roman" w:cs="Times New Roman"/>
                      <w:bCs/>
                      <w:szCs w:val="21"/>
                    </w:rPr>
                    <w:t>制胶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6" w:type="dxa"/>
                  <w:gridSpan w:val="2"/>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原胶储罐</w:t>
                  </w:r>
                </w:p>
              </w:tc>
              <w:tc>
                <w:tcPr>
                  <w:tcW w:w="1215"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25T</w:t>
                  </w:r>
                </w:p>
              </w:tc>
              <w:tc>
                <w:tcPr>
                  <w:tcW w:w="1320"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1560" w:type="dxa"/>
                </w:tcPr>
                <w:p>
                  <w:pPr>
                    <w:widowControl/>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2</w:t>
                  </w:r>
                </w:p>
              </w:tc>
              <w:tc>
                <w:tcPr>
                  <w:tcW w:w="1479" w:type="dxa"/>
                </w:tcPr>
                <w:p>
                  <w:pPr>
                    <w:widowControl/>
                    <w:jc w:val="center"/>
                    <w:rPr>
                      <w:rFonts w:hint="default" w:ascii="Times New Roman" w:hAnsi="Times New Roman" w:cs="Times New Roman"/>
                      <w:bCs/>
                      <w:szCs w:val="21"/>
                    </w:rPr>
                  </w:pPr>
                  <w:r>
                    <w:rPr>
                      <w:rFonts w:hint="default" w:ascii="Times New Roman" w:hAnsi="Times New Roman" w:cs="Times New Roman"/>
                      <w:bCs/>
                      <w:szCs w:val="21"/>
                    </w:rPr>
                    <w:t>制胶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6" w:type="dxa"/>
                  <w:gridSpan w:val="2"/>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甲醛储罐</w:t>
                  </w:r>
                </w:p>
              </w:tc>
              <w:tc>
                <w:tcPr>
                  <w:tcW w:w="1215"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50T</w:t>
                  </w:r>
                </w:p>
              </w:tc>
              <w:tc>
                <w:tcPr>
                  <w:tcW w:w="1320"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w:t>
                  </w:r>
                </w:p>
              </w:tc>
              <w:tc>
                <w:tcPr>
                  <w:tcW w:w="1560" w:type="dxa"/>
                </w:tcPr>
                <w:p>
                  <w:pPr>
                    <w:widowControl/>
                    <w:adjustRightInd w:val="0"/>
                    <w:snapToGrid w:val="0"/>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1</w:t>
                  </w:r>
                </w:p>
              </w:tc>
              <w:tc>
                <w:tcPr>
                  <w:tcW w:w="1479" w:type="dxa"/>
                </w:tcPr>
                <w:p>
                  <w:pPr>
                    <w:widowControl/>
                    <w:adjustRightInd w:val="0"/>
                    <w:snapToGrid w:val="0"/>
                    <w:jc w:val="center"/>
                    <w:rPr>
                      <w:rFonts w:hint="default" w:ascii="Times New Roman" w:hAnsi="Times New Roman" w:cs="Times New Roman"/>
                      <w:bCs/>
                      <w:szCs w:val="21"/>
                    </w:rPr>
                  </w:pPr>
                  <w:r>
                    <w:rPr>
                      <w:rFonts w:hint="default" w:ascii="Times New Roman" w:hAnsi="Times New Roman" w:cs="Times New Roman"/>
                      <w:bCs/>
                      <w:szCs w:val="21"/>
                    </w:rPr>
                    <w:t>制胶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6" w:type="dxa"/>
                  <w:gridSpan w:val="2"/>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调胶平台</w:t>
                  </w:r>
                </w:p>
              </w:tc>
              <w:tc>
                <w:tcPr>
                  <w:tcW w:w="1215" w:type="dxa"/>
                  <w:vAlign w:val="center"/>
                </w:tcPr>
                <w:p>
                  <w:pPr>
                    <w:widowControl/>
                    <w:adjustRightInd w:val="0"/>
                    <w:snapToGrid w:val="0"/>
                    <w:jc w:val="center"/>
                    <w:rPr>
                      <w:rFonts w:hint="default" w:ascii="Times New Roman" w:hAnsi="Times New Roman" w:cs="Times New Roman"/>
                      <w:szCs w:val="21"/>
                    </w:rPr>
                  </w:pPr>
                </w:p>
              </w:tc>
              <w:tc>
                <w:tcPr>
                  <w:tcW w:w="1320"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w:t>
                  </w:r>
                </w:p>
              </w:tc>
              <w:tc>
                <w:tcPr>
                  <w:tcW w:w="1560" w:type="dxa"/>
                  <w:vAlign w:val="center"/>
                </w:tcPr>
                <w:p>
                  <w:pPr>
                    <w:adjustRightInd w:val="0"/>
                    <w:snapToGrid w:val="0"/>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bCs/>
                      <w:szCs w:val="21"/>
                      <w:lang w:val="en-US" w:eastAsia="zh-CN"/>
                    </w:rPr>
                    <w:t>1</w:t>
                  </w:r>
                </w:p>
              </w:tc>
              <w:tc>
                <w:tcPr>
                  <w:tcW w:w="1479" w:type="dxa"/>
                  <w:vMerge w:val="restart"/>
                  <w:vAlign w:val="center"/>
                </w:tcPr>
                <w:p>
                  <w:pPr>
                    <w:adjustRightInd w:val="0"/>
                    <w:snapToGrid w:val="0"/>
                    <w:jc w:val="center"/>
                    <w:rPr>
                      <w:rFonts w:hint="default" w:ascii="Times New Roman" w:hAnsi="Times New Roman" w:cs="Times New Roman"/>
                      <w:bCs/>
                      <w:szCs w:val="21"/>
                    </w:rPr>
                  </w:pPr>
                  <w:r>
                    <w:rPr>
                      <w:rFonts w:hint="default" w:ascii="Times New Roman" w:hAnsi="Times New Roman" w:cs="Times New Roman"/>
                      <w:bCs/>
                      <w:szCs w:val="21"/>
                    </w:rPr>
                    <w:t>调胶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6" w:type="dxa"/>
                  <w:gridSpan w:val="2"/>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调胶罐</w:t>
                  </w:r>
                </w:p>
              </w:tc>
              <w:tc>
                <w:tcPr>
                  <w:tcW w:w="1215"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500kg</w:t>
                  </w:r>
                </w:p>
              </w:tc>
              <w:tc>
                <w:tcPr>
                  <w:tcW w:w="1320"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6</w:t>
                  </w:r>
                </w:p>
              </w:tc>
              <w:tc>
                <w:tcPr>
                  <w:tcW w:w="1560" w:type="dxa"/>
                  <w:vAlign w:val="center"/>
                </w:tcPr>
                <w:p>
                  <w:pPr>
                    <w:widowControl/>
                    <w:adjustRightInd w:val="0"/>
                    <w:snapToGrid w:val="0"/>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6</w:t>
                  </w:r>
                </w:p>
              </w:tc>
              <w:tc>
                <w:tcPr>
                  <w:tcW w:w="1479" w:type="dxa"/>
                  <w:vMerge w:val="continue"/>
                  <w:vAlign w:val="center"/>
                </w:tcPr>
                <w:p>
                  <w:pPr>
                    <w:widowControl/>
                    <w:adjustRightInd w:val="0"/>
                    <w:snapToGrid w:val="0"/>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6" w:type="dxa"/>
                  <w:gridSpan w:val="2"/>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锅炉</w:t>
                  </w:r>
                </w:p>
              </w:tc>
              <w:tc>
                <w:tcPr>
                  <w:tcW w:w="1215"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600万大卡</w:t>
                  </w:r>
                </w:p>
              </w:tc>
              <w:tc>
                <w:tcPr>
                  <w:tcW w:w="1320"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w:t>
                  </w:r>
                </w:p>
              </w:tc>
              <w:tc>
                <w:tcPr>
                  <w:tcW w:w="1560"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1</w:t>
                  </w:r>
                </w:p>
              </w:tc>
              <w:tc>
                <w:tcPr>
                  <w:tcW w:w="1479" w:type="dxa"/>
                  <w:vAlign w:val="center"/>
                </w:tcPr>
                <w:p>
                  <w:pPr>
                    <w:widowControl/>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依托</w:t>
                  </w:r>
                  <w:r>
                    <w:rPr>
                      <w:rFonts w:hint="default" w:ascii="Times New Roman" w:hAnsi="Times New Roman" w:cs="Times New Roman"/>
                      <w:szCs w:val="21"/>
                      <w:lang w:val="en-US" w:eastAsia="zh-CN"/>
                    </w:rPr>
                    <w:t>美居饰</w:t>
                  </w:r>
                  <w:r>
                    <w:rPr>
                      <w:rFonts w:hint="default" w:ascii="Times New Roman" w:hAnsi="Times New Roman" w:cs="Times New Roman"/>
                      <w:szCs w:val="21"/>
                    </w:rPr>
                    <w:t>现有</w:t>
                  </w:r>
                </w:p>
              </w:tc>
            </w:tr>
          </w:tbl>
          <w:p>
            <w:pPr>
              <w:pStyle w:val="26"/>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rPr>
              <w:t>本项目所使用的设备均不属于淘汰类设备，符合相关产业政策的要求。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2.4主要原辅材料及燃料</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本项目主要原辅材料及能源消耗见表2-4。</w:t>
            </w:r>
          </w:p>
          <w:p>
            <w:pPr>
              <w:spacing w:line="360" w:lineRule="auto"/>
              <w:ind w:firstLine="422" w:firstLineChars="200"/>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表2-4 项目主要原辅材料一览表</w:t>
            </w:r>
          </w:p>
          <w:tbl>
            <w:tblPr>
              <w:tblStyle w:val="27"/>
              <w:tblW w:w="472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121"/>
              <w:gridCol w:w="1638"/>
              <w:gridCol w:w="1817"/>
              <w:gridCol w:w="14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序号</w:t>
                  </w:r>
                </w:p>
              </w:tc>
              <w:tc>
                <w:tcPr>
                  <w:tcW w:w="2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名称</w:t>
                  </w:r>
                </w:p>
              </w:tc>
              <w:tc>
                <w:tcPr>
                  <w:tcW w:w="16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auto"/>
                      <w:szCs w:val="21"/>
                      <w:lang w:eastAsia="zh-CN"/>
                    </w:rPr>
                  </w:pPr>
                  <w:r>
                    <w:rPr>
                      <w:rFonts w:hint="default" w:ascii="Times New Roman" w:hAnsi="Times New Roman" w:eastAsia="宋体" w:cs="Times New Roman"/>
                      <w:b/>
                      <w:color w:val="auto"/>
                      <w:szCs w:val="21"/>
                      <w:lang w:eastAsia="zh-CN"/>
                    </w:rPr>
                    <w:t>设计</w:t>
                  </w:r>
                  <w:r>
                    <w:rPr>
                      <w:rFonts w:hint="default" w:ascii="Times New Roman" w:hAnsi="Times New Roman" w:eastAsia="宋体" w:cs="Times New Roman"/>
                      <w:b/>
                      <w:color w:val="auto"/>
                      <w:szCs w:val="21"/>
                    </w:rPr>
                    <w:t>年</w:t>
                  </w:r>
                  <w:r>
                    <w:rPr>
                      <w:rFonts w:hint="default" w:ascii="Times New Roman" w:hAnsi="Times New Roman" w:eastAsia="宋体" w:cs="Times New Roman"/>
                      <w:b/>
                      <w:color w:val="auto"/>
                      <w:szCs w:val="21"/>
                      <w:lang w:eastAsia="zh-CN"/>
                    </w:rPr>
                    <w:t>使用</w:t>
                  </w:r>
                </w:p>
              </w:tc>
              <w:tc>
                <w:tcPr>
                  <w:tcW w:w="1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auto"/>
                      <w:szCs w:val="21"/>
                      <w:lang w:eastAsia="zh-CN"/>
                    </w:rPr>
                  </w:pPr>
                  <w:r>
                    <w:rPr>
                      <w:rFonts w:hint="default" w:ascii="Times New Roman" w:hAnsi="Times New Roman" w:eastAsia="宋体" w:cs="Times New Roman"/>
                      <w:b/>
                      <w:color w:val="auto"/>
                      <w:szCs w:val="21"/>
                      <w:lang w:eastAsia="zh-CN"/>
                    </w:rPr>
                    <w:t>实际年使用量</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1</w:t>
                  </w:r>
                </w:p>
              </w:tc>
              <w:tc>
                <w:tcPr>
                  <w:tcW w:w="2121" w:type="dxa"/>
                  <w:tcBorders>
                    <w:tl2br w:val="nil"/>
                    <w:tr2bl w:val="nil"/>
                  </w:tcBorders>
                  <w:noWrap w:val="0"/>
                  <w:vAlign w:val="center"/>
                </w:tcPr>
                <w:p>
                  <w:pPr>
                    <w:widowControl/>
                    <w:adjustRightInd w:val="0"/>
                    <w:snapToGrid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rPr>
                    <w:t>卷纸</w:t>
                  </w:r>
                </w:p>
              </w:tc>
              <w:tc>
                <w:tcPr>
                  <w:tcW w:w="1638" w:type="dxa"/>
                  <w:tcBorders>
                    <w:tl2br w:val="nil"/>
                    <w:tr2bl w:val="nil"/>
                  </w:tcBorders>
                  <w:noWrap w:val="0"/>
                  <w:vAlign w:val="center"/>
                </w:tcPr>
                <w:p>
                  <w:pPr>
                    <w:jc w:val="center"/>
                    <w:rPr>
                      <w:rFonts w:hint="default" w:ascii="Times New Roman" w:hAnsi="Times New Roman" w:eastAsia="等线" w:cs="Times New Roman"/>
                      <w:kern w:val="2"/>
                      <w:sz w:val="21"/>
                      <w:szCs w:val="21"/>
                      <w:lang w:val="en-US" w:eastAsia="zh-CN" w:bidi="ar-SA"/>
                    </w:rPr>
                  </w:pPr>
                  <w:r>
                    <w:rPr>
                      <w:rFonts w:hint="default" w:ascii="Times New Roman" w:hAnsi="Times New Roman" w:eastAsia="等线" w:cs="Times New Roman"/>
                      <w:sz w:val="21"/>
                      <w:szCs w:val="21"/>
                    </w:rPr>
                    <w:t>2613</w:t>
                  </w:r>
                  <w:r>
                    <w:rPr>
                      <w:rFonts w:hint="default" w:ascii="Times New Roman" w:hAnsi="Times New Roman" w:eastAsia="等线" w:cs="Times New Roman"/>
                      <w:sz w:val="21"/>
                      <w:szCs w:val="21"/>
                      <w:lang w:val="en-US" w:eastAsia="zh-CN"/>
                    </w:rPr>
                    <w:t>t/a</w:t>
                  </w:r>
                </w:p>
              </w:tc>
              <w:tc>
                <w:tcPr>
                  <w:tcW w:w="1817" w:type="dxa"/>
                  <w:tcBorders>
                    <w:tl2br w:val="nil"/>
                    <w:tr2bl w:val="nil"/>
                  </w:tcBorders>
                  <w:noWrap w:val="0"/>
                  <w:vAlign w:val="center"/>
                </w:tcPr>
                <w:p>
                  <w:pPr>
                    <w:jc w:val="center"/>
                    <w:rPr>
                      <w:rFonts w:hint="default" w:ascii="Times New Roman" w:hAnsi="Times New Roman" w:eastAsia="等线" w:cs="Times New Roman"/>
                      <w:kern w:val="2"/>
                      <w:sz w:val="21"/>
                      <w:szCs w:val="21"/>
                      <w:lang w:val="en-US" w:eastAsia="zh-CN" w:bidi="ar-SA"/>
                    </w:rPr>
                  </w:pPr>
                  <w:r>
                    <w:rPr>
                      <w:rFonts w:hint="default" w:ascii="Times New Roman" w:hAnsi="Times New Roman" w:eastAsia="等线" w:cs="Times New Roman"/>
                      <w:sz w:val="21"/>
                      <w:szCs w:val="21"/>
                    </w:rPr>
                    <w:t>2613</w:t>
                  </w:r>
                  <w:r>
                    <w:rPr>
                      <w:rFonts w:hint="default" w:ascii="Times New Roman" w:hAnsi="Times New Roman" w:eastAsia="等线" w:cs="Times New Roman"/>
                      <w:sz w:val="21"/>
                      <w:szCs w:val="21"/>
                      <w:lang w:val="en-US" w:eastAsia="zh-CN"/>
                    </w:rPr>
                    <w:t>t/a</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2</w:t>
                  </w:r>
                </w:p>
              </w:tc>
              <w:tc>
                <w:tcPr>
                  <w:tcW w:w="2121" w:type="dxa"/>
                  <w:tcBorders>
                    <w:tl2br w:val="nil"/>
                    <w:tr2bl w:val="nil"/>
                  </w:tcBorders>
                  <w:noWrap w:val="0"/>
                  <w:vAlign w:val="center"/>
                </w:tcPr>
                <w:p>
                  <w:pPr>
                    <w:widowControl/>
                    <w:adjustRightInd w:val="0"/>
                    <w:snapToGrid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rPr>
                    <w:t>甲醛</w:t>
                  </w:r>
                </w:p>
              </w:tc>
              <w:tc>
                <w:tcPr>
                  <w:tcW w:w="1638" w:type="dxa"/>
                  <w:tcBorders>
                    <w:tl2br w:val="nil"/>
                    <w:tr2bl w:val="nil"/>
                  </w:tcBorders>
                  <w:noWrap w:val="0"/>
                  <w:vAlign w:val="center"/>
                </w:tcPr>
                <w:p>
                  <w:pPr>
                    <w:jc w:val="center"/>
                    <w:rPr>
                      <w:rFonts w:hint="default" w:ascii="Times New Roman" w:hAnsi="Times New Roman" w:eastAsia="等线" w:cs="Times New Roman"/>
                      <w:kern w:val="2"/>
                      <w:sz w:val="21"/>
                      <w:szCs w:val="21"/>
                      <w:lang w:val="en-US" w:eastAsia="zh-CN" w:bidi="ar-SA"/>
                    </w:rPr>
                  </w:pPr>
                  <w:r>
                    <w:rPr>
                      <w:rFonts w:hint="default" w:ascii="Times New Roman" w:hAnsi="Times New Roman" w:eastAsia="等线" w:cs="Times New Roman"/>
                      <w:sz w:val="21"/>
                      <w:szCs w:val="21"/>
                    </w:rPr>
                    <w:t>2976</w:t>
                  </w:r>
                  <w:r>
                    <w:rPr>
                      <w:rFonts w:hint="default" w:ascii="Times New Roman" w:hAnsi="Times New Roman" w:eastAsia="等线" w:cs="Times New Roman"/>
                      <w:sz w:val="21"/>
                      <w:szCs w:val="21"/>
                      <w:lang w:val="en-US" w:eastAsia="zh-CN"/>
                    </w:rPr>
                    <w:t>t/a</w:t>
                  </w:r>
                </w:p>
              </w:tc>
              <w:tc>
                <w:tcPr>
                  <w:tcW w:w="1817" w:type="dxa"/>
                  <w:tcBorders>
                    <w:tl2br w:val="nil"/>
                    <w:tr2bl w:val="nil"/>
                  </w:tcBorders>
                  <w:noWrap w:val="0"/>
                  <w:vAlign w:val="center"/>
                </w:tcPr>
                <w:p>
                  <w:pPr>
                    <w:jc w:val="center"/>
                    <w:rPr>
                      <w:rFonts w:hint="default" w:ascii="Times New Roman" w:hAnsi="Times New Roman" w:eastAsia="等线" w:cs="Times New Roman"/>
                      <w:kern w:val="2"/>
                      <w:sz w:val="21"/>
                      <w:szCs w:val="21"/>
                      <w:lang w:val="en-US" w:eastAsia="zh-CN" w:bidi="ar-SA"/>
                    </w:rPr>
                  </w:pPr>
                  <w:r>
                    <w:rPr>
                      <w:rFonts w:hint="default" w:ascii="Times New Roman" w:hAnsi="Times New Roman" w:eastAsia="等线" w:cs="Times New Roman"/>
                      <w:sz w:val="21"/>
                      <w:szCs w:val="21"/>
                    </w:rPr>
                    <w:t>2976</w:t>
                  </w:r>
                  <w:r>
                    <w:rPr>
                      <w:rFonts w:hint="default" w:ascii="Times New Roman" w:hAnsi="Times New Roman" w:eastAsia="等线" w:cs="Times New Roman"/>
                      <w:sz w:val="21"/>
                      <w:szCs w:val="21"/>
                      <w:lang w:val="en-US" w:eastAsia="zh-CN"/>
                    </w:rPr>
                    <w:t>t/a</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3</w:t>
                  </w:r>
                </w:p>
              </w:tc>
              <w:tc>
                <w:tcPr>
                  <w:tcW w:w="2121" w:type="dxa"/>
                  <w:tcBorders>
                    <w:tl2br w:val="nil"/>
                    <w:tr2bl w:val="nil"/>
                  </w:tcBorders>
                  <w:noWrap w:val="0"/>
                  <w:vAlign w:val="center"/>
                </w:tcPr>
                <w:p>
                  <w:pPr>
                    <w:widowControl/>
                    <w:adjustRightInd w:val="0"/>
                    <w:snapToGrid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rPr>
                    <w:t>氢氧化钠</w:t>
                  </w:r>
                </w:p>
              </w:tc>
              <w:tc>
                <w:tcPr>
                  <w:tcW w:w="1638" w:type="dxa"/>
                  <w:tcBorders>
                    <w:tl2br w:val="nil"/>
                    <w:tr2bl w:val="nil"/>
                  </w:tcBorders>
                  <w:noWrap w:val="0"/>
                  <w:vAlign w:val="center"/>
                </w:tcPr>
                <w:p>
                  <w:pPr>
                    <w:jc w:val="center"/>
                    <w:rPr>
                      <w:rFonts w:hint="default" w:ascii="Times New Roman" w:hAnsi="Times New Roman" w:eastAsia="等线" w:cs="Times New Roman"/>
                      <w:kern w:val="2"/>
                      <w:sz w:val="21"/>
                      <w:szCs w:val="21"/>
                      <w:lang w:val="en-US" w:eastAsia="zh-CN" w:bidi="ar-SA"/>
                    </w:rPr>
                  </w:pPr>
                  <w:r>
                    <w:rPr>
                      <w:rFonts w:hint="default" w:ascii="Times New Roman" w:hAnsi="Times New Roman" w:eastAsia="等线" w:cs="Times New Roman"/>
                      <w:sz w:val="21"/>
                      <w:szCs w:val="21"/>
                    </w:rPr>
                    <w:t>3</w:t>
                  </w:r>
                  <w:r>
                    <w:rPr>
                      <w:rFonts w:hint="default" w:ascii="Times New Roman" w:hAnsi="Times New Roman" w:eastAsia="等线" w:cs="Times New Roman"/>
                      <w:sz w:val="21"/>
                      <w:szCs w:val="21"/>
                      <w:lang w:val="en-US" w:eastAsia="zh-CN"/>
                    </w:rPr>
                    <w:t>t/a</w:t>
                  </w:r>
                </w:p>
              </w:tc>
              <w:tc>
                <w:tcPr>
                  <w:tcW w:w="1817" w:type="dxa"/>
                  <w:tcBorders>
                    <w:tl2br w:val="nil"/>
                    <w:tr2bl w:val="nil"/>
                  </w:tcBorders>
                  <w:noWrap w:val="0"/>
                  <w:vAlign w:val="center"/>
                </w:tcPr>
                <w:p>
                  <w:pPr>
                    <w:jc w:val="center"/>
                    <w:rPr>
                      <w:rFonts w:hint="default" w:ascii="Times New Roman" w:hAnsi="Times New Roman" w:eastAsia="等线" w:cs="Times New Roman"/>
                      <w:kern w:val="2"/>
                      <w:sz w:val="21"/>
                      <w:szCs w:val="21"/>
                      <w:lang w:val="en-US" w:eastAsia="zh-CN" w:bidi="ar-SA"/>
                    </w:rPr>
                  </w:pPr>
                  <w:r>
                    <w:rPr>
                      <w:rFonts w:hint="default" w:ascii="Times New Roman" w:hAnsi="Times New Roman" w:eastAsia="等线" w:cs="Times New Roman"/>
                      <w:sz w:val="21"/>
                      <w:szCs w:val="21"/>
                    </w:rPr>
                    <w:t>3</w:t>
                  </w:r>
                  <w:r>
                    <w:rPr>
                      <w:rFonts w:hint="default" w:ascii="Times New Roman" w:hAnsi="Times New Roman" w:eastAsia="等线" w:cs="Times New Roman"/>
                      <w:sz w:val="21"/>
                      <w:szCs w:val="21"/>
                      <w:lang w:val="en-US" w:eastAsia="zh-CN"/>
                    </w:rPr>
                    <w:t>t/a</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4</w:t>
                  </w:r>
                </w:p>
              </w:tc>
              <w:tc>
                <w:tcPr>
                  <w:tcW w:w="2121" w:type="dxa"/>
                  <w:tcBorders>
                    <w:tl2br w:val="nil"/>
                    <w:tr2bl w:val="nil"/>
                  </w:tcBorders>
                  <w:noWrap w:val="0"/>
                  <w:vAlign w:val="center"/>
                </w:tcPr>
                <w:p>
                  <w:pPr>
                    <w:widowControl/>
                    <w:adjustRightInd w:val="0"/>
                    <w:snapToGrid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rPr>
                    <w:t>尿素</w:t>
                  </w:r>
                </w:p>
              </w:tc>
              <w:tc>
                <w:tcPr>
                  <w:tcW w:w="1638" w:type="dxa"/>
                  <w:tcBorders>
                    <w:tl2br w:val="nil"/>
                    <w:tr2bl w:val="nil"/>
                  </w:tcBorders>
                  <w:noWrap w:val="0"/>
                  <w:vAlign w:val="center"/>
                </w:tcPr>
                <w:p>
                  <w:pPr>
                    <w:jc w:val="center"/>
                    <w:rPr>
                      <w:rFonts w:hint="default" w:ascii="Times New Roman" w:hAnsi="Times New Roman" w:eastAsia="等线" w:cs="Times New Roman"/>
                      <w:kern w:val="2"/>
                      <w:sz w:val="21"/>
                      <w:szCs w:val="21"/>
                      <w:lang w:val="en-US" w:eastAsia="zh-CN" w:bidi="ar-SA"/>
                    </w:rPr>
                  </w:pPr>
                  <w:r>
                    <w:rPr>
                      <w:rFonts w:hint="default" w:ascii="Times New Roman" w:hAnsi="Times New Roman" w:eastAsia="等线" w:cs="Times New Roman"/>
                      <w:sz w:val="21"/>
                      <w:szCs w:val="21"/>
                    </w:rPr>
                    <w:t>833</w:t>
                  </w:r>
                  <w:r>
                    <w:rPr>
                      <w:rFonts w:hint="default" w:ascii="Times New Roman" w:hAnsi="Times New Roman" w:eastAsia="等线" w:cs="Times New Roman"/>
                      <w:sz w:val="21"/>
                      <w:szCs w:val="21"/>
                      <w:lang w:val="en-US" w:eastAsia="zh-CN"/>
                    </w:rPr>
                    <w:t>t/a</w:t>
                  </w:r>
                </w:p>
              </w:tc>
              <w:tc>
                <w:tcPr>
                  <w:tcW w:w="1817" w:type="dxa"/>
                  <w:tcBorders>
                    <w:tl2br w:val="nil"/>
                    <w:tr2bl w:val="nil"/>
                  </w:tcBorders>
                  <w:noWrap w:val="0"/>
                  <w:vAlign w:val="center"/>
                </w:tcPr>
                <w:p>
                  <w:pPr>
                    <w:jc w:val="center"/>
                    <w:rPr>
                      <w:rFonts w:hint="default" w:ascii="Times New Roman" w:hAnsi="Times New Roman" w:eastAsia="等线" w:cs="Times New Roman"/>
                      <w:kern w:val="2"/>
                      <w:sz w:val="21"/>
                      <w:szCs w:val="21"/>
                      <w:lang w:val="en-US" w:eastAsia="zh-CN" w:bidi="ar-SA"/>
                    </w:rPr>
                  </w:pPr>
                  <w:r>
                    <w:rPr>
                      <w:rFonts w:hint="default" w:ascii="Times New Roman" w:hAnsi="Times New Roman" w:eastAsia="等线" w:cs="Times New Roman"/>
                      <w:sz w:val="21"/>
                      <w:szCs w:val="21"/>
                    </w:rPr>
                    <w:t>833</w:t>
                  </w:r>
                  <w:r>
                    <w:rPr>
                      <w:rFonts w:hint="default" w:ascii="Times New Roman" w:hAnsi="Times New Roman" w:eastAsia="等线" w:cs="Times New Roman"/>
                      <w:sz w:val="21"/>
                      <w:szCs w:val="21"/>
                      <w:lang w:val="en-US" w:eastAsia="zh-CN"/>
                    </w:rPr>
                    <w:t>t/a</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5</w:t>
                  </w:r>
                </w:p>
              </w:tc>
              <w:tc>
                <w:tcPr>
                  <w:tcW w:w="2121" w:type="dxa"/>
                  <w:tcBorders>
                    <w:tl2br w:val="nil"/>
                    <w:tr2bl w:val="nil"/>
                  </w:tcBorders>
                  <w:noWrap w:val="0"/>
                  <w:vAlign w:val="center"/>
                </w:tcPr>
                <w:p>
                  <w:pPr>
                    <w:widowControl/>
                    <w:adjustRightInd w:val="0"/>
                    <w:snapToGrid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rPr>
                    <w:t>甲酸</w:t>
                  </w:r>
                </w:p>
              </w:tc>
              <w:tc>
                <w:tcPr>
                  <w:tcW w:w="1638" w:type="dxa"/>
                  <w:tcBorders>
                    <w:tl2br w:val="nil"/>
                    <w:tr2bl w:val="nil"/>
                  </w:tcBorders>
                  <w:noWrap w:val="0"/>
                  <w:vAlign w:val="center"/>
                </w:tcPr>
                <w:p>
                  <w:pPr>
                    <w:jc w:val="center"/>
                    <w:rPr>
                      <w:rFonts w:hint="default" w:ascii="Times New Roman" w:hAnsi="Times New Roman" w:eastAsia="等线" w:cs="Times New Roman"/>
                      <w:kern w:val="2"/>
                      <w:sz w:val="21"/>
                      <w:szCs w:val="21"/>
                      <w:lang w:val="en-US" w:eastAsia="zh-CN" w:bidi="ar-SA"/>
                    </w:rPr>
                  </w:pPr>
                  <w:r>
                    <w:rPr>
                      <w:rFonts w:hint="default" w:ascii="Times New Roman" w:hAnsi="Times New Roman" w:eastAsia="等线" w:cs="Times New Roman"/>
                      <w:sz w:val="21"/>
                      <w:szCs w:val="21"/>
                    </w:rPr>
                    <w:t>1.2</w:t>
                  </w:r>
                  <w:r>
                    <w:rPr>
                      <w:rFonts w:hint="default" w:ascii="Times New Roman" w:hAnsi="Times New Roman" w:eastAsia="等线" w:cs="Times New Roman"/>
                      <w:sz w:val="21"/>
                      <w:szCs w:val="21"/>
                      <w:lang w:val="en-US" w:eastAsia="zh-CN"/>
                    </w:rPr>
                    <w:t>t/a</w:t>
                  </w:r>
                </w:p>
              </w:tc>
              <w:tc>
                <w:tcPr>
                  <w:tcW w:w="1817" w:type="dxa"/>
                  <w:tcBorders>
                    <w:tl2br w:val="nil"/>
                    <w:tr2bl w:val="nil"/>
                  </w:tcBorders>
                  <w:noWrap w:val="0"/>
                  <w:vAlign w:val="center"/>
                </w:tcPr>
                <w:p>
                  <w:pPr>
                    <w:jc w:val="center"/>
                    <w:rPr>
                      <w:rFonts w:hint="default" w:ascii="Times New Roman" w:hAnsi="Times New Roman" w:eastAsia="等线" w:cs="Times New Roman"/>
                      <w:kern w:val="2"/>
                      <w:sz w:val="21"/>
                      <w:szCs w:val="21"/>
                      <w:lang w:val="en-US" w:eastAsia="zh-CN" w:bidi="ar-SA"/>
                    </w:rPr>
                  </w:pPr>
                  <w:r>
                    <w:rPr>
                      <w:rFonts w:hint="default" w:ascii="Times New Roman" w:hAnsi="Times New Roman" w:eastAsia="等线" w:cs="Times New Roman"/>
                      <w:sz w:val="21"/>
                      <w:szCs w:val="21"/>
                    </w:rPr>
                    <w:t>1.2</w:t>
                  </w:r>
                  <w:r>
                    <w:rPr>
                      <w:rFonts w:hint="default" w:ascii="Times New Roman" w:hAnsi="Times New Roman" w:eastAsia="等线" w:cs="Times New Roman"/>
                      <w:sz w:val="21"/>
                      <w:szCs w:val="21"/>
                      <w:lang w:val="en-US" w:eastAsia="zh-CN"/>
                    </w:rPr>
                    <w:t>t/a</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6</w:t>
                  </w:r>
                </w:p>
              </w:tc>
              <w:tc>
                <w:tcPr>
                  <w:tcW w:w="2121" w:type="dxa"/>
                  <w:tcBorders>
                    <w:tl2br w:val="nil"/>
                    <w:tr2bl w:val="nil"/>
                  </w:tcBorders>
                  <w:noWrap w:val="0"/>
                  <w:vAlign w:val="center"/>
                </w:tcPr>
                <w:p>
                  <w:pPr>
                    <w:widowControl/>
                    <w:adjustRightInd w:val="0"/>
                    <w:snapToGrid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rPr>
                    <w:t>三聚氰胺</w:t>
                  </w:r>
                </w:p>
              </w:tc>
              <w:tc>
                <w:tcPr>
                  <w:tcW w:w="1638" w:type="dxa"/>
                  <w:tcBorders>
                    <w:tl2br w:val="nil"/>
                    <w:tr2bl w:val="nil"/>
                  </w:tcBorders>
                  <w:noWrap w:val="0"/>
                  <w:vAlign w:val="center"/>
                </w:tcPr>
                <w:p>
                  <w:pPr>
                    <w:jc w:val="center"/>
                    <w:rPr>
                      <w:rFonts w:hint="default" w:ascii="Times New Roman" w:hAnsi="Times New Roman" w:eastAsia="等线" w:cs="Times New Roman"/>
                      <w:kern w:val="2"/>
                      <w:sz w:val="21"/>
                      <w:szCs w:val="21"/>
                      <w:lang w:val="en-US" w:eastAsia="zh-CN" w:bidi="ar-SA"/>
                    </w:rPr>
                  </w:pPr>
                  <w:r>
                    <w:rPr>
                      <w:rFonts w:hint="default" w:ascii="Times New Roman" w:hAnsi="Times New Roman" w:eastAsia="等线" w:cs="Times New Roman"/>
                      <w:sz w:val="21"/>
                      <w:szCs w:val="21"/>
                    </w:rPr>
                    <w:t>1091</w:t>
                  </w:r>
                  <w:r>
                    <w:rPr>
                      <w:rFonts w:hint="default" w:ascii="Times New Roman" w:hAnsi="Times New Roman" w:eastAsia="等线" w:cs="Times New Roman"/>
                      <w:sz w:val="21"/>
                      <w:szCs w:val="21"/>
                      <w:lang w:val="en-US" w:eastAsia="zh-CN"/>
                    </w:rPr>
                    <w:t>t/a</w:t>
                  </w:r>
                </w:p>
              </w:tc>
              <w:tc>
                <w:tcPr>
                  <w:tcW w:w="1817" w:type="dxa"/>
                  <w:tcBorders>
                    <w:tl2br w:val="nil"/>
                    <w:tr2bl w:val="nil"/>
                  </w:tcBorders>
                  <w:noWrap w:val="0"/>
                  <w:vAlign w:val="center"/>
                </w:tcPr>
                <w:p>
                  <w:pPr>
                    <w:jc w:val="center"/>
                    <w:rPr>
                      <w:rFonts w:hint="default" w:ascii="Times New Roman" w:hAnsi="Times New Roman" w:eastAsia="等线" w:cs="Times New Roman"/>
                      <w:kern w:val="2"/>
                      <w:sz w:val="21"/>
                      <w:szCs w:val="21"/>
                      <w:lang w:val="en-US" w:eastAsia="zh-CN" w:bidi="ar-SA"/>
                    </w:rPr>
                  </w:pPr>
                  <w:r>
                    <w:rPr>
                      <w:rFonts w:hint="default" w:ascii="Times New Roman" w:hAnsi="Times New Roman" w:eastAsia="等线" w:cs="Times New Roman"/>
                      <w:sz w:val="21"/>
                      <w:szCs w:val="21"/>
                    </w:rPr>
                    <w:t>1091</w:t>
                  </w:r>
                  <w:r>
                    <w:rPr>
                      <w:rFonts w:hint="default" w:ascii="Times New Roman" w:hAnsi="Times New Roman" w:eastAsia="等线" w:cs="Times New Roman"/>
                      <w:sz w:val="21"/>
                      <w:szCs w:val="21"/>
                      <w:lang w:val="en-US" w:eastAsia="zh-CN"/>
                    </w:rPr>
                    <w:t>t/a</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7</w:t>
                  </w:r>
                </w:p>
              </w:tc>
              <w:tc>
                <w:tcPr>
                  <w:tcW w:w="2121" w:type="dxa"/>
                  <w:tcBorders>
                    <w:tl2br w:val="nil"/>
                    <w:tr2bl w:val="nil"/>
                  </w:tcBorders>
                  <w:noWrap w:val="0"/>
                  <w:vAlign w:val="center"/>
                </w:tcPr>
                <w:p>
                  <w:pPr>
                    <w:widowControl/>
                    <w:adjustRightInd w:val="0"/>
                    <w:snapToGrid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rPr>
                    <w:t>己内酰胺</w:t>
                  </w:r>
                </w:p>
              </w:tc>
              <w:tc>
                <w:tcPr>
                  <w:tcW w:w="1638" w:type="dxa"/>
                  <w:tcBorders>
                    <w:tl2br w:val="nil"/>
                    <w:tr2bl w:val="nil"/>
                  </w:tcBorders>
                  <w:noWrap w:val="0"/>
                  <w:vAlign w:val="center"/>
                </w:tcPr>
                <w:p>
                  <w:pPr>
                    <w:jc w:val="center"/>
                    <w:rPr>
                      <w:rFonts w:hint="default" w:ascii="Times New Roman" w:hAnsi="Times New Roman" w:eastAsia="等线" w:cs="Times New Roman"/>
                      <w:kern w:val="2"/>
                      <w:sz w:val="21"/>
                      <w:szCs w:val="21"/>
                      <w:lang w:val="en-US" w:eastAsia="zh-CN" w:bidi="ar-SA"/>
                    </w:rPr>
                  </w:pPr>
                  <w:r>
                    <w:rPr>
                      <w:rFonts w:hint="default" w:ascii="Times New Roman" w:hAnsi="Times New Roman" w:eastAsia="等线" w:cs="Times New Roman"/>
                      <w:sz w:val="21"/>
                      <w:szCs w:val="21"/>
                    </w:rPr>
                    <w:t>25</w:t>
                  </w:r>
                  <w:r>
                    <w:rPr>
                      <w:rFonts w:hint="default" w:ascii="Times New Roman" w:hAnsi="Times New Roman" w:eastAsia="等线" w:cs="Times New Roman"/>
                      <w:sz w:val="21"/>
                      <w:szCs w:val="21"/>
                      <w:lang w:val="en-US" w:eastAsia="zh-CN"/>
                    </w:rPr>
                    <w:t>t/a</w:t>
                  </w:r>
                </w:p>
              </w:tc>
              <w:tc>
                <w:tcPr>
                  <w:tcW w:w="1817" w:type="dxa"/>
                  <w:tcBorders>
                    <w:tl2br w:val="nil"/>
                    <w:tr2bl w:val="nil"/>
                  </w:tcBorders>
                  <w:noWrap w:val="0"/>
                  <w:vAlign w:val="center"/>
                </w:tcPr>
                <w:p>
                  <w:pPr>
                    <w:jc w:val="center"/>
                    <w:rPr>
                      <w:rFonts w:hint="default" w:ascii="Times New Roman" w:hAnsi="Times New Roman" w:eastAsia="等线" w:cs="Times New Roman"/>
                      <w:kern w:val="2"/>
                      <w:sz w:val="21"/>
                      <w:szCs w:val="21"/>
                      <w:lang w:val="en-US" w:eastAsia="zh-CN" w:bidi="ar-SA"/>
                    </w:rPr>
                  </w:pPr>
                  <w:r>
                    <w:rPr>
                      <w:rFonts w:hint="default" w:ascii="Times New Roman" w:hAnsi="Times New Roman" w:eastAsia="等线" w:cs="Times New Roman"/>
                      <w:sz w:val="21"/>
                      <w:szCs w:val="21"/>
                    </w:rPr>
                    <w:t>25</w:t>
                  </w:r>
                  <w:r>
                    <w:rPr>
                      <w:rFonts w:hint="default" w:ascii="Times New Roman" w:hAnsi="Times New Roman" w:eastAsia="等线" w:cs="Times New Roman"/>
                      <w:sz w:val="21"/>
                      <w:szCs w:val="21"/>
                      <w:lang w:val="en-US" w:eastAsia="zh-CN"/>
                    </w:rPr>
                    <w:t>t/a</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8</w:t>
                  </w:r>
                </w:p>
              </w:tc>
              <w:tc>
                <w:tcPr>
                  <w:tcW w:w="2121" w:type="dxa"/>
                  <w:tcBorders>
                    <w:tl2br w:val="nil"/>
                    <w:tr2bl w:val="nil"/>
                  </w:tcBorders>
                  <w:noWrap w:val="0"/>
                  <w:vAlign w:val="center"/>
                </w:tcPr>
                <w:p>
                  <w:pPr>
                    <w:widowControl/>
                    <w:adjustRightInd w:val="0"/>
                    <w:snapToGrid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rPr>
                    <w:t>甲基苯磺酸（固化剂）</w:t>
                  </w:r>
                </w:p>
              </w:tc>
              <w:tc>
                <w:tcPr>
                  <w:tcW w:w="1638" w:type="dxa"/>
                  <w:tcBorders>
                    <w:tl2br w:val="nil"/>
                    <w:tr2bl w:val="nil"/>
                  </w:tcBorders>
                  <w:noWrap w:val="0"/>
                  <w:vAlign w:val="center"/>
                </w:tcPr>
                <w:p>
                  <w:pPr>
                    <w:jc w:val="center"/>
                    <w:rPr>
                      <w:rFonts w:hint="default" w:ascii="Times New Roman" w:hAnsi="Times New Roman" w:eastAsia="等线" w:cs="Times New Roman"/>
                      <w:kern w:val="2"/>
                      <w:sz w:val="21"/>
                      <w:szCs w:val="21"/>
                      <w:lang w:val="en-US" w:eastAsia="zh-CN" w:bidi="ar-SA"/>
                    </w:rPr>
                  </w:pPr>
                  <w:r>
                    <w:rPr>
                      <w:rFonts w:hint="default" w:ascii="Times New Roman" w:hAnsi="Times New Roman" w:eastAsia="等线" w:cs="Times New Roman"/>
                      <w:sz w:val="21"/>
                      <w:szCs w:val="21"/>
                    </w:rPr>
                    <w:t>13</w:t>
                  </w:r>
                  <w:r>
                    <w:rPr>
                      <w:rFonts w:hint="default" w:ascii="Times New Roman" w:hAnsi="Times New Roman" w:eastAsia="等线" w:cs="Times New Roman"/>
                      <w:sz w:val="21"/>
                      <w:szCs w:val="21"/>
                      <w:lang w:val="en-US" w:eastAsia="zh-CN"/>
                    </w:rPr>
                    <w:t>t/a</w:t>
                  </w:r>
                </w:p>
              </w:tc>
              <w:tc>
                <w:tcPr>
                  <w:tcW w:w="1817" w:type="dxa"/>
                  <w:tcBorders>
                    <w:tl2br w:val="nil"/>
                    <w:tr2bl w:val="nil"/>
                  </w:tcBorders>
                  <w:noWrap w:val="0"/>
                  <w:vAlign w:val="center"/>
                </w:tcPr>
                <w:p>
                  <w:pPr>
                    <w:jc w:val="center"/>
                    <w:rPr>
                      <w:rFonts w:hint="default" w:ascii="Times New Roman" w:hAnsi="Times New Roman" w:eastAsia="等线" w:cs="Times New Roman"/>
                      <w:kern w:val="2"/>
                      <w:sz w:val="21"/>
                      <w:szCs w:val="21"/>
                      <w:lang w:val="en-US" w:eastAsia="zh-CN" w:bidi="ar-SA"/>
                    </w:rPr>
                  </w:pPr>
                  <w:r>
                    <w:rPr>
                      <w:rFonts w:hint="default" w:ascii="Times New Roman" w:hAnsi="Times New Roman" w:eastAsia="等线" w:cs="Times New Roman"/>
                      <w:sz w:val="21"/>
                      <w:szCs w:val="21"/>
                    </w:rPr>
                    <w:t>13</w:t>
                  </w:r>
                  <w:r>
                    <w:rPr>
                      <w:rFonts w:hint="default" w:ascii="Times New Roman" w:hAnsi="Times New Roman" w:eastAsia="等线" w:cs="Times New Roman"/>
                      <w:sz w:val="21"/>
                      <w:szCs w:val="21"/>
                      <w:lang w:val="en-US" w:eastAsia="zh-CN"/>
                    </w:rPr>
                    <w:t>t/a</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9</w:t>
                  </w:r>
                </w:p>
              </w:tc>
              <w:tc>
                <w:tcPr>
                  <w:tcW w:w="2121" w:type="dxa"/>
                  <w:tcBorders>
                    <w:tl2br w:val="nil"/>
                    <w:tr2bl w:val="nil"/>
                  </w:tcBorders>
                  <w:noWrap w:val="0"/>
                  <w:vAlign w:val="center"/>
                </w:tcPr>
                <w:p>
                  <w:pPr>
                    <w:widowControl/>
                    <w:adjustRightInd w:val="0"/>
                    <w:snapToGrid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rPr>
                    <w:t>脂肪醇聚氧乙烯醚（渗透剂）</w:t>
                  </w:r>
                </w:p>
              </w:tc>
              <w:tc>
                <w:tcPr>
                  <w:tcW w:w="1638" w:type="dxa"/>
                  <w:tcBorders>
                    <w:tl2br w:val="nil"/>
                    <w:tr2bl w:val="nil"/>
                  </w:tcBorders>
                  <w:noWrap w:val="0"/>
                  <w:vAlign w:val="center"/>
                </w:tcPr>
                <w:p>
                  <w:pPr>
                    <w:jc w:val="center"/>
                    <w:rPr>
                      <w:rFonts w:hint="default" w:ascii="Times New Roman" w:hAnsi="Times New Roman" w:eastAsia="等线" w:cs="Times New Roman"/>
                      <w:kern w:val="2"/>
                      <w:sz w:val="21"/>
                      <w:szCs w:val="21"/>
                      <w:lang w:val="en-US" w:eastAsia="zh-CN" w:bidi="ar-SA"/>
                    </w:rPr>
                  </w:pPr>
                  <w:r>
                    <w:rPr>
                      <w:rFonts w:hint="default" w:ascii="Times New Roman" w:hAnsi="Times New Roman" w:eastAsia="等线" w:cs="Times New Roman"/>
                      <w:sz w:val="21"/>
                      <w:szCs w:val="21"/>
                    </w:rPr>
                    <w:t>13</w:t>
                  </w:r>
                  <w:r>
                    <w:rPr>
                      <w:rFonts w:hint="default" w:ascii="Times New Roman" w:hAnsi="Times New Roman" w:eastAsia="等线" w:cs="Times New Roman"/>
                      <w:sz w:val="21"/>
                      <w:szCs w:val="21"/>
                      <w:lang w:val="en-US" w:eastAsia="zh-CN"/>
                    </w:rPr>
                    <w:t>t/a</w:t>
                  </w:r>
                </w:p>
              </w:tc>
              <w:tc>
                <w:tcPr>
                  <w:tcW w:w="1817" w:type="dxa"/>
                  <w:tcBorders>
                    <w:tl2br w:val="nil"/>
                    <w:tr2bl w:val="nil"/>
                  </w:tcBorders>
                  <w:noWrap w:val="0"/>
                  <w:vAlign w:val="center"/>
                </w:tcPr>
                <w:p>
                  <w:pPr>
                    <w:jc w:val="center"/>
                    <w:rPr>
                      <w:rFonts w:hint="default" w:ascii="Times New Roman" w:hAnsi="Times New Roman" w:eastAsia="等线" w:cs="Times New Roman"/>
                      <w:kern w:val="2"/>
                      <w:sz w:val="21"/>
                      <w:szCs w:val="21"/>
                      <w:lang w:val="en-US" w:eastAsia="zh-CN" w:bidi="ar-SA"/>
                    </w:rPr>
                  </w:pPr>
                  <w:r>
                    <w:rPr>
                      <w:rFonts w:hint="default" w:ascii="Times New Roman" w:hAnsi="Times New Roman" w:eastAsia="等线" w:cs="Times New Roman"/>
                      <w:sz w:val="21"/>
                      <w:szCs w:val="21"/>
                    </w:rPr>
                    <w:t>13</w:t>
                  </w:r>
                  <w:r>
                    <w:rPr>
                      <w:rFonts w:hint="default" w:ascii="Times New Roman" w:hAnsi="Times New Roman" w:eastAsia="等线" w:cs="Times New Roman"/>
                      <w:sz w:val="21"/>
                      <w:szCs w:val="21"/>
                      <w:lang w:val="en-US" w:eastAsia="zh-CN"/>
                    </w:rPr>
                    <w:t>t/a</w:t>
                  </w:r>
                </w:p>
              </w:tc>
              <w:tc>
                <w:tcPr>
                  <w:tcW w:w="1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外购</w:t>
                  </w:r>
                </w:p>
              </w:tc>
            </w:tr>
          </w:tbl>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val="0"/>
                <w:color w:val="auto"/>
                <w:kern w:val="2"/>
                <w:sz w:val="24"/>
                <w:szCs w:val="24"/>
                <w:lang w:val="en-US" w:eastAsia="zh-CN" w:bidi="ar-SA"/>
              </w:rPr>
            </w:pPr>
            <w:r>
              <w:rPr>
                <w:rFonts w:hint="default" w:ascii="Times New Roman" w:hAnsi="Times New Roman" w:eastAsia="宋体" w:cs="Times New Roman"/>
                <w:b/>
                <w:bCs w:val="0"/>
                <w:color w:val="auto"/>
                <w:kern w:val="2"/>
                <w:sz w:val="24"/>
                <w:szCs w:val="24"/>
                <w:lang w:val="en-US" w:eastAsia="zh-CN" w:bidi="ar-SA"/>
              </w:rPr>
              <w:t>2.5水源及水平衡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本项目新鲜水用量为25m</w:t>
            </w:r>
            <w:r>
              <w:rPr>
                <w:rFonts w:hint="default" w:ascii="Times New Roman" w:hAnsi="Times New Roman" w:cs="Times New Roman"/>
                <w:sz w:val="24"/>
                <w:vertAlign w:val="superscript"/>
              </w:rPr>
              <w:t>3</w:t>
            </w:r>
            <w:r>
              <w:rPr>
                <w:rFonts w:hint="default" w:ascii="Times New Roman" w:hAnsi="Times New Roman" w:cs="Times New Roman"/>
                <w:sz w:val="24"/>
              </w:rPr>
              <w:t>/d，其中包含制胶生产线用水、浸渍线设备清洗用水、制胶反应釜及调胶罐清洗用水、调胶平台清洗用水、废气洗涤塔补水、常温循环冷却系统补水及办公生活用水等，本项目水量平衡见下图：</w:t>
            </w:r>
          </w:p>
          <w:p>
            <w:pPr>
              <w:pStyle w:val="46"/>
              <w:keepNext w:val="0"/>
              <w:keepLines w:val="0"/>
              <w:pageBreakBefore w:val="0"/>
              <w:widowControl w:val="0"/>
              <w:kinsoku/>
              <w:wordWrap/>
              <w:overflowPunct/>
              <w:topLinePunct w:val="0"/>
              <w:autoSpaceDE/>
              <w:autoSpaceDN/>
              <w:bidi w:val="0"/>
              <w:adjustRightInd/>
              <w:snapToGrid w:val="0"/>
              <w:ind w:firstLine="0"/>
              <w:jc w:val="center"/>
              <w:textAlignment w:val="baseline"/>
              <w:rPr>
                <w:rFonts w:hint="default" w:ascii="Times New Roman" w:hAnsi="Times New Roman" w:cs="Times New Roman"/>
                <w:b/>
              </w:rPr>
            </w:pPr>
            <w:r>
              <w:rPr>
                <w:rFonts w:hint="default" w:ascii="Times New Roman" w:hAnsi="Times New Roman" w:cs="Times New Roman"/>
              </w:rPr>
              <w:object>
                <v:shape id="_x0000_i1025" o:spt="75" type="#_x0000_t75" style="height:417.75pt;width:427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o:LockedField>false</o:LockedField>
                </o:OLEObject>
              </w:object>
            </w:r>
            <w:r>
              <w:rPr>
                <w:rFonts w:hint="default" w:ascii="Times New Roman" w:hAnsi="Times New Roman" w:cs="Times New Roman"/>
                <w:b/>
              </w:rPr>
              <w:t>图2-1  项目水量平衡图（单位：m</w:t>
            </w:r>
            <w:r>
              <w:rPr>
                <w:rFonts w:hint="default" w:ascii="Times New Roman" w:hAnsi="Times New Roman" w:cs="Times New Roman"/>
                <w:b/>
                <w:vertAlign w:val="superscript"/>
              </w:rPr>
              <w:t>3</w:t>
            </w:r>
            <w:r>
              <w:rPr>
                <w:rFonts w:hint="default" w:ascii="Times New Roman" w:hAnsi="Times New Roman" w:cs="Times New Roman"/>
                <w:b/>
              </w:rPr>
              <w:t>/d max）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2.6工艺流程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eastAsia="宋体" w:cs="Times New Roman"/>
                <w:color w:val="000000"/>
                <w:kern w:val="2"/>
                <w:sz w:val="24"/>
                <w:szCs w:val="24"/>
                <w:lang w:val="en-US" w:eastAsia="zh-CN"/>
              </w:rPr>
            </w:pPr>
            <w:r>
              <w:rPr>
                <w:rFonts w:hint="default" w:ascii="Times New Roman" w:hAnsi="Times New Roman" w:eastAsia="宋体" w:cs="Times New Roman"/>
                <w:color w:val="000000"/>
                <w:kern w:val="2"/>
                <w:sz w:val="24"/>
                <w:szCs w:val="24"/>
                <w:lang w:val="en-US" w:eastAsia="zh-CN"/>
              </w:rPr>
              <w:t>本项目主要从事浸渍胶膜纸的生产，同时配套生产本项目浸渍胶膜纸所需的胶水（尿酸树脂胶水、三聚氰胺胶水）的生产。项目浸渍生产线及配套胶水制备关系情况详见下图：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outlineLvl w:val="9"/>
              <w:rPr>
                <w:rFonts w:hint="default" w:ascii="Times New Roman" w:hAnsi="Times New Roman" w:cs="Times New Roman"/>
                <w:lang w:val="en-US" w:eastAsia="zh-CN"/>
              </w:rPr>
            </w:pPr>
            <w:r>
              <w:rPr>
                <w:rFonts w:hint="default" w:ascii="Times New Roman" w:hAnsi="Times New Roman" w:eastAsia="宋体" w:cs="Times New Roman"/>
                <w:b/>
                <w:bCs/>
                <w:color w:val="000000"/>
                <w:kern w:val="2"/>
                <w:sz w:val="24"/>
                <w:szCs w:val="24"/>
                <w:lang w:eastAsia="zh-CN"/>
              </w:rPr>
              <w:t>浸渍纸及配套胶水生产关联图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default" w:ascii="Times New Roman" w:hAnsi="Times New Roman" w:eastAsia="宋体" w:cs="Times New Roman"/>
                <w:b/>
                <w:bCs/>
                <w:color w:val="000000"/>
                <w:kern w:val="2"/>
                <w:sz w:val="24"/>
                <w:szCs w:val="24"/>
                <w:lang w:eastAsia="zh-CN"/>
              </w:rPr>
            </w:pPr>
            <w:r>
              <w:rPr>
                <w:rFonts w:hint="default" w:ascii="Times New Roman" w:hAnsi="Times New Roman" w:cs="Times New Roman"/>
              </w:rPr>
              <w:object>
                <v:shape id="_x0000_i1026" o:spt="75" type="#_x0000_t75" style="height:397.8pt;width:345.75pt;" o:ole="t" filled="f" o:preferrelative="t" stroked="f" coordsize="21600,21600">
                  <v:path/>
                  <v:fill on="f" focussize="0,0"/>
                  <v:stroke on="f" joinstyle="miter"/>
                  <v:imagedata r:id="rId11" o:title=""/>
                  <o:lock v:ext="edit" aspectratio="t"/>
                  <w10:wrap type="none"/>
                  <w10:anchorlock/>
                </v:shape>
                <o:OLEObject Type="Embed" ProgID="Visio.Drawing.15" ShapeID="_x0000_i1026" DrawAspect="Content" ObjectID="_1468075726">
                  <o:LockedField>false</o:LockedField>
                </o:OLEObject>
              </w:object>
            </w:r>
          </w:p>
          <w:p>
            <w:pPr>
              <w:pStyle w:val="46"/>
              <w:tabs>
                <w:tab w:val="left" w:pos="3402"/>
              </w:tabs>
              <w:adjustRightInd/>
              <w:ind w:firstLine="472" w:firstLineChars="200"/>
              <w:rPr>
                <w:rFonts w:hint="default" w:ascii="Times New Roman" w:hAnsi="Times New Roman" w:cs="Times New Roman"/>
                <w:bCs/>
                <w:spacing w:val="-2"/>
                <w:sz w:val="24"/>
                <w:szCs w:val="24"/>
              </w:rPr>
            </w:pPr>
            <w:r>
              <w:rPr>
                <w:rFonts w:hint="default" w:ascii="Times New Roman" w:hAnsi="Times New Roman" w:cs="Times New Roman"/>
                <w:bCs/>
                <w:spacing w:val="-2"/>
                <w:sz w:val="24"/>
                <w:szCs w:val="24"/>
              </w:rPr>
              <w:t>项目浸渍胶膜纸和配套胶水生产情况详细介绍如下：</w:t>
            </w:r>
          </w:p>
          <w:p>
            <w:pPr>
              <w:pStyle w:val="46"/>
              <w:tabs>
                <w:tab w:val="left" w:pos="3402"/>
              </w:tabs>
              <w:adjustRightInd/>
              <w:ind w:firstLine="482" w:firstLineChars="200"/>
              <w:outlineLvl w:val="5"/>
              <w:rPr>
                <w:rFonts w:hint="default" w:ascii="Times New Roman" w:hAnsi="Times New Roman" w:cs="Times New Roman" w:eastAsiaTheme="minorEastAsia"/>
                <w:b/>
                <w:sz w:val="24"/>
                <w:szCs w:val="24"/>
                <w:lang w:eastAsia="zh-CN"/>
              </w:rPr>
            </w:pPr>
            <w:r>
              <w:rPr>
                <w:rFonts w:hint="default" w:ascii="Times New Roman" w:hAnsi="Times New Roman" w:cs="Times New Roman"/>
                <w:b/>
                <w:sz w:val="24"/>
                <w:szCs w:val="24"/>
              </w:rPr>
              <w:t>1、浸渍胶膜纸生产</w:t>
            </w:r>
          </w:p>
          <w:p>
            <w:pPr>
              <w:pStyle w:val="46"/>
              <w:tabs>
                <w:tab w:val="left" w:pos="3402"/>
              </w:tabs>
              <w:adjustRightInd/>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项目浸渍胶膜纸生产即为：生产原纸经脲醛树脂胶水浸渍、烘干、冷却，三聚氰胺胶水浸渍、烘干、冷却后，再经切割成所需尺寸，最后包装得到项目所需成品浸渍胶膜纸。</w:t>
            </w:r>
          </w:p>
          <w:p>
            <w:pPr>
              <w:pStyle w:val="46"/>
              <w:tabs>
                <w:tab w:val="left" w:pos="3402"/>
              </w:tabs>
              <w:adjustRightInd/>
              <w:ind w:firstLine="480" w:firstLineChars="200"/>
              <w:rPr>
                <w:rFonts w:hint="default" w:ascii="Times New Roman" w:hAnsi="Times New Roman" w:cs="Times New Roman"/>
                <w:szCs w:val="24"/>
              </w:rPr>
            </w:pPr>
            <w:r>
              <w:rPr>
                <w:rFonts w:hint="default" w:ascii="Times New Roman" w:hAnsi="Times New Roman" w:cs="Times New Roman"/>
                <w:sz w:val="24"/>
                <w:szCs w:val="24"/>
              </w:rPr>
              <w:t>相关工序介绍见下表，工艺流程及产污环节见下图。</w:t>
            </w:r>
          </w:p>
          <w:p>
            <w:pPr>
              <w:snapToGrid w:val="0"/>
              <w:jc w:val="center"/>
              <w:rPr>
                <w:rFonts w:hint="default" w:ascii="Times New Roman" w:hAnsi="Times New Roman" w:cs="Times New Roman"/>
                <w:b/>
                <w:sz w:val="21"/>
                <w:szCs w:val="21"/>
              </w:rPr>
            </w:pPr>
          </w:p>
          <w:p>
            <w:pPr>
              <w:snapToGrid w:val="0"/>
              <w:jc w:val="center"/>
              <w:rPr>
                <w:rFonts w:hint="default" w:ascii="Times New Roman" w:hAnsi="Times New Roman" w:cs="Times New Roman"/>
                <w:b/>
                <w:sz w:val="21"/>
                <w:szCs w:val="21"/>
              </w:rPr>
            </w:pPr>
          </w:p>
          <w:p>
            <w:pPr>
              <w:snapToGrid w:val="0"/>
              <w:jc w:val="center"/>
              <w:rPr>
                <w:rFonts w:hint="default" w:ascii="Times New Roman" w:hAnsi="Times New Roman" w:cs="Times New Roman"/>
                <w:b/>
                <w:sz w:val="21"/>
                <w:szCs w:val="21"/>
              </w:rPr>
            </w:pPr>
          </w:p>
          <w:p>
            <w:pPr>
              <w:snapToGrid w:val="0"/>
              <w:jc w:val="center"/>
              <w:rPr>
                <w:rFonts w:hint="default" w:ascii="Times New Roman" w:hAnsi="Times New Roman" w:cs="Times New Roman"/>
                <w:b/>
                <w:sz w:val="21"/>
                <w:szCs w:val="21"/>
              </w:rPr>
            </w:pPr>
          </w:p>
          <w:p>
            <w:pPr>
              <w:snapToGrid w:val="0"/>
              <w:jc w:val="center"/>
              <w:rPr>
                <w:rFonts w:hint="default" w:ascii="Times New Roman" w:hAnsi="Times New Roman" w:cs="Times New Roman"/>
                <w:b/>
                <w:sz w:val="21"/>
                <w:szCs w:val="21"/>
              </w:rPr>
            </w:pPr>
          </w:p>
          <w:p>
            <w:pPr>
              <w:snapToGrid w:val="0"/>
              <w:jc w:val="center"/>
              <w:rPr>
                <w:rFonts w:hint="default" w:ascii="Times New Roman" w:hAnsi="Times New Roman" w:cs="Times New Roman"/>
                <w:b/>
                <w:sz w:val="21"/>
                <w:szCs w:val="21"/>
              </w:rPr>
            </w:pPr>
          </w:p>
          <w:p>
            <w:pPr>
              <w:snapToGrid w:val="0"/>
              <w:jc w:val="center"/>
              <w:rPr>
                <w:rFonts w:hint="default" w:ascii="Times New Roman" w:hAnsi="Times New Roman" w:cs="Times New Roman"/>
                <w:b/>
                <w:sz w:val="21"/>
                <w:szCs w:val="21"/>
              </w:rPr>
            </w:pPr>
          </w:p>
          <w:p>
            <w:pPr>
              <w:snapToGrid w:val="0"/>
              <w:jc w:val="center"/>
              <w:rPr>
                <w:rFonts w:hint="default" w:ascii="Times New Roman" w:hAnsi="Times New Roman" w:cs="Times New Roman"/>
                <w:b/>
                <w:sz w:val="24"/>
              </w:rPr>
            </w:pPr>
            <w:r>
              <w:rPr>
                <w:rFonts w:hint="default" w:ascii="Times New Roman" w:hAnsi="Times New Roman" w:cs="Times New Roman"/>
                <w:b/>
                <w:sz w:val="21"/>
                <w:szCs w:val="21"/>
              </w:rPr>
              <w:t>表2-5  浸渍胶膜纸生产相关工序简介</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64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pct"/>
                  <w:shd w:val="clear" w:color="auto" w:fill="CCFFFF"/>
                  <w:vAlign w:val="center"/>
                </w:tcPr>
                <w:p>
                  <w:pPr>
                    <w:pStyle w:val="45"/>
                    <w:snapToGrid w:val="0"/>
                    <w:spacing w:before="0" w:after="0"/>
                    <w:ind w:firstLine="422"/>
                    <w:rPr>
                      <w:rFonts w:hint="default" w:ascii="Times New Roman" w:hAnsi="Times New Roman" w:cs="Times New Roman"/>
                      <w:b/>
                      <w:szCs w:val="21"/>
                    </w:rPr>
                  </w:pPr>
                  <w:r>
                    <w:rPr>
                      <w:rFonts w:hint="default" w:ascii="Times New Roman" w:hAnsi="Times New Roman" w:cs="Times New Roman"/>
                      <w:b/>
                      <w:szCs w:val="21"/>
                    </w:rPr>
                    <w:t>工 序</w:t>
                  </w:r>
                </w:p>
              </w:tc>
              <w:tc>
                <w:tcPr>
                  <w:tcW w:w="3855" w:type="pct"/>
                  <w:shd w:val="clear" w:color="auto" w:fill="CCFFFF"/>
                  <w:vAlign w:val="center"/>
                </w:tcPr>
                <w:p>
                  <w:pPr>
                    <w:pStyle w:val="45"/>
                    <w:snapToGrid w:val="0"/>
                    <w:spacing w:before="0" w:after="0"/>
                    <w:ind w:firstLine="422"/>
                    <w:rPr>
                      <w:rFonts w:hint="default" w:ascii="Times New Roman" w:hAnsi="Times New Roman" w:cs="Times New Roman"/>
                      <w:b/>
                      <w:szCs w:val="21"/>
                    </w:rPr>
                  </w:pPr>
                  <w:r>
                    <w:rPr>
                      <w:rFonts w:hint="default" w:ascii="Times New Roman" w:hAnsi="Times New Roman" w:cs="Times New Roman"/>
                      <w:b/>
                      <w:szCs w:val="21"/>
                    </w:rPr>
                    <w:t>简     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45" w:type="pct"/>
                  <w:vAlign w:val="center"/>
                </w:tcPr>
                <w:p>
                  <w:pPr>
                    <w:pStyle w:val="45"/>
                    <w:snapToGrid w:val="0"/>
                    <w:spacing w:before="0" w:after="0"/>
                    <w:ind w:firstLine="422"/>
                    <w:jc w:val="both"/>
                    <w:rPr>
                      <w:rFonts w:hint="default" w:ascii="Times New Roman" w:hAnsi="Times New Roman" w:cs="Times New Roman"/>
                      <w:szCs w:val="21"/>
                    </w:rPr>
                  </w:pPr>
                  <w:r>
                    <w:rPr>
                      <w:rFonts w:hint="default" w:ascii="Times New Roman" w:hAnsi="Times New Roman" w:cs="Times New Roman"/>
                      <w:szCs w:val="21"/>
                    </w:rPr>
                    <w:t>物料输送方式</w:t>
                  </w:r>
                </w:p>
              </w:tc>
              <w:tc>
                <w:tcPr>
                  <w:tcW w:w="3855" w:type="pct"/>
                  <w:vAlign w:val="center"/>
                </w:tcPr>
                <w:p>
                  <w:pPr>
                    <w:pStyle w:val="45"/>
                    <w:snapToGrid w:val="0"/>
                    <w:spacing w:before="0" w:after="0"/>
                    <w:ind w:firstLine="420" w:firstLineChars="200"/>
                    <w:jc w:val="both"/>
                    <w:rPr>
                      <w:rFonts w:hint="default" w:ascii="Times New Roman" w:hAnsi="Times New Roman" w:cs="Times New Roman"/>
                      <w:szCs w:val="21"/>
                    </w:rPr>
                  </w:pPr>
                  <w:r>
                    <w:rPr>
                      <w:rFonts w:hint="default" w:ascii="Times New Roman" w:hAnsi="Times New Roman" w:cs="Times New Roman"/>
                      <w:szCs w:val="21"/>
                    </w:rPr>
                    <w:t>浸渍纸生产涉及的原辅材料主要为原纸及配套胶水（脲醛树脂胶水及三聚氰胺胶水），其中原纸由人工采用叉车运输至设备旁边，配套胶水由相应的胶水储罐经密闭管道送至浸渍线中。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45" w:type="pct"/>
                  <w:vAlign w:val="center"/>
                </w:tcPr>
                <w:p>
                  <w:pPr>
                    <w:pStyle w:val="45"/>
                    <w:snapToGrid w:val="0"/>
                    <w:spacing w:before="0" w:after="0"/>
                    <w:ind w:firstLine="422"/>
                    <w:jc w:val="both"/>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b/>
                      <w:szCs w:val="21"/>
                    </w:rPr>
                    <w:t>设备清洗</w:t>
                  </w:r>
                </w:p>
              </w:tc>
              <w:tc>
                <w:tcPr>
                  <w:tcW w:w="3855" w:type="pct"/>
                  <w:vAlign w:val="center"/>
                </w:tcPr>
                <w:p>
                  <w:pPr>
                    <w:pStyle w:val="45"/>
                    <w:snapToGrid w:val="0"/>
                    <w:spacing w:before="0" w:after="0"/>
                    <w:ind w:firstLine="420" w:firstLineChars="200"/>
                    <w:jc w:val="both"/>
                    <w:rPr>
                      <w:rFonts w:hint="default" w:ascii="Times New Roman" w:hAnsi="Times New Roman" w:cs="Times New Roman"/>
                      <w:szCs w:val="21"/>
                    </w:rPr>
                  </w:pPr>
                  <w:r>
                    <w:rPr>
                      <w:rFonts w:hint="default" w:ascii="Times New Roman" w:hAnsi="Times New Roman" w:cs="Times New Roman"/>
                      <w:szCs w:val="21"/>
                    </w:rPr>
                    <w:t>项目每1~2月需使用自来水对浸渍机的槽体或辊涂设备进行清洁，其中四尺生产线约0.8m</w:t>
                  </w:r>
                  <w:r>
                    <w:rPr>
                      <w:rFonts w:hint="default" w:ascii="Times New Roman" w:hAnsi="Times New Roman" w:cs="Times New Roman"/>
                      <w:szCs w:val="21"/>
                      <w:vertAlign w:val="superscript"/>
                    </w:rPr>
                    <w:t>3</w:t>
                  </w:r>
                  <w:r>
                    <w:rPr>
                      <w:rFonts w:hint="default" w:ascii="Times New Roman" w:hAnsi="Times New Roman" w:cs="Times New Roman"/>
                      <w:szCs w:val="21"/>
                    </w:rPr>
                    <w:t>/次、八尺生产线约1 m</w:t>
                  </w:r>
                  <w:r>
                    <w:rPr>
                      <w:rFonts w:hint="default" w:ascii="Times New Roman" w:hAnsi="Times New Roman" w:cs="Times New Roman"/>
                      <w:szCs w:val="21"/>
                      <w:vertAlign w:val="superscript"/>
                    </w:rPr>
                    <w:t>3</w:t>
                  </w:r>
                  <w:r>
                    <w:rPr>
                      <w:rFonts w:hint="default" w:ascii="Times New Roman" w:hAnsi="Times New Roman" w:cs="Times New Roman"/>
                      <w:szCs w:val="21"/>
                    </w:rPr>
                    <w:t>/次）</w:t>
                  </w:r>
                  <w:r>
                    <w:rPr>
                      <w:rFonts w:hint="default" w:ascii="Times New Roman" w:hAnsi="Times New Roman" w:cs="Times New Roman"/>
                      <w:bCs/>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5" w:type="pct"/>
                  <w:vAlign w:val="center"/>
                </w:tcPr>
                <w:p>
                  <w:pPr>
                    <w:pStyle w:val="45"/>
                    <w:snapToGrid w:val="0"/>
                    <w:spacing w:before="0" w:after="0"/>
                    <w:ind w:firstLine="420"/>
                    <w:jc w:val="both"/>
                    <w:rPr>
                      <w:rFonts w:hint="default" w:ascii="Times New Roman" w:hAnsi="Times New Roman" w:cs="Times New Roman"/>
                      <w:szCs w:val="21"/>
                    </w:rPr>
                  </w:pPr>
                  <w:r>
                    <w:rPr>
                      <w:rFonts w:hint="default" w:ascii="Times New Roman" w:hAnsi="Times New Roman" w:cs="Times New Roman"/>
                      <w:szCs w:val="21"/>
                    </w:rPr>
                    <w:t>卷纸放料</w:t>
                  </w:r>
                </w:p>
              </w:tc>
              <w:tc>
                <w:tcPr>
                  <w:tcW w:w="3855" w:type="pct"/>
                  <w:vAlign w:val="center"/>
                </w:tcPr>
                <w:p>
                  <w:pPr>
                    <w:pStyle w:val="45"/>
                    <w:snapToGrid w:val="0"/>
                    <w:spacing w:before="0" w:after="0"/>
                    <w:ind w:firstLine="420" w:firstLineChars="200"/>
                    <w:jc w:val="both"/>
                    <w:rPr>
                      <w:rFonts w:hint="default" w:ascii="Times New Roman" w:hAnsi="Times New Roman" w:cs="Times New Roman"/>
                      <w:szCs w:val="21"/>
                    </w:rPr>
                  </w:pPr>
                  <w:r>
                    <w:rPr>
                      <w:rFonts w:hint="default" w:ascii="Times New Roman" w:hAnsi="Times New Roman" w:cs="Times New Roman"/>
                      <w:szCs w:val="21"/>
                    </w:rPr>
                    <w:t>将外购的成卷的原纸放入设备中，利用设备的传动功能，将原纸在设备中自动传输，传输带上的走速为20~25m/min。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145" w:type="pct"/>
                  <w:vAlign w:val="center"/>
                </w:tcPr>
                <w:p>
                  <w:pPr>
                    <w:pStyle w:val="45"/>
                    <w:snapToGrid w:val="0"/>
                    <w:spacing w:before="0" w:after="0"/>
                    <w:rPr>
                      <w:rFonts w:hint="default" w:ascii="Times New Roman" w:hAnsi="Times New Roman" w:cs="Times New Roman"/>
                      <w:szCs w:val="21"/>
                    </w:rPr>
                  </w:pPr>
                  <w:r>
                    <w:rPr>
                      <w:rFonts w:hint="default" w:ascii="Times New Roman" w:hAnsi="Times New Roman" w:cs="Times New Roman"/>
                      <w:szCs w:val="21"/>
                    </w:rPr>
                    <w:t>一次浸胶</w:t>
                  </w:r>
                </w:p>
                <w:p>
                  <w:pPr>
                    <w:pStyle w:val="45"/>
                    <w:snapToGrid w:val="0"/>
                    <w:spacing w:before="0" w:after="0"/>
                    <w:rPr>
                      <w:rFonts w:hint="default" w:ascii="Times New Roman" w:hAnsi="Times New Roman" w:cs="Times New Roman"/>
                      <w:szCs w:val="21"/>
                    </w:rPr>
                  </w:pPr>
                  <w:r>
                    <w:rPr>
                      <w:rFonts w:hint="default" w:ascii="Times New Roman" w:hAnsi="Times New Roman" w:cs="Times New Roman"/>
                      <w:szCs w:val="21"/>
                    </w:rPr>
                    <w:t>（浸脲醛树脂胶水）</w:t>
                  </w:r>
                </w:p>
              </w:tc>
              <w:tc>
                <w:tcPr>
                  <w:tcW w:w="3855" w:type="pct"/>
                  <w:vAlign w:val="center"/>
                </w:tcPr>
                <w:p>
                  <w:pPr>
                    <w:pStyle w:val="45"/>
                    <w:snapToGrid w:val="0"/>
                    <w:spacing w:before="0" w:after="0"/>
                    <w:ind w:firstLine="420" w:firstLineChars="200"/>
                    <w:jc w:val="both"/>
                    <w:rPr>
                      <w:rFonts w:hint="default" w:ascii="Times New Roman" w:hAnsi="Times New Roman" w:cs="Times New Roman"/>
                      <w:szCs w:val="21"/>
                    </w:rPr>
                  </w:pPr>
                  <w:r>
                    <w:rPr>
                      <w:rFonts w:hint="default" w:ascii="Times New Roman" w:hAnsi="Times New Roman" w:cs="Times New Roman"/>
                      <w:szCs w:val="21"/>
                    </w:rPr>
                    <w:t>在自动化浸渍线中，利用一次浸渍机上的凹槽浸渍原纸。原纸在浸胶槽内浸渍时间约3~5分钟，使脲醛树脂胶水均匀的浸渍在原纸表面。</w:t>
                  </w:r>
                </w:p>
                <w:p>
                  <w:pPr>
                    <w:pStyle w:val="45"/>
                    <w:snapToGrid w:val="0"/>
                    <w:spacing w:before="0" w:after="0"/>
                    <w:ind w:firstLine="420" w:firstLineChars="200"/>
                    <w:jc w:val="both"/>
                    <w:rPr>
                      <w:rFonts w:hint="default" w:ascii="Times New Roman" w:hAnsi="Times New Roman" w:cs="Times New Roman"/>
                      <w:szCs w:val="21"/>
                    </w:rPr>
                  </w:pPr>
                  <w:r>
                    <w:rPr>
                      <w:rFonts w:hint="default" w:ascii="Times New Roman" w:hAnsi="Times New Roman" w:cs="Times New Roman"/>
                      <w:szCs w:val="21"/>
                    </w:rPr>
                    <w:t>该过程会产生浸渍废气，浸渍工段采用彩钢板封闭处理，浸胶凹槽上方设置集气罩对废气进行收集。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pct"/>
                  <w:vAlign w:val="center"/>
                </w:tcPr>
                <w:p>
                  <w:pPr>
                    <w:pStyle w:val="45"/>
                    <w:snapToGrid w:val="0"/>
                    <w:spacing w:before="0" w:after="0"/>
                    <w:rPr>
                      <w:rFonts w:hint="default" w:ascii="Times New Roman" w:hAnsi="Times New Roman" w:cs="Times New Roman"/>
                      <w:szCs w:val="21"/>
                    </w:rPr>
                  </w:pPr>
                  <w:r>
                    <w:rPr>
                      <w:rFonts w:hint="default" w:ascii="Times New Roman" w:hAnsi="Times New Roman" w:cs="Times New Roman"/>
                      <w:szCs w:val="21"/>
                    </w:rPr>
                    <w:t>一次烘干、冷却</w:t>
                  </w:r>
                </w:p>
              </w:tc>
              <w:tc>
                <w:tcPr>
                  <w:tcW w:w="3855" w:type="pct"/>
                  <w:vAlign w:val="center"/>
                </w:tcPr>
                <w:p>
                  <w:pPr>
                    <w:adjustRightInd w:val="0"/>
                    <w:snapToGrid w:val="0"/>
                    <w:ind w:firstLine="420" w:firstLineChars="200"/>
                    <w:rPr>
                      <w:rFonts w:hint="default" w:ascii="Times New Roman" w:hAnsi="Times New Roman" w:cs="Times New Roman"/>
                      <w:szCs w:val="21"/>
                    </w:rPr>
                  </w:pPr>
                  <w:r>
                    <w:rPr>
                      <w:rFonts w:hint="default" w:ascii="Times New Roman" w:hAnsi="Times New Roman" w:cs="Times New Roman"/>
                      <w:szCs w:val="21"/>
                    </w:rPr>
                    <w:t>一次浸胶后纸由牵引装置牵引至密闭烘箱中干燥，烘干工序采用天然气加热导热油的方式进行升温（温度100~130℃），温度控制设备</w:t>
                  </w:r>
                  <w:r>
                    <w:rPr>
                      <w:rFonts w:hint="default" w:ascii="Times New Roman" w:hAnsi="Times New Roman" w:cs="Times New Roman"/>
                      <w:bCs/>
                      <w:szCs w:val="21"/>
                    </w:rPr>
                    <w:t>是目前国内较为先进的微电脑自控设备。该过程会产生烘干废气，烘干废气由风机导入浸渍车间废气处理系统处理。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pct"/>
                  <w:vAlign w:val="center"/>
                </w:tcPr>
                <w:p>
                  <w:pPr>
                    <w:pStyle w:val="45"/>
                    <w:snapToGrid w:val="0"/>
                    <w:spacing w:before="0" w:after="0"/>
                    <w:rPr>
                      <w:rFonts w:hint="default" w:ascii="Times New Roman" w:hAnsi="Times New Roman" w:cs="Times New Roman"/>
                      <w:szCs w:val="21"/>
                    </w:rPr>
                  </w:pPr>
                  <w:r>
                    <w:rPr>
                      <w:rFonts w:hint="default" w:ascii="Times New Roman" w:hAnsi="Times New Roman" w:cs="Times New Roman"/>
                      <w:szCs w:val="21"/>
                    </w:rPr>
                    <w:t>二次浸胶</w:t>
                  </w:r>
                </w:p>
                <w:p>
                  <w:pPr>
                    <w:pStyle w:val="45"/>
                    <w:snapToGrid w:val="0"/>
                    <w:spacing w:before="0" w:after="0"/>
                    <w:rPr>
                      <w:rFonts w:hint="default" w:ascii="Times New Roman" w:hAnsi="Times New Roman" w:cs="Times New Roman"/>
                      <w:szCs w:val="21"/>
                    </w:rPr>
                  </w:pPr>
                  <w:r>
                    <w:rPr>
                      <w:rFonts w:hint="default" w:ascii="Times New Roman" w:hAnsi="Times New Roman" w:cs="Times New Roman"/>
                      <w:szCs w:val="21"/>
                    </w:rPr>
                    <w:t>（三聚氰胺胶水）</w:t>
                  </w:r>
                </w:p>
              </w:tc>
              <w:tc>
                <w:tcPr>
                  <w:tcW w:w="3855" w:type="pct"/>
                  <w:vAlign w:val="center"/>
                </w:tcPr>
                <w:p>
                  <w:pPr>
                    <w:pStyle w:val="45"/>
                    <w:snapToGrid w:val="0"/>
                    <w:spacing w:before="0" w:after="0"/>
                    <w:ind w:firstLine="420" w:firstLineChars="200"/>
                    <w:jc w:val="both"/>
                    <w:rPr>
                      <w:rFonts w:hint="default" w:ascii="Times New Roman" w:hAnsi="Times New Roman" w:cs="Times New Roman"/>
                      <w:szCs w:val="21"/>
                    </w:rPr>
                  </w:pPr>
                  <w:r>
                    <w:rPr>
                      <w:rFonts w:hint="default" w:ascii="Times New Roman" w:hAnsi="Times New Roman" w:cs="Times New Roman"/>
                      <w:szCs w:val="21"/>
                    </w:rPr>
                    <w:t>在自动化浸渍线中，利用二次浸渍机上的辊压浸渍设施浸渍原纸。原纸在二次浸胶的浸渍时间约3~5分钟，使三聚氰胺胶水均匀的浸渍在纸张表面。</w:t>
                  </w:r>
                </w:p>
                <w:p>
                  <w:pPr>
                    <w:pStyle w:val="45"/>
                    <w:snapToGrid w:val="0"/>
                    <w:spacing w:before="0" w:after="0"/>
                    <w:ind w:firstLine="420" w:firstLineChars="200"/>
                    <w:jc w:val="both"/>
                    <w:rPr>
                      <w:rFonts w:hint="default" w:ascii="Times New Roman" w:hAnsi="Times New Roman" w:cs="Times New Roman"/>
                      <w:szCs w:val="21"/>
                    </w:rPr>
                  </w:pPr>
                  <w:r>
                    <w:rPr>
                      <w:rFonts w:hint="default" w:ascii="Times New Roman" w:hAnsi="Times New Roman" w:cs="Times New Roman"/>
                      <w:szCs w:val="21"/>
                    </w:rPr>
                    <w:t>该过程会产生浸渍废气，浸渍工段采用彩钢板封闭处理，辊压浸渍设备上方设置集气罩对废气进行收集</w:t>
                  </w:r>
                  <w:r>
                    <w:rPr>
                      <w:rFonts w:hint="default" w:ascii="Times New Roman" w:hAnsi="Times New Roman" w:cs="Times New Roman"/>
                      <w:bCs/>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pct"/>
                  <w:vAlign w:val="center"/>
                </w:tcPr>
                <w:p>
                  <w:pPr>
                    <w:pStyle w:val="45"/>
                    <w:snapToGrid w:val="0"/>
                    <w:spacing w:before="0" w:after="0"/>
                    <w:rPr>
                      <w:rFonts w:hint="default" w:ascii="Times New Roman" w:hAnsi="Times New Roman" w:cs="Times New Roman"/>
                      <w:szCs w:val="21"/>
                    </w:rPr>
                  </w:pPr>
                  <w:r>
                    <w:rPr>
                      <w:rFonts w:hint="default" w:ascii="Times New Roman" w:hAnsi="Times New Roman" w:cs="Times New Roman"/>
                      <w:szCs w:val="21"/>
                    </w:rPr>
                    <w:t>二次烘干、冷却</w:t>
                  </w:r>
                </w:p>
              </w:tc>
              <w:tc>
                <w:tcPr>
                  <w:tcW w:w="3855" w:type="pct"/>
                  <w:vAlign w:val="center"/>
                </w:tcPr>
                <w:p>
                  <w:pPr>
                    <w:pStyle w:val="45"/>
                    <w:snapToGrid w:val="0"/>
                    <w:spacing w:before="0" w:after="0"/>
                    <w:ind w:firstLine="420" w:firstLineChars="200"/>
                    <w:jc w:val="both"/>
                    <w:rPr>
                      <w:rFonts w:hint="default" w:ascii="Times New Roman" w:hAnsi="Times New Roman" w:cs="Times New Roman"/>
                      <w:szCs w:val="21"/>
                    </w:rPr>
                  </w:pPr>
                  <w:r>
                    <w:rPr>
                      <w:rFonts w:hint="default" w:ascii="Times New Roman" w:hAnsi="Times New Roman" w:cs="Times New Roman"/>
                      <w:szCs w:val="21"/>
                    </w:rPr>
                    <w:t>二次浸胶后纸由牵引装置牵引至密闭烘箱中干燥，烘干工序采用天然气加热导热油的方式进行升温（温度120~160 ℃），温度控制设备</w:t>
                  </w:r>
                  <w:r>
                    <w:rPr>
                      <w:rFonts w:hint="default" w:ascii="Times New Roman" w:hAnsi="Times New Roman" w:cs="Times New Roman"/>
                      <w:bCs/>
                      <w:szCs w:val="21"/>
                    </w:rPr>
                    <w:t>是目前国内较为先进的微电脑自控设备。该过程会产生烘干废气，烘干废气由风机导入浸渍车间废气处理系统处理。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5" w:type="pct"/>
                  <w:vAlign w:val="center"/>
                </w:tcPr>
                <w:p>
                  <w:pPr>
                    <w:pStyle w:val="45"/>
                    <w:snapToGrid w:val="0"/>
                    <w:spacing w:before="0" w:after="0"/>
                    <w:rPr>
                      <w:rFonts w:hint="default" w:ascii="Times New Roman" w:hAnsi="Times New Roman" w:cs="Times New Roman"/>
                      <w:szCs w:val="21"/>
                    </w:rPr>
                  </w:pPr>
                  <w:r>
                    <w:rPr>
                      <w:rFonts w:hint="default" w:ascii="Times New Roman" w:hAnsi="Times New Roman" w:cs="Times New Roman"/>
                      <w:szCs w:val="21"/>
                    </w:rPr>
                    <w:t>切割</w:t>
                  </w:r>
                </w:p>
              </w:tc>
              <w:tc>
                <w:tcPr>
                  <w:tcW w:w="3855" w:type="pct"/>
                  <w:vAlign w:val="center"/>
                </w:tcPr>
                <w:p>
                  <w:pPr>
                    <w:pStyle w:val="45"/>
                    <w:snapToGrid w:val="0"/>
                    <w:spacing w:before="0" w:after="0"/>
                    <w:ind w:firstLine="420" w:firstLineChars="200"/>
                    <w:jc w:val="left"/>
                    <w:rPr>
                      <w:rFonts w:hint="default" w:ascii="Times New Roman" w:hAnsi="Times New Roman" w:cs="Times New Roman"/>
                      <w:szCs w:val="21"/>
                    </w:rPr>
                  </w:pPr>
                  <w:r>
                    <w:rPr>
                      <w:rFonts w:hint="default" w:ascii="Times New Roman" w:hAnsi="Times New Roman" w:cs="Times New Roman"/>
                      <w:szCs w:val="21"/>
                    </w:rPr>
                    <w:t>根据业主需要，在自动化浸渍线中利用其中的切纸机将浸渍胶膜纸切割成所需尺寸（单张规格2460mm*1250mm）。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145" w:type="pct"/>
                  <w:vAlign w:val="center"/>
                </w:tcPr>
                <w:p>
                  <w:pPr>
                    <w:pStyle w:val="45"/>
                    <w:snapToGrid w:val="0"/>
                    <w:spacing w:before="0" w:after="0"/>
                    <w:rPr>
                      <w:rFonts w:hint="default" w:ascii="Times New Roman" w:hAnsi="Times New Roman" w:cs="Times New Roman"/>
                      <w:szCs w:val="21"/>
                    </w:rPr>
                  </w:pPr>
                  <w:r>
                    <w:rPr>
                      <w:rFonts w:hint="default" w:ascii="Times New Roman" w:hAnsi="Times New Roman" w:cs="Times New Roman"/>
                      <w:szCs w:val="21"/>
                    </w:rPr>
                    <w:t>包装</w:t>
                  </w:r>
                </w:p>
              </w:tc>
              <w:tc>
                <w:tcPr>
                  <w:tcW w:w="3855" w:type="pct"/>
                  <w:vAlign w:val="center"/>
                </w:tcPr>
                <w:p>
                  <w:pPr>
                    <w:pStyle w:val="45"/>
                    <w:snapToGrid w:val="0"/>
                    <w:spacing w:before="0" w:after="0"/>
                    <w:ind w:firstLine="420" w:firstLineChars="200"/>
                    <w:jc w:val="both"/>
                    <w:rPr>
                      <w:rFonts w:hint="default" w:ascii="Times New Roman" w:hAnsi="Times New Roman" w:cs="Times New Roman"/>
                      <w:szCs w:val="21"/>
                    </w:rPr>
                  </w:pPr>
                  <w:r>
                    <w:rPr>
                      <w:rFonts w:hint="default" w:ascii="Times New Roman" w:hAnsi="Times New Roman" w:cs="Times New Roman"/>
                      <w:szCs w:val="21"/>
                    </w:rPr>
                    <w:t>采用薄膜对切割好的成品纸进行包装后入库待售。</w:t>
                  </w:r>
                </w:p>
              </w:tc>
            </w:tr>
          </w:tbl>
          <w:p>
            <w:pPr>
              <w:rPr>
                <w:rFonts w:hint="default" w:ascii="Times New Roman" w:hAnsi="Times New Roman" w:cs="Times New Roman"/>
              </w:rPr>
            </w:pPr>
          </w:p>
          <w:p>
            <w:pPr>
              <w:pStyle w:val="11"/>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outlineLvl w:val="9"/>
              <w:rPr>
                <w:rFonts w:hint="default" w:ascii="Times New Roman" w:hAnsi="Times New Roman" w:eastAsia="宋体" w:cs="Times New Roman"/>
                <w:b w:val="0"/>
                <w:bCs/>
                <w:i w:val="0"/>
                <w:iCs w:val="0"/>
                <w:sz w:val="24"/>
                <w:szCs w:val="24"/>
                <w:lang w:val="en-US" w:eastAsia="zh-CN"/>
              </w:rPr>
            </w:pPr>
            <w:r>
              <w:rPr>
                <w:rFonts w:hint="default" w:ascii="Times New Roman" w:hAnsi="Times New Roman" w:cs="Times New Roman"/>
              </w:rPr>
              <w:object>
                <v:shape id="_x0000_i1027" o:spt="75" type="#_x0000_t75" style="height:415.6pt;width:412.05pt;" o:ole="t" filled="f" o:preferrelative="t" stroked="f" coordsize="21600,21600">
                  <v:path/>
                  <v:fill on="f" focussize="0,0"/>
                  <v:stroke on="f" joinstyle="miter"/>
                  <v:imagedata r:id="rId13" o:title=""/>
                  <o:lock v:ext="edit" aspectratio="t"/>
                  <w10:wrap type="none"/>
                  <w10:anchorlock/>
                </v:shape>
                <o:OLEObject Type="Embed" ProgID="Visio.Drawing.15" ShapeID="_x0000_i1027" DrawAspect="Content" ObjectID="_1468075727" r:id="rId12">
                  <o:LockedField>false</o:LockedField>
                </o:OLEObject>
              </w:object>
            </w:r>
          </w:p>
          <w:p>
            <w:pPr>
              <w:adjustRightInd w:val="0"/>
              <w:snapToGrid w:val="0"/>
              <w:spacing w:line="360" w:lineRule="auto"/>
              <w:ind w:firstLine="482" w:firstLineChars="200"/>
              <w:rPr>
                <w:rFonts w:hint="default" w:ascii="Times New Roman" w:hAnsi="Times New Roman" w:eastAsia="宋体" w:cs="Times New Roman"/>
                <w:szCs w:val="24"/>
                <w:lang w:eastAsia="zh-CN"/>
              </w:rPr>
            </w:pPr>
            <w:r>
              <w:rPr>
                <w:rFonts w:hint="default" w:ascii="Times New Roman" w:hAnsi="Times New Roman" w:eastAsia="宋体" w:cs="Times New Roman"/>
                <w:b/>
                <w:sz w:val="24"/>
                <w:lang w:val="en-US" w:eastAsia="zh-CN"/>
              </w:rPr>
              <w:t>2、脲醛树脂胶水生产</w:t>
            </w:r>
          </w:p>
          <w:p>
            <w:pPr>
              <w:keepNext w:val="0"/>
              <w:keepLines w:val="0"/>
              <w:pageBreakBefore w:val="0"/>
              <w:widowControl w:val="0"/>
              <w:numPr>
                <w:ilvl w:val="0"/>
                <w:numId w:val="0"/>
              </w:numPr>
              <w:kinsoku/>
              <w:wordWrap/>
              <w:overflowPunct/>
              <w:topLinePunct w:val="0"/>
              <w:autoSpaceDE w:val="0"/>
              <w:autoSpaceDN w:val="0"/>
              <w:bidi w:val="0"/>
              <w:spacing w:line="360" w:lineRule="auto"/>
              <w:ind w:left="0" w:leftChars="0" w:firstLine="482" w:firstLineChars="200"/>
              <w:jc w:val="left"/>
              <w:rPr>
                <w:rFonts w:hint="default" w:ascii="Times New Roman" w:hAnsi="Times New Roman" w:cs="Times New Roman"/>
                <w:sz w:val="24"/>
                <w:lang w:val="zh-CN"/>
              </w:rPr>
            </w:pPr>
            <w:r>
              <w:rPr>
                <w:rFonts w:hint="default" w:ascii="Times New Roman" w:hAnsi="Times New Roman" w:cs="Times New Roman"/>
                <w:b/>
                <w:sz w:val="24"/>
                <w:lang w:val="zh-CN"/>
              </w:rPr>
              <w:t>物料输送</w:t>
            </w:r>
            <w:r>
              <w:rPr>
                <w:rFonts w:hint="default" w:ascii="Times New Roman" w:hAnsi="Times New Roman" w:cs="Times New Roman"/>
                <w:sz w:val="24"/>
                <w:lang w:val="zh-CN"/>
              </w:rPr>
              <w:t>：脲醛树脂</w:t>
            </w:r>
            <w:r>
              <w:rPr>
                <w:rFonts w:hint="default" w:ascii="Times New Roman" w:hAnsi="Times New Roman" w:cs="Times New Roman"/>
                <w:sz w:val="24"/>
              </w:rPr>
              <w:t>生产涉及的原辅材料主要为甲醛（储罐装）及尿素、氢氧化钠和甲酸，其中甲醛由甲醛储罐经密闭管道送至脲醛树脂反应釜中，其他原辅材料由人工用叉车运至反应罐旁后，经人工投料的方式加入反应釜中。</w:t>
            </w:r>
          </w:p>
          <w:p>
            <w:pPr>
              <w:keepNext w:val="0"/>
              <w:keepLines w:val="0"/>
              <w:pageBreakBefore w:val="0"/>
              <w:widowControl w:val="0"/>
              <w:numPr>
                <w:ilvl w:val="0"/>
                <w:numId w:val="0"/>
              </w:numPr>
              <w:kinsoku/>
              <w:wordWrap/>
              <w:overflowPunct/>
              <w:topLinePunct w:val="0"/>
              <w:autoSpaceDE w:val="0"/>
              <w:autoSpaceDN w:val="0"/>
              <w:bidi w:val="0"/>
              <w:spacing w:line="360" w:lineRule="auto"/>
              <w:ind w:left="0" w:leftChars="0" w:firstLine="482" w:firstLineChars="200"/>
              <w:jc w:val="left"/>
              <w:rPr>
                <w:rFonts w:hint="default" w:ascii="Times New Roman" w:hAnsi="Times New Roman" w:cs="Times New Roman"/>
                <w:sz w:val="24"/>
                <w:lang w:val="zh-CN"/>
              </w:rPr>
            </w:pPr>
            <w:r>
              <w:rPr>
                <w:rFonts w:hint="default" w:ascii="Times New Roman" w:hAnsi="Times New Roman" w:cs="Times New Roman"/>
                <w:b/>
                <w:bCs/>
                <w:sz w:val="24"/>
                <w:lang w:val="zh-CN"/>
              </w:rPr>
              <w:t>投料：</w:t>
            </w:r>
            <w:r>
              <w:rPr>
                <w:rFonts w:hint="default" w:ascii="Times New Roman" w:hAnsi="Times New Roman" w:cs="Times New Roman"/>
                <w:sz w:val="24"/>
                <w:lang w:val="zh-CN"/>
              </w:rPr>
              <w:t>打开反应釜（常压反应釜）进料阀，向反应釜抽入甲醛溶液后，</w:t>
            </w:r>
            <w:r>
              <w:rPr>
                <w:rFonts w:hint="default" w:ascii="Times New Roman" w:hAnsi="Times New Roman" w:cs="Times New Roman"/>
                <w:sz w:val="24"/>
              </w:rPr>
              <w:t>按比例</w:t>
            </w:r>
            <w:r>
              <w:rPr>
                <w:rFonts w:hint="default" w:ascii="Times New Roman" w:hAnsi="Times New Roman" w:cs="Times New Roman"/>
                <w:sz w:val="24"/>
                <w:lang w:val="zh-CN"/>
              </w:rPr>
              <w:t>抽入水</w:t>
            </w:r>
            <w:r>
              <w:rPr>
                <w:rFonts w:hint="default" w:ascii="Times New Roman" w:hAnsi="Times New Roman" w:cs="Times New Roman"/>
                <w:sz w:val="24"/>
              </w:rPr>
              <w:t>调节反应起始固含量至45%左右</w:t>
            </w:r>
            <w:r>
              <w:rPr>
                <w:rFonts w:hint="default" w:ascii="Times New Roman" w:hAnsi="Times New Roman" w:cs="Times New Roman"/>
                <w:sz w:val="24"/>
                <w:lang w:val="zh-CN"/>
              </w:rPr>
              <w:t>，开启搅拌；人工从人孔盖加入准确称量的氢氧化钠固体，加毕盖好人孔盖，调节pH至中性或弱碱性。人工从人孔盖加入准确称量的尿素固体，加毕盖好人孔盖。整个投料过程中，反应釜一直处理搅拌状态。</w:t>
            </w:r>
          </w:p>
          <w:p>
            <w:pPr>
              <w:keepNext w:val="0"/>
              <w:keepLines w:val="0"/>
              <w:pageBreakBefore w:val="0"/>
              <w:widowControl w:val="0"/>
              <w:numPr>
                <w:ilvl w:val="0"/>
                <w:numId w:val="0"/>
              </w:numPr>
              <w:kinsoku/>
              <w:wordWrap/>
              <w:overflowPunct/>
              <w:topLinePunct w:val="0"/>
              <w:autoSpaceDE w:val="0"/>
              <w:autoSpaceDN w:val="0"/>
              <w:bidi w:val="0"/>
              <w:spacing w:line="360" w:lineRule="auto"/>
              <w:ind w:left="0" w:leftChars="0" w:firstLine="482" w:firstLineChars="200"/>
              <w:jc w:val="left"/>
              <w:rPr>
                <w:rFonts w:hint="default" w:ascii="Times New Roman" w:hAnsi="Times New Roman" w:cs="Times New Roman"/>
                <w:sz w:val="24"/>
                <w:lang w:val="zh-CN"/>
              </w:rPr>
            </w:pPr>
            <w:r>
              <w:rPr>
                <w:rFonts w:hint="default" w:ascii="Times New Roman" w:hAnsi="Times New Roman" w:cs="Times New Roman"/>
                <w:b/>
                <w:bCs/>
                <w:sz w:val="24"/>
                <w:lang w:val="zh-CN"/>
              </w:rPr>
              <w:t>加成反应：</w:t>
            </w:r>
            <w:r>
              <w:rPr>
                <w:rFonts w:hint="default" w:ascii="Times New Roman" w:hAnsi="Times New Roman" w:cs="Times New Roman"/>
                <w:sz w:val="24"/>
                <w:lang w:val="zh-CN"/>
              </w:rPr>
              <w:t>采用电热导热油锅炉的方式，使得反应釜温度保持在95℃左右，保温45~50分钟，完成加成反应。整个反应过程中，反应釜一直处于搅拌状态。</w:t>
            </w:r>
          </w:p>
          <w:p>
            <w:pPr>
              <w:keepNext w:val="0"/>
              <w:keepLines w:val="0"/>
              <w:pageBreakBefore w:val="0"/>
              <w:widowControl w:val="0"/>
              <w:numPr>
                <w:ilvl w:val="0"/>
                <w:numId w:val="0"/>
              </w:numPr>
              <w:kinsoku/>
              <w:wordWrap/>
              <w:overflowPunct/>
              <w:topLinePunct w:val="0"/>
              <w:autoSpaceDE w:val="0"/>
              <w:autoSpaceDN w:val="0"/>
              <w:bidi w:val="0"/>
              <w:spacing w:line="360" w:lineRule="auto"/>
              <w:ind w:left="0" w:leftChars="0" w:firstLine="482" w:firstLineChars="200"/>
              <w:jc w:val="left"/>
              <w:rPr>
                <w:rFonts w:hint="default" w:ascii="Times New Roman" w:hAnsi="Times New Roman" w:cs="Times New Roman"/>
                <w:sz w:val="24"/>
                <w:lang w:val="zh-CN"/>
              </w:rPr>
            </w:pPr>
            <w:r>
              <w:rPr>
                <w:rFonts w:hint="default" w:ascii="Times New Roman" w:hAnsi="Times New Roman" w:cs="Times New Roman"/>
                <w:b/>
                <w:bCs/>
                <w:sz w:val="24"/>
                <w:lang w:val="zh-CN"/>
              </w:rPr>
              <w:t>缩合及缩聚反应：</w:t>
            </w:r>
            <w:r>
              <w:rPr>
                <w:rFonts w:hint="default" w:ascii="Times New Roman" w:hAnsi="Times New Roman" w:cs="Times New Roman"/>
                <w:sz w:val="24"/>
                <w:lang w:val="zh-CN"/>
              </w:rPr>
              <w:t>加成反应完成后，抽入准确计量的甲酸，调节pH至弱酸性。人工从人孔盖加入准确称量的尿素固体，加毕盖好人孔盖，反应釜继续保温（温度保持在95℃左右），</w:t>
            </w:r>
            <w:r>
              <w:rPr>
                <w:rFonts w:hint="default" w:ascii="Times New Roman" w:hAnsi="Times New Roman" w:cs="Times New Roman"/>
                <w:sz w:val="24"/>
              </w:rPr>
              <w:t>在高温下，尿素中氨基与羟甲基脲及羟甲基脲之间发生缩合反应。</w:t>
            </w:r>
            <w:r>
              <w:rPr>
                <w:rFonts w:hint="default" w:ascii="Times New Roman" w:hAnsi="Times New Roman" w:cs="Times New Roman"/>
                <w:sz w:val="24"/>
                <w:lang w:val="zh-CN"/>
              </w:rPr>
              <w:t>恒温75~80分钟后，采用水冷的方式，使得反应釜温度降低至40℃左右（约需1小时），完成缩合及缩聚反应。</w:t>
            </w:r>
          </w:p>
          <w:p>
            <w:pPr>
              <w:keepNext w:val="0"/>
              <w:keepLines w:val="0"/>
              <w:pageBreakBefore w:val="0"/>
              <w:widowControl w:val="0"/>
              <w:numPr>
                <w:ilvl w:val="0"/>
                <w:numId w:val="0"/>
              </w:numPr>
              <w:kinsoku/>
              <w:wordWrap/>
              <w:overflowPunct/>
              <w:topLinePunct w:val="0"/>
              <w:autoSpaceDE w:val="0"/>
              <w:autoSpaceDN w:val="0"/>
              <w:bidi w:val="0"/>
              <w:spacing w:line="360" w:lineRule="auto"/>
              <w:ind w:left="0" w:leftChars="0" w:firstLine="482" w:firstLineChars="200"/>
              <w:jc w:val="left"/>
              <w:rPr>
                <w:rFonts w:hint="default" w:ascii="Times New Roman" w:hAnsi="Times New Roman" w:cs="Times New Roman"/>
                <w:sz w:val="24"/>
                <w:szCs w:val="24"/>
                <w:lang w:val="zh-CN"/>
              </w:rPr>
            </w:pPr>
            <w:r>
              <w:rPr>
                <w:rFonts w:hint="default" w:ascii="Times New Roman" w:hAnsi="Times New Roman" w:cs="Times New Roman"/>
                <w:b/>
                <w:sz w:val="24"/>
                <w:lang w:val="zh-CN"/>
              </w:rPr>
              <w:t>原胶储存：</w:t>
            </w:r>
            <w:r>
              <w:rPr>
                <w:rFonts w:hint="default" w:ascii="Times New Roman" w:hAnsi="Times New Roman" w:cs="Times New Roman"/>
                <w:sz w:val="24"/>
                <w:lang w:val="zh-CN"/>
              </w:rPr>
              <w:t>反应完成后，</w:t>
            </w:r>
            <w:r>
              <w:rPr>
                <w:rFonts w:hint="default" w:ascii="Times New Roman" w:hAnsi="Times New Roman" w:cs="Times New Roman"/>
                <w:sz w:val="24"/>
              </w:rPr>
              <w:t>用泵将脲醛树脂送入原胶储罐储存待用。脲醛树脂整个</w:t>
            </w:r>
            <w:r>
              <w:rPr>
                <w:rFonts w:hint="default" w:ascii="Times New Roman" w:hAnsi="Times New Roman" w:cs="Times New Roman"/>
                <w:sz w:val="24"/>
                <w:szCs w:val="24"/>
              </w:rPr>
              <w:t>制备过程大致与3.5小时~4小时。</w:t>
            </w:r>
          </w:p>
          <w:p>
            <w:pPr>
              <w:keepNext w:val="0"/>
              <w:keepLines w:val="0"/>
              <w:pageBreakBefore w:val="0"/>
              <w:widowControl w:val="0"/>
              <w:kinsoku/>
              <w:wordWrap/>
              <w:overflowPunct/>
              <w:topLinePunct w:val="0"/>
              <w:autoSpaceDE w:val="0"/>
              <w:autoSpaceDN w:val="0"/>
              <w:bidi w:val="0"/>
              <w:spacing w:line="360" w:lineRule="auto"/>
              <w:ind w:left="0" w:firstLine="482" w:firstLineChars="200"/>
              <w:jc w:val="left"/>
              <w:rPr>
                <w:rFonts w:hint="default" w:ascii="Times New Roman" w:hAnsi="Times New Roman" w:cs="Times New Roman"/>
                <w:sz w:val="24"/>
                <w:szCs w:val="24"/>
                <w:lang w:val="zh-CN"/>
              </w:rPr>
            </w:pPr>
            <w:r>
              <w:rPr>
                <w:rFonts w:hint="default" w:ascii="Times New Roman" w:hAnsi="Times New Roman" w:cs="Times New Roman"/>
                <w:b/>
                <w:sz w:val="24"/>
                <w:szCs w:val="24"/>
                <w:lang w:val="zh-CN"/>
              </w:rPr>
              <w:t>设备清洗：</w:t>
            </w:r>
            <w:r>
              <w:rPr>
                <w:rFonts w:hint="default" w:ascii="Times New Roman" w:hAnsi="Times New Roman" w:cs="Times New Roman"/>
                <w:sz w:val="24"/>
                <w:szCs w:val="24"/>
                <w:lang w:val="zh-CN"/>
              </w:rPr>
              <w:t>项目每周需使用自来水对反应釜进行清洁，每个反应釜清洗用水量为0.05m</w:t>
            </w:r>
            <w:r>
              <w:rPr>
                <w:rFonts w:hint="default" w:ascii="Times New Roman" w:hAnsi="Times New Roman" w:cs="Times New Roman"/>
                <w:sz w:val="24"/>
                <w:szCs w:val="24"/>
                <w:vertAlign w:val="superscript"/>
                <w:lang w:val="zh-CN"/>
              </w:rPr>
              <w:t>3</w:t>
            </w:r>
            <w:r>
              <w:rPr>
                <w:rFonts w:hint="default" w:ascii="Times New Roman" w:hAnsi="Times New Roman" w:cs="Times New Roman"/>
                <w:sz w:val="24"/>
                <w:szCs w:val="24"/>
              </w:rPr>
              <w:t>。</w:t>
            </w:r>
          </w:p>
          <w:p>
            <w:pPr>
              <w:pStyle w:val="46"/>
              <w:keepNext w:val="0"/>
              <w:keepLines w:val="0"/>
              <w:pageBreakBefore w:val="0"/>
              <w:widowControl w:val="0"/>
              <w:kinsoku/>
              <w:wordWrap/>
              <w:overflowPunct/>
              <w:topLinePunct w:val="0"/>
              <w:bidi w:val="0"/>
              <w:snapToGrid w:val="0"/>
              <w:ind w:left="0" w:firstLine="482" w:firstLineChars="200"/>
              <w:jc w:val="both"/>
              <w:rPr>
                <w:rFonts w:hint="default" w:ascii="Times New Roman" w:hAnsi="Times New Roman" w:eastAsia="宋体" w:cs="Times New Roman"/>
                <w:sz w:val="24"/>
                <w:szCs w:val="24"/>
              </w:rPr>
            </w:pPr>
            <w:r>
              <w:rPr>
                <w:rFonts w:hint="default" w:ascii="Times New Roman" w:hAnsi="Times New Roman" w:cs="Times New Roman"/>
                <w:b/>
                <w:sz w:val="24"/>
                <w:szCs w:val="24"/>
              </w:rPr>
              <w:t>设备密闭情况：</w:t>
            </w:r>
            <w:r>
              <w:rPr>
                <w:rFonts w:hint="default" w:ascii="Times New Roman" w:hAnsi="Times New Roman" w:cs="Times New Roman"/>
                <w:sz w:val="24"/>
                <w:szCs w:val="24"/>
              </w:rPr>
              <w:t>项目反应釜为密闭状态，溢出气通过排气管收集系统收集进入废气处理系统。</w:t>
            </w:r>
            <w:r>
              <w:rPr>
                <w:rFonts w:hint="default" w:ascii="Times New Roman" w:hAnsi="Times New Roman" w:eastAsia="宋体" w:cs="Times New Roman"/>
                <w:sz w:val="24"/>
                <w:szCs w:val="24"/>
                <w:lang w:val="en-US" w:eastAsia="zh-CN"/>
              </w:rPr>
              <w:t xml:space="preserve"> </w:t>
            </w:r>
          </w:p>
          <w:p>
            <w:pPr>
              <w:tabs>
                <w:tab w:val="left" w:pos="6237"/>
              </w:tabs>
              <w:jc w:val="center"/>
              <w:rPr>
                <w:rFonts w:hint="default" w:ascii="Times New Roman" w:hAnsi="Times New Roman" w:cs="Times New Roman"/>
              </w:rPr>
            </w:pPr>
            <w:r>
              <w:rPr>
                <w:rFonts w:hint="default" w:ascii="Times New Roman" w:hAnsi="Times New Roman" w:cs="Times New Roman"/>
              </w:rPr>
              <w:object>
                <v:shape id="_x0000_i1028" o:spt="75" type="#_x0000_t75" style="height:335.05pt;width:415.6pt;" o:ole="t" filled="f" o:preferrelative="t" stroked="f" coordsize="21600,21600">
                  <v:path/>
                  <v:fill on="f" focussize="0,0"/>
                  <v:stroke on="f" joinstyle="miter"/>
                  <v:imagedata r:id="rId15" o:title=""/>
                  <o:lock v:ext="edit" aspectratio="t"/>
                  <w10:wrap type="none"/>
                  <w10:anchorlock/>
                </v:shape>
                <o:OLEObject Type="Embed" ProgID="Visio.Drawing.15" ShapeID="_x0000_i1028" DrawAspect="Content" ObjectID="_1468075728" r:id="rId14">
                  <o:LockedField>false</o:LockedField>
                </o:OLEObject>
              </w:object>
            </w:r>
          </w:p>
          <w:p>
            <w:pPr>
              <w:tabs>
                <w:tab w:val="left" w:pos="6237"/>
              </w:tabs>
              <w:jc w:val="center"/>
              <w:rPr>
                <w:rFonts w:hint="default" w:ascii="Times New Roman" w:hAnsi="Times New Roman" w:cs="Times New Roman"/>
                <w:b/>
                <w:sz w:val="22"/>
                <w:szCs w:val="13"/>
              </w:rPr>
            </w:pPr>
            <w:r>
              <w:rPr>
                <w:rFonts w:hint="default" w:ascii="Times New Roman" w:hAnsi="Times New Roman" w:cs="Times New Roman"/>
                <w:b/>
                <w:sz w:val="22"/>
                <w:szCs w:val="18"/>
              </w:rPr>
              <w:t>图2-3  脲醛树脂胶水生产工艺流程及产污环节图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2" w:firstLineChars="200"/>
              <w:jc w:val="left"/>
              <w:textAlignment w:val="auto"/>
              <w:outlineLvl w:val="9"/>
              <w:rPr>
                <w:rFonts w:hint="default" w:ascii="Times New Roman" w:hAnsi="Times New Roman" w:eastAsia="宋体" w:cs="Times New Roman"/>
                <w:sz w:val="24"/>
              </w:rPr>
            </w:pPr>
            <w:r>
              <w:rPr>
                <w:rFonts w:hint="default" w:ascii="Times New Roman" w:hAnsi="Times New Roman" w:eastAsia="宋体" w:cs="Times New Roman"/>
                <w:b/>
                <w:sz w:val="24"/>
                <w:lang w:val="en-US" w:eastAsia="zh-CN"/>
              </w:rPr>
              <w:t>3、三聚氰胺胶水生产</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hint="default" w:ascii="Times New Roman" w:hAnsi="Times New Roman" w:cs="Times New Roman"/>
                <w:sz w:val="24"/>
              </w:rPr>
            </w:pPr>
            <w:r>
              <w:rPr>
                <w:rFonts w:hint="default" w:ascii="Times New Roman" w:hAnsi="Times New Roman" w:cs="Times New Roman"/>
                <w:b/>
                <w:bCs/>
                <w:sz w:val="24"/>
              </w:rPr>
              <w:t>物料输送：</w:t>
            </w:r>
            <w:r>
              <w:rPr>
                <w:rFonts w:hint="default" w:ascii="Times New Roman" w:hAnsi="Times New Roman" w:cs="Times New Roman"/>
                <w:sz w:val="24"/>
              </w:rPr>
              <w:t>三聚氰胺胶水生产涉及的原辅材料主要为甲醛（储罐装）及氢氧化钠、三聚氰胺及己内酰胺，其中甲醛由甲醛储罐经密闭管道送至脲醛树脂反应釜中，其他原辅材料由人工用叉车运至反应罐旁后，经人工投料的方式加入反应釜中。</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hint="default" w:ascii="Times New Roman" w:hAnsi="Times New Roman" w:cs="Times New Roman"/>
                <w:sz w:val="24"/>
                <w:lang w:val="zh-CN"/>
              </w:rPr>
            </w:pPr>
            <w:r>
              <w:rPr>
                <w:rFonts w:hint="default" w:ascii="Times New Roman" w:hAnsi="Times New Roman" w:cs="Times New Roman"/>
                <w:b/>
                <w:bCs/>
                <w:sz w:val="24"/>
                <w:lang w:val="zh-CN"/>
              </w:rPr>
              <w:t>投料：</w:t>
            </w:r>
            <w:r>
              <w:rPr>
                <w:rFonts w:hint="default" w:ascii="Times New Roman" w:hAnsi="Times New Roman" w:cs="Times New Roman"/>
                <w:sz w:val="24"/>
                <w:lang w:val="zh-CN"/>
              </w:rPr>
              <w:t>打开反应釜（常压反应釜）进料阀，向反应釜抽入甲醛溶液后，</w:t>
            </w:r>
            <w:r>
              <w:rPr>
                <w:rFonts w:hint="default" w:ascii="Times New Roman" w:hAnsi="Times New Roman" w:cs="Times New Roman"/>
                <w:sz w:val="24"/>
              </w:rPr>
              <w:t>按比例</w:t>
            </w:r>
            <w:r>
              <w:rPr>
                <w:rFonts w:hint="default" w:ascii="Times New Roman" w:hAnsi="Times New Roman" w:cs="Times New Roman"/>
                <w:sz w:val="24"/>
                <w:lang w:val="zh-CN"/>
              </w:rPr>
              <w:t>抽入水</w:t>
            </w:r>
            <w:r>
              <w:rPr>
                <w:rFonts w:hint="default" w:ascii="Times New Roman" w:hAnsi="Times New Roman" w:cs="Times New Roman"/>
                <w:sz w:val="24"/>
              </w:rPr>
              <w:t>调节反应起始固含量至53%左右</w:t>
            </w:r>
            <w:r>
              <w:rPr>
                <w:rFonts w:hint="default" w:ascii="Times New Roman" w:hAnsi="Times New Roman" w:cs="Times New Roman"/>
                <w:sz w:val="24"/>
                <w:lang w:val="zh-CN"/>
              </w:rPr>
              <w:t>，开启搅拌；人工从人孔盖加入准确称量的氢氧化钠固体，加毕盖好人孔盖，调节启始反应的pH值至中性或弱碱性。</w:t>
            </w:r>
            <w:r>
              <w:rPr>
                <w:rFonts w:hint="default" w:ascii="Times New Roman" w:hAnsi="Times New Roman" w:cs="Times New Roman"/>
                <w:sz w:val="24"/>
              </w:rPr>
              <w:t>根据工艺配方的要求</w:t>
            </w:r>
            <w:r>
              <w:rPr>
                <w:rFonts w:hint="default" w:ascii="Times New Roman" w:hAnsi="Times New Roman" w:cs="Times New Roman"/>
                <w:sz w:val="24"/>
                <w:lang w:val="zh-CN"/>
              </w:rPr>
              <w:t>人工从人孔盖加入准确称量的三聚氰胺固体及己内酰胺固体，加毕盖好人孔盖。整个投料过程中，反应釜一直处理搅拌状态。</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hint="default" w:ascii="Times New Roman" w:hAnsi="Times New Roman" w:cs="Times New Roman"/>
                <w:sz w:val="24"/>
                <w:lang w:val="zh-CN"/>
              </w:rPr>
            </w:pPr>
            <w:r>
              <w:rPr>
                <w:rFonts w:hint="default" w:ascii="Times New Roman" w:hAnsi="Times New Roman" w:cs="Times New Roman"/>
                <w:b/>
                <w:bCs/>
                <w:sz w:val="24"/>
                <w:lang w:val="zh-CN"/>
              </w:rPr>
              <w:t>加成反应：</w:t>
            </w:r>
            <w:r>
              <w:rPr>
                <w:rFonts w:hint="default" w:ascii="Times New Roman" w:hAnsi="Times New Roman" w:cs="Times New Roman"/>
                <w:sz w:val="24"/>
                <w:lang w:val="zh-CN"/>
              </w:rPr>
              <w:t>采用电热导热油锅炉的方式，使得反应釜温度保持在95℃左右，保温约45分钟，完成加成反应。整个反应过程中，反应釜一直处理搅拌状态。</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hint="default" w:ascii="Times New Roman" w:hAnsi="Times New Roman" w:cs="Times New Roman"/>
                <w:sz w:val="24"/>
                <w:lang w:val="zh-CN"/>
              </w:rPr>
            </w:pPr>
            <w:r>
              <w:rPr>
                <w:rFonts w:hint="default" w:ascii="Times New Roman" w:hAnsi="Times New Roman" w:cs="Times New Roman"/>
                <w:b/>
                <w:bCs/>
                <w:sz w:val="24"/>
                <w:lang w:val="zh-CN"/>
              </w:rPr>
              <w:t>缩合及缩聚反应：</w:t>
            </w:r>
            <w:r>
              <w:rPr>
                <w:rFonts w:hint="default" w:ascii="Times New Roman" w:hAnsi="Times New Roman" w:cs="Times New Roman"/>
                <w:sz w:val="24"/>
                <w:lang w:val="zh-CN"/>
              </w:rPr>
              <w:t>由于反应过程中，会形成弱碱状态，故人工从人孔盖加入准确称量的氢氧化钠固体，加毕盖好人孔盖，调节pH至碱性状态。</w:t>
            </w:r>
            <w:r>
              <w:rPr>
                <w:rFonts w:hint="default" w:ascii="Times New Roman" w:hAnsi="Times New Roman" w:cs="Times New Roman"/>
                <w:sz w:val="24"/>
              </w:rPr>
              <w:t>反应釜继续保温95℃左右，</w:t>
            </w:r>
            <w:r>
              <w:rPr>
                <w:rFonts w:hint="default" w:ascii="Times New Roman" w:hAnsi="Times New Roman" w:cs="Times New Roman"/>
                <w:sz w:val="24"/>
                <w:lang w:val="zh-CN"/>
              </w:rPr>
              <w:t>使</w:t>
            </w:r>
            <w:r>
              <w:rPr>
                <w:rFonts w:hint="default" w:ascii="Times New Roman" w:hAnsi="Times New Roman" w:cs="Times New Roman"/>
                <w:sz w:val="24"/>
              </w:rPr>
              <w:t>羟甲基三聚氰胺彼此间发生缩合反应，约恒温90分钟后达到反应终点。</w:t>
            </w:r>
            <w:r>
              <w:rPr>
                <w:rFonts w:hint="default" w:ascii="Times New Roman" w:hAnsi="Times New Roman" w:cs="Times New Roman"/>
                <w:sz w:val="24"/>
                <w:lang w:val="zh-CN"/>
              </w:rPr>
              <w:t>采用水冷的方式，使得反应釜温度降低至45℃左右（约需1小时），完成缩合及缩聚反应。</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hint="default" w:ascii="Times New Roman" w:hAnsi="Times New Roman" w:cs="Times New Roman"/>
                <w:sz w:val="24"/>
                <w:lang w:val="zh-CN"/>
              </w:rPr>
            </w:pPr>
            <w:r>
              <w:rPr>
                <w:rFonts w:hint="default" w:ascii="Times New Roman" w:hAnsi="Times New Roman" w:cs="Times New Roman"/>
                <w:b/>
                <w:sz w:val="24"/>
                <w:lang w:val="zh-CN"/>
              </w:rPr>
              <w:t>原胶储存：</w:t>
            </w:r>
            <w:r>
              <w:rPr>
                <w:rFonts w:hint="default" w:ascii="Times New Roman" w:hAnsi="Times New Roman" w:cs="Times New Roman"/>
                <w:sz w:val="24"/>
                <w:lang w:val="zh-CN"/>
              </w:rPr>
              <w:t>反应完成后，</w:t>
            </w:r>
            <w:r>
              <w:rPr>
                <w:rFonts w:hint="default" w:ascii="Times New Roman" w:hAnsi="Times New Roman" w:cs="Times New Roman"/>
                <w:sz w:val="24"/>
              </w:rPr>
              <w:t>用泵将三聚氰胺胶水送入原胶储罐储存待用。三聚氰胺胶水整个制备过程大致与3.5小时~4小时。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82" w:firstLineChars="200"/>
              <w:jc w:val="left"/>
              <w:textAlignment w:val="auto"/>
              <w:rPr>
                <w:rFonts w:hint="default" w:ascii="Times New Roman" w:hAnsi="Times New Roman" w:cs="Times New Roman"/>
                <w:sz w:val="24"/>
                <w:lang w:val="zh-CN"/>
              </w:rPr>
            </w:pPr>
            <w:r>
              <w:rPr>
                <w:rFonts w:hint="default" w:ascii="Times New Roman" w:hAnsi="Times New Roman" w:cs="Times New Roman"/>
                <w:b/>
                <w:sz w:val="24"/>
                <w:lang w:val="zh-CN"/>
              </w:rPr>
              <w:t>设备清洗：</w:t>
            </w:r>
            <w:r>
              <w:rPr>
                <w:rFonts w:hint="default" w:ascii="Times New Roman" w:hAnsi="Times New Roman" w:cs="Times New Roman"/>
                <w:sz w:val="24"/>
                <w:lang w:val="zh-CN"/>
              </w:rPr>
              <w:t>项目每周需使用自来水对反应釜进行清洁，每个反应釜清洗用水量为0.05m</w:t>
            </w:r>
            <w:r>
              <w:rPr>
                <w:rFonts w:hint="default" w:ascii="Times New Roman" w:hAnsi="Times New Roman" w:cs="Times New Roman"/>
                <w:sz w:val="24"/>
                <w:vertAlign w:val="superscript"/>
                <w:lang w:val="zh-CN"/>
              </w:rPr>
              <w:t>3</w:t>
            </w:r>
            <w:r>
              <w:rPr>
                <w:rFonts w:hint="default" w:ascii="Times New Roman" w:hAnsi="Times New Roman" w:cs="Times New Roman"/>
                <w:sz w:val="24"/>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2" w:firstLineChars="200"/>
              <w:jc w:val="left"/>
              <w:textAlignment w:val="auto"/>
              <w:outlineLvl w:val="9"/>
              <w:rPr>
                <w:rFonts w:hint="default" w:ascii="Times New Roman" w:hAnsi="Times New Roman" w:eastAsia="宋体" w:cs="Times New Roman"/>
                <w:sz w:val="24"/>
                <w:szCs w:val="24"/>
              </w:rPr>
            </w:pPr>
            <w:r>
              <w:rPr>
                <w:rFonts w:hint="default" w:ascii="Times New Roman" w:hAnsi="Times New Roman" w:cs="Times New Roman"/>
                <w:b/>
                <w:sz w:val="24"/>
                <w:szCs w:val="24"/>
              </w:rPr>
              <w:t>设备密闭情况：</w:t>
            </w:r>
            <w:r>
              <w:rPr>
                <w:rFonts w:hint="default" w:ascii="Times New Roman" w:hAnsi="Times New Roman" w:cs="Times New Roman"/>
                <w:sz w:val="24"/>
                <w:szCs w:val="24"/>
              </w:rPr>
              <w:t>项目反应釜为密闭状态，溢出气通过排气管收集系统收集进入废气处理系统。</w:t>
            </w:r>
          </w:p>
          <w:p>
            <w:pPr>
              <w:tabs>
                <w:tab w:val="left" w:pos="6237"/>
              </w:tabs>
              <w:jc w:val="center"/>
              <w:rPr>
                <w:rFonts w:hint="default" w:ascii="Times New Roman" w:hAnsi="Times New Roman" w:cs="Times New Roman"/>
              </w:rPr>
            </w:pPr>
            <w:r>
              <w:rPr>
                <w:rFonts w:hint="default" w:ascii="Times New Roman" w:hAnsi="Times New Roman" w:cs="Times New Roman"/>
              </w:rPr>
              <w:object>
                <v:shape id="_x0000_i1029" o:spt="75" type="#_x0000_t75" style="height:335.05pt;width:415.6pt;" o:ole="t" filled="f" o:preferrelative="t" stroked="f" coordsize="21600,21600">
                  <v:path/>
                  <v:fill on="f" focussize="0,0"/>
                  <v:stroke on="f" joinstyle="miter"/>
                  <v:imagedata r:id="rId17" o:title=""/>
                  <o:lock v:ext="edit" aspectratio="t"/>
                  <w10:wrap type="none"/>
                  <w10:anchorlock/>
                </v:shape>
                <o:OLEObject Type="Embed" ProgID="Visio.Drawing.15" ShapeID="_x0000_i1029" DrawAspect="Content" ObjectID="_1468075729" r:id="rId16">
                  <o:LockedField>false</o:LockedField>
                </o:OLEObject>
              </w:object>
            </w:r>
          </w:p>
          <w:p>
            <w:pPr>
              <w:tabs>
                <w:tab w:val="left" w:pos="6237"/>
              </w:tabs>
              <w:jc w:val="center"/>
              <w:rPr>
                <w:rFonts w:hint="default" w:ascii="Times New Roman" w:hAnsi="Times New Roman" w:cs="Times New Roman"/>
                <w:b/>
                <w:sz w:val="24"/>
                <w:szCs w:val="15"/>
              </w:rPr>
            </w:pPr>
            <w:r>
              <w:rPr>
                <w:rFonts w:hint="default" w:ascii="Times New Roman" w:hAnsi="Times New Roman" w:cs="Times New Roman"/>
                <w:b/>
                <w:sz w:val="24"/>
              </w:rPr>
              <w:t>图2-4  三聚氰胺胶水生产工艺流程及产污环节图</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本项目产生的主要污染物有：生产废水、废气、动力配套设施运行产生的噪声、固体废物。厂区主要污染源见下表：</w:t>
            </w:r>
          </w:p>
          <w:p>
            <w:pPr>
              <w:spacing w:line="360" w:lineRule="auto"/>
              <w:ind w:firstLine="482" w:firstLineChars="200"/>
              <w:rPr>
                <w:rFonts w:hint="default" w:ascii="Times New Roman" w:hAnsi="Times New Roman" w:cs="Times New Roman"/>
                <w:sz w:val="24"/>
              </w:rPr>
            </w:pPr>
            <w:r>
              <w:rPr>
                <w:rFonts w:hint="default" w:ascii="Times New Roman" w:hAnsi="Times New Roman" w:cs="Times New Roman"/>
                <w:b/>
                <w:sz w:val="24"/>
              </w:rPr>
              <w:t>废水：</w:t>
            </w:r>
            <w:r>
              <w:rPr>
                <w:rFonts w:hint="default" w:ascii="Times New Roman" w:hAnsi="Times New Roman" w:cs="Times New Roman"/>
                <w:sz w:val="24"/>
              </w:rPr>
              <w:t>本项目废水主要为生产废水（主要为浸渍设备清洗水、制胶反应釜及调胶罐清洗废水、调胶平台清洁废水、废气洗涤塔排水及冷却塔循环水排水）及办公生活污水。</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废气：</w:t>
            </w:r>
            <w:r>
              <w:rPr>
                <w:rFonts w:hint="default" w:ascii="Times New Roman" w:hAnsi="Times New Roman" w:cs="Times New Roman"/>
                <w:sz w:val="24"/>
              </w:rPr>
              <w:t>项目运营期废气主要为投料废气、制胶废气、调胶废气、浸渍废气、烘干废气、锅炉烟气以及甲醛储罐呼吸废气。</w:t>
            </w:r>
          </w:p>
          <w:p>
            <w:pPr>
              <w:spacing w:line="360" w:lineRule="auto"/>
              <w:ind w:firstLine="482" w:firstLineChars="200"/>
              <w:rPr>
                <w:rFonts w:hint="default" w:ascii="Times New Roman" w:hAnsi="Times New Roman" w:cs="Times New Roman"/>
                <w:sz w:val="24"/>
              </w:rPr>
            </w:pPr>
            <w:r>
              <w:rPr>
                <w:rFonts w:hint="default" w:ascii="Times New Roman" w:hAnsi="Times New Roman" w:cs="Times New Roman"/>
                <w:b/>
                <w:sz w:val="24"/>
              </w:rPr>
              <w:t>噪声：</w:t>
            </w:r>
            <w:r>
              <w:rPr>
                <w:rFonts w:hint="default" w:ascii="Times New Roman" w:hAnsi="Times New Roman" w:cs="Times New Roman"/>
                <w:sz w:val="24"/>
              </w:rPr>
              <w:t>项目噪声主要来自于风机、真空泵、冷却塔等辅助设备。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2" w:firstLineChars="200"/>
              <w:jc w:val="left"/>
              <w:textAlignment w:val="auto"/>
              <w:outlineLvl w:val="9"/>
              <w:rPr>
                <w:rFonts w:hint="default" w:ascii="Times New Roman" w:hAnsi="Times New Roman" w:eastAsia="宋体" w:cs="Times New Roman"/>
                <w:sz w:val="24"/>
                <w:szCs w:val="24"/>
              </w:rPr>
            </w:pPr>
            <w:r>
              <w:rPr>
                <w:rFonts w:hint="default" w:ascii="Times New Roman" w:hAnsi="Times New Roman" w:cs="Times New Roman"/>
                <w:b/>
                <w:sz w:val="24"/>
                <w:szCs w:val="24"/>
              </w:rPr>
              <w:t>固废：</w:t>
            </w:r>
            <w:r>
              <w:rPr>
                <w:rFonts w:hint="default" w:ascii="Times New Roman" w:hAnsi="Times New Roman" w:cs="Times New Roman"/>
                <w:sz w:val="24"/>
                <w:szCs w:val="24"/>
              </w:rPr>
              <w:t>项目固体废物主要包括危险废物和一般废物两类。项目危险废物主要为废胶渣、废导热油、废活性炭、废过滤棉、废化学品空桶、废包装材料（沾染危险废物）；一般废物主要包括废包装材料（未沾染危险废物）、办公生活垃圾、食堂污水浮油和食堂餐厨垃圾、生活污水预处理设施污泥以及污水处理系统污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Times New Roman" w:hAnsi="Times New Roman" w:eastAsia="宋体" w:cs="Times New Roman"/>
                <w:sz w:val="24"/>
              </w:rPr>
            </w:pPr>
          </w:p>
          <w:p>
            <w:pPr>
              <w:spacing w:line="360" w:lineRule="auto"/>
              <w:ind w:firstLine="420" w:firstLineChars="200"/>
              <w:jc w:val="center"/>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2.7项目变动情况</w:t>
            </w:r>
          </w:p>
          <w:p>
            <w:pPr>
              <w:pStyle w:val="13"/>
              <w:keepNext w:val="0"/>
              <w:keepLines w:val="0"/>
              <w:pageBreakBefore w:val="0"/>
              <w:widowControl w:val="0"/>
              <w:kinsoku/>
              <w:wordWrap/>
              <w:overflowPunct/>
              <w:topLinePunct w:val="0"/>
              <w:autoSpaceDE/>
              <w:autoSpaceDN/>
              <w:bidi w:val="0"/>
              <w:adjustRightInd w:val="0"/>
              <w:snapToGrid/>
              <w:spacing w:before="157" w:beforeLines="50"/>
              <w:ind w:left="0" w:leftChars="0" w:firstLine="480" w:firstLineChars="200"/>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关于印发《污染影响类建设项目重大变动清单（试行）》的通知（环办环评函[2020]688号），建设项目的性质、规模、地点、生产工艺和环境保护措施五个因素中的一项或一项以上发生重大变动，且可能导致环境影响显著变化（特别是不利环境影响加重）的，界定为重大变动。根据分析，本项目建设内容较环评基本一致，未发生较大变动。</w:t>
            </w:r>
          </w:p>
          <w:p>
            <w:pPr>
              <w:pStyle w:val="13"/>
              <w:ind w:left="0" w:leftChars="0" w:firstLine="0" w:firstLineChars="0"/>
              <w:rPr>
                <w:rFonts w:hint="default" w:ascii="Times New Roman" w:hAnsi="Times New Roman" w:eastAsia="宋体" w:cs="Times New Roman"/>
                <w:color w:val="auto"/>
                <w:sz w:val="24"/>
                <w:szCs w:val="24"/>
                <w:lang w:val="en-US" w:eastAsia="zh-CN"/>
              </w:rPr>
            </w:pPr>
          </w:p>
          <w:p>
            <w:pPr>
              <w:pStyle w:val="13"/>
              <w:ind w:left="0" w:leftChars="0" w:firstLine="0" w:firstLineChars="0"/>
              <w:rPr>
                <w:rFonts w:hint="default" w:ascii="Times New Roman" w:hAnsi="Times New Roman" w:eastAsia="宋体" w:cs="Times New Roman"/>
                <w:color w:val="auto"/>
                <w:sz w:val="24"/>
                <w:szCs w:val="24"/>
                <w:lang w:val="en-US" w:eastAsia="zh-CN"/>
              </w:rPr>
            </w:pPr>
          </w:p>
          <w:p>
            <w:pPr>
              <w:pStyle w:val="13"/>
              <w:ind w:left="0" w:leftChars="0" w:firstLine="0" w:firstLineChars="0"/>
              <w:rPr>
                <w:rFonts w:hint="default" w:ascii="Times New Roman" w:hAnsi="Times New Roman" w:eastAsia="宋体" w:cs="Times New Roman"/>
                <w:color w:val="auto"/>
                <w:sz w:val="24"/>
                <w:szCs w:val="24"/>
                <w:lang w:val="en-US" w:eastAsia="zh-CN"/>
              </w:rPr>
            </w:pPr>
          </w:p>
          <w:p>
            <w:pPr>
              <w:pStyle w:val="13"/>
              <w:ind w:left="0" w:leftChars="0" w:firstLine="0" w:firstLineChars="0"/>
              <w:rPr>
                <w:rFonts w:hint="default" w:ascii="Times New Roman" w:hAnsi="Times New Roman" w:eastAsia="宋体" w:cs="Times New Roman"/>
                <w:color w:val="auto"/>
                <w:sz w:val="24"/>
                <w:szCs w:val="24"/>
                <w:lang w:val="en-US" w:eastAsia="zh-CN"/>
              </w:rPr>
            </w:pPr>
          </w:p>
          <w:p>
            <w:pPr>
              <w:pStyle w:val="13"/>
              <w:ind w:left="0" w:leftChars="0" w:firstLine="0" w:firstLineChars="0"/>
              <w:rPr>
                <w:rFonts w:hint="default" w:ascii="Times New Roman" w:hAnsi="Times New Roman" w:eastAsia="宋体" w:cs="Times New Roman"/>
                <w:color w:val="auto"/>
                <w:sz w:val="24"/>
                <w:szCs w:val="24"/>
                <w:lang w:val="en-US" w:eastAsia="zh-CN"/>
              </w:rPr>
            </w:pPr>
          </w:p>
          <w:p>
            <w:pPr>
              <w:pStyle w:val="13"/>
              <w:ind w:left="0" w:leftChars="0" w:firstLine="0" w:firstLineChars="0"/>
              <w:rPr>
                <w:rFonts w:hint="default" w:ascii="Times New Roman" w:hAnsi="Times New Roman" w:eastAsia="宋体" w:cs="Times New Roman"/>
                <w:color w:val="auto"/>
                <w:sz w:val="24"/>
                <w:szCs w:val="24"/>
                <w:lang w:val="en-US" w:eastAsia="zh-CN"/>
              </w:rPr>
            </w:pPr>
          </w:p>
          <w:p>
            <w:pPr>
              <w:pStyle w:val="13"/>
              <w:ind w:left="0" w:leftChars="0" w:firstLine="0" w:firstLineChars="0"/>
              <w:rPr>
                <w:rFonts w:hint="default" w:ascii="Times New Roman" w:hAnsi="Times New Roman" w:eastAsia="宋体" w:cs="Times New Roman"/>
                <w:color w:val="auto"/>
                <w:sz w:val="24"/>
                <w:szCs w:val="24"/>
                <w:lang w:val="en-US" w:eastAsia="zh-CN"/>
              </w:rPr>
            </w:pPr>
          </w:p>
          <w:p>
            <w:pPr>
              <w:pStyle w:val="13"/>
              <w:ind w:left="0" w:leftChars="0" w:firstLine="0" w:firstLineChars="0"/>
              <w:rPr>
                <w:rFonts w:hint="default" w:ascii="Times New Roman" w:hAnsi="Times New Roman" w:eastAsia="宋体" w:cs="Times New Roman"/>
                <w:color w:val="auto"/>
                <w:sz w:val="24"/>
                <w:szCs w:val="24"/>
                <w:lang w:val="en-US" w:eastAsia="zh-CN"/>
              </w:rPr>
            </w:pPr>
          </w:p>
          <w:p>
            <w:pPr>
              <w:pStyle w:val="13"/>
              <w:ind w:left="0" w:leftChars="0" w:firstLine="0" w:firstLineChars="0"/>
              <w:rPr>
                <w:rFonts w:hint="default" w:ascii="Times New Roman" w:hAnsi="Times New Roman" w:eastAsia="宋体" w:cs="Times New Roman"/>
                <w:color w:val="auto"/>
                <w:sz w:val="24"/>
                <w:szCs w:val="24"/>
                <w:lang w:val="en-US" w:eastAsia="zh-CN"/>
              </w:rPr>
            </w:pPr>
          </w:p>
          <w:p>
            <w:pPr>
              <w:pStyle w:val="13"/>
              <w:ind w:left="0" w:leftChars="0" w:firstLine="0" w:firstLineChars="0"/>
              <w:rPr>
                <w:rFonts w:hint="default" w:ascii="Times New Roman" w:hAnsi="Times New Roman" w:eastAsia="宋体" w:cs="Times New Roman"/>
                <w:color w:val="auto"/>
                <w:sz w:val="24"/>
                <w:szCs w:val="24"/>
                <w:lang w:val="en-US" w:eastAsia="zh-CN"/>
              </w:rPr>
            </w:pPr>
          </w:p>
          <w:p>
            <w:pPr>
              <w:pStyle w:val="13"/>
              <w:ind w:left="0" w:leftChars="0" w:firstLine="0" w:firstLineChars="0"/>
              <w:rPr>
                <w:rFonts w:hint="default" w:ascii="Times New Roman" w:hAnsi="Times New Roman" w:eastAsia="宋体" w:cs="Times New Roman"/>
                <w:color w:val="auto"/>
                <w:sz w:val="24"/>
                <w:szCs w:val="24"/>
                <w:lang w:val="en-US" w:eastAsia="zh-CN"/>
              </w:rPr>
            </w:pPr>
          </w:p>
          <w:p>
            <w:pPr>
              <w:pStyle w:val="13"/>
              <w:ind w:left="0" w:leftChars="0" w:firstLine="0" w:firstLineChars="0"/>
              <w:rPr>
                <w:rFonts w:hint="default" w:ascii="Times New Roman" w:hAnsi="Times New Roman" w:eastAsia="宋体" w:cs="Times New Roman"/>
                <w:color w:val="auto"/>
                <w:sz w:val="24"/>
                <w:szCs w:val="24"/>
                <w:lang w:val="en-US" w:eastAsia="zh-CN"/>
              </w:rPr>
            </w:pPr>
          </w:p>
          <w:p>
            <w:pPr>
              <w:pStyle w:val="13"/>
              <w:ind w:left="0" w:leftChars="0" w:firstLine="0" w:firstLineChars="0"/>
              <w:rPr>
                <w:rFonts w:hint="default" w:ascii="Times New Roman" w:hAnsi="Times New Roman" w:eastAsia="宋体" w:cs="Times New Roman"/>
                <w:color w:val="auto"/>
                <w:sz w:val="24"/>
                <w:szCs w:val="24"/>
                <w:lang w:val="en-US" w:eastAsia="zh-CN"/>
              </w:rPr>
            </w:pPr>
          </w:p>
          <w:p>
            <w:pPr>
              <w:pStyle w:val="13"/>
              <w:ind w:left="0" w:leftChars="0" w:firstLine="0" w:firstLineChars="0"/>
              <w:rPr>
                <w:rFonts w:hint="default" w:ascii="Times New Roman" w:hAnsi="Times New Roman" w:eastAsia="宋体" w:cs="Times New Roman"/>
                <w:color w:val="auto"/>
                <w:sz w:val="24"/>
                <w:szCs w:val="24"/>
                <w:lang w:val="en-US" w:eastAsia="zh-CN"/>
              </w:rPr>
            </w:pPr>
          </w:p>
          <w:p>
            <w:pPr>
              <w:pStyle w:val="13"/>
              <w:ind w:left="0" w:leftChars="0" w:firstLine="0" w:firstLineChars="0"/>
              <w:rPr>
                <w:rFonts w:hint="default" w:ascii="Times New Roman" w:hAnsi="Times New Roman" w:eastAsia="宋体" w:cs="Times New Roman"/>
                <w:color w:val="auto"/>
                <w:sz w:val="24"/>
                <w:szCs w:val="24"/>
                <w:lang w:val="en-US" w:eastAsia="zh-CN"/>
              </w:rPr>
            </w:pPr>
          </w:p>
          <w:p>
            <w:pPr>
              <w:pStyle w:val="13"/>
              <w:ind w:left="0" w:leftChars="0" w:firstLine="0" w:firstLineChars="0"/>
              <w:rPr>
                <w:rFonts w:hint="default" w:ascii="Times New Roman" w:hAnsi="Times New Roman" w:eastAsia="宋体" w:cs="Times New Roman"/>
                <w:color w:val="auto"/>
                <w:sz w:val="24"/>
                <w:szCs w:val="24"/>
                <w:lang w:val="en-US" w:eastAsia="zh-CN"/>
              </w:rPr>
            </w:pPr>
          </w:p>
          <w:p>
            <w:pPr>
              <w:pStyle w:val="13"/>
              <w:ind w:left="0" w:leftChars="0" w:firstLine="0" w:firstLineChars="0"/>
              <w:rPr>
                <w:rFonts w:hint="default" w:ascii="Times New Roman" w:hAnsi="Times New Roman" w:eastAsia="宋体" w:cs="Times New Roman"/>
                <w:color w:val="auto"/>
                <w:sz w:val="24"/>
                <w:szCs w:val="24"/>
                <w:lang w:val="en-US" w:eastAsia="zh-CN"/>
              </w:rPr>
            </w:pPr>
          </w:p>
          <w:p>
            <w:pPr>
              <w:pStyle w:val="13"/>
              <w:ind w:left="0" w:leftChars="0" w:firstLine="0" w:firstLineChars="0"/>
              <w:rPr>
                <w:rFonts w:hint="default" w:ascii="Times New Roman" w:hAnsi="Times New Roman" w:eastAsia="宋体" w:cs="Times New Roman"/>
                <w:color w:val="auto"/>
                <w:sz w:val="24"/>
                <w:szCs w:val="24"/>
                <w:lang w:val="en-US" w:eastAsia="zh-CN"/>
              </w:rPr>
            </w:pPr>
          </w:p>
          <w:p>
            <w:pPr>
              <w:pStyle w:val="13"/>
              <w:rPr>
                <w:rFonts w:hint="default" w:ascii="Times New Roman" w:hAnsi="Times New Roman" w:cs="Times New Roman"/>
                <w:vertAlign w:val="baseline"/>
              </w:rPr>
            </w:pPr>
          </w:p>
          <w:p>
            <w:pPr>
              <w:pStyle w:val="13"/>
              <w:rPr>
                <w:rFonts w:hint="default" w:ascii="Times New Roman" w:hAnsi="Times New Roman" w:cs="Times New Roman"/>
                <w:vertAlign w:val="baseline"/>
              </w:rPr>
            </w:pPr>
          </w:p>
        </w:tc>
      </w:tr>
    </w:tbl>
    <w:p>
      <w:pPr>
        <w:pStyle w:val="13"/>
        <w:ind w:left="0" w:leftChars="0" w:firstLine="0" w:firstLineChars="0"/>
        <w:rPr>
          <w:rFonts w:hint="default"/>
        </w:rPr>
        <w:sectPr>
          <w:pgSz w:w="11906" w:h="16838"/>
          <w:pgMar w:top="1440" w:right="1706" w:bottom="1440" w:left="1797" w:header="851" w:footer="992" w:gutter="0"/>
          <w:pgBorders>
            <w:top w:val="none" w:sz="0" w:space="0"/>
            <w:left w:val="none" w:sz="0" w:space="0"/>
            <w:bottom w:val="none" w:sz="0" w:space="0"/>
            <w:right w:val="none" w:sz="0" w:space="0"/>
          </w:pgBorders>
          <w:pgNumType w:fmt="decimal"/>
          <w:cols w:space="425" w:num="1"/>
          <w:docGrid w:linePitch="312" w:charSpace="0"/>
        </w:sectPr>
      </w:pPr>
    </w:p>
    <w:p>
      <w:pPr>
        <w:rPr>
          <w:rFonts w:hint="default" w:ascii="Times New Roman" w:hAnsi="Times New Roman" w:cs="Times New Roman"/>
          <w:b/>
          <w:sz w:val="28"/>
          <w:szCs w:val="28"/>
        </w:rPr>
      </w:pPr>
      <w:r>
        <w:rPr>
          <w:rFonts w:hint="default" w:ascii="Times New Roman" w:hAnsi="Times New Roman" w:cs="Times New Roman"/>
          <w:b/>
          <w:sz w:val="28"/>
          <w:szCs w:val="28"/>
        </w:rPr>
        <w:t>表三、主要污染物的产生、治理及排放</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0" w:hRule="atLeast"/>
          <w:jc w:val="center"/>
        </w:trPr>
        <w:tc>
          <w:tcPr>
            <w:tcW w:w="5000"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val="0"/>
                <w:color w:val="auto"/>
                <w:sz w:val="24"/>
                <w:szCs w:val="24"/>
                <w:lang w:val="en-US" w:eastAsia="zh-CN"/>
              </w:rPr>
            </w:pPr>
            <w:r>
              <w:rPr>
                <w:rFonts w:hint="default" w:ascii="Times New Roman" w:hAnsi="Times New Roman" w:cs="Times New Roman"/>
                <w:b/>
                <w:bCs w:val="0"/>
                <w:color w:val="auto"/>
                <w:sz w:val="24"/>
                <w:szCs w:val="24"/>
                <w:lang w:val="en-US" w:eastAsia="zh-CN"/>
              </w:rPr>
              <w:t>3.1废气的产生、治理、排放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i w:val="0"/>
                <w:iCs w:val="0"/>
                <w:sz w:val="24"/>
                <w:szCs w:val="24"/>
                <w:lang w:val="en-US" w:eastAsia="zh-CN"/>
              </w:rPr>
            </w:pPr>
            <w:r>
              <w:rPr>
                <w:rFonts w:hint="default" w:ascii="Times New Roman" w:hAnsi="Times New Roman" w:eastAsia="宋体" w:cs="Times New Roman"/>
                <w:sz w:val="24"/>
              </w:rPr>
              <w:t>本项目运营过程中废气主要为</w:t>
            </w:r>
            <w:r>
              <w:rPr>
                <w:sz w:val="24"/>
              </w:rPr>
              <w:t>投料废气、制胶废气、调胶废气、浸渍废气、烘干废气、锅炉烟气等</w:t>
            </w:r>
            <w:r>
              <w:rPr>
                <w:rFonts w:hint="default" w:ascii="Times New Roman" w:hAnsi="Times New Roman" w:eastAsia="宋体"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eastAsia="宋体" w:cs="Times New Roman"/>
                <w:bCs/>
                <w:color w:val="auto"/>
                <w:kern w:val="2"/>
                <w:sz w:val="24"/>
                <w:szCs w:val="24"/>
                <w:lang w:val="en-US" w:eastAsia="zh-CN" w:bidi="ar-SA"/>
              </w:rPr>
              <w:t>（1）</w:t>
            </w:r>
            <w:r>
              <w:rPr>
                <w:rFonts w:hint="eastAsia" w:ascii="Times New Roman" w:hAnsi="Times New Roman" w:eastAsia="宋体" w:cs="Times New Roman"/>
                <w:bCs/>
                <w:color w:val="auto"/>
                <w:kern w:val="2"/>
                <w:sz w:val="24"/>
                <w:szCs w:val="24"/>
                <w:lang w:val="en-US" w:eastAsia="zh-CN" w:bidi="ar-SA"/>
              </w:rPr>
              <w:t>投料废气、制胶废气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对3个制胶反应釜上方设置集气罩，废气经收集后设置水喷淋系统+过滤棉+二级活性炭吸附装置处理后经1#15m排气筒排放。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eastAsia="宋体" w:cs="Times New Roman"/>
                <w:bCs/>
                <w:color w:val="auto"/>
                <w:kern w:val="2"/>
                <w:sz w:val="24"/>
                <w:szCs w:val="24"/>
                <w:lang w:val="en-US" w:eastAsia="zh-CN" w:bidi="ar-SA"/>
              </w:rPr>
              <w:t>（2）</w:t>
            </w:r>
            <w:r>
              <w:rPr>
                <w:rFonts w:hint="eastAsia" w:ascii="Times New Roman" w:hAnsi="Times New Roman" w:eastAsia="宋体" w:cs="Times New Roman"/>
                <w:bCs/>
                <w:color w:val="auto"/>
                <w:kern w:val="2"/>
                <w:sz w:val="24"/>
                <w:szCs w:val="24"/>
                <w:lang w:val="en-US" w:eastAsia="zh-CN" w:bidi="ar-SA"/>
              </w:rPr>
              <w:t>调胶废气、浸渍废气、烘干废气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sz w:val="24"/>
                <w:lang w:eastAsia="zh-CN"/>
              </w:rPr>
              <w:t>调胶平台共计</w:t>
            </w:r>
            <w:r>
              <w:rPr>
                <w:rFonts w:hint="eastAsia" w:ascii="Times New Roman" w:hAnsi="Times New Roman" w:eastAsia="宋体" w:cs="Times New Roman"/>
                <w:bCs/>
                <w:sz w:val="24"/>
                <w:lang w:val="en-US" w:eastAsia="zh-CN"/>
              </w:rPr>
              <w:t>6个调胶罐，设置3个吸风口，与1#车间1#浸渍生产线废气一并经1套</w:t>
            </w:r>
            <w:r>
              <w:rPr>
                <w:rFonts w:hint="eastAsia" w:ascii="Times New Roman" w:hAnsi="Times New Roman" w:eastAsia="宋体" w:cs="Times New Roman"/>
                <w:bCs/>
                <w:color w:val="auto"/>
                <w:kern w:val="2"/>
                <w:sz w:val="24"/>
                <w:szCs w:val="24"/>
                <w:lang w:val="en-US" w:eastAsia="zh-CN" w:bidi="ar-SA"/>
              </w:rPr>
              <w:t>水喷淋系统+过滤棉+二级活性炭吸附装置处理后经2#15m排气筒排放；2#车间2#浸渍线设置</w:t>
            </w:r>
            <w:r>
              <w:rPr>
                <w:rFonts w:hint="eastAsia" w:ascii="Times New Roman" w:hAnsi="Times New Roman" w:eastAsia="宋体" w:cs="Times New Roman"/>
                <w:bCs/>
                <w:sz w:val="24"/>
                <w:lang w:val="en-US" w:eastAsia="zh-CN"/>
              </w:rPr>
              <w:t>1套</w:t>
            </w:r>
            <w:r>
              <w:rPr>
                <w:rFonts w:hint="eastAsia" w:ascii="Times New Roman" w:hAnsi="Times New Roman" w:eastAsia="宋体" w:cs="Times New Roman"/>
                <w:bCs/>
                <w:color w:val="auto"/>
                <w:kern w:val="2"/>
                <w:sz w:val="24"/>
                <w:szCs w:val="24"/>
                <w:lang w:val="en-US" w:eastAsia="zh-CN" w:bidi="ar-SA"/>
              </w:rPr>
              <w:t>水喷淋系统+过滤棉+二级活性炭吸附装置处理后经3#15m排气筒排放。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w:t>
            </w:r>
            <w:r>
              <w:rPr>
                <w:rFonts w:hint="eastAsia" w:ascii="Times New Roman" w:hAnsi="Times New Roman" w:eastAsia="宋体" w:cs="Times New Roman"/>
                <w:bCs/>
                <w:sz w:val="24"/>
                <w:lang w:val="en-US" w:eastAsia="zh-CN"/>
              </w:rPr>
              <w:t>3</w:t>
            </w:r>
            <w:r>
              <w:rPr>
                <w:rFonts w:hint="eastAsia" w:ascii="Times New Roman" w:hAnsi="Times New Roman" w:eastAsia="宋体" w:cs="Times New Roman"/>
                <w:bCs/>
                <w:sz w:val="24"/>
                <w:lang w:eastAsia="zh-CN"/>
              </w:rPr>
              <w:t>）锅炉烟气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项目</w:t>
            </w:r>
            <w:r>
              <w:rPr>
                <w:rFonts w:hint="eastAsia"/>
                <w:sz w:val="24"/>
                <w:szCs w:val="21"/>
                <w:lang w:eastAsia="zh-CN"/>
              </w:rPr>
              <w:t>导热油锅炉依托</w:t>
            </w:r>
            <w:r>
              <w:rPr>
                <w:sz w:val="24"/>
              </w:rPr>
              <w:t>成都市美居饰装饰材料有限公司</w:t>
            </w:r>
            <w:r>
              <w:rPr>
                <w:rFonts w:hint="eastAsia" w:ascii="Times New Roman" w:hAnsi="Times New Roman" w:eastAsia="宋体" w:cs="Times New Roman"/>
                <w:bCs/>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本项目废气治理措施见表</w:t>
            </w:r>
            <w:r>
              <w:rPr>
                <w:rFonts w:hint="eastAsia"/>
                <w:sz w:val="24"/>
                <w:lang w:val="en-US" w:eastAsia="zh-CN"/>
              </w:rPr>
              <w:t>3-1</w:t>
            </w:r>
            <w:r>
              <w:rPr>
                <w:rFonts w:hint="eastAsia"/>
                <w:sz w:val="24"/>
              </w:rPr>
              <w:t>。</w:t>
            </w:r>
          </w:p>
          <w:p>
            <w:pPr>
              <w:ind w:firstLine="422" w:firstLineChars="200"/>
              <w:jc w:val="center"/>
              <w:rPr>
                <w:rFonts w:hint="eastAsia"/>
                <w:sz w:val="21"/>
                <w:szCs w:val="21"/>
              </w:rPr>
            </w:pPr>
            <w:r>
              <w:rPr>
                <w:b/>
                <w:sz w:val="21"/>
                <w:szCs w:val="21"/>
              </w:rPr>
              <w:t>表</w:t>
            </w:r>
            <w:r>
              <w:rPr>
                <w:rFonts w:hint="eastAsia"/>
                <w:b/>
                <w:sz w:val="21"/>
                <w:szCs w:val="21"/>
                <w:lang w:val="en-US" w:eastAsia="zh-CN"/>
              </w:rPr>
              <w:t>3-1</w:t>
            </w:r>
            <w:r>
              <w:rPr>
                <w:b/>
                <w:sz w:val="21"/>
                <w:szCs w:val="21"/>
              </w:rPr>
              <w:t xml:space="preserve">  </w:t>
            </w:r>
            <w:r>
              <w:rPr>
                <w:rFonts w:hint="eastAsia"/>
                <w:b/>
                <w:sz w:val="21"/>
                <w:szCs w:val="21"/>
                <w:lang w:eastAsia="zh-CN"/>
              </w:rPr>
              <w:t>本</w:t>
            </w:r>
            <w:r>
              <w:rPr>
                <w:rFonts w:hint="eastAsia"/>
                <w:b/>
                <w:sz w:val="21"/>
                <w:szCs w:val="21"/>
              </w:rPr>
              <w:t>项目废气</w:t>
            </w:r>
            <w:r>
              <w:rPr>
                <w:rFonts w:hint="eastAsia"/>
                <w:b/>
                <w:sz w:val="21"/>
                <w:szCs w:val="21"/>
                <w:lang w:eastAsia="zh-CN"/>
              </w:rPr>
              <w:t>污染物产生及</w:t>
            </w:r>
            <w:r>
              <w:rPr>
                <w:rFonts w:hint="eastAsia"/>
                <w:b/>
                <w:sz w:val="21"/>
                <w:szCs w:val="21"/>
              </w:rPr>
              <w:t>治理措施</w:t>
            </w:r>
            <w:r>
              <w:rPr>
                <w:b/>
                <w:sz w:val="21"/>
                <w:szCs w:val="21"/>
              </w:rPr>
              <w:t>一览表</w:t>
            </w:r>
          </w:p>
          <w:tbl>
            <w:tblPr>
              <w:tblStyle w:val="27"/>
              <w:tblW w:w="4997"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1466"/>
              <w:gridCol w:w="1158"/>
              <w:gridCol w:w="577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96" w:hRule="atLeast"/>
              </w:trPr>
              <w:tc>
                <w:tcPr>
                  <w:tcW w:w="873" w:type="pct"/>
                  <w:shd w:val="clear" w:color="auto" w:fill="auto"/>
                  <w:noWrap w:val="0"/>
                  <w:vAlign w:val="center"/>
                </w:tcPr>
                <w:p>
                  <w:pPr>
                    <w:adjustRightInd w:val="0"/>
                    <w:snapToGrid w:val="0"/>
                    <w:jc w:val="center"/>
                    <w:rPr>
                      <w:rFonts w:hint="eastAsia" w:eastAsiaTheme="minorEastAsia"/>
                      <w:b/>
                      <w:szCs w:val="21"/>
                      <w:lang w:eastAsia="zh-CN"/>
                    </w:rPr>
                  </w:pPr>
                  <w:r>
                    <w:rPr>
                      <w:rFonts w:hint="eastAsia"/>
                      <w:b/>
                      <w:szCs w:val="21"/>
                      <w:lang w:eastAsia="zh-CN"/>
                    </w:rPr>
                    <w:t>废气来源</w:t>
                  </w:r>
                </w:p>
              </w:tc>
              <w:tc>
                <w:tcPr>
                  <w:tcW w:w="689" w:type="pct"/>
                  <w:shd w:val="clear" w:color="auto" w:fill="auto"/>
                  <w:noWrap w:val="0"/>
                  <w:vAlign w:val="center"/>
                </w:tcPr>
                <w:p>
                  <w:pPr>
                    <w:adjustRightInd w:val="0"/>
                    <w:snapToGrid w:val="0"/>
                    <w:jc w:val="center"/>
                    <w:rPr>
                      <w:rFonts w:hint="eastAsia"/>
                      <w:b/>
                      <w:szCs w:val="21"/>
                    </w:rPr>
                  </w:pPr>
                  <w:r>
                    <w:rPr>
                      <w:rFonts w:hint="eastAsia"/>
                      <w:b/>
                      <w:szCs w:val="21"/>
                    </w:rPr>
                    <w:t>污染物</w:t>
                  </w:r>
                </w:p>
              </w:tc>
              <w:tc>
                <w:tcPr>
                  <w:tcW w:w="3437" w:type="pct"/>
                  <w:shd w:val="clear" w:color="auto" w:fill="auto"/>
                  <w:noWrap w:val="0"/>
                  <w:vAlign w:val="center"/>
                </w:tcPr>
                <w:p>
                  <w:pPr>
                    <w:adjustRightInd w:val="0"/>
                    <w:snapToGrid w:val="0"/>
                    <w:jc w:val="center"/>
                    <w:rPr>
                      <w:rFonts w:hint="eastAsia"/>
                      <w:b/>
                      <w:szCs w:val="21"/>
                    </w:rPr>
                  </w:pPr>
                  <w:r>
                    <w:rPr>
                      <w:rFonts w:hint="eastAsia"/>
                      <w:b/>
                      <w:szCs w:val="21"/>
                    </w:rPr>
                    <w:t>治理措施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08" w:hRule="atLeast"/>
              </w:trPr>
              <w:tc>
                <w:tcPr>
                  <w:tcW w:w="873" w:type="pct"/>
                  <w:shd w:val="clear" w:color="auto" w:fill="auto"/>
                  <w:noWrap w:val="0"/>
                  <w:vAlign w:val="center"/>
                </w:tcPr>
                <w:p>
                  <w:pPr>
                    <w:adjustRightInd w:val="0"/>
                    <w:snapToGrid w:val="0"/>
                    <w:jc w:val="center"/>
                    <w:rPr>
                      <w:rFonts w:hint="default" w:eastAsiaTheme="minorEastAsia"/>
                      <w:szCs w:val="21"/>
                      <w:lang w:val="en-US" w:eastAsia="zh-CN"/>
                    </w:rPr>
                  </w:pPr>
                  <w:r>
                    <w:rPr>
                      <w:rFonts w:hint="eastAsia"/>
                      <w:szCs w:val="21"/>
                      <w:lang w:eastAsia="zh-CN"/>
                    </w:rPr>
                    <w:t>投料废气、制胶废气</w:t>
                  </w:r>
                </w:p>
              </w:tc>
              <w:tc>
                <w:tcPr>
                  <w:tcW w:w="689" w:type="pct"/>
                  <w:shd w:val="clear" w:color="auto" w:fill="auto"/>
                  <w:noWrap w:val="0"/>
                  <w:vAlign w:val="center"/>
                </w:tcPr>
                <w:p>
                  <w:pPr>
                    <w:adjustRightInd w:val="0"/>
                    <w:snapToGrid w:val="0"/>
                    <w:jc w:val="center"/>
                    <w:rPr>
                      <w:rFonts w:hint="eastAsia" w:eastAsiaTheme="minorEastAsia"/>
                      <w:szCs w:val="21"/>
                      <w:lang w:eastAsia="zh-CN"/>
                    </w:rPr>
                  </w:pPr>
                  <w:r>
                    <w:rPr>
                      <w:rFonts w:hint="eastAsia"/>
                      <w:szCs w:val="21"/>
                      <w:lang w:eastAsia="zh-CN"/>
                    </w:rPr>
                    <w:t>颗粒物、甲醛、有机废气</w:t>
                  </w:r>
                </w:p>
              </w:tc>
              <w:tc>
                <w:tcPr>
                  <w:tcW w:w="3437" w:type="pct"/>
                  <w:shd w:val="clear" w:color="auto" w:fill="auto"/>
                  <w:noWrap w:val="0"/>
                  <w:vAlign w:val="center"/>
                </w:tcPr>
                <w:p>
                  <w:pPr>
                    <w:adjustRightInd w:val="0"/>
                    <w:snapToGrid w:val="0"/>
                    <w:jc w:val="center"/>
                    <w:rPr>
                      <w:rFonts w:hint="eastAsia"/>
                      <w:szCs w:val="21"/>
                    </w:rPr>
                  </w:pPr>
                  <w:r>
                    <w:rPr>
                      <w:rFonts w:hint="eastAsia"/>
                      <w:szCs w:val="21"/>
                      <w:lang w:val="en-US" w:eastAsia="zh-CN"/>
                    </w:rPr>
                    <w:t>对3个制胶反应釜上方设置集气罩，废气经收集后设置水喷淋系统+过滤棉+二级活性炭吸附装置处理后经1#15m排气筒排放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873" w:type="pct"/>
                  <w:shd w:val="clear" w:color="auto" w:fill="auto"/>
                  <w:noWrap w:val="0"/>
                  <w:vAlign w:val="center"/>
                </w:tcPr>
                <w:p>
                  <w:pPr>
                    <w:adjustRightInd w:val="0"/>
                    <w:snapToGrid w:val="0"/>
                    <w:jc w:val="center"/>
                    <w:rPr>
                      <w:rFonts w:hint="default" w:eastAsiaTheme="minorEastAsia"/>
                      <w:szCs w:val="21"/>
                      <w:lang w:val="en-US" w:eastAsia="zh-CN"/>
                    </w:rPr>
                  </w:pPr>
                  <w:r>
                    <w:rPr>
                      <w:rFonts w:hint="eastAsia"/>
                      <w:szCs w:val="21"/>
                      <w:lang w:val="en-US" w:eastAsia="zh-CN"/>
                    </w:rPr>
                    <w:t>调胶废气、1#车间浸渍废气、烘干废气</w:t>
                  </w:r>
                </w:p>
              </w:tc>
              <w:tc>
                <w:tcPr>
                  <w:tcW w:w="689" w:type="pct"/>
                  <w:shd w:val="clear" w:color="auto" w:fill="auto"/>
                  <w:noWrap w:val="0"/>
                  <w:vAlign w:val="center"/>
                </w:tcPr>
                <w:p>
                  <w:pPr>
                    <w:adjustRightInd w:val="0"/>
                    <w:snapToGrid w:val="0"/>
                    <w:jc w:val="center"/>
                    <w:rPr>
                      <w:rFonts w:hint="eastAsia"/>
                      <w:szCs w:val="21"/>
                      <w:lang w:eastAsia="zh-CN"/>
                    </w:rPr>
                  </w:pPr>
                  <w:r>
                    <w:rPr>
                      <w:rFonts w:hint="eastAsia"/>
                      <w:szCs w:val="21"/>
                      <w:lang w:eastAsia="zh-CN"/>
                    </w:rPr>
                    <w:t>有机废气、甲醛</w:t>
                  </w:r>
                </w:p>
              </w:tc>
              <w:tc>
                <w:tcPr>
                  <w:tcW w:w="3437" w:type="pct"/>
                  <w:shd w:val="clear" w:color="auto" w:fill="auto"/>
                  <w:noWrap w:val="0"/>
                  <w:vAlign w:val="center"/>
                </w:tcPr>
                <w:p>
                  <w:pPr>
                    <w:adjustRightInd w:val="0"/>
                    <w:snapToGrid w:val="0"/>
                    <w:jc w:val="center"/>
                    <w:rPr>
                      <w:rFonts w:hint="default"/>
                      <w:szCs w:val="21"/>
                      <w:lang w:val="en-US" w:eastAsia="zh-CN"/>
                    </w:rPr>
                  </w:pPr>
                  <w:r>
                    <w:rPr>
                      <w:rFonts w:hint="default"/>
                      <w:szCs w:val="21"/>
                      <w:lang w:val="en-US" w:eastAsia="zh-CN"/>
                    </w:rPr>
                    <w:t>调胶平台共计6个调胶罐，设置3个吸风口，与1#车间1#浸渍生产线废气一并经1套水喷淋系统+过滤棉+二级活性炭吸附装置处理后经2#15m排气筒排放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08" w:hRule="atLeast"/>
              </w:trPr>
              <w:tc>
                <w:tcPr>
                  <w:tcW w:w="873" w:type="pct"/>
                  <w:shd w:val="clear" w:color="auto" w:fill="auto"/>
                  <w:noWrap w:val="0"/>
                  <w:vAlign w:val="center"/>
                </w:tcPr>
                <w:p>
                  <w:pPr>
                    <w:adjustRightInd w:val="0"/>
                    <w:snapToGrid w:val="0"/>
                    <w:jc w:val="center"/>
                    <w:rPr>
                      <w:rFonts w:hint="default" w:eastAsiaTheme="minorEastAsia"/>
                      <w:szCs w:val="21"/>
                      <w:lang w:val="en-US" w:eastAsia="zh-CN"/>
                    </w:rPr>
                  </w:pPr>
                  <w:r>
                    <w:rPr>
                      <w:rFonts w:hint="eastAsia"/>
                      <w:szCs w:val="21"/>
                      <w:lang w:val="en-US" w:eastAsia="zh-CN"/>
                    </w:rPr>
                    <w:t>2#车间浸渍废气、烘干废气</w:t>
                  </w:r>
                </w:p>
              </w:tc>
              <w:tc>
                <w:tcPr>
                  <w:tcW w:w="689" w:type="pct"/>
                  <w:shd w:val="clear" w:color="auto" w:fill="auto"/>
                  <w:noWrap w:val="0"/>
                  <w:vAlign w:val="center"/>
                </w:tcPr>
                <w:p>
                  <w:pPr>
                    <w:adjustRightInd w:val="0"/>
                    <w:snapToGrid w:val="0"/>
                    <w:jc w:val="center"/>
                    <w:rPr>
                      <w:rFonts w:hint="eastAsia"/>
                      <w:szCs w:val="21"/>
                      <w:lang w:eastAsia="zh-CN"/>
                    </w:rPr>
                  </w:pPr>
                  <w:r>
                    <w:rPr>
                      <w:rFonts w:hint="eastAsia"/>
                      <w:szCs w:val="21"/>
                      <w:lang w:eastAsia="zh-CN"/>
                    </w:rPr>
                    <w:t>有机废气、甲醛</w:t>
                  </w:r>
                </w:p>
              </w:tc>
              <w:tc>
                <w:tcPr>
                  <w:tcW w:w="3437" w:type="pct"/>
                  <w:shd w:val="clear" w:color="auto" w:fill="auto"/>
                  <w:noWrap w:val="0"/>
                  <w:vAlign w:val="center"/>
                </w:tcPr>
                <w:p>
                  <w:pPr>
                    <w:adjustRightInd w:val="0"/>
                    <w:snapToGrid w:val="0"/>
                    <w:jc w:val="center"/>
                    <w:rPr>
                      <w:rFonts w:hint="default"/>
                      <w:szCs w:val="21"/>
                      <w:lang w:val="en-US" w:eastAsia="zh-CN"/>
                    </w:rPr>
                  </w:pPr>
                  <w:r>
                    <w:rPr>
                      <w:rFonts w:hint="eastAsia"/>
                      <w:szCs w:val="21"/>
                      <w:lang w:val="en-US" w:eastAsia="zh-CN"/>
                    </w:rPr>
                    <w:t>2</w:t>
                  </w:r>
                  <w:r>
                    <w:rPr>
                      <w:rFonts w:hint="default"/>
                      <w:szCs w:val="21"/>
                      <w:lang w:val="en-US" w:eastAsia="zh-CN"/>
                    </w:rPr>
                    <w:t>#车间2#浸渍线设置1套水喷淋系统+过滤棉+二级活性炭吸附装置处理后经3#15m排气筒排放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08" w:hRule="atLeast"/>
              </w:trPr>
              <w:tc>
                <w:tcPr>
                  <w:tcW w:w="873" w:type="pct"/>
                  <w:shd w:val="clear" w:color="auto" w:fill="auto"/>
                  <w:noWrap w:val="0"/>
                  <w:vAlign w:val="center"/>
                </w:tcPr>
                <w:p>
                  <w:pPr>
                    <w:adjustRightInd w:val="0"/>
                    <w:snapToGrid w:val="0"/>
                    <w:jc w:val="center"/>
                    <w:rPr>
                      <w:rFonts w:hint="eastAsia"/>
                      <w:szCs w:val="21"/>
                      <w:lang w:val="en-US" w:eastAsia="zh-CN"/>
                    </w:rPr>
                  </w:pPr>
                  <w:r>
                    <w:rPr>
                      <w:rFonts w:hint="eastAsia"/>
                      <w:szCs w:val="21"/>
                      <w:lang w:val="en-US" w:eastAsia="zh-CN"/>
                    </w:rPr>
                    <w:t>锅炉烟气</w:t>
                  </w:r>
                </w:p>
              </w:tc>
              <w:tc>
                <w:tcPr>
                  <w:tcW w:w="689" w:type="pct"/>
                  <w:shd w:val="clear" w:color="auto" w:fill="auto"/>
                  <w:noWrap w:val="0"/>
                  <w:vAlign w:val="center"/>
                </w:tcPr>
                <w:p>
                  <w:pPr>
                    <w:adjustRightInd w:val="0"/>
                    <w:snapToGrid w:val="0"/>
                    <w:jc w:val="center"/>
                    <w:rPr>
                      <w:rFonts w:hint="default"/>
                      <w:szCs w:val="21"/>
                      <w:lang w:val="en-US" w:eastAsia="zh-CN"/>
                    </w:rPr>
                  </w:pPr>
                  <w:r>
                    <w:rPr>
                      <w:rFonts w:hint="eastAsia"/>
                      <w:szCs w:val="21"/>
                      <w:lang w:eastAsia="zh-CN"/>
                    </w:rPr>
                    <w:t>颗粒物、</w:t>
                  </w:r>
                  <w:r>
                    <w:rPr>
                      <w:rFonts w:hint="eastAsia"/>
                      <w:szCs w:val="21"/>
                      <w:lang w:val="en-US" w:eastAsia="zh-CN"/>
                    </w:rPr>
                    <w:t>NO</w:t>
                  </w:r>
                  <w:r>
                    <w:rPr>
                      <w:rFonts w:hint="eastAsia"/>
                      <w:szCs w:val="21"/>
                      <w:vertAlign w:val="subscript"/>
                      <w:lang w:val="en-US" w:eastAsia="zh-CN"/>
                    </w:rPr>
                    <w:t>X</w:t>
                  </w:r>
                  <w:r>
                    <w:rPr>
                      <w:rFonts w:hint="eastAsia"/>
                      <w:szCs w:val="21"/>
                      <w:lang w:val="en-US" w:eastAsia="zh-CN"/>
                    </w:rPr>
                    <w:t>、SO</w:t>
                  </w:r>
                  <w:r>
                    <w:rPr>
                      <w:rFonts w:hint="eastAsia"/>
                      <w:szCs w:val="21"/>
                      <w:vertAlign w:val="subscript"/>
                      <w:lang w:val="en-US" w:eastAsia="zh-CN"/>
                    </w:rPr>
                    <w:t>2</w:t>
                  </w:r>
                </w:p>
              </w:tc>
              <w:tc>
                <w:tcPr>
                  <w:tcW w:w="3437" w:type="pct"/>
                  <w:shd w:val="clear" w:color="auto" w:fill="auto"/>
                  <w:noWrap w:val="0"/>
                  <w:vAlign w:val="center"/>
                </w:tcPr>
                <w:p>
                  <w:pPr>
                    <w:adjustRightInd w:val="0"/>
                    <w:snapToGrid w:val="0"/>
                    <w:jc w:val="center"/>
                    <w:rPr>
                      <w:rFonts w:hint="default"/>
                      <w:szCs w:val="21"/>
                      <w:lang w:val="en-US" w:eastAsia="zh-CN"/>
                    </w:rPr>
                  </w:pPr>
                  <w:r>
                    <w:rPr>
                      <w:rFonts w:hint="eastAsia"/>
                      <w:szCs w:val="21"/>
                      <w:lang w:val="en-US" w:eastAsia="zh-CN"/>
                    </w:rPr>
                    <w:t>项目</w:t>
                  </w:r>
                  <w:r>
                    <w:rPr>
                      <w:rFonts w:hint="default"/>
                      <w:szCs w:val="21"/>
                      <w:lang w:val="en-US" w:eastAsia="zh-CN"/>
                    </w:rPr>
                    <w:t>锅炉依托成都市美居饰装饰材料有限公司</w:t>
                  </w:r>
                  <w:r>
                    <w:rPr>
                      <w:rFonts w:hint="eastAsia"/>
                      <w:szCs w:val="21"/>
                      <w:lang w:val="en-US" w:eastAsia="zh-CN"/>
                    </w:rPr>
                    <w:t>，设置低氮燃烧装置后经11m排气筒排放</w:t>
                  </w:r>
                  <w:r>
                    <w:rPr>
                      <w:rFonts w:hint="default"/>
                      <w:szCs w:val="21"/>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val="0"/>
                <w:color w:val="auto"/>
                <w:sz w:val="24"/>
                <w:szCs w:val="24"/>
                <w:lang w:val="en-US" w:eastAsia="zh-CN"/>
              </w:rPr>
            </w:pPr>
            <w:r>
              <w:rPr>
                <w:rFonts w:hint="default" w:ascii="Times New Roman" w:hAnsi="Times New Roman" w:cs="Times New Roman"/>
                <w:b/>
                <w:bCs w:val="0"/>
                <w:color w:val="auto"/>
                <w:sz w:val="24"/>
                <w:szCs w:val="24"/>
                <w:lang w:val="en-US" w:eastAsia="zh-CN"/>
              </w:rPr>
              <w:t>3.2废水的产生、治理、排放</w:t>
            </w:r>
          </w:p>
          <w:p>
            <w:pPr>
              <w:pStyle w:val="46"/>
              <w:rPr>
                <w:rFonts w:hint="default"/>
                <w:sz w:val="24"/>
                <w:szCs w:val="24"/>
                <w:highlight w:val="none"/>
                <w:lang w:val="en-US" w:eastAsia="zh-CN"/>
              </w:rPr>
            </w:pPr>
            <w:r>
              <w:rPr>
                <w:rFonts w:hint="eastAsia" w:cs="Times New Roman"/>
                <w:kern w:val="2"/>
                <w:sz w:val="24"/>
                <w:szCs w:val="22"/>
                <w:highlight w:val="none"/>
                <w:lang w:val="en-US" w:eastAsia="zh-CN" w:bidi="ar-SA"/>
              </w:rPr>
              <w:t>本项目运营期内废水主要有生产废水及生活废水。生产废水主要来源于浸渍胶膜纸生产线废气处理系统喷淋系统定期更换废水、浸渍胶膜纸设备清洗废水及调胶平台地面冲洗废水与反应釜清洗废水；生活污水主要来自食堂及员工办公、生活废水。</w:t>
            </w:r>
          </w:p>
          <w:p>
            <w:pPr>
              <w:ind w:firstLine="422" w:firstLineChars="200"/>
              <w:jc w:val="center"/>
              <w:rPr>
                <w:b/>
                <w:sz w:val="21"/>
                <w:szCs w:val="21"/>
              </w:rPr>
            </w:pPr>
          </w:p>
          <w:p>
            <w:pPr>
              <w:ind w:firstLine="422" w:firstLineChars="200"/>
              <w:jc w:val="center"/>
              <w:rPr>
                <w:rFonts w:hint="eastAsia"/>
                <w:sz w:val="21"/>
                <w:szCs w:val="21"/>
              </w:rPr>
            </w:pPr>
            <w:r>
              <w:rPr>
                <w:b/>
                <w:sz w:val="21"/>
                <w:szCs w:val="21"/>
              </w:rPr>
              <w:t>表</w:t>
            </w:r>
            <w:r>
              <w:rPr>
                <w:rFonts w:hint="eastAsia"/>
                <w:b/>
                <w:sz w:val="21"/>
                <w:szCs w:val="21"/>
                <w:lang w:val="en-US" w:eastAsia="zh-CN"/>
              </w:rPr>
              <w:t>3-2</w:t>
            </w:r>
            <w:r>
              <w:rPr>
                <w:b/>
                <w:sz w:val="21"/>
                <w:szCs w:val="21"/>
              </w:rPr>
              <w:t xml:space="preserve"> </w:t>
            </w:r>
            <w:r>
              <w:rPr>
                <w:rFonts w:hint="eastAsia"/>
                <w:b/>
                <w:sz w:val="21"/>
                <w:szCs w:val="21"/>
              </w:rPr>
              <w:t>废</w:t>
            </w:r>
            <w:r>
              <w:rPr>
                <w:rFonts w:hint="eastAsia"/>
                <w:b/>
                <w:sz w:val="21"/>
                <w:szCs w:val="21"/>
                <w:lang w:eastAsia="zh-CN"/>
              </w:rPr>
              <w:t>水污染物产生及</w:t>
            </w:r>
            <w:r>
              <w:rPr>
                <w:rFonts w:hint="eastAsia"/>
                <w:b/>
                <w:sz w:val="21"/>
                <w:szCs w:val="21"/>
              </w:rPr>
              <w:t>治理措施</w:t>
            </w:r>
            <w:r>
              <w:rPr>
                <w:b/>
                <w:sz w:val="21"/>
                <w:szCs w:val="21"/>
              </w:rPr>
              <w:t>一览表</w:t>
            </w:r>
          </w:p>
          <w:tbl>
            <w:tblPr>
              <w:tblStyle w:val="27"/>
              <w:tblW w:w="4997"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1465"/>
              <w:gridCol w:w="1799"/>
              <w:gridCol w:w="513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72" w:type="pct"/>
                  <w:shd w:val="clear" w:color="auto" w:fill="auto"/>
                  <w:noWrap w:val="0"/>
                  <w:vAlign w:val="center"/>
                </w:tcPr>
                <w:p>
                  <w:pPr>
                    <w:adjustRightInd w:val="0"/>
                    <w:snapToGrid w:val="0"/>
                    <w:jc w:val="center"/>
                    <w:rPr>
                      <w:rFonts w:hint="eastAsia" w:eastAsiaTheme="minorEastAsia"/>
                      <w:b/>
                      <w:szCs w:val="21"/>
                      <w:lang w:eastAsia="zh-CN"/>
                    </w:rPr>
                  </w:pPr>
                  <w:r>
                    <w:rPr>
                      <w:rFonts w:hint="eastAsia"/>
                      <w:b/>
                      <w:szCs w:val="21"/>
                      <w:lang w:eastAsia="zh-CN"/>
                    </w:rPr>
                    <w:t>废水来源</w:t>
                  </w:r>
                </w:p>
              </w:tc>
              <w:tc>
                <w:tcPr>
                  <w:tcW w:w="1071" w:type="pct"/>
                  <w:shd w:val="clear" w:color="auto" w:fill="auto"/>
                  <w:noWrap w:val="0"/>
                  <w:vAlign w:val="center"/>
                </w:tcPr>
                <w:p>
                  <w:pPr>
                    <w:adjustRightInd w:val="0"/>
                    <w:snapToGrid w:val="0"/>
                    <w:jc w:val="center"/>
                    <w:rPr>
                      <w:rFonts w:hint="eastAsia"/>
                      <w:b/>
                      <w:szCs w:val="21"/>
                    </w:rPr>
                  </w:pPr>
                  <w:r>
                    <w:rPr>
                      <w:rFonts w:hint="eastAsia"/>
                      <w:b/>
                      <w:szCs w:val="21"/>
                    </w:rPr>
                    <w:t>污染物</w:t>
                  </w:r>
                </w:p>
              </w:tc>
              <w:tc>
                <w:tcPr>
                  <w:tcW w:w="3056" w:type="pct"/>
                  <w:shd w:val="clear" w:color="auto" w:fill="auto"/>
                  <w:noWrap w:val="0"/>
                  <w:vAlign w:val="center"/>
                </w:tcPr>
                <w:p>
                  <w:pPr>
                    <w:adjustRightInd w:val="0"/>
                    <w:snapToGrid w:val="0"/>
                    <w:jc w:val="center"/>
                    <w:rPr>
                      <w:rFonts w:hint="eastAsia"/>
                      <w:b/>
                      <w:szCs w:val="21"/>
                    </w:rPr>
                  </w:pPr>
                  <w:r>
                    <w:rPr>
                      <w:rFonts w:hint="eastAsia"/>
                      <w:b/>
                      <w:szCs w:val="21"/>
                    </w:rPr>
                    <w:t>治理措施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872" w:type="pct"/>
                  <w:shd w:val="clear" w:color="auto" w:fill="auto"/>
                  <w:noWrap w:val="0"/>
                  <w:vAlign w:val="center"/>
                </w:tcPr>
                <w:p>
                  <w:pPr>
                    <w:adjustRightInd w:val="0"/>
                    <w:snapToGrid w:val="0"/>
                    <w:jc w:val="center"/>
                    <w:rPr>
                      <w:rFonts w:hint="eastAsia" w:eastAsiaTheme="minorEastAsia"/>
                      <w:szCs w:val="21"/>
                      <w:lang w:eastAsia="zh-CN"/>
                    </w:rPr>
                  </w:pPr>
                  <w:r>
                    <w:rPr>
                      <w:rFonts w:hint="eastAsia"/>
                      <w:szCs w:val="21"/>
                      <w:lang w:val="en-US" w:eastAsia="zh-CN"/>
                    </w:rPr>
                    <w:t>生活污水</w:t>
                  </w:r>
                </w:p>
              </w:tc>
              <w:tc>
                <w:tcPr>
                  <w:tcW w:w="1071" w:type="pct"/>
                  <w:shd w:val="clear" w:color="auto" w:fill="auto"/>
                  <w:noWrap w:val="0"/>
                  <w:vAlign w:val="center"/>
                </w:tcPr>
                <w:p>
                  <w:pPr>
                    <w:adjustRightInd w:val="0"/>
                    <w:snapToGrid w:val="0"/>
                    <w:jc w:val="center"/>
                    <w:rPr>
                      <w:rFonts w:hint="default" w:eastAsiaTheme="minorEastAsia"/>
                      <w:szCs w:val="21"/>
                      <w:lang w:val="en-US" w:eastAsia="zh-CN"/>
                    </w:rPr>
                  </w:pPr>
                  <w:r>
                    <w:rPr>
                      <w:rFonts w:hint="eastAsia"/>
                      <w:szCs w:val="21"/>
                      <w:lang w:val="en-US" w:eastAsia="zh-CN"/>
                    </w:rPr>
                    <w:t>COD、BOD、氨氮、总磷等</w:t>
                  </w:r>
                </w:p>
              </w:tc>
              <w:tc>
                <w:tcPr>
                  <w:tcW w:w="3056" w:type="pct"/>
                  <w:shd w:val="clear" w:color="auto" w:fill="auto"/>
                  <w:noWrap w:val="0"/>
                  <w:vAlign w:val="center"/>
                </w:tcPr>
                <w:p>
                  <w:pPr>
                    <w:adjustRightInd w:val="0"/>
                    <w:snapToGrid w:val="0"/>
                    <w:jc w:val="center"/>
                    <w:rPr>
                      <w:rFonts w:hint="eastAsia" w:eastAsiaTheme="minorEastAsia"/>
                      <w:szCs w:val="21"/>
                      <w:lang w:eastAsia="zh-CN"/>
                    </w:rPr>
                  </w:pPr>
                  <w:r>
                    <w:rPr>
                      <w:rFonts w:hint="eastAsia"/>
                      <w:szCs w:val="21"/>
                      <w:lang w:val="en-US" w:eastAsia="zh-CN"/>
                    </w:rPr>
                    <w:t>经隔油池及预处理池处理后氨氮、总磷、总氮达《污水排入城镇下水道水质标准》（GB/T 31962-2015）B标准要求，其余指标达《污水综合排放标准》（GB8978-1996）三级标准后与生产废水经同一排口排入市政污水管网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872" w:type="pct"/>
                  <w:shd w:val="clear" w:color="auto" w:fill="auto"/>
                  <w:noWrap w:val="0"/>
                  <w:vAlign w:val="center"/>
                </w:tcPr>
                <w:p>
                  <w:pPr>
                    <w:adjustRightInd w:val="0"/>
                    <w:snapToGrid w:val="0"/>
                    <w:jc w:val="center"/>
                    <w:rPr>
                      <w:rFonts w:hint="eastAsia"/>
                      <w:szCs w:val="21"/>
                      <w:lang w:val="en-US" w:eastAsia="zh-CN"/>
                    </w:rPr>
                  </w:pPr>
                  <w:r>
                    <w:rPr>
                      <w:rFonts w:hint="eastAsia"/>
                      <w:szCs w:val="21"/>
                      <w:lang w:val="en-US" w:eastAsia="zh-CN"/>
                    </w:rPr>
                    <w:t>生产废水</w:t>
                  </w:r>
                </w:p>
              </w:tc>
              <w:tc>
                <w:tcPr>
                  <w:tcW w:w="1071" w:type="pct"/>
                  <w:shd w:val="clear" w:color="auto" w:fill="auto"/>
                  <w:noWrap w:val="0"/>
                  <w:vAlign w:val="center"/>
                </w:tcPr>
                <w:p>
                  <w:pPr>
                    <w:adjustRightInd w:val="0"/>
                    <w:snapToGrid w:val="0"/>
                    <w:jc w:val="center"/>
                    <w:rPr>
                      <w:rFonts w:hint="eastAsia"/>
                      <w:szCs w:val="21"/>
                      <w:lang w:val="en-US" w:eastAsia="zh-CN"/>
                    </w:rPr>
                  </w:pPr>
                  <w:r>
                    <w:rPr>
                      <w:rFonts w:hint="eastAsia"/>
                      <w:szCs w:val="21"/>
                      <w:lang w:val="en-US" w:eastAsia="zh-CN"/>
                    </w:rPr>
                    <w:t>COD、BOD、氨氮、总磷、甲醛等</w:t>
                  </w:r>
                </w:p>
              </w:tc>
              <w:tc>
                <w:tcPr>
                  <w:tcW w:w="3056" w:type="pct"/>
                  <w:shd w:val="clear" w:color="auto" w:fill="auto"/>
                  <w:noWrap w:val="0"/>
                  <w:vAlign w:val="center"/>
                </w:tcPr>
                <w:p>
                  <w:pPr>
                    <w:adjustRightInd w:val="0"/>
                    <w:snapToGrid w:val="0"/>
                    <w:jc w:val="center"/>
                    <w:rPr>
                      <w:rFonts w:hint="eastAsia"/>
                      <w:szCs w:val="21"/>
                      <w:lang w:eastAsia="zh-CN"/>
                    </w:rPr>
                  </w:pPr>
                  <w:r>
                    <w:rPr>
                      <w:rFonts w:hint="eastAsia"/>
                      <w:szCs w:val="21"/>
                      <w:lang w:eastAsia="zh-CN"/>
                    </w:rPr>
                    <w:t>收集后一并依托成都市美居饰装饰材料有限公司</w:t>
                  </w:r>
                  <w:r>
                    <w:rPr>
                      <w:rFonts w:hint="eastAsia"/>
                      <w:szCs w:val="21"/>
                      <w:lang w:val="en-US" w:eastAsia="zh-CN"/>
                    </w:rPr>
                    <w:t>24m</w:t>
                  </w:r>
                  <w:r>
                    <w:rPr>
                      <w:rFonts w:hint="eastAsia"/>
                      <w:szCs w:val="21"/>
                      <w:vertAlign w:val="superscript"/>
                      <w:lang w:val="en-US" w:eastAsia="zh-CN"/>
                    </w:rPr>
                    <w:t>3</w:t>
                  </w:r>
                  <w:r>
                    <w:rPr>
                      <w:rFonts w:hint="eastAsia"/>
                      <w:szCs w:val="21"/>
                      <w:lang w:val="en-US" w:eastAsia="zh-CN"/>
                    </w:rPr>
                    <w:t>/d一体化污水处理</w:t>
                  </w:r>
                  <w:r>
                    <w:rPr>
                      <w:rFonts w:hint="eastAsia"/>
                      <w:szCs w:val="21"/>
                      <w:lang w:eastAsia="zh-CN"/>
                    </w:rPr>
                    <w:t>设备进行处理后</w:t>
                  </w:r>
                  <w:r>
                    <w:rPr>
                      <w:rFonts w:hint="eastAsia"/>
                      <w:szCs w:val="21"/>
                      <w:lang w:val="en-US" w:eastAsia="zh-CN"/>
                    </w:rPr>
                    <w:t>氨氮、总磷、总氮达《污水排入城镇下水道水质标准》（GB/T 31962-2015）B标准要求，其余指标达《污水综合排放标准》（GB8978-1996）三级标准后与生活废水经同一排口排入市政污水管网</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color w:val="auto"/>
                <w:kern w:val="0"/>
                <w:sz w:val="24"/>
                <w:szCs w:val="20"/>
                <w:shd w:val="clear" w:color="auto" w:fill="auto"/>
              </w:rPr>
              <w:t>污水处理设施为成套设备，采取半地埋式设置，处理工艺为</w:t>
            </w:r>
            <w:r>
              <w:rPr>
                <w:kern w:val="0"/>
                <w:sz w:val="24"/>
                <w:szCs w:val="20"/>
              </w:rPr>
              <w:t>“含氮废水预处理+甲醛预处理（调节+两级氧化）+生化处理（调节+厌氧+缺氧+生物接触氧化+沉淀） ”）。</w:t>
            </w:r>
          </w:p>
          <w:p>
            <w:pPr>
              <w:spacing w:line="360" w:lineRule="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3.</w:t>
            </w:r>
            <w:r>
              <w:rPr>
                <w:rFonts w:hint="default" w:ascii="Times New Roman" w:hAnsi="Times New Roman" w:cs="Times New Roman"/>
                <w:b/>
                <w:bCs/>
                <w:color w:val="000000"/>
                <w:sz w:val="24"/>
                <w:szCs w:val="24"/>
                <w:lang w:val="en-US" w:eastAsia="zh-CN"/>
              </w:rPr>
              <w:t>3</w:t>
            </w:r>
            <w:r>
              <w:rPr>
                <w:rFonts w:hint="default" w:ascii="Times New Roman" w:hAnsi="Times New Roman" w:cs="Times New Roman"/>
                <w:b/>
                <w:bCs/>
                <w:color w:val="000000"/>
                <w:sz w:val="24"/>
                <w:szCs w:val="24"/>
              </w:rPr>
              <w:t>噪声的产生及治理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eastAsia="zh-CN"/>
              </w:rPr>
              <w:t>本项目</w:t>
            </w:r>
            <w:r>
              <w:rPr>
                <w:rFonts w:hint="eastAsia" w:ascii="Times New Roman" w:hAnsi="Times New Roman" w:eastAsia="宋体" w:cs="Times New Roman"/>
                <w:color w:val="000000"/>
                <w:sz w:val="24"/>
                <w:szCs w:val="24"/>
                <w:lang w:eastAsia="zh-CN"/>
              </w:rPr>
              <w:t>年工作</w:t>
            </w:r>
            <w:r>
              <w:rPr>
                <w:rFonts w:hint="eastAsia" w:ascii="Times New Roman" w:hAnsi="Times New Roman" w:eastAsia="宋体" w:cs="Times New Roman"/>
                <w:color w:val="000000"/>
                <w:sz w:val="24"/>
                <w:szCs w:val="24"/>
                <w:lang w:val="en-US" w:eastAsia="zh-CN"/>
              </w:rPr>
              <w:t>320天，每天工作24h</w:t>
            </w:r>
            <w:r>
              <w:rPr>
                <w:rFonts w:hint="default" w:ascii="Times New Roman" w:hAnsi="Times New Roman" w:eastAsia="宋体" w:cs="Times New Roman"/>
                <w:color w:val="000000"/>
                <w:sz w:val="24"/>
                <w:szCs w:val="24"/>
                <w:lang w:eastAsia="zh-CN"/>
              </w:rPr>
              <w:t>。营运期间产生的噪声主要</w:t>
            </w:r>
            <w:r>
              <w:rPr>
                <w:rFonts w:hint="eastAsia" w:ascii="Times New Roman" w:hAnsi="Times New Roman" w:eastAsia="宋体" w:cs="Times New Roman"/>
                <w:color w:val="000000"/>
                <w:sz w:val="24"/>
                <w:szCs w:val="24"/>
                <w:lang w:eastAsia="zh-CN"/>
              </w:rPr>
              <w:t>来源于</w:t>
            </w:r>
            <w:r>
              <w:rPr>
                <w:snapToGrid w:val="0"/>
                <w:kern w:val="0"/>
                <w:sz w:val="24"/>
                <w:szCs w:val="20"/>
              </w:rPr>
              <w:t>风机、泵等</w:t>
            </w:r>
            <w:r>
              <w:rPr>
                <w:rFonts w:hint="default" w:ascii="Times New Roman" w:hAnsi="Times New Roman" w:eastAsia="宋体"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本项目采用的减噪措施有：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（1）设备选型上选用国内先进的低噪声设备。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（2）所有产噪设备均布置于生产厂房内部，利用厂房隔声减小噪声对外环境的影响；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（3）采用工程防治措施。设备安装时采取台基减振、橡胶减震接头及减震垫等措施。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综上所述，本项目通过选用低噪声设备；采取隔声、吸声、减振等有效的降噪措施后，项目厂界可达到《工业企业厂界环境噪声排放标准》（GB12348-2008）中</w:t>
            </w:r>
            <w:r>
              <w:rPr>
                <w:rFonts w:hint="eastAsia" w:ascii="Times New Roman" w:hAnsi="Times New Roman" w:eastAsia="宋体" w:cs="Times New Roman"/>
                <w:color w:val="000000"/>
                <w:sz w:val="24"/>
                <w:szCs w:val="24"/>
                <w:lang w:val="en-US" w:eastAsia="zh-CN"/>
              </w:rPr>
              <w:t>3</w:t>
            </w:r>
            <w:r>
              <w:rPr>
                <w:rFonts w:hint="eastAsia" w:ascii="Times New Roman" w:hAnsi="Times New Roman" w:eastAsia="宋体" w:cs="Times New Roman"/>
                <w:color w:val="000000"/>
                <w:sz w:val="24"/>
                <w:szCs w:val="24"/>
                <w:lang w:eastAsia="zh-CN"/>
              </w:rPr>
              <w:t>类标准，且目前为发生过噪声扰民投诉事件。</w:t>
            </w:r>
          </w:p>
          <w:p>
            <w:pPr>
              <w:spacing w:line="360" w:lineRule="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3.4</w:t>
            </w:r>
            <w:r>
              <w:rPr>
                <w:rFonts w:hint="default" w:ascii="Times New Roman" w:hAnsi="Times New Roman" w:cs="Times New Roman"/>
                <w:b/>
                <w:bCs/>
                <w:color w:val="000000"/>
                <w:sz w:val="24"/>
                <w:szCs w:val="24"/>
              </w:rPr>
              <w:t>固体废物的产生及治理</w:t>
            </w:r>
          </w:p>
          <w:p>
            <w:pPr>
              <w:spacing w:line="360" w:lineRule="auto"/>
              <w:ind w:firstLine="475" w:firstLineChars="198"/>
              <w:jc w:val="left"/>
              <w:rPr>
                <w:rFonts w:hint="default" w:ascii="Times New Roman" w:hAnsi="Times New Roman" w:cs="Times New Roman"/>
                <w:sz w:val="24"/>
                <w:szCs w:val="24"/>
              </w:rPr>
            </w:pPr>
            <w:r>
              <w:rPr>
                <w:rFonts w:hint="default" w:ascii="Times New Roman" w:hAnsi="Times New Roman" w:cs="Times New Roman"/>
                <w:sz w:val="24"/>
                <w:szCs w:val="24"/>
              </w:rPr>
              <w:t xml:space="preserve">项目固体废物主要为一般废物和危险废物。 </w:t>
            </w:r>
          </w:p>
          <w:p>
            <w:pPr>
              <w:spacing w:line="360" w:lineRule="auto"/>
              <w:ind w:firstLine="475" w:firstLineChars="198"/>
              <w:jc w:val="left"/>
              <w:rPr>
                <w:rFonts w:hint="default" w:ascii="Times New Roman" w:hAnsi="Times New Roman" w:cs="Times New Roman"/>
              </w:rPr>
            </w:pPr>
            <w:r>
              <w:rPr>
                <w:rFonts w:hint="default" w:ascii="Times New Roman" w:hAnsi="Times New Roman" w:cs="Times New Roman"/>
                <w:sz w:val="24"/>
                <w:szCs w:val="24"/>
              </w:rPr>
              <w:t>固体废物的产生及处理情况见表3-</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w:t>
            </w:r>
          </w:p>
          <w:p>
            <w:pPr>
              <w:ind w:firstLine="422" w:firstLineChars="200"/>
              <w:jc w:val="center"/>
              <w:rPr>
                <w:rFonts w:hint="default" w:ascii="Times New Roman" w:hAnsi="Times New Roman" w:cs="Times New Roman"/>
                <w:b/>
                <w:bCs w:val="0"/>
                <w:color w:val="auto"/>
                <w:sz w:val="21"/>
                <w:szCs w:val="21"/>
              </w:rPr>
            </w:pPr>
          </w:p>
          <w:p>
            <w:pPr>
              <w:ind w:firstLine="422" w:firstLineChars="200"/>
              <w:jc w:val="center"/>
              <w:rPr>
                <w:rFonts w:hint="default" w:ascii="Times New Roman" w:hAnsi="Times New Roman" w:cs="Times New Roman"/>
                <w:b/>
                <w:bCs w:val="0"/>
                <w:color w:val="auto"/>
                <w:sz w:val="21"/>
                <w:szCs w:val="21"/>
              </w:rPr>
            </w:pPr>
          </w:p>
          <w:p>
            <w:pPr>
              <w:ind w:firstLine="422" w:firstLineChars="200"/>
              <w:jc w:val="center"/>
              <w:rPr>
                <w:rFonts w:hint="default" w:ascii="Times New Roman" w:hAnsi="Times New Roman" w:cs="Times New Roman"/>
                <w:b/>
                <w:bCs w:val="0"/>
                <w:color w:val="auto"/>
                <w:sz w:val="21"/>
                <w:szCs w:val="21"/>
              </w:rPr>
            </w:pPr>
          </w:p>
          <w:p>
            <w:pPr>
              <w:ind w:firstLine="422" w:firstLineChars="200"/>
              <w:jc w:val="center"/>
              <w:rPr>
                <w:rFonts w:hint="default" w:ascii="Times New Roman" w:hAnsi="Times New Roman" w:cs="Times New Roman"/>
                <w:b/>
                <w:bCs w:val="0"/>
                <w:color w:val="auto"/>
                <w:sz w:val="21"/>
                <w:szCs w:val="21"/>
              </w:rPr>
            </w:pPr>
          </w:p>
          <w:p>
            <w:pPr>
              <w:ind w:firstLine="422" w:firstLineChars="200"/>
              <w:jc w:val="center"/>
              <w:rPr>
                <w:rFonts w:hint="default" w:ascii="Times New Roman" w:hAnsi="Times New Roman" w:cs="Times New Roman"/>
                <w:b/>
                <w:bCs w:val="0"/>
                <w:color w:val="auto"/>
                <w:sz w:val="21"/>
                <w:szCs w:val="21"/>
              </w:rPr>
            </w:pPr>
          </w:p>
          <w:p>
            <w:pPr>
              <w:ind w:firstLine="422" w:firstLineChars="200"/>
              <w:jc w:val="center"/>
              <w:rPr>
                <w:rFonts w:hint="eastAsia" w:ascii="Times New Roman" w:hAnsi="Times New Roman" w:cs="Times New Roman" w:eastAsiaTheme="minorEastAsia"/>
                <w:b/>
                <w:bCs w:val="0"/>
                <w:color w:val="auto"/>
                <w:sz w:val="21"/>
                <w:szCs w:val="21"/>
                <w:lang w:eastAsia="zh-CN"/>
              </w:rPr>
            </w:pPr>
            <w:r>
              <w:rPr>
                <w:rFonts w:hint="default" w:ascii="Times New Roman" w:hAnsi="Times New Roman" w:cs="Times New Roman"/>
                <w:b/>
                <w:bCs w:val="0"/>
                <w:color w:val="auto"/>
                <w:sz w:val="21"/>
                <w:szCs w:val="21"/>
              </w:rPr>
              <w:t>表3-</w:t>
            </w:r>
            <w:r>
              <w:rPr>
                <w:rFonts w:hint="eastAsia" w:ascii="Times New Roman" w:hAnsi="Times New Roman" w:cs="Times New Roman"/>
                <w:b/>
                <w:bCs w:val="0"/>
                <w:color w:val="auto"/>
                <w:sz w:val="21"/>
                <w:szCs w:val="21"/>
                <w:lang w:val="en-US" w:eastAsia="zh-CN"/>
              </w:rPr>
              <w:t>2</w:t>
            </w:r>
            <w:r>
              <w:rPr>
                <w:rFonts w:hint="default" w:ascii="Times New Roman" w:hAnsi="Times New Roman" w:cs="Times New Roman"/>
                <w:b/>
                <w:bCs w:val="0"/>
                <w:color w:val="auto"/>
                <w:sz w:val="21"/>
                <w:szCs w:val="21"/>
              </w:rPr>
              <w:t xml:space="preserve">  固体废物的产生及处理情况</w:t>
            </w:r>
          </w:p>
          <w:tbl>
            <w:tblPr>
              <w:tblStyle w:val="2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72"/>
              <w:gridCol w:w="2660"/>
              <w:gridCol w:w="1132"/>
              <w:gridCol w:w="897"/>
              <w:gridCol w:w="1516"/>
              <w:gridCol w:w="17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281" w:type="pct"/>
                  <w:noWrap w:val="0"/>
                  <w:tcMar>
                    <w:left w:w="28" w:type="dxa"/>
                    <w:right w:w="28" w:type="dxa"/>
                  </w:tcMar>
                  <w:vAlign w:val="center"/>
                </w:tcPr>
                <w:p>
                  <w:pPr>
                    <w:pStyle w:val="45"/>
                    <w:jc w:val="center"/>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序号</w:t>
                  </w:r>
                </w:p>
              </w:tc>
              <w:tc>
                <w:tcPr>
                  <w:tcW w:w="1583" w:type="pct"/>
                  <w:noWrap w:val="0"/>
                  <w:tcMar>
                    <w:left w:w="28" w:type="dxa"/>
                    <w:right w:w="28" w:type="dxa"/>
                  </w:tcMar>
                  <w:vAlign w:val="center"/>
                </w:tcPr>
                <w:p>
                  <w:pPr>
                    <w:pStyle w:val="45"/>
                    <w:jc w:val="center"/>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废弃物名称</w:t>
                  </w:r>
                </w:p>
              </w:tc>
              <w:tc>
                <w:tcPr>
                  <w:tcW w:w="674" w:type="pct"/>
                  <w:noWrap w:val="0"/>
                  <w:tcMar>
                    <w:left w:w="28" w:type="dxa"/>
                    <w:right w:w="28" w:type="dxa"/>
                  </w:tcMar>
                  <w:vAlign w:val="center"/>
                </w:tcPr>
                <w:p>
                  <w:pPr>
                    <w:pStyle w:val="45"/>
                    <w:jc w:val="center"/>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产生量</w:t>
                  </w:r>
                </w:p>
              </w:tc>
              <w:tc>
                <w:tcPr>
                  <w:tcW w:w="534" w:type="pct"/>
                  <w:noWrap w:val="0"/>
                  <w:tcMar>
                    <w:left w:w="28" w:type="dxa"/>
                    <w:right w:w="28" w:type="dxa"/>
                  </w:tcMar>
                  <w:vAlign w:val="center"/>
                </w:tcPr>
                <w:p>
                  <w:pPr>
                    <w:pStyle w:val="45"/>
                    <w:jc w:val="center"/>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毒性鉴别</w:t>
                  </w:r>
                </w:p>
              </w:tc>
              <w:tc>
                <w:tcPr>
                  <w:tcW w:w="902" w:type="pct"/>
                  <w:noWrap w:val="0"/>
                  <w:tcMar>
                    <w:left w:w="28" w:type="dxa"/>
                    <w:right w:w="28" w:type="dxa"/>
                  </w:tcMar>
                  <w:vAlign w:val="center"/>
                </w:tcPr>
                <w:p>
                  <w:pPr>
                    <w:pStyle w:val="45"/>
                    <w:jc w:val="center"/>
                    <w:rPr>
                      <w:rFonts w:hint="default"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lang w:eastAsia="zh-CN"/>
                    </w:rPr>
                    <w:t>环评设计</w:t>
                  </w:r>
                  <w:r>
                    <w:rPr>
                      <w:rFonts w:hint="default" w:ascii="Times New Roman" w:hAnsi="Times New Roman" w:eastAsia="宋体" w:cs="Times New Roman"/>
                      <w:b/>
                      <w:bCs/>
                      <w:szCs w:val="21"/>
                      <w:highlight w:val="none"/>
                    </w:rPr>
                    <w:t>处理去向</w:t>
                  </w:r>
                </w:p>
              </w:tc>
              <w:tc>
                <w:tcPr>
                  <w:tcW w:w="1024" w:type="pct"/>
                  <w:noWrap w:val="0"/>
                  <w:tcMar>
                    <w:left w:w="28" w:type="dxa"/>
                    <w:right w:w="28" w:type="dxa"/>
                  </w:tcMar>
                  <w:vAlign w:val="center"/>
                </w:tcPr>
                <w:p>
                  <w:pPr>
                    <w:pStyle w:val="45"/>
                    <w:jc w:val="center"/>
                    <w:rPr>
                      <w:rFonts w:hint="eastAsia" w:ascii="Times New Roman" w:hAnsi="Times New Roman" w:eastAsia="宋体" w:cs="Times New Roman"/>
                      <w:b/>
                      <w:bCs/>
                      <w:szCs w:val="21"/>
                      <w:highlight w:val="none"/>
                      <w:lang w:eastAsia="zh-CN"/>
                    </w:rPr>
                  </w:pPr>
                  <w:r>
                    <w:rPr>
                      <w:rFonts w:hint="eastAsia" w:ascii="Times New Roman" w:hAnsi="Times New Roman" w:eastAsia="宋体" w:cs="Times New Roman"/>
                      <w:b/>
                      <w:bCs/>
                      <w:szCs w:val="21"/>
                      <w:highlight w:val="none"/>
                      <w:lang w:eastAsia="zh-CN"/>
                    </w:rPr>
                    <w:t>实际处理去向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81" w:type="pct"/>
                  <w:noWrap w:val="0"/>
                  <w:tcMar>
                    <w:left w:w="28" w:type="dxa"/>
                    <w:right w:w="28" w:type="dxa"/>
                  </w:tcMar>
                  <w:vAlign w:val="center"/>
                </w:tcPr>
                <w:p>
                  <w:pPr>
                    <w:pStyle w:val="45"/>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w:t>
                  </w:r>
                </w:p>
              </w:tc>
              <w:tc>
                <w:tcPr>
                  <w:tcW w:w="1583" w:type="pct"/>
                  <w:noWrap w:val="0"/>
                  <w:tcMar>
                    <w:left w:w="28" w:type="dxa"/>
                    <w:right w:w="28" w:type="dxa"/>
                  </w:tcMar>
                  <w:vAlign w:val="center"/>
                </w:tcPr>
                <w:p>
                  <w:pPr>
                    <w:adjustRightInd w:val="0"/>
                    <w:snapToGrid w:val="0"/>
                    <w:jc w:val="center"/>
                    <w:rPr>
                      <w:rFonts w:hint="default" w:asciiTheme="minorHAnsi" w:hAnsiTheme="minorHAnsi" w:eastAsiaTheme="minorEastAsia" w:cstheme="minorBidi"/>
                      <w:kern w:val="2"/>
                      <w:sz w:val="21"/>
                      <w:szCs w:val="21"/>
                      <w:lang w:val="en-US" w:eastAsia="zh-CN" w:bidi="ar-SA"/>
                    </w:rPr>
                  </w:pPr>
                  <w:r>
                    <w:rPr>
                      <w:sz w:val="21"/>
                      <w:szCs w:val="21"/>
                    </w:rPr>
                    <w:t>废边角料</w:t>
                  </w:r>
                </w:p>
              </w:tc>
              <w:tc>
                <w:tcPr>
                  <w:tcW w:w="674" w:type="pct"/>
                  <w:noWrap w:val="0"/>
                  <w:tcMar>
                    <w:left w:w="28" w:type="dxa"/>
                    <w:right w:w="28" w:type="dxa"/>
                  </w:tcMar>
                  <w:vAlign w:val="center"/>
                </w:tcPr>
                <w:p>
                  <w:pPr>
                    <w:adjustRightInd w:val="0"/>
                    <w:snapToGrid w:val="0"/>
                    <w:jc w:val="center"/>
                    <w:rPr>
                      <w:rFonts w:hint="default" w:asciiTheme="minorHAnsi" w:hAnsiTheme="minorHAnsi" w:eastAsiaTheme="minorEastAsia" w:cstheme="minorBidi"/>
                      <w:kern w:val="2"/>
                      <w:sz w:val="21"/>
                      <w:szCs w:val="21"/>
                      <w:lang w:val="en-US" w:eastAsia="zh-CN" w:bidi="ar-SA"/>
                    </w:rPr>
                  </w:pPr>
                  <w:r>
                    <w:rPr>
                      <w:sz w:val="21"/>
                      <w:szCs w:val="21"/>
                    </w:rPr>
                    <w:t>1.8</w:t>
                  </w:r>
                  <w:r>
                    <w:rPr>
                      <w:rFonts w:hint="eastAsia"/>
                      <w:sz w:val="21"/>
                      <w:szCs w:val="21"/>
                      <w:lang w:val="en-US" w:eastAsia="zh-CN"/>
                    </w:rPr>
                    <w:t>t/a</w:t>
                  </w:r>
                </w:p>
              </w:tc>
              <w:tc>
                <w:tcPr>
                  <w:tcW w:w="534" w:type="pct"/>
                  <w:vMerge w:val="restart"/>
                  <w:noWrap w:val="0"/>
                  <w:tcMar>
                    <w:left w:w="28" w:type="dxa"/>
                    <w:right w:w="28" w:type="dxa"/>
                  </w:tcMar>
                  <w:vAlign w:val="center"/>
                </w:tcPr>
                <w:p>
                  <w:pPr>
                    <w:pStyle w:val="45"/>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一般废物</w:t>
                  </w:r>
                </w:p>
              </w:tc>
              <w:tc>
                <w:tcPr>
                  <w:tcW w:w="902" w:type="pct"/>
                  <w:noWrap w:val="0"/>
                  <w:tcMar>
                    <w:left w:w="28" w:type="dxa"/>
                    <w:right w:w="28" w:type="dxa"/>
                  </w:tcMar>
                  <w:vAlign w:val="center"/>
                </w:tcPr>
                <w:p>
                  <w:pPr>
                    <w:pStyle w:val="45"/>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市政统一清运</w:t>
                  </w:r>
                </w:p>
              </w:tc>
              <w:tc>
                <w:tcPr>
                  <w:tcW w:w="1024" w:type="pct"/>
                  <w:noWrap w:val="0"/>
                  <w:tcMar>
                    <w:left w:w="28" w:type="dxa"/>
                    <w:right w:w="28" w:type="dxa"/>
                  </w:tcMar>
                  <w:vAlign w:val="center"/>
                </w:tcPr>
                <w:p>
                  <w:pPr>
                    <w:pStyle w:val="45"/>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市政统一清运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81" w:type="pct"/>
                  <w:noWrap w:val="0"/>
                  <w:tcMar>
                    <w:left w:w="28" w:type="dxa"/>
                    <w:right w:w="28" w:type="dxa"/>
                  </w:tcMar>
                  <w:vAlign w:val="center"/>
                </w:tcPr>
                <w:p>
                  <w:pPr>
                    <w:pStyle w:val="45"/>
                    <w:jc w:val="center"/>
                    <w:rPr>
                      <w:rFonts w:hint="eastAsia" w:ascii="Times New Roman" w:hAnsi="Times New Roman" w:eastAsia="宋体" w:cs="Times New Roman"/>
                      <w:szCs w:val="21"/>
                      <w:highlight w:val="none"/>
                      <w:lang w:val="en-US" w:eastAsia="zh-CN"/>
                    </w:rPr>
                  </w:pPr>
                  <w:r>
                    <w:rPr>
                      <w:rFonts w:hint="eastAsia" w:eastAsia="宋体" w:cs="Times New Roman"/>
                      <w:szCs w:val="21"/>
                      <w:highlight w:val="none"/>
                      <w:lang w:val="en-US" w:eastAsia="zh-CN"/>
                    </w:rPr>
                    <w:t>2</w:t>
                  </w:r>
                </w:p>
              </w:tc>
              <w:tc>
                <w:tcPr>
                  <w:tcW w:w="1583" w:type="pct"/>
                  <w:noWrap w:val="0"/>
                  <w:tcMar>
                    <w:left w:w="28" w:type="dxa"/>
                    <w:right w:w="28" w:type="dxa"/>
                  </w:tcMar>
                  <w:vAlign w:val="center"/>
                </w:tcPr>
                <w:p>
                  <w:pPr>
                    <w:adjustRightInd w:val="0"/>
                    <w:snapToGrid w:val="0"/>
                    <w:jc w:val="center"/>
                    <w:rPr>
                      <w:rFonts w:hint="default" w:asciiTheme="minorHAnsi" w:hAnsiTheme="minorHAnsi" w:eastAsiaTheme="minorEastAsia" w:cstheme="minorBidi"/>
                      <w:kern w:val="2"/>
                      <w:sz w:val="21"/>
                      <w:szCs w:val="21"/>
                      <w:lang w:val="en-US" w:eastAsia="zh-CN" w:bidi="ar-SA"/>
                    </w:rPr>
                  </w:pPr>
                  <w:r>
                    <w:rPr>
                      <w:sz w:val="21"/>
                      <w:szCs w:val="21"/>
                    </w:rPr>
                    <w:t>废包装材料（未沾染危险废物）</w:t>
                  </w:r>
                </w:p>
              </w:tc>
              <w:tc>
                <w:tcPr>
                  <w:tcW w:w="674" w:type="pct"/>
                  <w:noWrap w:val="0"/>
                  <w:tcMar>
                    <w:left w:w="28" w:type="dxa"/>
                    <w:right w:w="28" w:type="dxa"/>
                  </w:tcMar>
                  <w:vAlign w:val="center"/>
                </w:tcPr>
                <w:p>
                  <w:pPr>
                    <w:adjustRightInd w:val="0"/>
                    <w:snapToGrid w:val="0"/>
                    <w:jc w:val="center"/>
                    <w:rPr>
                      <w:rFonts w:hint="default" w:asciiTheme="minorHAnsi" w:hAnsiTheme="minorHAnsi" w:eastAsiaTheme="minorEastAsia" w:cstheme="minorBidi"/>
                      <w:kern w:val="2"/>
                      <w:sz w:val="21"/>
                      <w:szCs w:val="21"/>
                      <w:lang w:val="en-US" w:eastAsia="zh-CN" w:bidi="ar-SA"/>
                    </w:rPr>
                  </w:pPr>
                  <w:r>
                    <w:rPr>
                      <w:sz w:val="21"/>
                      <w:szCs w:val="21"/>
                    </w:rPr>
                    <w:t>5</w:t>
                  </w:r>
                  <w:r>
                    <w:rPr>
                      <w:rFonts w:hint="eastAsia"/>
                      <w:sz w:val="21"/>
                      <w:szCs w:val="21"/>
                      <w:lang w:val="en-US" w:eastAsia="zh-CN"/>
                    </w:rPr>
                    <w:t>t/a</w:t>
                  </w:r>
                </w:p>
              </w:tc>
              <w:tc>
                <w:tcPr>
                  <w:tcW w:w="534" w:type="pct"/>
                  <w:vMerge w:val="continue"/>
                  <w:noWrap w:val="0"/>
                  <w:tcMar>
                    <w:left w:w="28" w:type="dxa"/>
                    <w:right w:w="28" w:type="dxa"/>
                  </w:tcMar>
                  <w:vAlign w:val="center"/>
                </w:tcPr>
                <w:p>
                  <w:pPr>
                    <w:pStyle w:val="45"/>
                    <w:jc w:val="center"/>
                    <w:rPr>
                      <w:rFonts w:hint="default" w:ascii="Times New Roman" w:hAnsi="Times New Roman" w:eastAsia="宋体" w:cs="Times New Roman"/>
                      <w:szCs w:val="21"/>
                      <w:highlight w:val="none"/>
                    </w:rPr>
                  </w:pPr>
                </w:p>
              </w:tc>
              <w:tc>
                <w:tcPr>
                  <w:tcW w:w="902" w:type="pct"/>
                  <w:noWrap w:val="0"/>
                  <w:tcMar>
                    <w:left w:w="28" w:type="dxa"/>
                    <w:right w:w="28" w:type="dxa"/>
                  </w:tcMar>
                  <w:vAlign w:val="center"/>
                </w:tcPr>
                <w:p>
                  <w:pPr>
                    <w:pStyle w:val="45"/>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市政统一清运</w:t>
                  </w:r>
                </w:p>
              </w:tc>
              <w:tc>
                <w:tcPr>
                  <w:tcW w:w="1024" w:type="pct"/>
                  <w:noWrap w:val="0"/>
                  <w:tcMar>
                    <w:left w:w="28" w:type="dxa"/>
                    <w:right w:w="28" w:type="dxa"/>
                  </w:tcMar>
                  <w:vAlign w:val="center"/>
                </w:tcPr>
                <w:p>
                  <w:pPr>
                    <w:pStyle w:val="45"/>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市政统一清运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81" w:type="pct"/>
                  <w:noWrap w:val="0"/>
                  <w:tcMar>
                    <w:left w:w="28" w:type="dxa"/>
                    <w:right w:w="28" w:type="dxa"/>
                  </w:tcMar>
                  <w:vAlign w:val="center"/>
                </w:tcPr>
                <w:p>
                  <w:pPr>
                    <w:pStyle w:val="45"/>
                    <w:jc w:val="center"/>
                    <w:rPr>
                      <w:rFonts w:hint="eastAsia" w:ascii="Times New Roman" w:hAnsi="Times New Roman" w:eastAsia="宋体" w:cs="Times New Roman"/>
                      <w:szCs w:val="21"/>
                      <w:highlight w:val="none"/>
                      <w:lang w:val="en-US" w:eastAsia="zh-CN"/>
                    </w:rPr>
                  </w:pPr>
                  <w:r>
                    <w:rPr>
                      <w:rFonts w:hint="eastAsia" w:eastAsia="宋体" w:cs="Times New Roman"/>
                      <w:szCs w:val="21"/>
                      <w:highlight w:val="none"/>
                      <w:lang w:val="en-US" w:eastAsia="zh-CN"/>
                    </w:rPr>
                    <w:t>3</w:t>
                  </w:r>
                </w:p>
              </w:tc>
              <w:tc>
                <w:tcPr>
                  <w:tcW w:w="1583" w:type="pct"/>
                  <w:noWrap w:val="0"/>
                  <w:tcMar>
                    <w:left w:w="28" w:type="dxa"/>
                    <w:right w:w="28" w:type="dxa"/>
                  </w:tcMar>
                  <w:vAlign w:val="center"/>
                </w:tcPr>
                <w:p>
                  <w:pPr>
                    <w:adjustRightInd w:val="0"/>
                    <w:snapToGrid w:val="0"/>
                    <w:jc w:val="center"/>
                    <w:rPr>
                      <w:rFonts w:hint="eastAsia" w:asciiTheme="minorHAnsi" w:hAnsiTheme="minorHAnsi" w:eastAsiaTheme="minorEastAsia" w:cstheme="minorBidi"/>
                      <w:kern w:val="2"/>
                      <w:sz w:val="21"/>
                      <w:szCs w:val="21"/>
                      <w:lang w:val="en-US" w:eastAsia="zh-CN" w:bidi="ar-SA"/>
                    </w:rPr>
                  </w:pPr>
                  <w:r>
                    <w:rPr>
                      <w:sz w:val="21"/>
                      <w:szCs w:val="21"/>
                    </w:rPr>
                    <w:t>办公生活垃圾</w:t>
                  </w:r>
                </w:p>
              </w:tc>
              <w:tc>
                <w:tcPr>
                  <w:tcW w:w="674" w:type="pct"/>
                  <w:noWrap w:val="0"/>
                  <w:tcMar>
                    <w:left w:w="28" w:type="dxa"/>
                    <w:right w:w="28" w:type="dxa"/>
                  </w:tcMar>
                  <w:vAlign w:val="center"/>
                </w:tcPr>
                <w:p>
                  <w:pPr>
                    <w:adjustRightInd w:val="0"/>
                    <w:snapToGrid w:val="0"/>
                    <w:jc w:val="center"/>
                    <w:rPr>
                      <w:rFonts w:hint="default" w:asciiTheme="minorHAnsi" w:hAnsiTheme="minorHAnsi" w:eastAsiaTheme="minorEastAsia" w:cstheme="minorBidi"/>
                      <w:kern w:val="2"/>
                      <w:sz w:val="21"/>
                      <w:szCs w:val="21"/>
                      <w:lang w:val="en-US" w:eastAsia="zh-CN" w:bidi="ar-SA"/>
                    </w:rPr>
                  </w:pPr>
                  <w:r>
                    <w:rPr>
                      <w:sz w:val="21"/>
                      <w:szCs w:val="21"/>
                    </w:rPr>
                    <w:t>7.4</w:t>
                  </w:r>
                  <w:r>
                    <w:rPr>
                      <w:rFonts w:hint="eastAsia"/>
                      <w:sz w:val="21"/>
                      <w:szCs w:val="21"/>
                      <w:lang w:val="en-US" w:eastAsia="zh-CN"/>
                    </w:rPr>
                    <w:t>t/a</w:t>
                  </w:r>
                </w:p>
              </w:tc>
              <w:tc>
                <w:tcPr>
                  <w:tcW w:w="534" w:type="pct"/>
                  <w:vMerge w:val="continue"/>
                  <w:noWrap w:val="0"/>
                  <w:tcMar>
                    <w:left w:w="28" w:type="dxa"/>
                    <w:right w:w="28" w:type="dxa"/>
                  </w:tcMar>
                  <w:vAlign w:val="center"/>
                </w:tcPr>
                <w:p>
                  <w:pPr>
                    <w:pStyle w:val="45"/>
                    <w:jc w:val="center"/>
                    <w:rPr>
                      <w:rFonts w:hint="default" w:ascii="Times New Roman" w:hAnsi="Times New Roman" w:eastAsia="宋体" w:cs="Times New Roman"/>
                      <w:szCs w:val="21"/>
                      <w:highlight w:val="none"/>
                    </w:rPr>
                  </w:pPr>
                </w:p>
              </w:tc>
              <w:tc>
                <w:tcPr>
                  <w:tcW w:w="902" w:type="pct"/>
                  <w:noWrap w:val="0"/>
                  <w:tcMar>
                    <w:left w:w="28" w:type="dxa"/>
                    <w:right w:w="28" w:type="dxa"/>
                  </w:tcMar>
                  <w:vAlign w:val="center"/>
                </w:tcPr>
                <w:p>
                  <w:pPr>
                    <w:pStyle w:val="45"/>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市政统一清运</w:t>
                  </w:r>
                </w:p>
              </w:tc>
              <w:tc>
                <w:tcPr>
                  <w:tcW w:w="1024" w:type="pct"/>
                  <w:noWrap w:val="0"/>
                  <w:tcMar>
                    <w:left w:w="28" w:type="dxa"/>
                    <w:right w:w="28" w:type="dxa"/>
                  </w:tcMar>
                  <w:vAlign w:val="center"/>
                </w:tcPr>
                <w:p>
                  <w:pPr>
                    <w:pStyle w:val="45"/>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市政统一清运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81" w:type="pct"/>
                  <w:noWrap w:val="0"/>
                  <w:tcMar>
                    <w:left w:w="28" w:type="dxa"/>
                    <w:right w:w="28" w:type="dxa"/>
                  </w:tcMar>
                  <w:vAlign w:val="center"/>
                </w:tcPr>
                <w:p>
                  <w:pPr>
                    <w:pStyle w:val="45"/>
                    <w:jc w:val="center"/>
                    <w:rPr>
                      <w:rFonts w:hint="eastAsia" w:ascii="Times New Roman" w:hAnsi="Times New Roman" w:eastAsia="宋体" w:cs="Times New Roman"/>
                      <w:szCs w:val="21"/>
                      <w:highlight w:val="none"/>
                      <w:lang w:val="en-US" w:eastAsia="zh-CN"/>
                    </w:rPr>
                  </w:pPr>
                  <w:r>
                    <w:rPr>
                      <w:rFonts w:hint="eastAsia" w:eastAsia="宋体" w:cs="Times New Roman"/>
                      <w:szCs w:val="21"/>
                      <w:highlight w:val="none"/>
                      <w:lang w:val="en-US" w:eastAsia="zh-CN"/>
                    </w:rPr>
                    <w:t>4</w:t>
                  </w:r>
                </w:p>
              </w:tc>
              <w:tc>
                <w:tcPr>
                  <w:tcW w:w="1583" w:type="pct"/>
                  <w:noWrap w:val="0"/>
                  <w:tcMar>
                    <w:left w:w="28" w:type="dxa"/>
                    <w:right w:w="28" w:type="dxa"/>
                  </w:tcMar>
                  <w:vAlign w:val="center"/>
                </w:tcPr>
                <w:p>
                  <w:pPr>
                    <w:adjustRightInd w:val="0"/>
                    <w:snapToGrid w:val="0"/>
                    <w:jc w:val="center"/>
                    <w:rPr>
                      <w:rFonts w:hint="eastAsia" w:asciiTheme="minorHAnsi" w:hAnsiTheme="minorHAnsi" w:eastAsiaTheme="minorEastAsia" w:cstheme="minorBidi"/>
                      <w:kern w:val="2"/>
                      <w:sz w:val="21"/>
                      <w:szCs w:val="21"/>
                      <w:lang w:val="en-US" w:eastAsia="zh-CN" w:bidi="ar-SA"/>
                    </w:rPr>
                  </w:pPr>
                  <w:r>
                    <w:rPr>
                      <w:sz w:val="21"/>
                      <w:szCs w:val="21"/>
                    </w:rPr>
                    <w:t>废水处理站污泥（生化处理段污泥）</w:t>
                  </w:r>
                </w:p>
              </w:tc>
              <w:tc>
                <w:tcPr>
                  <w:tcW w:w="674" w:type="pct"/>
                  <w:noWrap w:val="0"/>
                  <w:tcMar>
                    <w:left w:w="28" w:type="dxa"/>
                    <w:right w:w="28" w:type="dxa"/>
                  </w:tcMar>
                  <w:vAlign w:val="center"/>
                </w:tcPr>
                <w:p>
                  <w:pPr>
                    <w:adjustRightInd w:val="0"/>
                    <w:snapToGrid w:val="0"/>
                    <w:jc w:val="center"/>
                    <w:rPr>
                      <w:rFonts w:hint="default" w:asciiTheme="minorHAnsi" w:hAnsiTheme="minorHAnsi" w:eastAsiaTheme="minorEastAsia" w:cstheme="minorBidi"/>
                      <w:kern w:val="2"/>
                      <w:sz w:val="21"/>
                      <w:szCs w:val="21"/>
                      <w:lang w:val="en-US" w:eastAsia="zh-CN" w:bidi="ar-SA"/>
                    </w:rPr>
                  </w:pPr>
                  <w:r>
                    <w:rPr>
                      <w:sz w:val="21"/>
                      <w:szCs w:val="21"/>
                    </w:rPr>
                    <w:t>11.8</w:t>
                  </w:r>
                  <w:r>
                    <w:rPr>
                      <w:rFonts w:hint="eastAsia"/>
                      <w:sz w:val="21"/>
                      <w:szCs w:val="21"/>
                      <w:lang w:val="en-US" w:eastAsia="zh-CN"/>
                    </w:rPr>
                    <w:t>t/a</w:t>
                  </w:r>
                </w:p>
              </w:tc>
              <w:tc>
                <w:tcPr>
                  <w:tcW w:w="534" w:type="pct"/>
                  <w:vMerge w:val="continue"/>
                  <w:noWrap w:val="0"/>
                  <w:tcMar>
                    <w:left w:w="28" w:type="dxa"/>
                    <w:right w:w="28" w:type="dxa"/>
                  </w:tcMar>
                  <w:vAlign w:val="center"/>
                </w:tcPr>
                <w:p>
                  <w:pPr>
                    <w:pStyle w:val="45"/>
                    <w:jc w:val="center"/>
                    <w:rPr>
                      <w:rFonts w:hint="eastAsia" w:ascii="Times New Roman" w:hAnsi="Times New Roman" w:eastAsia="宋体" w:cs="Times New Roman"/>
                      <w:sz w:val="21"/>
                      <w:szCs w:val="21"/>
                      <w:highlight w:val="none"/>
                      <w:lang w:eastAsia="zh-CN"/>
                    </w:rPr>
                  </w:pPr>
                </w:p>
              </w:tc>
              <w:tc>
                <w:tcPr>
                  <w:tcW w:w="902" w:type="pct"/>
                  <w:noWrap w:val="0"/>
                  <w:tcMar>
                    <w:left w:w="28" w:type="dxa"/>
                    <w:right w:w="28" w:type="dxa"/>
                  </w:tcMar>
                  <w:vAlign w:val="center"/>
                </w:tcPr>
                <w:p>
                  <w:pPr>
                    <w:pStyle w:val="45"/>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rPr>
                    <w:t>市政统一清运</w:t>
                  </w:r>
                </w:p>
              </w:tc>
              <w:tc>
                <w:tcPr>
                  <w:tcW w:w="1024" w:type="pct"/>
                  <w:noWrap w:val="0"/>
                  <w:tcMar>
                    <w:left w:w="28" w:type="dxa"/>
                    <w:right w:w="28" w:type="dxa"/>
                  </w:tcMar>
                  <w:vAlign w:val="center"/>
                </w:tcPr>
                <w:p>
                  <w:pPr>
                    <w:pStyle w:val="45"/>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rPr>
                    <w:t>市政统一清运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81" w:type="pct"/>
                  <w:noWrap w:val="0"/>
                  <w:tcMar>
                    <w:left w:w="28" w:type="dxa"/>
                    <w:right w:w="28" w:type="dxa"/>
                  </w:tcMar>
                  <w:vAlign w:val="center"/>
                </w:tcPr>
                <w:p>
                  <w:pPr>
                    <w:pStyle w:val="45"/>
                    <w:jc w:val="center"/>
                    <w:rPr>
                      <w:rFonts w:hint="default" w:eastAsia="宋体" w:cs="Times New Roman"/>
                      <w:szCs w:val="21"/>
                      <w:highlight w:val="none"/>
                      <w:lang w:val="en-US" w:eastAsia="zh-CN"/>
                    </w:rPr>
                  </w:pPr>
                  <w:r>
                    <w:rPr>
                      <w:rFonts w:hint="eastAsia" w:eastAsia="宋体" w:cs="Times New Roman"/>
                      <w:szCs w:val="21"/>
                      <w:highlight w:val="none"/>
                      <w:lang w:val="en-US" w:eastAsia="zh-CN"/>
                    </w:rPr>
                    <w:t>5</w:t>
                  </w:r>
                </w:p>
              </w:tc>
              <w:tc>
                <w:tcPr>
                  <w:tcW w:w="1583" w:type="pct"/>
                  <w:noWrap w:val="0"/>
                  <w:tcMar>
                    <w:left w:w="28" w:type="dxa"/>
                    <w:right w:w="28" w:type="dxa"/>
                  </w:tcMar>
                  <w:vAlign w:val="center"/>
                </w:tcPr>
                <w:p>
                  <w:pPr>
                    <w:adjustRightInd w:val="0"/>
                    <w:snapToGrid w:val="0"/>
                    <w:jc w:val="center"/>
                    <w:rPr>
                      <w:rFonts w:hint="eastAsia" w:asciiTheme="minorHAnsi" w:hAnsiTheme="minorHAnsi" w:eastAsiaTheme="minorEastAsia" w:cstheme="minorBidi"/>
                      <w:kern w:val="2"/>
                      <w:sz w:val="21"/>
                      <w:szCs w:val="21"/>
                      <w:lang w:val="en-US" w:eastAsia="zh-CN" w:bidi="ar-SA"/>
                    </w:rPr>
                  </w:pPr>
                  <w:r>
                    <w:rPr>
                      <w:sz w:val="21"/>
                      <w:szCs w:val="21"/>
                    </w:rPr>
                    <w:t>生活污水预处理设施污泥</w:t>
                  </w:r>
                </w:p>
              </w:tc>
              <w:tc>
                <w:tcPr>
                  <w:tcW w:w="674" w:type="pct"/>
                  <w:noWrap w:val="0"/>
                  <w:tcMar>
                    <w:left w:w="28" w:type="dxa"/>
                    <w:right w:w="28" w:type="dxa"/>
                  </w:tcMar>
                  <w:vAlign w:val="center"/>
                </w:tcPr>
                <w:p>
                  <w:pPr>
                    <w:adjustRightInd w:val="0"/>
                    <w:snapToGrid w:val="0"/>
                    <w:jc w:val="center"/>
                    <w:rPr>
                      <w:rFonts w:hint="default" w:asciiTheme="minorHAnsi" w:hAnsiTheme="minorHAnsi" w:eastAsiaTheme="minorEastAsia" w:cstheme="minorBidi"/>
                      <w:kern w:val="2"/>
                      <w:sz w:val="21"/>
                      <w:szCs w:val="21"/>
                      <w:lang w:val="en-US" w:eastAsia="zh-CN" w:bidi="ar-SA"/>
                    </w:rPr>
                  </w:pPr>
                  <w:r>
                    <w:rPr>
                      <w:sz w:val="21"/>
                      <w:szCs w:val="21"/>
                    </w:rPr>
                    <w:t>2.7</w:t>
                  </w:r>
                  <w:r>
                    <w:rPr>
                      <w:rFonts w:hint="eastAsia"/>
                      <w:sz w:val="21"/>
                      <w:szCs w:val="21"/>
                      <w:lang w:val="en-US" w:eastAsia="zh-CN"/>
                    </w:rPr>
                    <w:t>t/a</w:t>
                  </w:r>
                </w:p>
              </w:tc>
              <w:tc>
                <w:tcPr>
                  <w:tcW w:w="534" w:type="pct"/>
                  <w:vMerge w:val="continue"/>
                  <w:noWrap w:val="0"/>
                  <w:tcMar>
                    <w:left w:w="28" w:type="dxa"/>
                    <w:right w:w="28" w:type="dxa"/>
                  </w:tcMar>
                  <w:vAlign w:val="center"/>
                </w:tcPr>
                <w:p>
                  <w:pPr>
                    <w:pStyle w:val="45"/>
                    <w:jc w:val="center"/>
                    <w:rPr>
                      <w:rFonts w:hint="eastAsia" w:eastAsia="宋体" w:cs="Times New Roman"/>
                      <w:sz w:val="21"/>
                      <w:szCs w:val="21"/>
                      <w:highlight w:val="none"/>
                      <w:lang w:eastAsia="zh-CN"/>
                    </w:rPr>
                  </w:pPr>
                </w:p>
              </w:tc>
              <w:tc>
                <w:tcPr>
                  <w:tcW w:w="902" w:type="pct"/>
                  <w:noWrap w:val="0"/>
                  <w:tcMar>
                    <w:left w:w="28" w:type="dxa"/>
                    <w:right w:w="28" w:type="dxa"/>
                  </w:tcMar>
                  <w:vAlign w:val="center"/>
                </w:tcPr>
                <w:p>
                  <w:pPr>
                    <w:pStyle w:val="45"/>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rPr>
                    <w:t>市政统一清运</w:t>
                  </w:r>
                </w:p>
              </w:tc>
              <w:tc>
                <w:tcPr>
                  <w:tcW w:w="1024" w:type="pct"/>
                  <w:noWrap w:val="0"/>
                  <w:tcMar>
                    <w:left w:w="28" w:type="dxa"/>
                    <w:right w:w="28" w:type="dxa"/>
                  </w:tcMar>
                  <w:vAlign w:val="center"/>
                </w:tcPr>
                <w:p>
                  <w:pPr>
                    <w:pStyle w:val="45"/>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rPr>
                    <w:t>市政统一清运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81" w:type="pct"/>
                  <w:noWrap w:val="0"/>
                  <w:tcMar>
                    <w:left w:w="28" w:type="dxa"/>
                    <w:right w:w="28" w:type="dxa"/>
                  </w:tcMar>
                  <w:vAlign w:val="center"/>
                </w:tcPr>
                <w:p>
                  <w:pPr>
                    <w:pStyle w:val="45"/>
                    <w:jc w:val="center"/>
                    <w:rPr>
                      <w:rFonts w:hint="default" w:ascii="Times New Roman" w:hAnsi="Times New Roman" w:eastAsia="宋体" w:cs="Times New Roman"/>
                      <w:szCs w:val="21"/>
                      <w:highlight w:val="none"/>
                      <w:lang w:val="en-US" w:eastAsia="zh-CN"/>
                    </w:rPr>
                  </w:pPr>
                  <w:r>
                    <w:rPr>
                      <w:rFonts w:hint="eastAsia" w:eastAsia="宋体" w:cs="Times New Roman"/>
                      <w:szCs w:val="21"/>
                      <w:highlight w:val="none"/>
                      <w:lang w:val="en-US" w:eastAsia="zh-CN"/>
                    </w:rPr>
                    <w:t>6</w:t>
                  </w:r>
                </w:p>
              </w:tc>
              <w:tc>
                <w:tcPr>
                  <w:tcW w:w="1583" w:type="pct"/>
                  <w:noWrap w:val="0"/>
                  <w:tcMar>
                    <w:left w:w="28" w:type="dxa"/>
                    <w:right w:w="28" w:type="dxa"/>
                  </w:tcMar>
                  <w:vAlign w:val="center"/>
                </w:tcPr>
                <w:p>
                  <w:pPr>
                    <w:adjustRightInd w:val="0"/>
                    <w:snapToGrid w:val="0"/>
                    <w:jc w:val="center"/>
                    <w:rPr>
                      <w:rFonts w:hint="default" w:asciiTheme="minorHAnsi" w:hAnsiTheme="minorHAnsi" w:eastAsiaTheme="minorEastAsia" w:cstheme="minorBidi"/>
                      <w:kern w:val="2"/>
                      <w:sz w:val="21"/>
                      <w:szCs w:val="21"/>
                      <w:lang w:val="en-US" w:eastAsia="zh-CN" w:bidi="ar-SA"/>
                    </w:rPr>
                  </w:pPr>
                  <w:r>
                    <w:rPr>
                      <w:sz w:val="21"/>
                      <w:szCs w:val="21"/>
                    </w:rPr>
                    <w:t>食堂污水浮油和食堂餐厨垃圾</w:t>
                  </w:r>
                </w:p>
              </w:tc>
              <w:tc>
                <w:tcPr>
                  <w:tcW w:w="674" w:type="pct"/>
                  <w:noWrap w:val="0"/>
                  <w:tcMar>
                    <w:left w:w="28" w:type="dxa"/>
                    <w:right w:w="28" w:type="dxa"/>
                  </w:tcMar>
                  <w:vAlign w:val="center"/>
                </w:tcPr>
                <w:p>
                  <w:pPr>
                    <w:adjustRightInd w:val="0"/>
                    <w:snapToGrid w:val="0"/>
                    <w:jc w:val="center"/>
                    <w:rPr>
                      <w:rFonts w:hint="default" w:asciiTheme="minorHAnsi" w:hAnsiTheme="minorHAnsi" w:eastAsiaTheme="minorEastAsia" w:cstheme="minorBidi"/>
                      <w:kern w:val="2"/>
                      <w:sz w:val="21"/>
                      <w:szCs w:val="21"/>
                      <w:lang w:val="en-US" w:eastAsia="zh-CN" w:bidi="ar-SA"/>
                    </w:rPr>
                  </w:pPr>
                  <w:r>
                    <w:rPr>
                      <w:sz w:val="21"/>
                      <w:szCs w:val="21"/>
                    </w:rPr>
                    <w:t>3.0</w:t>
                  </w:r>
                  <w:r>
                    <w:rPr>
                      <w:rFonts w:hint="eastAsia"/>
                      <w:sz w:val="21"/>
                      <w:szCs w:val="21"/>
                      <w:lang w:val="en-US" w:eastAsia="zh-CN"/>
                    </w:rPr>
                    <w:t>t/a</w:t>
                  </w:r>
                </w:p>
              </w:tc>
              <w:tc>
                <w:tcPr>
                  <w:tcW w:w="534" w:type="pct"/>
                  <w:vMerge w:val="continue"/>
                  <w:noWrap w:val="0"/>
                  <w:tcMar>
                    <w:left w:w="28" w:type="dxa"/>
                    <w:right w:w="28" w:type="dxa"/>
                  </w:tcMar>
                  <w:vAlign w:val="center"/>
                </w:tcPr>
                <w:p>
                  <w:pPr>
                    <w:pStyle w:val="45"/>
                    <w:jc w:val="center"/>
                    <w:rPr>
                      <w:rFonts w:hint="default" w:ascii="Times New Roman" w:hAnsi="Times New Roman" w:eastAsia="宋体" w:cs="Times New Roman"/>
                      <w:sz w:val="21"/>
                      <w:szCs w:val="21"/>
                      <w:highlight w:val="none"/>
                    </w:rPr>
                  </w:pPr>
                </w:p>
              </w:tc>
              <w:tc>
                <w:tcPr>
                  <w:tcW w:w="902" w:type="pct"/>
                  <w:noWrap w:val="0"/>
                  <w:tcMar>
                    <w:left w:w="28" w:type="dxa"/>
                    <w:right w:w="28" w:type="dxa"/>
                  </w:tcMar>
                  <w:vAlign w:val="center"/>
                </w:tcPr>
                <w:p>
                  <w:pPr>
                    <w:pStyle w:val="45"/>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rPr>
                    <w:t>市政统一清运</w:t>
                  </w:r>
                </w:p>
              </w:tc>
              <w:tc>
                <w:tcPr>
                  <w:tcW w:w="1024" w:type="pct"/>
                  <w:noWrap w:val="0"/>
                  <w:tcMar>
                    <w:left w:w="28" w:type="dxa"/>
                    <w:right w:w="28" w:type="dxa"/>
                  </w:tcMar>
                  <w:vAlign w:val="center"/>
                </w:tcPr>
                <w:p>
                  <w:pPr>
                    <w:pStyle w:val="45"/>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rPr>
                    <w:t>市政统一清运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81" w:type="pct"/>
                  <w:noWrap w:val="0"/>
                  <w:tcMar>
                    <w:left w:w="28" w:type="dxa"/>
                    <w:right w:w="28" w:type="dxa"/>
                  </w:tcMar>
                  <w:vAlign w:val="center"/>
                </w:tcPr>
                <w:p>
                  <w:pPr>
                    <w:pStyle w:val="45"/>
                    <w:jc w:val="center"/>
                    <w:rPr>
                      <w:rFonts w:hint="default" w:eastAsia="宋体" w:cs="Times New Roman"/>
                      <w:szCs w:val="21"/>
                      <w:highlight w:val="none"/>
                      <w:lang w:val="en-US" w:eastAsia="zh-CN"/>
                    </w:rPr>
                  </w:pPr>
                  <w:r>
                    <w:rPr>
                      <w:rFonts w:hint="eastAsia" w:eastAsia="宋体" w:cs="Times New Roman"/>
                      <w:szCs w:val="21"/>
                      <w:highlight w:val="none"/>
                      <w:lang w:val="en-US" w:eastAsia="zh-CN"/>
                    </w:rPr>
                    <w:t>7</w:t>
                  </w:r>
                </w:p>
              </w:tc>
              <w:tc>
                <w:tcPr>
                  <w:tcW w:w="1583" w:type="pct"/>
                  <w:noWrap w:val="0"/>
                  <w:tcMar>
                    <w:left w:w="28" w:type="dxa"/>
                    <w:right w:w="28" w:type="dxa"/>
                  </w:tcMar>
                  <w:vAlign w:val="center"/>
                </w:tcPr>
                <w:p>
                  <w:pPr>
                    <w:adjustRightInd w:val="0"/>
                    <w:snapToGrid w:val="0"/>
                    <w:jc w:val="center"/>
                    <w:rPr>
                      <w:rFonts w:hint="eastAsia" w:asciiTheme="minorHAnsi" w:hAnsiTheme="minorHAnsi" w:eastAsiaTheme="minorEastAsia" w:cstheme="minorBidi"/>
                      <w:kern w:val="2"/>
                      <w:sz w:val="21"/>
                      <w:szCs w:val="21"/>
                      <w:highlight w:val="none"/>
                      <w:lang w:val="en-US" w:eastAsia="zh-CN" w:bidi="ar-SA"/>
                    </w:rPr>
                  </w:pPr>
                  <w:r>
                    <w:rPr>
                      <w:sz w:val="21"/>
                      <w:szCs w:val="21"/>
                      <w:highlight w:val="none"/>
                    </w:rPr>
                    <w:t>废胶渣</w:t>
                  </w:r>
                </w:p>
              </w:tc>
              <w:tc>
                <w:tcPr>
                  <w:tcW w:w="674" w:type="pct"/>
                  <w:noWrap w:val="0"/>
                  <w:tcMar>
                    <w:left w:w="28" w:type="dxa"/>
                    <w:right w:w="28" w:type="dxa"/>
                  </w:tcMar>
                  <w:vAlign w:val="center"/>
                </w:tcPr>
                <w:p>
                  <w:pPr>
                    <w:adjustRightInd w:val="0"/>
                    <w:snapToGrid w:val="0"/>
                    <w:jc w:val="center"/>
                    <w:rPr>
                      <w:rFonts w:hint="default" w:asciiTheme="minorHAnsi" w:hAnsiTheme="minorHAnsi" w:eastAsiaTheme="minorEastAsia" w:cstheme="minorBidi"/>
                      <w:kern w:val="2"/>
                      <w:sz w:val="21"/>
                      <w:szCs w:val="21"/>
                      <w:highlight w:val="none"/>
                      <w:lang w:val="en-US" w:eastAsia="zh-CN" w:bidi="ar-SA"/>
                    </w:rPr>
                  </w:pPr>
                  <w:r>
                    <w:rPr>
                      <w:sz w:val="21"/>
                      <w:szCs w:val="21"/>
                      <w:highlight w:val="none"/>
                    </w:rPr>
                    <w:t>2.8</w:t>
                  </w:r>
                  <w:r>
                    <w:rPr>
                      <w:rFonts w:hint="eastAsia"/>
                      <w:sz w:val="21"/>
                      <w:szCs w:val="21"/>
                      <w:highlight w:val="none"/>
                      <w:lang w:val="en-US" w:eastAsia="zh-CN"/>
                    </w:rPr>
                    <w:t>t/a</w:t>
                  </w:r>
                </w:p>
              </w:tc>
              <w:tc>
                <w:tcPr>
                  <w:tcW w:w="534" w:type="pct"/>
                  <w:vMerge w:val="restart"/>
                  <w:noWrap w:val="0"/>
                  <w:tcMar>
                    <w:left w:w="28" w:type="dxa"/>
                    <w:right w:w="28" w:type="dxa"/>
                  </w:tcMar>
                  <w:vAlign w:val="center"/>
                </w:tcPr>
                <w:p>
                  <w:pPr>
                    <w:pStyle w:val="45"/>
                    <w:jc w:val="center"/>
                    <w:rPr>
                      <w:rFonts w:hint="default" w:ascii="Times New Roman" w:hAnsi="Times New Roman" w:eastAsia="宋体" w:cs="Times New Roman"/>
                      <w:kern w:val="2"/>
                      <w:sz w:val="21"/>
                      <w:szCs w:val="21"/>
                      <w:highlight w:val="none"/>
                      <w:lang w:val="en-US" w:eastAsia="zh-CN" w:bidi="ar-SA"/>
                    </w:rPr>
                  </w:pPr>
                  <w:r>
                    <w:rPr>
                      <w:rFonts w:hint="eastAsia" w:eastAsia="宋体" w:cs="Times New Roman"/>
                      <w:sz w:val="21"/>
                      <w:szCs w:val="21"/>
                      <w:highlight w:val="none"/>
                      <w:lang w:eastAsia="zh-CN"/>
                    </w:rPr>
                    <w:t>危险废物</w:t>
                  </w:r>
                </w:p>
              </w:tc>
              <w:tc>
                <w:tcPr>
                  <w:tcW w:w="902" w:type="pct"/>
                  <w:vMerge w:val="restart"/>
                  <w:noWrap w:val="0"/>
                  <w:tcMar>
                    <w:left w:w="28" w:type="dxa"/>
                    <w:right w:w="28" w:type="dxa"/>
                  </w:tcMar>
                  <w:vAlign w:val="center"/>
                </w:tcPr>
                <w:p>
                  <w:pPr>
                    <w:pStyle w:val="45"/>
                    <w:jc w:val="center"/>
                    <w:rPr>
                      <w:rFonts w:hint="default" w:ascii="Times New Roman" w:hAnsi="Times New Roman" w:eastAsia="宋体" w:cs="Times New Roman"/>
                      <w:kern w:val="2"/>
                      <w:sz w:val="21"/>
                      <w:szCs w:val="21"/>
                      <w:highlight w:val="none"/>
                      <w:lang w:val="en-US" w:eastAsia="zh-CN" w:bidi="ar-SA"/>
                    </w:rPr>
                  </w:pPr>
                  <w:r>
                    <w:rPr>
                      <w:rFonts w:hint="eastAsia" w:eastAsia="宋体" w:cs="Times New Roman"/>
                      <w:szCs w:val="21"/>
                      <w:highlight w:val="none"/>
                      <w:lang w:eastAsia="zh-CN"/>
                    </w:rPr>
                    <w:t>交有资质单位处理</w:t>
                  </w:r>
                </w:p>
              </w:tc>
              <w:tc>
                <w:tcPr>
                  <w:tcW w:w="1024" w:type="pct"/>
                  <w:vMerge w:val="restart"/>
                  <w:noWrap w:val="0"/>
                  <w:tcMar>
                    <w:left w:w="28" w:type="dxa"/>
                    <w:right w:w="28" w:type="dxa"/>
                  </w:tcMar>
                  <w:vAlign w:val="center"/>
                </w:tcPr>
                <w:p>
                  <w:pPr>
                    <w:pStyle w:val="45"/>
                    <w:jc w:val="center"/>
                    <w:rPr>
                      <w:rFonts w:hint="eastAsia" w:ascii="Times New Roman" w:hAnsi="Times New Roman" w:eastAsia="宋体" w:cs="Times New Roman"/>
                      <w:color w:val="auto"/>
                      <w:kern w:val="2"/>
                      <w:sz w:val="21"/>
                      <w:szCs w:val="20"/>
                      <w:highlight w:val="none"/>
                      <w:lang w:val="en-US" w:eastAsia="zh-CN" w:bidi="ar-SA"/>
                    </w:rPr>
                  </w:pPr>
                  <w:r>
                    <w:rPr>
                      <w:rFonts w:hint="eastAsia" w:eastAsia="宋体" w:cs="Times New Roman"/>
                      <w:color w:val="auto"/>
                      <w:kern w:val="2"/>
                      <w:sz w:val="21"/>
                      <w:szCs w:val="20"/>
                      <w:highlight w:val="none"/>
                      <w:lang w:val="en-US" w:eastAsia="zh-CN" w:bidi="ar-SA"/>
                    </w:rPr>
                    <w:t>交乐山高能时代环境技术有限公司处理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81" w:type="pct"/>
                  <w:noWrap w:val="0"/>
                  <w:tcMar>
                    <w:left w:w="28" w:type="dxa"/>
                    <w:right w:w="28" w:type="dxa"/>
                  </w:tcMar>
                  <w:vAlign w:val="center"/>
                </w:tcPr>
                <w:p>
                  <w:pPr>
                    <w:pStyle w:val="45"/>
                    <w:jc w:val="center"/>
                    <w:rPr>
                      <w:rFonts w:hint="default" w:eastAsia="宋体" w:cs="Times New Roman"/>
                      <w:szCs w:val="21"/>
                      <w:highlight w:val="none"/>
                      <w:lang w:val="en-US" w:eastAsia="zh-CN"/>
                    </w:rPr>
                  </w:pPr>
                  <w:r>
                    <w:rPr>
                      <w:rFonts w:hint="eastAsia" w:eastAsia="宋体" w:cs="Times New Roman"/>
                      <w:szCs w:val="21"/>
                      <w:highlight w:val="none"/>
                      <w:lang w:val="en-US" w:eastAsia="zh-CN"/>
                    </w:rPr>
                    <w:t>8</w:t>
                  </w:r>
                </w:p>
              </w:tc>
              <w:tc>
                <w:tcPr>
                  <w:tcW w:w="1583" w:type="pct"/>
                  <w:noWrap w:val="0"/>
                  <w:tcMar>
                    <w:left w:w="28" w:type="dxa"/>
                    <w:right w:w="28" w:type="dxa"/>
                  </w:tcMar>
                  <w:vAlign w:val="center"/>
                </w:tcPr>
                <w:p>
                  <w:pPr>
                    <w:adjustRightInd w:val="0"/>
                    <w:snapToGrid w:val="0"/>
                    <w:jc w:val="center"/>
                    <w:rPr>
                      <w:rFonts w:hint="eastAsia" w:asciiTheme="minorHAnsi" w:hAnsiTheme="minorHAnsi" w:eastAsiaTheme="minorEastAsia" w:cstheme="minorBidi"/>
                      <w:kern w:val="2"/>
                      <w:sz w:val="21"/>
                      <w:szCs w:val="21"/>
                      <w:highlight w:val="none"/>
                      <w:lang w:val="en-US" w:eastAsia="zh-CN" w:bidi="ar-SA"/>
                    </w:rPr>
                  </w:pPr>
                  <w:r>
                    <w:rPr>
                      <w:sz w:val="21"/>
                      <w:szCs w:val="21"/>
                      <w:highlight w:val="none"/>
                    </w:rPr>
                    <w:t>废导热油</w:t>
                  </w:r>
                </w:p>
              </w:tc>
              <w:tc>
                <w:tcPr>
                  <w:tcW w:w="674" w:type="pct"/>
                  <w:noWrap w:val="0"/>
                  <w:tcMar>
                    <w:left w:w="28" w:type="dxa"/>
                    <w:right w:w="28" w:type="dxa"/>
                  </w:tcMar>
                  <w:vAlign w:val="center"/>
                </w:tcPr>
                <w:p>
                  <w:pPr>
                    <w:adjustRightInd w:val="0"/>
                    <w:snapToGrid w:val="0"/>
                    <w:jc w:val="center"/>
                    <w:rPr>
                      <w:rFonts w:hint="default" w:asciiTheme="minorHAnsi" w:hAnsiTheme="minorHAnsi" w:eastAsiaTheme="minorEastAsia" w:cstheme="minorBidi"/>
                      <w:kern w:val="2"/>
                      <w:sz w:val="21"/>
                      <w:szCs w:val="21"/>
                      <w:highlight w:val="none"/>
                      <w:lang w:val="en-US" w:eastAsia="zh-CN" w:bidi="ar-SA"/>
                    </w:rPr>
                  </w:pPr>
                  <w:r>
                    <w:rPr>
                      <w:sz w:val="21"/>
                      <w:szCs w:val="21"/>
                      <w:highlight w:val="none"/>
                    </w:rPr>
                    <w:t>10</w:t>
                  </w:r>
                  <w:r>
                    <w:rPr>
                      <w:rFonts w:hint="eastAsia"/>
                      <w:sz w:val="21"/>
                      <w:szCs w:val="21"/>
                      <w:highlight w:val="none"/>
                      <w:lang w:val="en-US" w:eastAsia="zh-CN"/>
                    </w:rPr>
                    <w:t>t/a</w:t>
                  </w:r>
                </w:p>
              </w:tc>
              <w:tc>
                <w:tcPr>
                  <w:tcW w:w="534" w:type="pct"/>
                  <w:vMerge w:val="continue"/>
                  <w:noWrap w:val="0"/>
                  <w:tcMar>
                    <w:left w:w="28" w:type="dxa"/>
                    <w:right w:w="28" w:type="dxa"/>
                  </w:tcMar>
                  <w:vAlign w:val="center"/>
                </w:tcPr>
                <w:p>
                  <w:pPr>
                    <w:pStyle w:val="45"/>
                    <w:jc w:val="center"/>
                    <w:rPr>
                      <w:rFonts w:hint="default" w:ascii="Times New Roman" w:hAnsi="Times New Roman" w:eastAsia="宋体" w:cs="Times New Roman"/>
                      <w:sz w:val="21"/>
                      <w:szCs w:val="21"/>
                      <w:highlight w:val="yellow"/>
                      <w:lang w:val="en-US" w:eastAsia="zh-CN"/>
                    </w:rPr>
                  </w:pPr>
                </w:p>
              </w:tc>
              <w:tc>
                <w:tcPr>
                  <w:tcW w:w="902" w:type="pct"/>
                  <w:vMerge w:val="continue"/>
                  <w:noWrap w:val="0"/>
                  <w:tcMar>
                    <w:left w:w="28" w:type="dxa"/>
                    <w:right w:w="28" w:type="dxa"/>
                  </w:tcMar>
                  <w:vAlign w:val="center"/>
                </w:tcPr>
                <w:p>
                  <w:pPr>
                    <w:pStyle w:val="45"/>
                    <w:jc w:val="center"/>
                    <w:rPr>
                      <w:rFonts w:hint="default" w:ascii="Times New Roman" w:hAnsi="Times New Roman" w:eastAsia="宋体" w:cs="Times New Roman"/>
                      <w:highlight w:val="yellow"/>
                    </w:rPr>
                  </w:pPr>
                </w:p>
              </w:tc>
              <w:tc>
                <w:tcPr>
                  <w:tcW w:w="1024" w:type="pct"/>
                  <w:vMerge w:val="continue"/>
                  <w:noWrap w:val="0"/>
                  <w:tcMar>
                    <w:left w:w="28" w:type="dxa"/>
                    <w:right w:w="28" w:type="dxa"/>
                  </w:tcMar>
                  <w:vAlign w:val="center"/>
                </w:tcPr>
                <w:p>
                  <w:pPr>
                    <w:pStyle w:val="45"/>
                    <w:jc w:val="center"/>
                    <w:rPr>
                      <w:rFonts w:hint="eastAsia" w:eastAsia="宋体" w:cs="Times New Roman"/>
                      <w:color w:val="auto"/>
                      <w:highlight w:val="yellow"/>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0" w:type="auto"/>
                  <w:vAlign w:val="center"/>
                </w:tcPr>
                <w:p>
                  <w:pPr>
                    <w:pStyle w:val="45"/>
                    <w:jc w:val="center"/>
                    <w:rPr>
                      <w:rFonts w:hint="default" w:eastAsia="宋体" w:cs="Times New Roman"/>
                      <w:szCs w:val="21"/>
                      <w:highlight w:val="none"/>
                      <w:lang w:val="en-US" w:eastAsia="zh-CN"/>
                    </w:rPr>
                  </w:pPr>
                  <w:r>
                    <w:rPr>
                      <w:rFonts w:hint="eastAsia" w:eastAsia="宋体" w:cs="Times New Roman"/>
                      <w:szCs w:val="21"/>
                      <w:highlight w:val="none"/>
                      <w:lang w:val="en-US" w:eastAsia="zh-CN"/>
                    </w:rPr>
                    <w:t>9</w:t>
                  </w:r>
                </w:p>
              </w:tc>
              <w:tc>
                <w:tcPr>
                  <w:tcW w:w="0" w:type="auto"/>
                  <w:vAlign w:val="center"/>
                </w:tcPr>
                <w:p>
                  <w:pPr>
                    <w:adjustRightInd w:val="0"/>
                    <w:snapToGrid w:val="0"/>
                    <w:jc w:val="center"/>
                    <w:rPr>
                      <w:rFonts w:hint="eastAsia" w:asciiTheme="minorHAnsi" w:hAnsiTheme="minorHAnsi" w:eastAsiaTheme="minorEastAsia" w:cstheme="minorBidi"/>
                      <w:kern w:val="2"/>
                      <w:sz w:val="21"/>
                      <w:szCs w:val="21"/>
                      <w:highlight w:val="none"/>
                      <w:lang w:val="en-US" w:eastAsia="zh-CN" w:bidi="ar-SA"/>
                    </w:rPr>
                  </w:pPr>
                  <w:r>
                    <w:rPr>
                      <w:sz w:val="21"/>
                      <w:szCs w:val="21"/>
                      <w:highlight w:val="none"/>
                    </w:rPr>
                    <w:t>废活性炭</w:t>
                  </w:r>
                </w:p>
              </w:tc>
              <w:tc>
                <w:tcPr>
                  <w:tcW w:w="0" w:type="auto"/>
                  <w:vAlign w:val="center"/>
                </w:tcPr>
                <w:p>
                  <w:pPr>
                    <w:adjustRightInd w:val="0"/>
                    <w:snapToGrid w:val="0"/>
                    <w:jc w:val="center"/>
                    <w:rPr>
                      <w:rFonts w:hint="default" w:asciiTheme="minorHAnsi" w:hAnsiTheme="minorHAnsi" w:eastAsiaTheme="minorEastAsia" w:cstheme="minorBidi"/>
                      <w:kern w:val="2"/>
                      <w:sz w:val="21"/>
                      <w:szCs w:val="21"/>
                      <w:highlight w:val="none"/>
                      <w:lang w:val="en-US" w:eastAsia="zh-CN" w:bidi="ar-SA"/>
                    </w:rPr>
                  </w:pPr>
                  <w:r>
                    <w:rPr>
                      <w:sz w:val="21"/>
                      <w:szCs w:val="21"/>
                      <w:highlight w:val="none"/>
                    </w:rPr>
                    <w:t>12</w:t>
                  </w:r>
                  <w:r>
                    <w:rPr>
                      <w:rFonts w:hint="eastAsia"/>
                      <w:sz w:val="21"/>
                      <w:szCs w:val="21"/>
                      <w:highlight w:val="none"/>
                      <w:lang w:val="en-US" w:eastAsia="zh-CN"/>
                    </w:rPr>
                    <w:t>t/a</w:t>
                  </w:r>
                </w:p>
              </w:tc>
              <w:tc>
                <w:tcPr>
                  <w:tcW w:w="534" w:type="pct"/>
                  <w:vMerge w:val="continue"/>
                  <w:vAlign w:val="center"/>
                </w:tcPr>
                <w:p>
                  <w:pPr>
                    <w:pStyle w:val="45"/>
                    <w:jc w:val="center"/>
                    <w:rPr>
                      <w:rFonts w:hint="default" w:ascii="Times New Roman" w:hAnsi="Times New Roman" w:eastAsia="宋体" w:cs="Times New Roman"/>
                      <w:sz w:val="21"/>
                      <w:szCs w:val="21"/>
                      <w:highlight w:val="yellow"/>
                      <w:lang w:val="en-US" w:eastAsia="zh-CN"/>
                    </w:rPr>
                  </w:pPr>
                </w:p>
              </w:tc>
              <w:tc>
                <w:tcPr>
                  <w:tcW w:w="902" w:type="pct"/>
                  <w:vMerge w:val="continue"/>
                  <w:vAlign w:val="center"/>
                </w:tcPr>
                <w:p>
                  <w:pPr>
                    <w:pStyle w:val="45"/>
                    <w:jc w:val="center"/>
                    <w:rPr>
                      <w:rFonts w:hint="default" w:ascii="Times New Roman" w:hAnsi="Times New Roman" w:eastAsia="宋体" w:cs="Times New Roman"/>
                      <w:highlight w:val="yellow"/>
                    </w:rPr>
                  </w:pPr>
                </w:p>
              </w:tc>
              <w:tc>
                <w:tcPr>
                  <w:tcW w:w="1024" w:type="pct"/>
                  <w:vMerge w:val="continue"/>
                  <w:vAlign w:val="center"/>
                </w:tcPr>
                <w:p>
                  <w:pPr>
                    <w:pStyle w:val="45"/>
                    <w:jc w:val="center"/>
                    <w:rPr>
                      <w:rFonts w:hint="eastAsia" w:eastAsia="宋体" w:cs="Times New Roman"/>
                      <w:color w:val="auto"/>
                      <w:highlight w:val="yellow"/>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0" w:type="auto"/>
                  <w:vAlign w:val="center"/>
                </w:tcPr>
                <w:p>
                  <w:pPr>
                    <w:pStyle w:val="45"/>
                    <w:jc w:val="center"/>
                    <w:rPr>
                      <w:rFonts w:hint="default" w:eastAsia="宋体" w:cs="Times New Roman"/>
                      <w:szCs w:val="21"/>
                      <w:highlight w:val="none"/>
                      <w:lang w:val="en-US" w:eastAsia="zh-CN"/>
                    </w:rPr>
                  </w:pPr>
                  <w:r>
                    <w:rPr>
                      <w:rFonts w:hint="eastAsia" w:eastAsia="宋体" w:cs="Times New Roman"/>
                      <w:szCs w:val="21"/>
                      <w:highlight w:val="none"/>
                      <w:lang w:val="en-US" w:eastAsia="zh-CN"/>
                    </w:rPr>
                    <w:t>10</w:t>
                  </w:r>
                </w:p>
              </w:tc>
              <w:tc>
                <w:tcPr>
                  <w:tcW w:w="0" w:type="auto"/>
                  <w:vAlign w:val="center"/>
                </w:tcPr>
                <w:p>
                  <w:pPr>
                    <w:adjustRightInd w:val="0"/>
                    <w:snapToGrid w:val="0"/>
                    <w:jc w:val="center"/>
                    <w:rPr>
                      <w:rFonts w:hint="eastAsia" w:asciiTheme="minorHAnsi" w:hAnsiTheme="minorHAnsi" w:eastAsiaTheme="minorEastAsia" w:cstheme="minorBidi"/>
                      <w:kern w:val="2"/>
                      <w:sz w:val="21"/>
                      <w:szCs w:val="21"/>
                      <w:highlight w:val="none"/>
                      <w:lang w:val="en-US" w:eastAsia="zh-CN" w:bidi="ar-SA"/>
                    </w:rPr>
                  </w:pPr>
                  <w:r>
                    <w:rPr>
                      <w:sz w:val="21"/>
                      <w:szCs w:val="21"/>
                      <w:highlight w:val="none"/>
                    </w:rPr>
                    <w:t>废过滤棉</w:t>
                  </w:r>
                </w:p>
              </w:tc>
              <w:tc>
                <w:tcPr>
                  <w:tcW w:w="0" w:type="auto"/>
                  <w:vAlign w:val="center"/>
                </w:tcPr>
                <w:p>
                  <w:pPr>
                    <w:adjustRightInd w:val="0"/>
                    <w:snapToGrid w:val="0"/>
                    <w:jc w:val="center"/>
                    <w:rPr>
                      <w:rFonts w:hint="default" w:asciiTheme="minorHAnsi" w:hAnsiTheme="minorHAnsi" w:eastAsiaTheme="minorEastAsia" w:cstheme="minorBidi"/>
                      <w:kern w:val="2"/>
                      <w:sz w:val="21"/>
                      <w:szCs w:val="21"/>
                      <w:highlight w:val="none"/>
                      <w:lang w:val="en-US" w:eastAsia="zh-CN" w:bidi="ar-SA"/>
                    </w:rPr>
                  </w:pPr>
                  <w:r>
                    <w:rPr>
                      <w:sz w:val="21"/>
                      <w:szCs w:val="21"/>
                      <w:highlight w:val="none"/>
                    </w:rPr>
                    <w:t>0.5</w:t>
                  </w:r>
                  <w:r>
                    <w:rPr>
                      <w:rFonts w:hint="eastAsia"/>
                      <w:sz w:val="21"/>
                      <w:szCs w:val="21"/>
                      <w:highlight w:val="none"/>
                      <w:lang w:val="en-US" w:eastAsia="zh-CN"/>
                    </w:rPr>
                    <w:t>t/a</w:t>
                  </w:r>
                </w:p>
              </w:tc>
              <w:tc>
                <w:tcPr>
                  <w:tcW w:w="534" w:type="pct"/>
                  <w:vMerge w:val="continue"/>
                  <w:vAlign w:val="center"/>
                </w:tcPr>
                <w:p>
                  <w:pPr>
                    <w:pStyle w:val="45"/>
                    <w:jc w:val="center"/>
                    <w:rPr>
                      <w:rFonts w:hint="default" w:ascii="Times New Roman" w:hAnsi="Times New Roman" w:eastAsia="宋体" w:cs="Times New Roman"/>
                      <w:sz w:val="21"/>
                      <w:szCs w:val="21"/>
                      <w:highlight w:val="yellow"/>
                      <w:lang w:val="en-US" w:eastAsia="zh-CN"/>
                    </w:rPr>
                  </w:pPr>
                </w:p>
              </w:tc>
              <w:tc>
                <w:tcPr>
                  <w:tcW w:w="902" w:type="pct"/>
                  <w:vMerge w:val="continue"/>
                  <w:vAlign w:val="center"/>
                </w:tcPr>
                <w:p>
                  <w:pPr>
                    <w:pStyle w:val="45"/>
                    <w:jc w:val="center"/>
                    <w:rPr>
                      <w:rFonts w:hint="default" w:ascii="Times New Roman" w:hAnsi="Times New Roman" w:eastAsia="宋体" w:cs="Times New Roman"/>
                      <w:highlight w:val="yellow"/>
                    </w:rPr>
                  </w:pPr>
                </w:p>
              </w:tc>
              <w:tc>
                <w:tcPr>
                  <w:tcW w:w="1024" w:type="pct"/>
                  <w:vMerge w:val="continue"/>
                  <w:vAlign w:val="center"/>
                </w:tcPr>
                <w:p>
                  <w:pPr>
                    <w:pStyle w:val="45"/>
                    <w:jc w:val="center"/>
                    <w:rPr>
                      <w:rFonts w:hint="eastAsia" w:eastAsia="宋体" w:cs="Times New Roman"/>
                      <w:color w:val="auto"/>
                      <w:highlight w:val="yellow"/>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0" w:type="auto"/>
                  <w:vAlign w:val="center"/>
                </w:tcPr>
                <w:p>
                  <w:pPr>
                    <w:pStyle w:val="45"/>
                    <w:jc w:val="center"/>
                    <w:rPr>
                      <w:rFonts w:hint="default" w:eastAsia="宋体" w:cs="Times New Roman"/>
                      <w:szCs w:val="21"/>
                      <w:highlight w:val="none"/>
                      <w:lang w:val="en-US" w:eastAsia="zh-CN"/>
                    </w:rPr>
                  </w:pPr>
                  <w:r>
                    <w:rPr>
                      <w:rFonts w:hint="eastAsia" w:eastAsia="宋体" w:cs="Times New Roman"/>
                      <w:szCs w:val="21"/>
                      <w:highlight w:val="none"/>
                      <w:lang w:val="en-US" w:eastAsia="zh-CN"/>
                    </w:rPr>
                    <w:t>11</w:t>
                  </w:r>
                </w:p>
              </w:tc>
              <w:tc>
                <w:tcPr>
                  <w:tcW w:w="0" w:type="auto"/>
                  <w:vAlign w:val="center"/>
                </w:tcPr>
                <w:p>
                  <w:pPr>
                    <w:adjustRightInd w:val="0"/>
                    <w:snapToGrid w:val="0"/>
                    <w:jc w:val="center"/>
                    <w:rPr>
                      <w:rFonts w:hint="eastAsia" w:asciiTheme="minorHAnsi" w:hAnsiTheme="minorHAnsi" w:eastAsiaTheme="minorEastAsia" w:cstheme="minorBidi"/>
                      <w:kern w:val="2"/>
                      <w:sz w:val="21"/>
                      <w:szCs w:val="21"/>
                      <w:highlight w:val="none"/>
                      <w:lang w:val="en-US" w:eastAsia="zh-CN" w:bidi="ar-SA"/>
                    </w:rPr>
                  </w:pPr>
                  <w:r>
                    <w:rPr>
                      <w:sz w:val="21"/>
                      <w:szCs w:val="21"/>
                      <w:highlight w:val="none"/>
                    </w:rPr>
                    <w:t>废化学品空桶</w:t>
                  </w:r>
                </w:p>
              </w:tc>
              <w:tc>
                <w:tcPr>
                  <w:tcW w:w="0" w:type="auto"/>
                  <w:vAlign w:val="center"/>
                </w:tcPr>
                <w:p>
                  <w:pPr>
                    <w:adjustRightInd w:val="0"/>
                    <w:snapToGrid w:val="0"/>
                    <w:jc w:val="center"/>
                    <w:rPr>
                      <w:rFonts w:hint="default" w:asciiTheme="minorHAnsi" w:hAnsiTheme="minorHAnsi" w:eastAsiaTheme="minorEastAsia" w:cstheme="minorBidi"/>
                      <w:kern w:val="2"/>
                      <w:sz w:val="21"/>
                      <w:szCs w:val="21"/>
                      <w:highlight w:val="none"/>
                      <w:lang w:val="en-US" w:eastAsia="zh-CN" w:bidi="ar-SA"/>
                    </w:rPr>
                  </w:pPr>
                  <w:r>
                    <w:rPr>
                      <w:sz w:val="21"/>
                      <w:szCs w:val="21"/>
                      <w:highlight w:val="none"/>
                    </w:rPr>
                    <w:t>2</w:t>
                  </w:r>
                  <w:r>
                    <w:rPr>
                      <w:rFonts w:hint="eastAsia"/>
                      <w:sz w:val="21"/>
                      <w:szCs w:val="21"/>
                      <w:highlight w:val="none"/>
                      <w:lang w:val="en-US" w:eastAsia="zh-CN"/>
                    </w:rPr>
                    <w:t>t/a</w:t>
                  </w:r>
                </w:p>
              </w:tc>
              <w:tc>
                <w:tcPr>
                  <w:tcW w:w="534" w:type="pct"/>
                  <w:vMerge w:val="continue"/>
                  <w:vAlign w:val="center"/>
                </w:tcPr>
                <w:p>
                  <w:pPr>
                    <w:pStyle w:val="45"/>
                    <w:jc w:val="center"/>
                    <w:rPr>
                      <w:rFonts w:hint="default" w:ascii="Times New Roman" w:hAnsi="Times New Roman" w:eastAsia="宋体" w:cs="Times New Roman"/>
                      <w:sz w:val="21"/>
                      <w:szCs w:val="21"/>
                      <w:highlight w:val="yellow"/>
                      <w:lang w:val="en-US" w:eastAsia="zh-CN"/>
                    </w:rPr>
                  </w:pPr>
                </w:p>
              </w:tc>
              <w:tc>
                <w:tcPr>
                  <w:tcW w:w="902" w:type="pct"/>
                  <w:vMerge w:val="continue"/>
                  <w:vAlign w:val="center"/>
                </w:tcPr>
                <w:p>
                  <w:pPr>
                    <w:pStyle w:val="45"/>
                    <w:jc w:val="center"/>
                    <w:rPr>
                      <w:rFonts w:hint="default" w:ascii="Times New Roman" w:hAnsi="Times New Roman" w:eastAsia="宋体" w:cs="Times New Roman"/>
                      <w:highlight w:val="yellow"/>
                    </w:rPr>
                  </w:pPr>
                </w:p>
              </w:tc>
              <w:tc>
                <w:tcPr>
                  <w:tcW w:w="1024" w:type="pct"/>
                  <w:vMerge w:val="continue"/>
                  <w:vAlign w:val="center"/>
                </w:tcPr>
                <w:p>
                  <w:pPr>
                    <w:pStyle w:val="45"/>
                    <w:jc w:val="center"/>
                    <w:rPr>
                      <w:rFonts w:hint="eastAsia" w:eastAsia="宋体" w:cs="Times New Roman"/>
                      <w:color w:val="auto"/>
                      <w:highlight w:val="yellow"/>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0" w:type="auto"/>
                  <w:vAlign w:val="center"/>
                </w:tcPr>
                <w:p>
                  <w:pPr>
                    <w:pStyle w:val="45"/>
                    <w:jc w:val="center"/>
                    <w:rPr>
                      <w:rFonts w:hint="default" w:eastAsia="宋体" w:cs="Times New Roman"/>
                      <w:szCs w:val="21"/>
                      <w:highlight w:val="none"/>
                      <w:lang w:val="en-US" w:eastAsia="zh-CN"/>
                    </w:rPr>
                  </w:pPr>
                  <w:r>
                    <w:rPr>
                      <w:rFonts w:hint="eastAsia" w:eastAsia="宋体" w:cs="Times New Roman"/>
                      <w:szCs w:val="21"/>
                      <w:highlight w:val="none"/>
                      <w:lang w:val="en-US" w:eastAsia="zh-CN"/>
                    </w:rPr>
                    <w:t>12</w:t>
                  </w:r>
                </w:p>
              </w:tc>
              <w:tc>
                <w:tcPr>
                  <w:tcW w:w="0" w:type="auto"/>
                  <w:vAlign w:val="center"/>
                </w:tcPr>
                <w:p>
                  <w:pPr>
                    <w:adjustRightInd w:val="0"/>
                    <w:snapToGrid w:val="0"/>
                    <w:jc w:val="center"/>
                    <w:rPr>
                      <w:rFonts w:hint="eastAsia" w:asciiTheme="minorHAnsi" w:hAnsiTheme="minorHAnsi" w:eastAsiaTheme="minorEastAsia" w:cstheme="minorBidi"/>
                      <w:kern w:val="2"/>
                      <w:sz w:val="21"/>
                      <w:szCs w:val="21"/>
                      <w:highlight w:val="none"/>
                      <w:lang w:val="en-US" w:eastAsia="zh-CN" w:bidi="ar-SA"/>
                    </w:rPr>
                  </w:pPr>
                  <w:r>
                    <w:rPr>
                      <w:sz w:val="21"/>
                      <w:szCs w:val="21"/>
                      <w:highlight w:val="none"/>
                    </w:rPr>
                    <w:t>废包装材料（沾染危险废物）</w:t>
                  </w:r>
                </w:p>
              </w:tc>
              <w:tc>
                <w:tcPr>
                  <w:tcW w:w="0" w:type="auto"/>
                  <w:vAlign w:val="center"/>
                </w:tcPr>
                <w:p>
                  <w:pPr>
                    <w:adjustRightInd w:val="0"/>
                    <w:snapToGrid w:val="0"/>
                    <w:jc w:val="center"/>
                    <w:rPr>
                      <w:rFonts w:hint="default" w:asciiTheme="minorHAnsi" w:hAnsiTheme="minorHAnsi" w:eastAsiaTheme="minorEastAsia" w:cstheme="minorBidi"/>
                      <w:kern w:val="2"/>
                      <w:sz w:val="21"/>
                      <w:szCs w:val="21"/>
                      <w:highlight w:val="none"/>
                      <w:lang w:val="en-US" w:eastAsia="zh-CN" w:bidi="ar-SA"/>
                    </w:rPr>
                  </w:pPr>
                  <w:r>
                    <w:rPr>
                      <w:sz w:val="21"/>
                      <w:szCs w:val="21"/>
                      <w:highlight w:val="none"/>
                    </w:rPr>
                    <w:t>2</w:t>
                  </w:r>
                  <w:r>
                    <w:rPr>
                      <w:rFonts w:hint="eastAsia"/>
                      <w:sz w:val="21"/>
                      <w:szCs w:val="21"/>
                      <w:highlight w:val="none"/>
                      <w:lang w:val="en-US" w:eastAsia="zh-CN"/>
                    </w:rPr>
                    <w:t>t/a</w:t>
                  </w:r>
                </w:p>
              </w:tc>
              <w:tc>
                <w:tcPr>
                  <w:tcW w:w="534" w:type="pct"/>
                  <w:vMerge w:val="continue"/>
                  <w:vAlign w:val="center"/>
                </w:tcPr>
                <w:p>
                  <w:pPr>
                    <w:pStyle w:val="45"/>
                    <w:jc w:val="center"/>
                    <w:rPr>
                      <w:rFonts w:hint="default" w:ascii="Times New Roman" w:hAnsi="Times New Roman" w:eastAsia="宋体" w:cs="Times New Roman"/>
                      <w:sz w:val="21"/>
                      <w:szCs w:val="21"/>
                      <w:highlight w:val="yellow"/>
                      <w:lang w:val="en-US" w:eastAsia="zh-CN"/>
                    </w:rPr>
                  </w:pPr>
                </w:p>
              </w:tc>
              <w:tc>
                <w:tcPr>
                  <w:tcW w:w="902" w:type="pct"/>
                  <w:vMerge w:val="continue"/>
                  <w:vAlign w:val="center"/>
                </w:tcPr>
                <w:p>
                  <w:pPr>
                    <w:pStyle w:val="45"/>
                    <w:jc w:val="center"/>
                    <w:rPr>
                      <w:rFonts w:hint="default" w:ascii="Times New Roman" w:hAnsi="Times New Roman" w:eastAsia="宋体" w:cs="Times New Roman"/>
                      <w:highlight w:val="yellow"/>
                    </w:rPr>
                  </w:pPr>
                </w:p>
              </w:tc>
              <w:tc>
                <w:tcPr>
                  <w:tcW w:w="1024" w:type="pct"/>
                  <w:vMerge w:val="continue"/>
                  <w:vAlign w:val="center"/>
                </w:tcPr>
                <w:p>
                  <w:pPr>
                    <w:pStyle w:val="45"/>
                    <w:jc w:val="center"/>
                    <w:rPr>
                      <w:rFonts w:hint="eastAsia" w:eastAsia="宋体" w:cs="Times New Roman"/>
                      <w:color w:val="auto"/>
                      <w:highlight w:val="yellow"/>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0" w:type="auto"/>
                  <w:vAlign w:val="center"/>
                </w:tcPr>
                <w:p>
                  <w:pPr>
                    <w:pStyle w:val="45"/>
                    <w:jc w:val="center"/>
                    <w:rPr>
                      <w:rFonts w:hint="default" w:eastAsia="宋体" w:cs="Times New Roman"/>
                      <w:szCs w:val="21"/>
                      <w:highlight w:val="none"/>
                      <w:lang w:val="en-US" w:eastAsia="zh-CN"/>
                    </w:rPr>
                  </w:pPr>
                  <w:r>
                    <w:rPr>
                      <w:rFonts w:hint="eastAsia" w:eastAsia="宋体" w:cs="Times New Roman"/>
                      <w:szCs w:val="21"/>
                      <w:highlight w:val="none"/>
                      <w:lang w:val="en-US" w:eastAsia="zh-CN"/>
                    </w:rPr>
                    <w:t>13</w:t>
                  </w:r>
                </w:p>
              </w:tc>
              <w:tc>
                <w:tcPr>
                  <w:tcW w:w="0" w:type="auto"/>
                  <w:vAlign w:val="center"/>
                </w:tcPr>
                <w:p>
                  <w:pPr>
                    <w:adjustRightInd w:val="0"/>
                    <w:snapToGrid w:val="0"/>
                    <w:jc w:val="center"/>
                    <w:rPr>
                      <w:rFonts w:hint="eastAsia" w:asciiTheme="minorHAnsi" w:hAnsiTheme="minorHAnsi" w:eastAsiaTheme="minorEastAsia" w:cstheme="minorBidi"/>
                      <w:kern w:val="2"/>
                      <w:sz w:val="21"/>
                      <w:szCs w:val="21"/>
                      <w:highlight w:val="none"/>
                      <w:lang w:val="en-US" w:eastAsia="zh-CN" w:bidi="ar-SA"/>
                    </w:rPr>
                  </w:pPr>
                  <w:r>
                    <w:rPr>
                      <w:sz w:val="21"/>
                      <w:szCs w:val="21"/>
                      <w:highlight w:val="none"/>
                    </w:rPr>
                    <w:t>废水处理站污泥（非生化处理段污泥）</w:t>
                  </w:r>
                </w:p>
              </w:tc>
              <w:tc>
                <w:tcPr>
                  <w:tcW w:w="0" w:type="auto"/>
                  <w:vAlign w:val="center"/>
                </w:tcPr>
                <w:p>
                  <w:pPr>
                    <w:adjustRightInd w:val="0"/>
                    <w:snapToGrid w:val="0"/>
                    <w:jc w:val="center"/>
                    <w:rPr>
                      <w:rFonts w:hint="default" w:asciiTheme="minorHAnsi" w:hAnsiTheme="minorHAnsi" w:eastAsiaTheme="minorEastAsia" w:cstheme="minorBidi"/>
                      <w:kern w:val="2"/>
                      <w:sz w:val="21"/>
                      <w:szCs w:val="21"/>
                      <w:highlight w:val="none"/>
                      <w:lang w:val="en-US" w:eastAsia="zh-CN" w:bidi="ar-SA"/>
                    </w:rPr>
                  </w:pPr>
                  <w:r>
                    <w:rPr>
                      <w:sz w:val="21"/>
                      <w:szCs w:val="21"/>
                      <w:highlight w:val="none"/>
                    </w:rPr>
                    <w:t>7.8</w:t>
                  </w:r>
                  <w:r>
                    <w:rPr>
                      <w:rFonts w:hint="eastAsia"/>
                      <w:sz w:val="21"/>
                      <w:szCs w:val="21"/>
                      <w:highlight w:val="none"/>
                      <w:lang w:val="en-US" w:eastAsia="zh-CN"/>
                    </w:rPr>
                    <w:t>t/a</w:t>
                  </w:r>
                </w:p>
              </w:tc>
              <w:tc>
                <w:tcPr>
                  <w:tcW w:w="534" w:type="pct"/>
                  <w:vMerge w:val="continue"/>
                  <w:vAlign w:val="center"/>
                </w:tcPr>
                <w:p>
                  <w:pPr>
                    <w:pStyle w:val="45"/>
                    <w:jc w:val="center"/>
                    <w:rPr>
                      <w:rFonts w:hint="default" w:ascii="Times New Roman" w:hAnsi="Times New Roman" w:eastAsia="宋体" w:cs="Times New Roman"/>
                      <w:sz w:val="21"/>
                      <w:szCs w:val="21"/>
                      <w:highlight w:val="yellow"/>
                      <w:lang w:val="en-US" w:eastAsia="zh-CN"/>
                    </w:rPr>
                  </w:pPr>
                </w:p>
              </w:tc>
              <w:tc>
                <w:tcPr>
                  <w:tcW w:w="902" w:type="pct"/>
                  <w:vMerge w:val="continue"/>
                  <w:vAlign w:val="center"/>
                </w:tcPr>
                <w:p>
                  <w:pPr>
                    <w:pStyle w:val="45"/>
                    <w:jc w:val="center"/>
                    <w:rPr>
                      <w:rFonts w:hint="default" w:ascii="Times New Roman" w:hAnsi="Times New Roman" w:eastAsia="宋体" w:cs="Times New Roman"/>
                      <w:highlight w:val="yellow"/>
                    </w:rPr>
                  </w:pPr>
                </w:p>
              </w:tc>
              <w:tc>
                <w:tcPr>
                  <w:tcW w:w="1024" w:type="pct"/>
                  <w:vAlign w:val="center"/>
                </w:tcPr>
                <w:p>
                  <w:pPr>
                    <w:pStyle w:val="45"/>
                    <w:jc w:val="center"/>
                    <w:rPr>
                      <w:rFonts w:hint="eastAsia" w:cs="Times New Roman" w:eastAsiaTheme="minorEastAsia"/>
                      <w:color w:val="auto"/>
                      <w:highlight w:val="yellow"/>
                      <w:lang w:eastAsia="zh-CN"/>
                    </w:rPr>
                  </w:pPr>
                  <w:r>
                    <w:rPr>
                      <w:rFonts w:hint="eastAsia" w:eastAsia="宋体" w:cs="Times New Roman"/>
                      <w:color w:val="auto"/>
                      <w:highlight w:val="none"/>
                      <w:lang w:eastAsia="zh-CN"/>
                    </w:rPr>
                    <w:t>依托，环保责任主体为</w:t>
                  </w:r>
                  <w:r>
                    <w:rPr>
                      <w:rFonts w:ascii="Times New Roman" w:hAnsi="Times New Roman" w:cs="Times New Roman"/>
                      <w:spacing w:val="-2"/>
                    </w:rPr>
                    <w:t>成都市美居饰装饰材料有限公司</w:t>
                  </w:r>
                  <w:r>
                    <w:rPr>
                      <w:rFonts w:hint="eastAsia" w:cs="Times New Roman"/>
                      <w:spacing w:val="-2"/>
                      <w:lang w:eastAsia="zh-CN"/>
                    </w:rPr>
                    <w:t>，美居饰已对污水站验收，产生的污泥由其统一处理</w:t>
                  </w:r>
                </w:p>
              </w:tc>
            </w:tr>
          </w:tbl>
          <w:p>
            <w:pPr>
              <w:spacing w:line="360" w:lineRule="auto"/>
              <w:ind w:firstLine="475" w:firstLineChars="198"/>
              <w:jc w:val="left"/>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一般固废暂存间和危险废物暂存间防渗措施</w:t>
            </w:r>
            <w:r>
              <w:rPr>
                <w:rFonts w:hint="eastAsia" w:ascii="Times New Roman" w:hAnsi="Times New Roman" w:cs="Times New Roman"/>
                <w:sz w:val="24"/>
                <w:szCs w:val="24"/>
                <w:lang w:val="en-US" w:eastAsia="zh-CN"/>
              </w:rPr>
              <w:t>：</w:t>
            </w:r>
          </w:p>
          <w:p>
            <w:pPr>
              <w:pStyle w:val="12"/>
              <w:ind w:firstLine="480" w:firstLineChars="200"/>
              <w:rPr>
                <w:rFonts w:hint="default"/>
                <w:lang w:val="en-US" w:eastAsia="zh-CN"/>
              </w:rPr>
            </w:pPr>
            <w:r>
              <w:rPr>
                <w:rFonts w:hint="eastAsia" w:ascii="Times New Roman" w:hAnsi="Times New Roman" w:cs="Times New Roman"/>
                <w:sz w:val="24"/>
                <w:szCs w:val="24"/>
                <w:lang w:val="en-US" w:eastAsia="zh-CN"/>
              </w:rPr>
              <w:t>见下表：</w:t>
            </w:r>
          </w:p>
          <w:p>
            <w:pPr>
              <w:ind w:firstLine="422"/>
              <w:jc w:val="center"/>
              <w:rPr>
                <w:rFonts w:hint="default" w:ascii="Times New Roman" w:hAnsi="Times New Roman" w:cs="Times New Roman" w:eastAsiaTheme="minorEastAsia"/>
                <w:b/>
                <w:color w:val="FF0000"/>
                <w:lang w:eastAsia="zh-CN"/>
              </w:rPr>
            </w:pPr>
            <w:r>
              <w:rPr>
                <w:rFonts w:hint="default" w:ascii="Times New Roman" w:hAnsi="Times New Roman" w:cs="Times New Roman"/>
                <w:b/>
                <w:color w:val="auto"/>
              </w:rPr>
              <w:t>表</w:t>
            </w:r>
            <w:r>
              <w:rPr>
                <w:rFonts w:hint="default" w:ascii="Times New Roman" w:hAnsi="Times New Roman" w:cs="Times New Roman"/>
                <w:b/>
                <w:color w:val="auto"/>
                <w:lang w:val="en-US" w:eastAsia="zh-CN"/>
              </w:rPr>
              <w:t>3-</w:t>
            </w:r>
            <w:r>
              <w:rPr>
                <w:rFonts w:hint="eastAsia" w:ascii="Times New Roman" w:hAnsi="Times New Roman" w:cs="Times New Roman"/>
                <w:b/>
                <w:color w:val="auto"/>
                <w:lang w:val="en-US" w:eastAsia="zh-CN"/>
              </w:rPr>
              <w:t>3</w:t>
            </w:r>
            <w:r>
              <w:rPr>
                <w:rFonts w:hint="default" w:ascii="Times New Roman" w:hAnsi="Times New Roman" w:cs="Times New Roman"/>
                <w:b/>
                <w:color w:val="auto"/>
              </w:rPr>
              <w:t xml:space="preserve"> 项目防渗漏预防措施</w:t>
            </w:r>
          </w:p>
          <w:tbl>
            <w:tblPr>
              <w:tblStyle w:val="27"/>
              <w:tblW w:w="495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autofit"/>
              <w:tblCellMar>
                <w:top w:w="0" w:type="dxa"/>
                <w:left w:w="108" w:type="dxa"/>
                <w:bottom w:w="0" w:type="dxa"/>
                <w:right w:w="108" w:type="dxa"/>
              </w:tblCellMar>
            </w:tblPr>
            <w:tblGrid>
              <w:gridCol w:w="690"/>
              <w:gridCol w:w="1555"/>
              <w:gridCol w:w="6074"/>
            </w:tblGrid>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263" w:hRule="atLeast"/>
                <w:jc w:val="center"/>
              </w:trPr>
              <w:tc>
                <w:tcPr>
                  <w:tcW w:w="718" w:type="dxa"/>
                  <w:tcBorders>
                    <w:tl2br w:val="nil"/>
                    <w:tr2bl w:val="nil"/>
                  </w:tcBorders>
                  <w:noWrap w:val="0"/>
                  <w:vAlign w:val="center"/>
                </w:tcPr>
                <w:p>
                  <w:pPr>
                    <w:autoSpaceDE w:val="0"/>
                    <w:autoSpaceDN w:val="0"/>
                    <w:jc w:val="center"/>
                    <w:rPr>
                      <w:rFonts w:hint="default" w:ascii="Times New Roman" w:hAnsi="Times New Roman" w:cs="Times New Roman"/>
                      <w:b/>
                      <w:bCs/>
                      <w:kern w:val="0"/>
                    </w:rPr>
                  </w:pPr>
                  <w:r>
                    <w:rPr>
                      <w:rFonts w:hint="default" w:ascii="Times New Roman" w:hAnsi="Times New Roman" w:cs="Times New Roman"/>
                      <w:b/>
                      <w:bCs/>
                      <w:kern w:val="0"/>
                    </w:rPr>
                    <w:t>序号</w:t>
                  </w:r>
                </w:p>
              </w:tc>
              <w:tc>
                <w:tcPr>
                  <w:tcW w:w="1673" w:type="dxa"/>
                  <w:tcBorders>
                    <w:tl2br w:val="nil"/>
                    <w:tr2bl w:val="nil"/>
                  </w:tcBorders>
                  <w:noWrap w:val="0"/>
                  <w:vAlign w:val="center"/>
                </w:tcPr>
                <w:p>
                  <w:pPr>
                    <w:autoSpaceDE w:val="0"/>
                    <w:autoSpaceDN w:val="0"/>
                    <w:jc w:val="center"/>
                    <w:rPr>
                      <w:rFonts w:hint="default" w:ascii="Times New Roman" w:hAnsi="Times New Roman" w:cs="Times New Roman"/>
                      <w:b/>
                      <w:bCs/>
                      <w:kern w:val="0"/>
                    </w:rPr>
                  </w:pPr>
                  <w:r>
                    <w:rPr>
                      <w:rFonts w:hint="default" w:ascii="Times New Roman" w:hAnsi="Times New Roman" w:cs="Times New Roman"/>
                      <w:b/>
                      <w:bCs/>
                      <w:kern w:val="0"/>
                    </w:rPr>
                    <w:t>名称</w:t>
                  </w:r>
                </w:p>
              </w:tc>
              <w:tc>
                <w:tcPr>
                  <w:tcW w:w="6501" w:type="dxa"/>
                  <w:tcBorders>
                    <w:tl2br w:val="nil"/>
                    <w:tr2bl w:val="nil"/>
                  </w:tcBorders>
                  <w:noWrap w:val="0"/>
                  <w:vAlign w:val="center"/>
                </w:tcPr>
                <w:p>
                  <w:pPr>
                    <w:autoSpaceDE w:val="0"/>
                    <w:autoSpaceDN w:val="0"/>
                    <w:jc w:val="center"/>
                    <w:rPr>
                      <w:rFonts w:hint="default" w:ascii="Times New Roman" w:hAnsi="Times New Roman" w:cs="Times New Roman"/>
                      <w:b/>
                      <w:bCs/>
                      <w:kern w:val="0"/>
                      <w:lang w:val="en-US" w:eastAsia="zh-CN"/>
                    </w:rPr>
                  </w:pPr>
                  <w:r>
                    <w:rPr>
                      <w:rFonts w:hint="eastAsia" w:ascii="Times New Roman" w:hAnsi="Times New Roman" w:cs="Times New Roman"/>
                      <w:b/>
                      <w:bCs/>
                      <w:kern w:val="0"/>
                      <w:lang w:val="en-US" w:eastAsia="zh-CN"/>
                    </w:rPr>
                    <w:t>实际</w:t>
                  </w:r>
                  <w:r>
                    <w:rPr>
                      <w:rFonts w:hint="default" w:ascii="Times New Roman" w:hAnsi="Times New Roman" w:cs="Times New Roman"/>
                      <w:b/>
                      <w:bCs/>
                      <w:kern w:val="0"/>
                      <w:lang w:val="en-US" w:eastAsia="zh-CN"/>
                    </w:rPr>
                    <w:t>防渗措施</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517" w:hRule="atLeast"/>
                <w:jc w:val="center"/>
              </w:trPr>
              <w:tc>
                <w:tcPr>
                  <w:tcW w:w="718" w:type="dxa"/>
                  <w:tcBorders>
                    <w:tl2br w:val="nil"/>
                    <w:tr2bl w:val="nil"/>
                  </w:tcBorders>
                  <w:noWrap w:val="0"/>
                  <w:vAlign w:val="center"/>
                </w:tcPr>
                <w:p>
                  <w:pPr>
                    <w:autoSpaceDE w:val="0"/>
                    <w:autoSpaceDN w:val="0"/>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kern w:val="0"/>
                      <w:szCs w:val="21"/>
                      <w:lang w:val="en-US" w:eastAsia="zh-CN"/>
                    </w:rPr>
                    <w:t>1</w:t>
                  </w:r>
                </w:p>
              </w:tc>
              <w:tc>
                <w:tcPr>
                  <w:tcW w:w="1673" w:type="dxa"/>
                  <w:tcBorders>
                    <w:tl2br w:val="nil"/>
                    <w:tr2bl w:val="nil"/>
                  </w:tcBorders>
                  <w:noWrap w:val="0"/>
                  <w:vAlign w:val="center"/>
                </w:tcPr>
                <w:p>
                  <w:pPr>
                    <w:autoSpaceDE w:val="0"/>
                    <w:autoSpaceDN w:val="0"/>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kern w:val="0"/>
                      <w:szCs w:val="21"/>
                      <w:lang w:val="en-US" w:eastAsia="zh-CN"/>
                    </w:rPr>
                    <w:t>一般固废暂存间</w:t>
                  </w:r>
                </w:p>
              </w:tc>
              <w:tc>
                <w:tcPr>
                  <w:tcW w:w="6501" w:type="dxa"/>
                  <w:tcBorders>
                    <w:tl2br w:val="nil"/>
                    <w:tr2bl w:val="nil"/>
                  </w:tcBorders>
                  <w:noWrap w:val="0"/>
                  <w:vAlign w:val="center"/>
                </w:tcPr>
                <w:p>
                  <w:pPr>
                    <w:autoSpaceDE w:val="0"/>
                    <w:autoSpaceDN w:val="0"/>
                    <w:jc w:val="center"/>
                    <w:rPr>
                      <w:rFonts w:hint="eastAsia" w:ascii="Times New Roman" w:hAnsi="Times New Roman" w:cs="Times New Roman" w:eastAsiaTheme="minorEastAsia"/>
                      <w:szCs w:val="21"/>
                      <w:lang w:eastAsia="zh-CN"/>
                    </w:rPr>
                  </w:pPr>
                  <w:r>
                    <w:rPr>
                      <w:rFonts w:hint="default" w:ascii="Times New Roman" w:hAnsi="Times New Roman" w:cs="Times New Roman"/>
                      <w:kern w:val="0"/>
                      <w:szCs w:val="21"/>
                      <w:lang w:eastAsia="zh-CN"/>
                    </w:rPr>
                    <w:t>已采取</w:t>
                  </w:r>
                  <w:r>
                    <w:rPr>
                      <w:rFonts w:hint="eastAsia" w:ascii="Times New Roman" w:hAnsi="Times New Roman" w:cs="Times New Roman"/>
                      <w:kern w:val="0"/>
                      <w:szCs w:val="21"/>
                      <w:lang w:val="en-US" w:eastAsia="zh-CN"/>
                    </w:rPr>
                    <w:t>混凝土</w:t>
                  </w:r>
                  <w:r>
                    <w:rPr>
                      <w:rFonts w:hint="default" w:ascii="Times New Roman" w:hAnsi="Times New Roman" w:cs="Times New Roman"/>
                    </w:rPr>
                    <w:t>（渗透系数</w:t>
                  </w:r>
                  <w:r>
                    <w:rPr>
                      <w:rFonts w:hint="default" w:ascii="Times New Roman" w:hAnsi="Times New Roman" w:cs="Times New Roman"/>
                      <w:kern w:val="0"/>
                      <w:szCs w:val="21"/>
                    </w:rPr>
                    <w:t>K≤</w:t>
                  </w:r>
                  <w:r>
                    <w:rPr>
                      <w:rFonts w:hint="eastAsia" w:ascii="Times New Roman" w:hAnsi="Times New Roman" w:cs="Times New Roman"/>
                      <w:kern w:val="0"/>
                      <w:szCs w:val="21"/>
                      <w:lang w:val="en-US" w:eastAsia="zh-CN"/>
                    </w:rPr>
                    <w:t>0.49×</w:t>
                  </w:r>
                  <w:r>
                    <w:rPr>
                      <w:rFonts w:hint="default" w:ascii="Times New Roman" w:hAnsi="Times New Roman" w:cs="Times New Roman"/>
                      <w:kern w:val="0"/>
                      <w:szCs w:val="21"/>
                    </w:rPr>
                    <w:t>10</w:t>
                  </w:r>
                  <w:r>
                    <w:rPr>
                      <w:rFonts w:hint="default" w:ascii="Times New Roman" w:hAnsi="Times New Roman" w:cs="Times New Roman"/>
                      <w:kern w:val="0"/>
                      <w:szCs w:val="21"/>
                      <w:vertAlign w:val="superscript"/>
                    </w:rPr>
                    <w:t>-</w:t>
                  </w:r>
                  <w:r>
                    <w:rPr>
                      <w:rFonts w:hint="eastAsia" w:ascii="Times New Roman" w:hAnsi="Times New Roman" w:cs="Times New Roman"/>
                      <w:kern w:val="0"/>
                      <w:szCs w:val="21"/>
                      <w:vertAlign w:val="superscript"/>
                      <w:lang w:val="en-US" w:eastAsia="zh-CN"/>
                    </w:rPr>
                    <w:t>8</w:t>
                  </w:r>
                  <w:r>
                    <w:rPr>
                      <w:rFonts w:hint="default" w:ascii="Times New Roman" w:hAnsi="Times New Roman" w:cs="Times New Roman"/>
                      <w:kern w:val="0"/>
                      <w:szCs w:val="21"/>
                    </w:rPr>
                    <w:t>cm/s</w:t>
                  </w:r>
                  <w:r>
                    <w:rPr>
                      <w:rFonts w:hint="default" w:ascii="Times New Roman" w:hAnsi="Times New Roman" w:cs="Times New Roman"/>
                    </w:rPr>
                    <w:t>）</w:t>
                  </w:r>
                  <w:r>
                    <w:rPr>
                      <w:rFonts w:hint="eastAsia" w:ascii="Times New Roman" w:hAnsi="Times New Roman" w:cs="Times New Roman"/>
                      <w:lang w:eastAsia="zh-CN"/>
                    </w:rPr>
                    <w:t>防渗</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517" w:hRule="atLeast"/>
                <w:jc w:val="center"/>
              </w:trPr>
              <w:tc>
                <w:tcPr>
                  <w:tcW w:w="718" w:type="dxa"/>
                  <w:tcBorders>
                    <w:tl2br w:val="nil"/>
                    <w:tr2bl w:val="nil"/>
                  </w:tcBorders>
                  <w:noWrap w:val="0"/>
                  <w:vAlign w:val="center"/>
                </w:tcPr>
                <w:p>
                  <w:pPr>
                    <w:autoSpaceDE w:val="0"/>
                    <w:autoSpaceDN w:val="0"/>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kern w:val="0"/>
                      <w:szCs w:val="21"/>
                      <w:lang w:val="en-US" w:eastAsia="zh-CN"/>
                    </w:rPr>
                    <w:t>2</w:t>
                  </w:r>
                </w:p>
              </w:tc>
              <w:tc>
                <w:tcPr>
                  <w:tcW w:w="1673" w:type="dxa"/>
                  <w:tcBorders>
                    <w:tl2br w:val="nil"/>
                    <w:tr2bl w:val="nil"/>
                  </w:tcBorders>
                  <w:noWrap w:val="0"/>
                  <w:vAlign w:val="center"/>
                </w:tcPr>
                <w:p>
                  <w:pPr>
                    <w:autoSpaceDE w:val="0"/>
                    <w:autoSpaceDN w:val="0"/>
                    <w:jc w:val="center"/>
                    <w:rPr>
                      <w:rFonts w:hint="default" w:ascii="Times New Roman" w:hAnsi="Times New Roman" w:cs="Times New Roman"/>
                      <w:kern w:val="0"/>
                      <w:szCs w:val="21"/>
                    </w:rPr>
                  </w:pPr>
                  <w:r>
                    <w:rPr>
                      <w:rFonts w:hint="default" w:ascii="Times New Roman" w:hAnsi="Times New Roman" w:cs="Times New Roman"/>
                      <w:kern w:val="0"/>
                      <w:szCs w:val="21"/>
                    </w:rPr>
                    <w:t>危废暂存间</w:t>
                  </w:r>
                </w:p>
              </w:tc>
              <w:tc>
                <w:tcPr>
                  <w:tcW w:w="6501" w:type="dxa"/>
                  <w:tcBorders>
                    <w:tl2br w:val="nil"/>
                    <w:tr2bl w:val="nil"/>
                  </w:tcBorders>
                  <w:noWrap w:val="0"/>
                  <w:vAlign w:val="center"/>
                </w:tcPr>
                <w:p>
                  <w:pPr>
                    <w:autoSpaceDE w:val="0"/>
                    <w:autoSpaceDN w:val="0"/>
                    <w:jc w:val="center"/>
                    <w:rPr>
                      <w:rFonts w:hint="default" w:ascii="Times New Roman" w:hAnsi="Times New Roman" w:cs="Times New Roman"/>
                      <w:kern w:val="0"/>
                      <w:szCs w:val="21"/>
                    </w:rPr>
                  </w:pPr>
                  <w:r>
                    <w:rPr>
                      <w:rFonts w:hint="default" w:ascii="Times New Roman" w:hAnsi="Times New Roman" w:cs="Times New Roman"/>
                      <w:lang w:val="en-US" w:eastAsia="zh-CN"/>
                    </w:rPr>
                    <w:t>采取防渗混凝土+2mm厚环氧树脂漆防渗</w:t>
                  </w:r>
                  <w:r>
                    <w:rPr>
                      <w:rFonts w:hint="default" w:ascii="Times New Roman" w:hAnsi="Times New Roman" w:cs="Times New Roman"/>
                      <w:kern w:val="0"/>
                      <w:szCs w:val="21"/>
                    </w:rPr>
                    <w:t>，渗透系数K≤10</w:t>
                  </w:r>
                  <w:r>
                    <w:rPr>
                      <w:rFonts w:hint="default" w:ascii="Times New Roman" w:hAnsi="Times New Roman" w:cs="Times New Roman"/>
                      <w:kern w:val="0"/>
                      <w:szCs w:val="21"/>
                      <w:vertAlign w:val="superscript"/>
                    </w:rPr>
                    <w:t>-10</w:t>
                  </w:r>
                  <w:r>
                    <w:rPr>
                      <w:rFonts w:hint="default" w:ascii="Times New Roman" w:hAnsi="Times New Roman" w:cs="Times New Roman"/>
                      <w:kern w:val="0"/>
                      <w:szCs w:val="21"/>
                    </w:rPr>
                    <w:t>cm/s</w:t>
                  </w:r>
                </w:p>
              </w:tc>
            </w:tr>
          </w:tbl>
          <w:p>
            <w:pPr>
              <w:spacing w:line="360" w:lineRule="auto"/>
              <w:ind w:firstLine="475" w:firstLineChars="198"/>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一般固废暂存间和危险废物暂存间标识标牌与分类处置</w:t>
            </w:r>
            <w:r>
              <w:rPr>
                <w:rFonts w:hint="eastAsia" w:ascii="Times New Roman" w:hAnsi="Times New Roman" w:cs="Times New Roman"/>
                <w:sz w:val="24"/>
                <w:szCs w:val="24"/>
                <w:lang w:val="en-US" w:eastAsia="zh-CN"/>
              </w:rPr>
              <w:t>：</w:t>
            </w:r>
          </w:p>
          <w:p>
            <w:pPr>
              <w:ind w:firstLine="422"/>
              <w:jc w:val="center"/>
              <w:rPr>
                <w:rFonts w:hint="default" w:ascii="Times New Roman" w:hAnsi="Times New Roman" w:cs="Times New Roman" w:eastAsiaTheme="minorEastAsia"/>
                <w:b/>
                <w:color w:val="auto"/>
                <w:lang w:eastAsia="zh-CN"/>
              </w:rPr>
            </w:pPr>
            <w:r>
              <w:rPr>
                <w:rFonts w:hint="default" w:ascii="Times New Roman" w:hAnsi="Times New Roman" w:cs="Times New Roman"/>
                <w:b/>
                <w:color w:val="auto"/>
              </w:rPr>
              <w:t>表</w:t>
            </w:r>
            <w:r>
              <w:rPr>
                <w:rFonts w:hint="default" w:ascii="Times New Roman" w:hAnsi="Times New Roman" w:cs="Times New Roman"/>
                <w:b/>
                <w:color w:val="auto"/>
                <w:lang w:val="en-US" w:eastAsia="zh-CN"/>
              </w:rPr>
              <w:t>3-</w:t>
            </w:r>
            <w:r>
              <w:rPr>
                <w:rFonts w:hint="eastAsia" w:ascii="Times New Roman" w:hAnsi="Times New Roman" w:cs="Times New Roman"/>
                <w:b/>
                <w:color w:val="auto"/>
                <w:lang w:val="en-US" w:eastAsia="zh-CN"/>
              </w:rPr>
              <w:t>4</w:t>
            </w:r>
            <w:r>
              <w:rPr>
                <w:rFonts w:hint="default" w:ascii="Times New Roman" w:hAnsi="Times New Roman" w:cs="Times New Roman"/>
                <w:b/>
                <w:color w:val="auto"/>
                <w:lang w:val="en-US" w:eastAsia="zh-CN"/>
              </w:rPr>
              <w:t xml:space="preserve"> 标识标牌与分类处置</w:t>
            </w:r>
            <w:r>
              <w:rPr>
                <w:rFonts w:hint="default" w:ascii="Times New Roman" w:hAnsi="Times New Roman" w:cs="Times New Roman"/>
                <w:b/>
                <w:color w:val="auto"/>
              </w:rPr>
              <w:t xml:space="preserve"> </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autofit"/>
              <w:tblCellMar>
                <w:top w:w="0" w:type="dxa"/>
                <w:left w:w="108" w:type="dxa"/>
                <w:bottom w:w="0" w:type="dxa"/>
                <w:right w:w="108" w:type="dxa"/>
              </w:tblCellMar>
            </w:tblPr>
            <w:tblGrid>
              <w:gridCol w:w="699"/>
              <w:gridCol w:w="2117"/>
              <w:gridCol w:w="5587"/>
            </w:tblGrid>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263" w:hRule="atLeast"/>
                <w:jc w:val="center"/>
              </w:trPr>
              <w:tc>
                <w:tcPr>
                  <w:tcW w:w="718" w:type="dxa"/>
                  <w:tcBorders>
                    <w:tl2br w:val="nil"/>
                    <w:tr2bl w:val="nil"/>
                  </w:tcBorders>
                  <w:noWrap w:val="0"/>
                  <w:vAlign w:val="center"/>
                </w:tcPr>
                <w:p>
                  <w:pPr>
                    <w:autoSpaceDE w:val="0"/>
                    <w:autoSpaceDN w:val="0"/>
                    <w:jc w:val="center"/>
                    <w:rPr>
                      <w:rFonts w:hint="default" w:ascii="Times New Roman" w:hAnsi="Times New Roman" w:cs="Times New Roman"/>
                      <w:b/>
                      <w:bCs/>
                      <w:kern w:val="0"/>
                    </w:rPr>
                  </w:pPr>
                  <w:r>
                    <w:rPr>
                      <w:rFonts w:hint="default" w:ascii="Times New Roman" w:hAnsi="Times New Roman" w:cs="Times New Roman"/>
                      <w:b/>
                      <w:bCs/>
                      <w:kern w:val="0"/>
                    </w:rPr>
                    <w:t>序号</w:t>
                  </w:r>
                </w:p>
              </w:tc>
              <w:tc>
                <w:tcPr>
                  <w:tcW w:w="2237" w:type="dxa"/>
                  <w:tcBorders>
                    <w:tl2br w:val="nil"/>
                    <w:tr2bl w:val="nil"/>
                  </w:tcBorders>
                  <w:noWrap w:val="0"/>
                  <w:vAlign w:val="center"/>
                </w:tcPr>
                <w:p>
                  <w:pPr>
                    <w:autoSpaceDE w:val="0"/>
                    <w:autoSpaceDN w:val="0"/>
                    <w:jc w:val="center"/>
                    <w:rPr>
                      <w:rFonts w:hint="default" w:ascii="Times New Roman" w:hAnsi="Times New Roman" w:cs="Times New Roman"/>
                      <w:b/>
                      <w:bCs/>
                      <w:kern w:val="0"/>
                    </w:rPr>
                  </w:pPr>
                  <w:r>
                    <w:rPr>
                      <w:rFonts w:hint="default" w:ascii="Times New Roman" w:hAnsi="Times New Roman" w:cs="Times New Roman"/>
                      <w:b/>
                      <w:bCs/>
                      <w:kern w:val="0"/>
                    </w:rPr>
                    <w:t>名称</w:t>
                  </w:r>
                </w:p>
              </w:tc>
              <w:tc>
                <w:tcPr>
                  <w:tcW w:w="5937" w:type="dxa"/>
                  <w:tcBorders>
                    <w:tl2br w:val="nil"/>
                    <w:tr2bl w:val="nil"/>
                  </w:tcBorders>
                  <w:noWrap w:val="0"/>
                  <w:vAlign w:val="center"/>
                </w:tcPr>
                <w:p>
                  <w:pPr>
                    <w:autoSpaceDE w:val="0"/>
                    <w:autoSpaceDN w:val="0"/>
                    <w:jc w:val="center"/>
                    <w:rPr>
                      <w:rFonts w:hint="default" w:ascii="Times New Roman" w:hAnsi="Times New Roman" w:cs="Times New Roman"/>
                      <w:b/>
                      <w:bCs/>
                      <w:kern w:val="0"/>
                      <w:lang w:val="en-US" w:eastAsia="zh-CN"/>
                    </w:rPr>
                  </w:pPr>
                  <w:r>
                    <w:rPr>
                      <w:rFonts w:hint="default" w:ascii="Times New Roman" w:hAnsi="Times New Roman" w:cs="Times New Roman"/>
                      <w:b/>
                      <w:bCs/>
                      <w:kern w:val="0"/>
                      <w:lang w:val="en-US" w:eastAsia="zh-CN"/>
                    </w:rPr>
                    <w:t>实际采取措施</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517" w:hRule="atLeast"/>
                <w:jc w:val="center"/>
              </w:trPr>
              <w:tc>
                <w:tcPr>
                  <w:tcW w:w="718" w:type="dxa"/>
                  <w:tcBorders>
                    <w:tl2br w:val="nil"/>
                    <w:tr2bl w:val="nil"/>
                  </w:tcBorders>
                  <w:noWrap w:val="0"/>
                  <w:vAlign w:val="center"/>
                </w:tcPr>
                <w:p>
                  <w:pPr>
                    <w:autoSpaceDE w:val="0"/>
                    <w:autoSpaceDN w:val="0"/>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kern w:val="0"/>
                      <w:szCs w:val="21"/>
                      <w:lang w:val="en-US" w:eastAsia="zh-CN"/>
                    </w:rPr>
                    <w:t>1</w:t>
                  </w:r>
                </w:p>
              </w:tc>
              <w:tc>
                <w:tcPr>
                  <w:tcW w:w="2237" w:type="dxa"/>
                  <w:tcBorders>
                    <w:tl2br w:val="nil"/>
                    <w:tr2bl w:val="nil"/>
                  </w:tcBorders>
                  <w:noWrap w:val="0"/>
                  <w:vAlign w:val="center"/>
                </w:tcPr>
                <w:p>
                  <w:pPr>
                    <w:autoSpaceDE w:val="0"/>
                    <w:autoSpaceDN w:val="0"/>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kern w:val="0"/>
                      <w:szCs w:val="21"/>
                      <w:lang w:val="en-US" w:eastAsia="zh-CN"/>
                    </w:rPr>
                    <w:t>一般固废暂存间</w:t>
                  </w:r>
                </w:p>
              </w:tc>
              <w:tc>
                <w:tcPr>
                  <w:tcW w:w="5937" w:type="dxa"/>
                  <w:tcBorders>
                    <w:tl2br w:val="nil"/>
                    <w:tr2bl w:val="nil"/>
                  </w:tcBorders>
                  <w:noWrap w:val="0"/>
                  <w:vAlign w:val="center"/>
                </w:tcPr>
                <w:p>
                  <w:pPr>
                    <w:autoSpaceDE w:val="0"/>
                    <w:autoSpaceDN w:val="0"/>
                    <w:jc w:val="center"/>
                    <w:rPr>
                      <w:rFonts w:hint="default" w:ascii="Times New Roman" w:hAnsi="Times New Roman" w:cs="Times New Roman"/>
                      <w:szCs w:val="21"/>
                    </w:rPr>
                  </w:pPr>
                  <w:r>
                    <w:rPr>
                      <w:rFonts w:hint="eastAsia" w:ascii="Times New Roman" w:hAnsi="Times New Roman" w:cs="Times New Roman"/>
                      <w:szCs w:val="21"/>
                      <w:lang w:val="en-US" w:eastAsia="zh-CN"/>
                    </w:rPr>
                    <w:t>已设置标识标牌</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517" w:hRule="atLeast"/>
                <w:jc w:val="center"/>
              </w:trPr>
              <w:tc>
                <w:tcPr>
                  <w:tcW w:w="718" w:type="dxa"/>
                  <w:tcBorders>
                    <w:tl2br w:val="nil"/>
                    <w:tr2bl w:val="nil"/>
                  </w:tcBorders>
                  <w:noWrap w:val="0"/>
                  <w:vAlign w:val="center"/>
                </w:tcPr>
                <w:p>
                  <w:pPr>
                    <w:autoSpaceDE w:val="0"/>
                    <w:autoSpaceDN w:val="0"/>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kern w:val="0"/>
                      <w:szCs w:val="21"/>
                      <w:lang w:val="en-US" w:eastAsia="zh-CN"/>
                    </w:rPr>
                    <w:t>2</w:t>
                  </w:r>
                </w:p>
              </w:tc>
              <w:tc>
                <w:tcPr>
                  <w:tcW w:w="2237" w:type="dxa"/>
                  <w:tcBorders>
                    <w:tl2br w:val="nil"/>
                    <w:tr2bl w:val="nil"/>
                  </w:tcBorders>
                  <w:noWrap w:val="0"/>
                  <w:vAlign w:val="center"/>
                </w:tcPr>
                <w:p>
                  <w:pPr>
                    <w:autoSpaceDE w:val="0"/>
                    <w:autoSpaceDN w:val="0"/>
                    <w:jc w:val="center"/>
                    <w:rPr>
                      <w:rFonts w:hint="default" w:ascii="Times New Roman" w:hAnsi="Times New Roman" w:cs="Times New Roman"/>
                      <w:kern w:val="0"/>
                      <w:szCs w:val="21"/>
                    </w:rPr>
                  </w:pPr>
                  <w:r>
                    <w:rPr>
                      <w:rFonts w:hint="default" w:ascii="Times New Roman" w:hAnsi="Times New Roman" w:cs="Times New Roman"/>
                      <w:kern w:val="0"/>
                      <w:szCs w:val="21"/>
                    </w:rPr>
                    <w:t>危废暂存间</w:t>
                  </w:r>
                </w:p>
              </w:tc>
              <w:tc>
                <w:tcPr>
                  <w:tcW w:w="5937" w:type="dxa"/>
                  <w:tcBorders>
                    <w:tl2br w:val="nil"/>
                    <w:tr2bl w:val="nil"/>
                  </w:tcBorders>
                  <w:noWrap w:val="0"/>
                  <w:vAlign w:val="center"/>
                </w:tcPr>
                <w:p>
                  <w:pPr>
                    <w:autoSpaceDE w:val="0"/>
                    <w:autoSpaceDN w:val="0"/>
                    <w:jc w:val="center"/>
                    <w:rPr>
                      <w:rFonts w:hint="default" w:ascii="Times New Roman" w:hAnsi="Times New Roman" w:cs="Times New Roman"/>
                      <w:kern w:val="0"/>
                      <w:szCs w:val="21"/>
                    </w:rPr>
                  </w:pPr>
                  <w:r>
                    <w:rPr>
                      <w:rFonts w:hint="default" w:ascii="Times New Roman" w:hAnsi="Times New Roman" w:cs="Times New Roman"/>
                      <w:kern w:val="0"/>
                      <w:szCs w:val="21"/>
                    </w:rPr>
                    <w:t>危废暂存</w:t>
                  </w:r>
                  <w:r>
                    <w:rPr>
                      <w:rFonts w:hint="default" w:ascii="Times New Roman" w:hAnsi="Times New Roman" w:cs="Times New Roman"/>
                      <w:kern w:val="0"/>
                      <w:szCs w:val="21"/>
                      <w:lang w:val="en-US" w:eastAsia="zh-CN"/>
                    </w:rPr>
                    <w:t>间已</w:t>
                  </w:r>
                  <w:r>
                    <w:rPr>
                      <w:rFonts w:hint="default" w:ascii="Times New Roman" w:hAnsi="Times New Roman" w:cs="Times New Roman"/>
                      <w:kern w:val="0"/>
                      <w:szCs w:val="21"/>
                    </w:rPr>
                    <w:t>进行</w:t>
                  </w:r>
                  <w:r>
                    <w:rPr>
                      <w:rFonts w:hint="eastAsia" w:ascii="Times New Roman" w:hAnsi="Times New Roman" w:cs="Times New Roman"/>
                      <w:kern w:val="0"/>
                      <w:szCs w:val="21"/>
                      <w:lang w:eastAsia="zh-CN"/>
                    </w:rPr>
                    <w:t>规范化管理</w:t>
                  </w:r>
                  <w:r>
                    <w:rPr>
                      <w:rFonts w:hint="default" w:ascii="Times New Roman" w:hAnsi="Times New Roman" w:cs="Times New Roman"/>
                      <w:kern w:val="0"/>
                      <w:szCs w:val="21"/>
                    </w:rPr>
                    <w:t>，并采取“三防”措施，</w:t>
                  </w:r>
                  <w:r>
                    <w:rPr>
                      <w:rFonts w:hint="default" w:ascii="Times New Roman" w:hAnsi="Times New Roman" w:cs="Times New Roman"/>
                      <w:kern w:val="0"/>
                      <w:szCs w:val="21"/>
                      <w:lang w:val="en-US" w:eastAsia="zh-CN"/>
                    </w:rPr>
                    <w:t>实现分类存放，</w:t>
                  </w:r>
                  <w:r>
                    <w:rPr>
                      <w:rFonts w:hint="default" w:ascii="Times New Roman" w:hAnsi="Times New Roman" w:cs="Times New Roman"/>
                      <w:kern w:val="0"/>
                      <w:szCs w:val="21"/>
                    </w:rPr>
                    <w:t>同时</w:t>
                  </w:r>
                  <w:r>
                    <w:rPr>
                      <w:rFonts w:hint="default" w:ascii="Times New Roman" w:hAnsi="Times New Roman" w:cs="Times New Roman"/>
                      <w:kern w:val="0"/>
                      <w:szCs w:val="21"/>
                      <w:lang w:val="en-US" w:eastAsia="zh-CN"/>
                    </w:rPr>
                    <w:t>已</w:t>
                  </w:r>
                  <w:r>
                    <w:rPr>
                      <w:rFonts w:hint="default" w:ascii="Times New Roman" w:hAnsi="Times New Roman" w:cs="Times New Roman"/>
                      <w:kern w:val="0"/>
                      <w:szCs w:val="21"/>
                    </w:rPr>
                    <w:t>设标识牌</w:t>
                  </w:r>
                </w:p>
              </w:tc>
            </w:tr>
          </w:tbl>
          <w:p>
            <w:pPr>
              <w:spacing w:line="360" w:lineRule="auto"/>
              <w:rPr>
                <w:rFonts w:hint="eastAsia"/>
                <w:b/>
                <w:sz w:val="24"/>
                <w:szCs w:val="24"/>
              </w:rPr>
            </w:pPr>
            <w:r>
              <w:rPr>
                <w:rFonts w:hint="default" w:ascii="Times New Roman" w:hAnsi="Times New Roman" w:cs="Times New Roman"/>
                <w:b/>
                <w:bCs/>
                <w:color w:val="000000"/>
                <w:sz w:val="24"/>
                <w:szCs w:val="24"/>
                <w:lang w:val="en-US" w:eastAsia="zh-CN"/>
              </w:rPr>
              <w:t>3.</w:t>
            </w:r>
            <w:r>
              <w:rPr>
                <w:rFonts w:hint="eastAsia" w:ascii="Times New Roman" w:hAnsi="Times New Roman" w:cs="Times New Roman"/>
                <w:b/>
                <w:bCs/>
                <w:color w:val="000000"/>
                <w:sz w:val="24"/>
                <w:szCs w:val="24"/>
                <w:lang w:val="en-US" w:eastAsia="zh-CN"/>
              </w:rPr>
              <w:t>5</w:t>
            </w:r>
            <w:r>
              <w:rPr>
                <w:rFonts w:hint="eastAsia"/>
                <w:b/>
                <w:sz w:val="24"/>
                <w:szCs w:val="24"/>
              </w:rPr>
              <w:t>地下水防护措施</w:t>
            </w:r>
          </w:p>
          <w:p>
            <w:pPr>
              <w:adjustRightInd w:val="0"/>
              <w:snapToGrid w:val="0"/>
              <w:spacing w:line="360" w:lineRule="auto"/>
              <w:ind w:firstLine="480" w:firstLineChars="200"/>
              <w:rPr>
                <w:rFonts w:hint="eastAsia"/>
                <w:sz w:val="24"/>
              </w:rPr>
            </w:pPr>
            <w:r>
              <w:rPr>
                <w:rFonts w:hint="eastAsia"/>
                <w:sz w:val="24"/>
              </w:rPr>
              <w:t>本项目地下水污染防治措施主要采取按照分区防渗措施。具体分区如下：</w:t>
            </w:r>
          </w:p>
          <w:p>
            <w:pPr>
              <w:spacing w:line="360" w:lineRule="auto"/>
              <w:ind w:firstLine="480" w:firstLineChars="200"/>
              <w:rPr>
                <w:rFonts w:hint="eastAsia"/>
                <w:sz w:val="24"/>
              </w:rPr>
            </w:pPr>
            <w:r>
              <w:rPr>
                <w:rFonts w:hint="eastAsia"/>
                <w:sz w:val="24"/>
              </w:rPr>
              <w:t>重点防渗区：包括1#车间、2#车间、制胶车间、生产废水处理设施、事故应急池、化学品库房、胶水罐区、甲醛罐区、危废暂存库。</w:t>
            </w:r>
          </w:p>
          <w:p>
            <w:pPr>
              <w:spacing w:line="360" w:lineRule="auto"/>
              <w:ind w:firstLine="480" w:firstLineChars="200"/>
              <w:rPr>
                <w:rFonts w:hint="eastAsia"/>
                <w:sz w:val="24"/>
              </w:rPr>
            </w:pPr>
            <w:r>
              <w:rPr>
                <w:rFonts w:hint="eastAsia"/>
                <w:sz w:val="24"/>
              </w:rPr>
              <w:t>一般防渗区：</w:t>
            </w:r>
            <w:r>
              <w:rPr>
                <w:sz w:val="24"/>
                <w:szCs w:val="28"/>
              </w:rPr>
              <w:t>包括生活污水预处理设施、食堂隔油池、一般固废暂存库</w:t>
            </w:r>
            <w:r>
              <w:rPr>
                <w:rFonts w:hint="eastAsia"/>
                <w:sz w:val="24"/>
              </w:rPr>
              <w:t>。</w:t>
            </w:r>
          </w:p>
          <w:p>
            <w:pPr>
              <w:spacing w:line="360" w:lineRule="auto"/>
              <w:ind w:firstLine="480" w:firstLineChars="200"/>
              <w:rPr>
                <w:rFonts w:hint="eastAsia"/>
                <w:sz w:val="24"/>
              </w:rPr>
            </w:pPr>
            <w:r>
              <w:rPr>
                <w:rFonts w:hint="eastAsia"/>
                <w:sz w:val="24"/>
              </w:rPr>
              <w:t>①一般防渗区防渗</w:t>
            </w:r>
          </w:p>
          <w:p>
            <w:pPr>
              <w:spacing w:line="360" w:lineRule="auto"/>
              <w:ind w:firstLine="480" w:firstLineChars="200"/>
              <w:rPr>
                <w:rFonts w:hint="eastAsia"/>
                <w:sz w:val="24"/>
              </w:rPr>
            </w:pPr>
            <w:r>
              <w:rPr>
                <w:sz w:val="24"/>
                <w:szCs w:val="28"/>
              </w:rPr>
              <w:t>一般防渗区采用了20cm厚P4等级混凝土（渗透系数K=0.78×10</w:t>
            </w:r>
            <w:r>
              <w:rPr>
                <w:sz w:val="24"/>
                <w:szCs w:val="28"/>
                <w:vertAlign w:val="superscript"/>
              </w:rPr>
              <w:t>-8</w:t>
            </w:r>
            <w:r>
              <w:rPr>
                <w:sz w:val="24"/>
                <w:szCs w:val="28"/>
              </w:rPr>
              <w:t>cm/s）进行了防渗</w:t>
            </w:r>
            <w:r>
              <w:rPr>
                <w:rFonts w:hint="eastAsia"/>
                <w:sz w:val="24"/>
              </w:rPr>
              <w:t>。</w:t>
            </w:r>
          </w:p>
          <w:p>
            <w:pPr>
              <w:spacing w:line="360" w:lineRule="auto"/>
              <w:ind w:firstLine="480" w:firstLineChars="200"/>
              <w:rPr>
                <w:rFonts w:hint="eastAsia" w:eastAsiaTheme="minorEastAsia"/>
                <w:sz w:val="24"/>
                <w:lang w:eastAsia="zh-CN"/>
              </w:rPr>
            </w:pPr>
            <w:r>
              <w:rPr>
                <w:rFonts w:hint="eastAsia"/>
                <w:sz w:val="24"/>
              </w:rPr>
              <w:t>②</w:t>
            </w:r>
            <w:r>
              <w:rPr>
                <w:rFonts w:hint="eastAsia"/>
                <w:sz w:val="24"/>
                <w:lang w:eastAsia="zh-CN"/>
              </w:rPr>
              <w:t>重点防渗区</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1#车间、2#车间、制胶车间、胶水罐区、甲醛罐区、事故应急池</w:t>
            </w:r>
            <w:r>
              <w:rPr>
                <w:rFonts w:hint="eastAsia" w:ascii="Times New Roman" w:hAnsi="Times New Roman" w:cs="Times New Roman"/>
                <w:sz w:val="24"/>
                <w:lang w:eastAsia="zh-CN"/>
              </w:rPr>
              <w:t>，</w:t>
            </w:r>
            <w:r>
              <w:rPr>
                <w:rFonts w:hint="default" w:ascii="Times New Roman" w:hAnsi="Times New Roman" w:cs="Times New Roman"/>
                <w:sz w:val="24"/>
              </w:rPr>
              <w:t>粘土防渗层采用20cm厚P8等级抗渗混凝土（渗透系数K=0.26×10-8cm/s）进行防渗。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val="0"/>
                <w:color w:val="auto"/>
                <w:sz w:val="24"/>
                <w:szCs w:val="24"/>
                <w:lang w:val="en-US" w:eastAsia="zh-CN"/>
              </w:rPr>
            </w:pPr>
            <w:r>
              <w:rPr>
                <w:rFonts w:hint="default" w:ascii="Times New Roman" w:hAnsi="Times New Roman" w:cs="Times New Roman"/>
                <w:b/>
                <w:bCs w:val="0"/>
                <w:color w:val="auto"/>
                <w:sz w:val="24"/>
                <w:szCs w:val="24"/>
                <w:lang w:val="en-US" w:eastAsia="zh-CN"/>
              </w:rPr>
              <w:t>3.</w:t>
            </w:r>
            <w:r>
              <w:rPr>
                <w:rFonts w:hint="eastAsia" w:ascii="Times New Roman" w:hAnsi="Times New Roman" w:cs="Times New Roman"/>
                <w:b/>
                <w:bCs w:val="0"/>
                <w:color w:val="auto"/>
                <w:sz w:val="24"/>
                <w:szCs w:val="24"/>
                <w:lang w:val="en-US" w:eastAsia="zh-CN"/>
              </w:rPr>
              <w:t>6</w:t>
            </w:r>
            <w:r>
              <w:rPr>
                <w:rFonts w:hint="default" w:ascii="Times New Roman" w:hAnsi="Times New Roman" w:cs="Times New Roman"/>
                <w:b/>
                <w:bCs w:val="0"/>
                <w:color w:val="auto"/>
                <w:sz w:val="24"/>
                <w:szCs w:val="24"/>
                <w:lang w:val="en-US" w:eastAsia="zh-CN"/>
              </w:rPr>
              <w:t>环保设施投资情况</w:t>
            </w:r>
          </w:p>
          <w:p>
            <w:pPr>
              <w:spacing w:line="360" w:lineRule="auto"/>
              <w:ind w:firstLine="480" w:firstLineChars="200"/>
              <w:rPr>
                <w:rFonts w:hint="default" w:ascii="Times New Roman" w:hAnsi="Times New Roman" w:cs="Times New Roman"/>
              </w:rPr>
            </w:pPr>
            <w:r>
              <w:rPr>
                <w:rFonts w:hint="default" w:ascii="Times New Roman" w:hAnsi="Times New Roman" w:cs="Times New Roman"/>
                <w:bCs/>
                <w:color w:val="auto"/>
                <w:sz w:val="24"/>
                <w:szCs w:val="24"/>
              </w:rPr>
              <w:t>本项目投资</w:t>
            </w:r>
            <w:r>
              <w:rPr>
                <w:rFonts w:hint="eastAsia" w:ascii="Times New Roman" w:hAnsi="Times New Roman" w:cs="Times New Roman"/>
                <w:bCs/>
                <w:color w:val="auto"/>
                <w:sz w:val="24"/>
                <w:szCs w:val="24"/>
                <w:highlight w:val="none"/>
                <w:lang w:val="en-US" w:eastAsia="zh-CN"/>
              </w:rPr>
              <w:t>9230</w:t>
            </w:r>
            <w:r>
              <w:rPr>
                <w:rFonts w:hint="default" w:ascii="Times New Roman" w:hAnsi="Times New Roman" w:cs="Times New Roman"/>
                <w:bCs/>
                <w:color w:val="auto"/>
                <w:sz w:val="24"/>
                <w:szCs w:val="24"/>
              </w:rPr>
              <w:t>万元，实际环保投资</w:t>
            </w:r>
            <w:r>
              <w:rPr>
                <w:rFonts w:hint="eastAsia" w:ascii="Times New Roman" w:hAnsi="Times New Roman" w:cs="Times New Roman"/>
                <w:bCs/>
                <w:color w:val="auto"/>
                <w:sz w:val="24"/>
                <w:szCs w:val="24"/>
                <w:highlight w:val="none"/>
                <w:lang w:val="en-US" w:eastAsia="zh-CN"/>
              </w:rPr>
              <w:t>133</w:t>
            </w:r>
            <w:r>
              <w:rPr>
                <w:rFonts w:hint="default" w:ascii="Times New Roman" w:hAnsi="Times New Roman" w:cs="Times New Roman"/>
                <w:bCs/>
                <w:color w:val="auto"/>
                <w:sz w:val="24"/>
                <w:szCs w:val="24"/>
                <w:highlight w:val="none"/>
              </w:rPr>
              <w:t>万元，占总投资</w:t>
            </w:r>
            <w:r>
              <w:rPr>
                <w:rFonts w:hint="default" w:ascii="Times New Roman" w:hAnsi="Times New Roman" w:cs="Times New Roman"/>
                <w:bCs/>
                <w:color w:val="auto"/>
                <w:sz w:val="24"/>
                <w:szCs w:val="24"/>
                <w:highlight w:val="none"/>
                <w:lang w:eastAsia="zh-CN"/>
              </w:rPr>
              <w:t>的</w:t>
            </w:r>
            <w:r>
              <w:rPr>
                <w:rFonts w:hint="eastAsia" w:ascii="Times New Roman" w:hAnsi="Times New Roman" w:cs="Times New Roman"/>
                <w:bCs/>
                <w:color w:val="auto"/>
                <w:sz w:val="24"/>
                <w:szCs w:val="24"/>
                <w:highlight w:val="none"/>
                <w:lang w:val="en-US" w:eastAsia="zh-CN"/>
              </w:rPr>
              <w:t>1.4</w:t>
            </w:r>
            <w:r>
              <w:rPr>
                <w:rFonts w:hint="default" w:ascii="Times New Roman" w:hAnsi="Times New Roman" w:cs="Times New Roman"/>
                <w:bCs/>
                <w:color w:val="auto"/>
                <w:sz w:val="24"/>
                <w:szCs w:val="24"/>
                <w:highlight w:val="none"/>
              </w:rPr>
              <w:t>%</w:t>
            </w:r>
            <w:r>
              <w:rPr>
                <w:rFonts w:hint="default" w:ascii="Times New Roman" w:hAnsi="Times New Roman" w:cs="Times New Roman"/>
                <w:bCs/>
                <w:color w:val="auto"/>
                <w:sz w:val="24"/>
                <w:szCs w:val="24"/>
                <w:lang w:eastAsia="zh-CN"/>
              </w:rPr>
              <w:t>，</w:t>
            </w:r>
            <w:r>
              <w:rPr>
                <w:rFonts w:hint="default" w:ascii="Times New Roman" w:hAnsi="Times New Roman" w:cs="Times New Roman"/>
                <w:color w:val="000000"/>
                <w:sz w:val="24"/>
                <w:szCs w:val="24"/>
              </w:rPr>
              <w:t>环保设施建设内容及其风险防范措施投资概算详见下表3-</w:t>
            </w:r>
            <w:r>
              <w:rPr>
                <w:rFonts w:hint="eastAsia" w:ascii="Times New Roman" w:hAnsi="Times New Roman" w:cs="Times New Roman"/>
                <w:color w:val="000000"/>
                <w:sz w:val="24"/>
                <w:szCs w:val="24"/>
                <w:lang w:val="en-US" w:eastAsia="zh-CN"/>
              </w:rPr>
              <w:t>5</w:t>
            </w:r>
            <w:r>
              <w:rPr>
                <w:rFonts w:hint="default" w:ascii="Times New Roman" w:hAnsi="Times New Roman" w:cs="Times New Roman"/>
                <w:color w:val="000000"/>
                <w:sz w:val="24"/>
                <w:szCs w:val="24"/>
              </w:rPr>
              <w:t>。</w:t>
            </w:r>
          </w:p>
          <w:p>
            <w:pPr>
              <w:spacing w:line="360" w:lineRule="auto"/>
              <w:ind w:firstLine="443" w:firstLineChars="21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表3-</w:t>
            </w:r>
            <w:r>
              <w:rPr>
                <w:rFonts w:hint="eastAsia" w:ascii="Times New Roman" w:hAnsi="Times New Roman" w:eastAsia="宋体"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项目环保措施建设内容及其风险防范措施投资概算一览表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5311"/>
              <w:gridCol w:w="728"/>
              <w:gridCol w:w="1133"/>
              <w:gridCol w:w="6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noWrap w:val="0"/>
                  <w:vAlign w:val="center"/>
                </w:tcPr>
                <w:p>
                  <w:pPr>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项目</w:t>
                  </w:r>
                </w:p>
              </w:tc>
              <w:tc>
                <w:tcPr>
                  <w:tcW w:w="3160" w:type="pct"/>
                  <w:noWrap w:val="0"/>
                  <w:vAlign w:val="center"/>
                </w:tcPr>
                <w:p>
                  <w:pPr>
                    <w:jc w:val="center"/>
                    <w:rPr>
                      <w:rFonts w:hint="default" w:ascii="Times New Roman" w:hAnsi="Times New Roman" w:eastAsia="宋体" w:cs="Times New Roman"/>
                      <w:b/>
                      <w:bCs w:val="0"/>
                      <w:spacing w:val="-20"/>
                      <w:sz w:val="21"/>
                      <w:szCs w:val="21"/>
                    </w:rPr>
                  </w:pPr>
                  <w:r>
                    <w:rPr>
                      <w:rFonts w:hint="eastAsia" w:ascii="Times New Roman" w:hAnsi="Times New Roman" w:eastAsia="宋体" w:cs="Times New Roman"/>
                      <w:b/>
                      <w:bCs w:val="0"/>
                      <w:sz w:val="21"/>
                      <w:szCs w:val="21"/>
                      <w:lang w:eastAsia="zh-CN"/>
                    </w:rPr>
                    <w:t>环评设计</w:t>
                  </w:r>
                  <w:r>
                    <w:rPr>
                      <w:rFonts w:hint="default" w:ascii="Times New Roman" w:hAnsi="Times New Roman" w:eastAsia="宋体" w:cs="Times New Roman"/>
                      <w:b/>
                      <w:bCs w:val="0"/>
                      <w:sz w:val="21"/>
                      <w:szCs w:val="21"/>
                    </w:rPr>
                    <w:t>环保措施</w:t>
                  </w:r>
                </w:p>
              </w:tc>
              <w:tc>
                <w:tcPr>
                  <w:tcW w:w="433" w:type="pct"/>
                  <w:noWrap w:val="0"/>
                  <w:vAlign w:val="center"/>
                </w:tcPr>
                <w:p>
                  <w:pPr>
                    <w:jc w:val="center"/>
                    <w:rPr>
                      <w:rFonts w:hint="default" w:ascii="Times New Roman" w:hAnsi="Times New Roman" w:eastAsia="宋体" w:cs="Times New Roman"/>
                      <w:b/>
                      <w:bCs w:val="0"/>
                      <w:sz w:val="21"/>
                      <w:szCs w:val="21"/>
                    </w:rPr>
                  </w:pPr>
                  <w:r>
                    <w:rPr>
                      <w:rFonts w:hint="eastAsia" w:ascii="Times New Roman" w:hAnsi="Times New Roman" w:eastAsia="宋体" w:cs="Times New Roman"/>
                      <w:b/>
                      <w:bCs w:val="0"/>
                      <w:sz w:val="21"/>
                      <w:szCs w:val="21"/>
                      <w:lang w:eastAsia="zh-CN"/>
                    </w:rPr>
                    <w:t>环评设计</w:t>
                  </w:r>
                  <w:r>
                    <w:rPr>
                      <w:rFonts w:hint="default" w:ascii="Times New Roman" w:hAnsi="Times New Roman" w:eastAsia="宋体" w:cs="Times New Roman"/>
                      <w:b/>
                      <w:bCs w:val="0"/>
                      <w:sz w:val="21"/>
                      <w:szCs w:val="21"/>
                    </w:rPr>
                    <w:t>投资</w:t>
                  </w:r>
                </w:p>
                <w:p>
                  <w:pPr>
                    <w:jc w:val="center"/>
                    <w:rPr>
                      <w:rFonts w:hint="default" w:ascii="Times New Roman" w:hAnsi="Times New Roman" w:eastAsia="宋体" w:cs="Times New Roman"/>
                      <w:b/>
                      <w:bCs w:val="0"/>
                      <w:spacing w:val="-20"/>
                      <w:sz w:val="21"/>
                      <w:szCs w:val="21"/>
                    </w:rPr>
                  </w:pPr>
                  <w:r>
                    <w:rPr>
                      <w:rFonts w:hint="default" w:ascii="Times New Roman" w:hAnsi="Times New Roman" w:eastAsia="宋体" w:cs="Times New Roman"/>
                      <w:b/>
                      <w:bCs w:val="0"/>
                      <w:sz w:val="21"/>
                      <w:szCs w:val="21"/>
                    </w:rPr>
                    <w:t>（万元）</w:t>
                  </w:r>
                </w:p>
              </w:tc>
              <w:tc>
                <w:tcPr>
                  <w:tcW w:w="0" w:type="auto"/>
                  <w:noWrap w:val="0"/>
                  <w:vAlign w:val="center"/>
                </w:tcPr>
                <w:p>
                  <w:pPr>
                    <w:jc w:val="center"/>
                    <w:rPr>
                      <w:rFonts w:hint="default" w:ascii="Times New Roman" w:hAnsi="Times New Roman" w:eastAsia="宋体" w:cs="Times New Roman"/>
                      <w:b/>
                      <w:bCs w:val="0"/>
                      <w:sz w:val="21"/>
                      <w:szCs w:val="21"/>
                    </w:rPr>
                  </w:pPr>
                  <w:r>
                    <w:rPr>
                      <w:rFonts w:hint="eastAsia" w:ascii="Times New Roman" w:hAnsi="Times New Roman" w:eastAsia="宋体" w:cs="Times New Roman"/>
                      <w:b/>
                      <w:bCs w:val="0"/>
                      <w:sz w:val="21"/>
                      <w:szCs w:val="21"/>
                      <w:lang w:eastAsia="zh-CN"/>
                    </w:rPr>
                    <w:t>实际</w:t>
                  </w:r>
                  <w:r>
                    <w:rPr>
                      <w:rFonts w:hint="default" w:ascii="Times New Roman" w:hAnsi="Times New Roman" w:eastAsia="宋体" w:cs="Times New Roman"/>
                      <w:b/>
                      <w:bCs w:val="0"/>
                      <w:sz w:val="21"/>
                      <w:szCs w:val="21"/>
                    </w:rPr>
                    <w:t>环保</w:t>
                  </w:r>
                </w:p>
                <w:p>
                  <w:pPr>
                    <w:jc w:val="center"/>
                    <w:rPr>
                      <w:rFonts w:hint="eastAsia" w:ascii="Times New Roman" w:hAnsi="Times New Roman" w:eastAsia="宋体" w:cs="Times New Roman"/>
                      <w:b/>
                      <w:bCs w:val="0"/>
                      <w:spacing w:val="-20"/>
                      <w:sz w:val="21"/>
                      <w:szCs w:val="21"/>
                      <w:lang w:eastAsia="zh-CN"/>
                    </w:rPr>
                  </w:pPr>
                  <w:r>
                    <w:rPr>
                      <w:rFonts w:hint="default" w:ascii="Times New Roman" w:hAnsi="Times New Roman" w:eastAsia="宋体" w:cs="Times New Roman"/>
                      <w:b/>
                      <w:bCs w:val="0"/>
                      <w:sz w:val="21"/>
                      <w:szCs w:val="21"/>
                    </w:rPr>
                    <w:t>措施</w:t>
                  </w:r>
                </w:p>
              </w:tc>
              <w:tc>
                <w:tcPr>
                  <w:tcW w:w="0" w:type="auto"/>
                  <w:noWrap w:val="0"/>
                  <w:vAlign w:val="center"/>
                </w:tcPr>
                <w:p>
                  <w:pPr>
                    <w:jc w:val="center"/>
                    <w:rPr>
                      <w:rFonts w:hint="default" w:ascii="Times New Roman" w:hAnsi="Times New Roman" w:eastAsia="宋体" w:cs="Times New Roman"/>
                      <w:b/>
                      <w:bCs w:val="0"/>
                      <w:sz w:val="21"/>
                      <w:szCs w:val="21"/>
                    </w:rPr>
                  </w:pPr>
                  <w:r>
                    <w:rPr>
                      <w:rFonts w:hint="eastAsia" w:ascii="Times New Roman" w:hAnsi="Times New Roman" w:eastAsia="宋体" w:cs="Times New Roman"/>
                      <w:b/>
                      <w:bCs w:val="0"/>
                      <w:sz w:val="21"/>
                      <w:szCs w:val="21"/>
                      <w:lang w:eastAsia="zh-CN"/>
                    </w:rPr>
                    <w:t>实际</w:t>
                  </w:r>
                  <w:r>
                    <w:rPr>
                      <w:rFonts w:hint="default" w:ascii="Times New Roman" w:hAnsi="Times New Roman" w:eastAsia="宋体" w:cs="Times New Roman"/>
                      <w:b/>
                      <w:bCs w:val="0"/>
                      <w:sz w:val="21"/>
                      <w:szCs w:val="21"/>
                    </w:rPr>
                    <w:t>投资</w:t>
                  </w:r>
                </w:p>
                <w:p>
                  <w:pPr>
                    <w:jc w:val="center"/>
                    <w:rPr>
                      <w:rFonts w:hint="eastAsia" w:ascii="Times New Roman" w:hAnsi="Times New Roman" w:eastAsia="宋体" w:cs="Times New Roman"/>
                      <w:b/>
                      <w:bCs w:val="0"/>
                      <w:spacing w:val="-20"/>
                      <w:sz w:val="21"/>
                      <w:szCs w:val="21"/>
                      <w:lang w:eastAsia="zh-CN"/>
                    </w:rPr>
                  </w:pPr>
                  <w:r>
                    <w:rPr>
                      <w:rFonts w:hint="default" w:ascii="Times New Roman" w:hAnsi="Times New Roman" w:eastAsia="宋体" w:cs="Times New Roman"/>
                      <w:b/>
                      <w:bCs w:val="0"/>
                      <w:sz w:val="21"/>
                      <w:szCs w:val="21"/>
                    </w:rP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noWrap w:val="0"/>
                  <w:vAlign w:val="center"/>
                </w:tcPr>
                <w:p>
                  <w:pPr>
                    <w:jc w:val="center"/>
                    <w:rPr>
                      <w:rFonts w:hint="default" w:ascii="Times New Roman" w:hAnsi="Times New Roman" w:eastAsia="宋体" w:cs="Times New Roman"/>
                      <w:bCs/>
                      <w:sz w:val="21"/>
                      <w:szCs w:val="21"/>
                      <w:lang w:eastAsia="zh-CN"/>
                    </w:rPr>
                  </w:pPr>
                  <w:bookmarkStart w:id="1" w:name="_Hlk376801871"/>
                  <w:bookmarkStart w:id="2" w:name="OLE_LINK6" w:colFirst="2" w:colLast="2"/>
                  <w:bookmarkStart w:id="3" w:name="OLE_LINK9" w:colFirst="2" w:colLast="2"/>
                  <w:bookmarkStart w:id="4" w:name="OLE_LINK11" w:colFirst="2" w:colLast="2"/>
                  <w:r>
                    <w:rPr>
                      <w:rFonts w:hint="default" w:ascii="Times New Roman" w:hAnsi="Times New Roman" w:eastAsia="宋体" w:cs="Times New Roman"/>
                      <w:bCs/>
                      <w:sz w:val="21"/>
                      <w:szCs w:val="21"/>
                      <w:lang w:eastAsia="zh-CN"/>
                    </w:rPr>
                    <w:t>废气</w:t>
                  </w:r>
                </w:p>
                <w:p>
                  <w:pPr>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治理</w:t>
                  </w:r>
                </w:p>
              </w:tc>
              <w:tc>
                <w:tcPr>
                  <w:tcW w:w="3160" w:type="pct"/>
                  <w:noWrap w:val="0"/>
                  <w:vAlign w:val="center"/>
                </w:tcPr>
                <w:p>
                  <w:pPr>
                    <w:jc w:val="center"/>
                    <w:rPr>
                      <w:rFonts w:hint="eastAsia" w:ascii="Times New Roman" w:hAnsi="Times New Roman" w:cs="Times New Roman" w:eastAsiaTheme="minorEastAsia"/>
                      <w:sz w:val="21"/>
                      <w:szCs w:val="21"/>
                      <w:lang w:val="en-US" w:eastAsia="zh-CN"/>
                    </w:rPr>
                  </w:pPr>
                  <w:r>
                    <w:rPr>
                      <w:rFonts w:hint="eastAsia" w:ascii="Times New Roman" w:hAnsi="Times New Roman" w:eastAsia="宋体" w:cs="Times New Roman"/>
                      <w:sz w:val="21"/>
                      <w:szCs w:val="21"/>
                      <w:lang w:eastAsia="zh-CN"/>
                    </w:rPr>
                    <w:t>设置</w:t>
                  </w:r>
                  <w:r>
                    <w:rPr>
                      <w:rFonts w:hint="eastAsia" w:ascii="Times New Roman" w:hAnsi="Times New Roman" w:eastAsia="宋体" w:cs="Times New Roman"/>
                      <w:sz w:val="21"/>
                      <w:szCs w:val="21"/>
                      <w:lang w:val="en-US" w:eastAsia="zh-CN"/>
                    </w:rPr>
                    <w:t>3套</w:t>
                  </w:r>
                  <w:r>
                    <w:rPr>
                      <w:sz w:val="18"/>
                      <w:szCs w:val="18"/>
                    </w:rPr>
                    <w:t>“</w:t>
                  </w:r>
                  <w:r>
                    <w:rPr>
                      <w:szCs w:val="21"/>
                    </w:rPr>
                    <w:t>水喷淋系统+过滤棉+</w:t>
                  </w:r>
                  <w:r>
                    <w:rPr>
                      <w:rFonts w:hint="eastAsia"/>
                      <w:szCs w:val="21"/>
                      <w:lang w:eastAsia="zh-CN"/>
                    </w:rPr>
                    <w:t>二级</w:t>
                  </w:r>
                  <w:r>
                    <w:rPr>
                      <w:szCs w:val="21"/>
                    </w:rPr>
                    <w:t>活性炭吸附装置”处理后经15m排气筒</w:t>
                  </w:r>
                  <w:r>
                    <w:rPr>
                      <w:rFonts w:hint="eastAsia"/>
                      <w:szCs w:val="21"/>
                      <w:lang w:eastAsia="zh-CN"/>
                    </w:rPr>
                    <w:t>；废气排放口规范化建设</w:t>
                  </w:r>
                </w:p>
              </w:tc>
              <w:tc>
                <w:tcPr>
                  <w:tcW w:w="433" w:type="pct"/>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63</w:t>
                  </w:r>
                </w:p>
              </w:tc>
              <w:tc>
                <w:tcPr>
                  <w:tcW w:w="0" w:type="auto"/>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同环评</w:t>
                  </w:r>
                </w:p>
              </w:tc>
              <w:tc>
                <w:tcPr>
                  <w:tcW w:w="0" w:type="auto"/>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废水</w:t>
                  </w:r>
                </w:p>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治理</w:t>
                  </w:r>
                </w:p>
              </w:tc>
              <w:tc>
                <w:tcPr>
                  <w:tcW w:w="3160" w:type="pct"/>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生产废水经一套一体化污水处理设施（依托）处理后排入市政污水管网；生活废水经</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隔油池</w:t>
                  </w:r>
                  <w:r>
                    <w:rPr>
                      <w:rFonts w:hint="eastAsia" w:ascii="Times New Roman" w:hAnsi="Times New Roman" w:eastAsia="宋体" w:cs="Times New Roman"/>
                      <w:sz w:val="21"/>
                      <w:szCs w:val="21"/>
                      <w:lang w:val="en-US" w:eastAsia="zh-CN"/>
                    </w:rPr>
                    <w:t>+预处理池”（依托）处理后</w:t>
                  </w:r>
                  <w:r>
                    <w:rPr>
                      <w:rFonts w:hint="eastAsia" w:ascii="Times New Roman" w:hAnsi="Times New Roman" w:eastAsia="宋体" w:cs="Times New Roman"/>
                      <w:sz w:val="21"/>
                      <w:szCs w:val="21"/>
                      <w:lang w:eastAsia="zh-CN"/>
                    </w:rPr>
                    <w:t>排入市政污水管网</w:t>
                  </w:r>
                </w:p>
              </w:tc>
              <w:tc>
                <w:tcPr>
                  <w:tcW w:w="433" w:type="pct"/>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bCs/>
                      <w:sz w:val="21"/>
                      <w:szCs w:val="21"/>
                      <w:lang w:val="en-US" w:eastAsia="zh-CN"/>
                    </w:rPr>
                    <w:t>0</w:t>
                  </w:r>
                </w:p>
              </w:tc>
              <w:tc>
                <w:tcPr>
                  <w:tcW w:w="0" w:type="auto"/>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同环评</w:t>
                  </w:r>
                </w:p>
              </w:tc>
              <w:tc>
                <w:tcPr>
                  <w:tcW w:w="0" w:type="auto"/>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bookmarkEnd w:id="1"/>
            <w:bookmarkEnd w:id="2"/>
            <w:bookmarkEnd w:id="3"/>
            <w:bookmarkEnd w:id="4"/>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noWrap w:val="0"/>
                  <w:vAlign w:val="center"/>
                </w:tcPr>
                <w:p>
                  <w:pPr>
                    <w:jc w:val="center"/>
                    <w:rPr>
                      <w:rFonts w:hint="eastAsia" w:ascii="Times New Roman" w:hAnsi="Times New Roman" w:eastAsia="宋体" w:cs="Times New Roman"/>
                      <w:bCs/>
                      <w:sz w:val="21"/>
                      <w:szCs w:val="21"/>
                      <w:lang w:eastAsia="zh-CN"/>
                    </w:rPr>
                  </w:pPr>
                  <w:r>
                    <w:rPr>
                      <w:rFonts w:hint="eastAsia" w:ascii="Times New Roman" w:hAnsi="Times New Roman" w:eastAsia="宋体" w:cs="Times New Roman"/>
                      <w:bCs/>
                      <w:sz w:val="21"/>
                      <w:szCs w:val="21"/>
                      <w:lang w:eastAsia="zh-CN"/>
                    </w:rPr>
                    <w:t>噪声治理</w:t>
                  </w:r>
                </w:p>
              </w:tc>
              <w:tc>
                <w:tcPr>
                  <w:tcW w:w="3160" w:type="pct"/>
                  <w:noWrap w:val="0"/>
                  <w:vAlign w:val="center"/>
                </w:tcPr>
                <w:p>
                  <w:pPr>
                    <w:jc w:val="center"/>
                    <w:rPr>
                      <w:rFonts w:hint="eastAsia" w:ascii="Times New Roman" w:hAnsi="Times New Roman" w:eastAsia="宋体" w:cs="Times New Roman"/>
                      <w:spacing w:val="-20"/>
                      <w:sz w:val="21"/>
                      <w:szCs w:val="21"/>
                      <w:lang w:eastAsia="zh-CN"/>
                    </w:rPr>
                  </w:pPr>
                  <w:r>
                    <w:rPr>
                      <w:rFonts w:hint="eastAsia" w:ascii="Times New Roman" w:hAnsi="Times New Roman" w:eastAsia="宋体" w:cs="Times New Roman"/>
                      <w:sz w:val="21"/>
                      <w:szCs w:val="21"/>
                      <w:lang w:eastAsia="zh-CN"/>
                    </w:rPr>
                    <w:t>选用低噪设备，设备基础减振</w:t>
                  </w:r>
                </w:p>
              </w:tc>
              <w:tc>
                <w:tcPr>
                  <w:tcW w:w="433" w:type="pct"/>
                  <w:noWrap w:val="0"/>
                  <w:vAlign w:val="center"/>
                </w:tcPr>
                <w:p>
                  <w:pPr>
                    <w:jc w:val="center"/>
                    <w:rPr>
                      <w:rFonts w:hint="default" w:ascii="Times New Roman" w:hAnsi="Times New Roman" w:eastAsia="宋体" w:cs="Times New Roman"/>
                      <w:spacing w:val="-20"/>
                      <w:sz w:val="21"/>
                      <w:szCs w:val="21"/>
                      <w:lang w:val="en-US" w:eastAsia="zh-CN"/>
                    </w:rPr>
                  </w:pPr>
                  <w:r>
                    <w:rPr>
                      <w:rFonts w:hint="eastAsia" w:ascii="Times New Roman" w:hAnsi="Times New Roman" w:eastAsia="宋体" w:cs="Times New Roman"/>
                      <w:spacing w:val="-20"/>
                      <w:sz w:val="21"/>
                      <w:szCs w:val="21"/>
                      <w:lang w:val="en-US" w:eastAsia="zh-CN"/>
                    </w:rPr>
                    <w:t>5.0</w:t>
                  </w:r>
                </w:p>
              </w:tc>
              <w:tc>
                <w:tcPr>
                  <w:tcW w:w="0" w:type="auto"/>
                  <w:noWrap w:val="0"/>
                  <w:vAlign w:val="center"/>
                </w:tcPr>
                <w:p>
                  <w:pPr>
                    <w:jc w:val="center"/>
                    <w:rPr>
                      <w:rFonts w:hint="eastAsia" w:ascii="Times New Roman" w:hAnsi="Times New Roman" w:eastAsia="宋体" w:cs="Times New Roman"/>
                      <w:spacing w:val="-20"/>
                      <w:sz w:val="21"/>
                      <w:szCs w:val="21"/>
                      <w:lang w:val="en-US" w:eastAsia="zh-CN"/>
                    </w:rPr>
                  </w:pPr>
                  <w:r>
                    <w:rPr>
                      <w:rFonts w:hint="eastAsia" w:ascii="Times New Roman" w:hAnsi="Times New Roman" w:eastAsia="宋体" w:cs="Times New Roman"/>
                      <w:spacing w:val="-20"/>
                      <w:sz w:val="21"/>
                      <w:szCs w:val="21"/>
                      <w:lang w:val="en-US" w:eastAsia="zh-CN"/>
                    </w:rPr>
                    <w:t>同环评</w:t>
                  </w:r>
                </w:p>
              </w:tc>
              <w:tc>
                <w:tcPr>
                  <w:tcW w:w="0" w:type="auto"/>
                  <w:noWrap w:val="0"/>
                  <w:vAlign w:val="center"/>
                </w:tcPr>
                <w:p>
                  <w:pPr>
                    <w:jc w:val="center"/>
                    <w:rPr>
                      <w:rFonts w:hint="default" w:ascii="Times New Roman" w:hAnsi="Times New Roman" w:eastAsia="宋体" w:cs="Times New Roman"/>
                      <w:spacing w:val="-20"/>
                      <w:sz w:val="21"/>
                      <w:szCs w:val="21"/>
                      <w:lang w:val="en-US" w:eastAsia="zh-CN"/>
                    </w:rPr>
                  </w:pPr>
                  <w:r>
                    <w:rPr>
                      <w:rFonts w:hint="eastAsia" w:ascii="Times New Roman" w:hAnsi="Times New Roman" w:eastAsia="宋体" w:cs="Times New Roman"/>
                      <w:spacing w:val="-20"/>
                      <w:sz w:val="21"/>
                      <w:szCs w:val="21"/>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固废</w:t>
                  </w:r>
                </w:p>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处置</w:t>
                  </w:r>
                </w:p>
              </w:tc>
              <w:tc>
                <w:tcPr>
                  <w:tcW w:w="3160" w:type="pct"/>
                  <w:noWrap w:val="0"/>
                  <w:vAlign w:val="center"/>
                </w:tcPr>
                <w:p>
                  <w:pPr>
                    <w:jc w:val="center"/>
                    <w:rPr>
                      <w:rFonts w:hint="default" w:ascii="Times New Roman" w:hAnsi="Times New Roman" w:eastAsia="宋体" w:cs="Times New Roman"/>
                      <w:sz w:val="21"/>
                      <w:szCs w:val="21"/>
                    </w:rPr>
                  </w:pPr>
                  <w:r>
                    <w:rPr>
                      <w:rFonts w:hint="eastAsia" w:cs="Times New Roman"/>
                      <w:szCs w:val="21"/>
                      <w:highlight w:val="none"/>
                      <w:lang w:eastAsia="zh-CN"/>
                    </w:rPr>
                    <w:t>一般固废间（依托）</w:t>
                  </w:r>
                </w:p>
              </w:tc>
              <w:tc>
                <w:tcPr>
                  <w:tcW w:w="433" w:type="pct"/>
                  <w:noWrap w:val="0"/>
                  <w:vAlign w:val="center"/>
                </w:tcPr>
                <w:p>
                  <w:pPr>
                    <w:jc w:val="center"/>
                    <w:rPr>
                      <w:rFonts w:hint="default" w:ascii="Times New Roman" w:hAnsi="Times New Roman" w:eastAsia="宋体" w:cs="Times New Roman"/>
                      <w:bCs/>
                      <w:sz w:val="21"/>
                      <w:szCs w:val="21"/>
                    </w:rPr>
                  </w:pPr>
                  <w:r>
                    <w:rPr>
                      <w:rFonts w:hint="eastAsia" w:ascii="Times New Roman" w:hAnsi="Times New Roman" w:eastAsia="宋体" w:cs="Times New Roman"/>
                      <w:spacing w:val="-20"/>
                      <w:sz w:val="21"/>
                      <w:szCs w:val="21"/>
                      <w:lang w:val="en-US" w:eastAsia="zh-CN"/>
                    </w:rPr>
                    <w:t>0</w:t>
                  </w:r>
                </w:p>
              </w:tc>
              <w:tc>
                <w:tcPr>
                  <w:tcW w:w="0" w:type="auto"/>
                  <w:noWrap w:val="0"/>
                  <w:vAlign w:val="center"/>
                </w:tcPr>
                <w:p>
                  <w:pPr>
                    <w:jc w:val="center"/>
                    <w:rPr>
                      <w:rFonts w:hint="default" w:ascii="Times New Roman" w:hAnsi="Times New Roman" w:eastAsia="宋体" w:cs="Times New Roman"/>
                      <w:spacing w:val="-20"/>
                      <w:sz w:val="21"/>
                      <w:szCs w:val="21"/>
                      <w:lang w:val="en-US" w:eastAsia="zh-CN"/>
                    </w:rPr>
                  </w:pPr>
                  <w:r>
                    <w:rPr>
                      <w:rFonts w:hint="eastAsia" w:ascii="Times New Roman" w:hAnsi="Times New Roman" w:eastAsia="宋体" w:cs="Times New Roman"/>
                      <w:lang w:val="en-US" w:eastAsia="zh-CN"/>
                    </w:rPr>
                    <w:t>/</w:t>
                  </w:r>
                </w:p>
              </w:tc>
              <w:tc>
                <w:tcPr>
                  <w:tcW w:w="0" w:type="auto"/>
                  <w:noWrap w:val="0"/>
                  <w:vAlign w:val="center"/>
                </w:tcPr>
                <w:p>
                  <w:pPr>
                    <w:jc w:val="center"/>
                    <w:rPr>
                      <w:rFonts w:hint="default" w:ascii="Times New Roman" w:hAnsi="Times New Roman" w:eastAsia="宋体" w:cs="Times New Roman"/>
                      <w:spacing w:val="-20"/>
                      <w:sz w:val="21"/>
                      <w:szCs w:val="21"/>
                      <w:lang w:val="en-US" w:eastAsia="zh-CN"/>
                    </w:rPr>
                  </w:pPr>
                  <w:r>
                    <w:rPr>
                      <w:rFonts w:hint="eastAsia" w:ascii="Times New Roman" w:hAnsi="Times New Roman" w:eastAsia="宋体" w:cs="Times New Roman"/>
                      <w:spacing w:val="-20"/>
                      <w:sz w:val="21"/>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0"/>
                  <w:vAlign w:val="center"/>
                </w:tcPr>
                <w:p>
                  <w:pPr>
                    <w:jc w:val="center"/>
                    <w:rPr>
                      <w:rFonts w:hint="default" w:ascii="Times New Roman" w:hAnsi="Times New Roman" w:eastAsia="宋体" w:cs="Times New Roman"/>
                      <w:bCs/>
                      <w:sz w:val="21"/>
                      <w:szCs w:val="21"/>
                    </w:rPr>
                  </w:pPr>
                </w:p>
              </w:tc>
              <w:tc>
                <w:tcPr>
                  <w:tcW w:w="3160" w:type="pct"/>
                  <w:noWrap w:val="0"/>
                  <w:vAlign w:val="center"/>
                </w:tcPr>
                <w:p>
                  <w:pPr>
                    <w:jc w:val="center"/>
                    <w:rPr>
                      <w:rFonts w:hint="default" w:ascii="Times New Roman" w:hAnsi="Times New Roman" w:eastAsia="宋体" w:cs="Times New Roman"/>
                      <w:spacing w:val="-20"/>
                      <w:sz w:val="21"/>
                      <w:szCs w:val="21"/>
                      <w:highlight w:val="yellow"/>
                      <w:lang w:val="en-US"/>
                    </w:rPr>
                  </w:pPr>
                  <w:r>
                    <w:rPr>
                      <w:rFonts w:hint="eastAsia" w:cs="Times New Roman"/>
                      <w:szCs w:val="21"/>
                      <w:highlight w:val="none"/>
                      <w:lang w:eastAsia="zh-CN"/>
                    </w:rPr>
                    <w:t>危废暂存间</w:t>
                  </w:r>
                  <w:r>
                    <w:rPr>
                      <w:rFonts w:hint="eastAsia" w:cs="Times New Roman"/>
                      <w:szCs w:val="21"/>
                      <w:highlight w:val="none"/>
                      <w:lang w:val="en-US" w:eastAsia="zh-CN"/>
                    </w:rPr>
                    <w:t>42m</w:t>
                  </w:r>
                  <w:r>
                    <w:rPr>
                      <w:rFonts w:hint="eastAsia" w:cs="Times New Roman"/>
                      <w:szCs w:val="21"/>
                      <w:highlight w:val="none"/>
                      <w:vertAlign w:val="superscript"/>
                      <w:lang w:val="en-US" w:eastAsia="zh-CN"/>
                    </w:rPr>
                    <w:t>2</w:t>
                  </w:r>
                </w:p>
              </w:tc>
              <w:tc>
                <w:tcPr>
                  <w:tcW w:w="433" w:type="pct"/>
                  <w:noWrap w:val="0"/>
                  <w:vAlign w:val="center"/>
                </w:tcPr>
                <w:p>
                  <w:pPr>
                    <w:jc w:val="center"/>
                    <w:rPr>
                      <w:rFonts w:hint="default" w:ascii="Times New Roman" w:hAnsi="Times New Roman" w:eastAsia="宋体" w:cs="Times New Roman"/>
                      <w:spacing w:val="-20"/>
                      <w:sz w:val="21"/>
                      <w:szCs w:val="21"/>
                      <w:highlight w:val="none"/>
                      <w:lang w:val="en-US" w:eastAsia="zh-CN"/>
                    </w:rPr>
                  </w:pPr>
                  <w:r>
                    <w:rPr>
                      <w:rFonts w:hint="eastAsia" w:ascii="Times New Roman" w:hAnsi="Times New Roman" w:eastAsia="宋体" w:cs="Times New Roman"/>
                      <w:bCs/>
                      <w:sz w:val="21"/>
                      <w:szCs w:val="21"/>
                      <w:highlight w:val="none"/>
                      <w:lang w:val="en-US" w:eastAsia="zh-CN"/>
                    </w:rPr>
                    <w:t>5.0</w:t>
                  </w:r>
                </w:p>
              </w:tc>
              <w:tc>
                <w:tcPr>
                  <w:tcW w:w="0" w:type="auto"/>
                  <w:noWrap w:val="0"/>
                  <w:vAlign w:val="center"/>
                </w:tcPr>
                <w:p>
                  <w:pPr>
                    <w:jc w:val="center"/>
                    <w:rPr>
                      <w:rFonts w:hint="default" w:ascii="Times New Roman" w:hAnsi="Times New Roman" w:eastAsia="宋体" w:cs="Times New Roman"/>
                      <w:spacing w:val="-2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同环评</w:t>
                  </w:r>
                </w:p>
              </w:tc>
              <w:tc>
                <w:tcPr>
                  <w:tcW w:w="0" w:type="auto"/>
                  <w:noWrap w:val="0"/>
                  <w:vAlign w:val="center"/>
                </w:tcPr>
                <w:p>
                  <w:pPr>
                    <w:jc w:val="center"/>
                    <w:rPr>
                      <w:rFonts w:hint="default" w:ascii="Times New Roman" w:hAnsi="Times New Roman" w:eastAsia="宋体" w:cs="Times New Roman"/>
                      <w:spacing w:val="-20"/>
                      <w:sz w:val="21"/>
                      <w:szCs w:val="21"/>
                      <w:lang w:val="en-US" w:eastAsia="zh-CN"/>
                    </w:rPr>
                  </w:pPr>
                  <w:r>
                    <w:rPr>
                      <w:rFonts w:hint="eastAsia" w:ascii="Times New Roman" w:hAnsi="Times New Roman" w:eastAsia="宋体" w:cs="Times New Roman"/>
                      <w:spacing w:val="-20"/>
                      <w:sz w:val="21"/>
                      <w:szCs w:val="21"/>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noWrap w:val="0"/>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地下水防治</w:t>
                  </w:r>
                </w:p>
              </w:tc>
              <w:tc>
                <w:tcPr>
                  <w:tcW w:w="3160" w:type="pct"/>
                  <w:noWrap w:val="0"/>
                  <w:vAlign w:val="center"/>
                </w:tcPr>
                <w:p>
                  <w:pPr>
                    <w:widowControl/>
                    <w:adjustRightInd w:val="0"/>
                    <w:snapToGrid w:val="0"/>
                    <w:jc w:val="left"/>
                    <w:rPr>
                      <w:b/>
                    </w:rPr>
                  </w:pPr>
                  <w:r>
                    <w:rPr>
                      <w:b/>
                    </w:rPr>
                    <w:t>重点防渗区：</w:t>
                  </w:r>
                </w:p>
                <w:p>
                  <w:pPr>
                    <w:widowControl/>
                    <w:adjustRightInd w:val="0"/>
                    <w:snapToGrid w:val="0"/>
                    <w:jc w:val="left"/>
                    <w:rPr>
                      <w:szCs w:val="21"/>
                    </w:rPr>
                  </w:pPr>
                  <w:r>
                    <w:t>（1）</w:t>
                  </w:r>
                  <w:r>
                    <w:rPr>
                      <w:bCs/>
                    </w:rPr>
                    <w:t>危险废物暂存库需按照《危险废物贮存污染控制标准》（GB18597-2001）标准要求采用30cm厚P6等级抗渗混凝土+2mm厚HDPE膜（渗透系数K≤10</w:t>
                  </w:r>
                  <w:r>
                    <w:rPr>
                      <w:bCs/>
                      <w:vertAlign w:val="superscript"/>
                    </w:rPr>
                    <w:t>-10</w:t>
                  </w:r>
                  <w:r>
                    <w:rPr>
                      <w:bCs/>
                    </w:rPr>
                    <w:t>cm/s）进行防渗；生产废水处理设施、事故应急池、化学品仓库现有防渗措施不满足《环境影响评价技术导则—地下水环境》（HJ610-2016）对重点防渗区的要求，环评要求对其现有防渗层进行整改，在其现有混凝土地面上敷设1mm厚水泥基渗透结晶性防水涂料进行防渗（渗透系数K≤10</w:t>
                  </w:r>
                  <w:r>
                    <w:rPr>
                      <w:bCs/>
                      <w:vertAlign w:val="superscript"/>
                    </w:rPr>
                    <w:t>-10</w:t>
                  </w:r>
                  <w:r>
                    <w:rPr>
                      <w:bCs/>
                    </w:rPr>
                    <w:t>cm/s）</w:t>
                  </w:r>
                </w:p>
                <w:p>
                  <w:pPr>
                    <w:jc w:val="center"/>
                    <w:rPr>
                      <w:bCs/>
                    </w:rPr>
                  </w:pPr>
                  <w:r>
                    <w:rPr>
                      <w:bCs/>
                    </w:rPr>
                    <w:t>（2）新增的1#车间、2#车间、制胶车间、胶水罐区、甲醛罐区应按《环境影响评价技术导则—地下水环境》（HJ610-2016）重点防渗区的要求采用与厚度Mb=6m，渗透系数K≤10</w:t>
                  </w:r>
                  <w:r>
                    <w:rPr>
                      <w:bCs/>
                      <w:vertAlign w:val="superscript"/>
                    </w:rPr>
                    <w:t>-7</w:t>
                  </w:r>
                  <w:r>
                    <w:rPr>
                      <w:bCs/>
                    </w:rPr>
                    <w:t>cm/s粘土防渗层采用20cm厚P8等级抗渗混凝土（渗透系数K=0.26×10</w:t>
                  </w:r>
                  <w:r>
                    <w:rPr>
                      <w:bCs/>
                      <w:vertAlign w:val="superscript"/>
                    </w:rPr>
                    <w:t>-8</w:t>
                  </w:r>
                  <w:r>
                    <w:rPr>
                      <w:bCs/>
                    </w:rPr>
                    <w:t>cm/s）进行防渗。</w:t>
                  </w:r>
                </w:p>
                <w:p>
                  <w:pPr>
                    <w:jc w:val="center"/>
                    <w:rPr>
                      <w:rFonts w:hint="eastAsia" w:ascii="Times New Roman" w:hAnsi="Times New Roman" w:cs="Times New Roman" w:eastAsiaTheme="minorEastAsia"/>
                      <w:sz w:val="21"/>
                      <w:szCs w:val="21"/>
                      <w:lang w:eastAsia="zh-CN"/>
                    </w:rPr>
                  </w:pPr>
                  <w:r>
                    <w:rPr>
                      <w:b/>
                      <w:szCs w:val="21"/>
                    </w:rPr>
                    <w:t>一般防渗区：</w:t>
                  </w:r>
                  <w:r>
                    <w:rPr>
                      <w:szCs w:val="21"/>
                    </w:rPr>
                    <w:t>包括生活污水预处理设施、食堂隔油池、一般固废暂存库，其已按照《环境影响评价技术导则—地下水环境》（HJ610-2016）一般防渗区的要求采用了20cm厚P4等级混凝土（渗透系数K=0.78×10</w:t>
                  </w:r>
                  <w:r>
                    <w:rPr>
                      <w:szCs w:val="21"/>
                      <w:vertAlign w:val="superscript"/>
                    </w:rPr>
                    <w:t>-8</w:t>
                  </w:r>
                  <w:r>
                    <w:rPr>
                      <w:szCs w:val="21"/>
                    </w:rPr>
                    <w:t>cm/s）进行了防渗</w:t>
                  </w:r>
                  <w:r>
                    <w:rPr>
                      <w:rFonts w:hint="eastAsia"/>
                      <w:bCs/>
                      <w:lang w:eastAsia="zh-CN"/>
                    </w:rPr>
                    <w:t>。</w:t>
                  </w:r>
                </w:p>
              </w:tc>
              <w:tc>
                <w:tcPr>
                  <w:tcW w:w="433" w:type="pct"/>
                  <w:noWrap w:val="0"/>
                  <w:vAlign w:val="center"/>
                </w:tcPr>
                <w:p>
                  <w:pPr>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20</w:t>
                  </w:r>
                </w:p>
              </w:tc>
              <w:tc>
                <w:tcPr>
                  <w:tcW w:w="0" w:type="auto"/>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同环评</w:t>
                  </w:r>
                </w:p>
              </w:tc>
              <w:tc>
                <w:tcPr>
                  <w:tcW w:w="0" w:type="auto"/>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0"/>
                  <w:vAlign w:val="center"/>
                </w:tcPr>
                <w:p>
                  <w:pPr>
                    <w:jc w:val="center"/>
                    <w:rPr>
                      <w:rFonts w:hint="eastAsia" w:ascii="Times New Roman" w:hAnsi="Times New Roman" w:eastAsia="宋体" w:cs="Times New Roman"/>
                      <w:bCs/>
                      <w:sz w:val="21"/>
                      <w:szCs w:val="21"/>
                      <w:lang w:eastAsia="zh-CN"/>
                    </w:rPr>
                  </w:pPr>
                  <w:r>
                    <w:rPr>
                      <w:rFonts w:hint="eastAsia" w:ascii="Times New Roman" w:hAnsi="Times New Roman" w:eastAsia="宋体" w:cs="Times New Roman"/>
                      <w:bCs/>
                      <w:sz w:val="21"/>
                      <w:szCs w:val="21"/>
                      <w:lang w:eastAsia="zh-CN"/>
                    </w:rPr>
                    <w:t>风险防控措施</w:t>
                  </w:r>
                </w:p>
              </w:tc>
              <w:tc>
                <w:tcPr>
                  <w:tcW w:w="3160" w:type="pct"/>
                  <w:noWrap w:val="0"/>
                  <w:vAlign w:val="center"/>
                </w:tcPr>
                <w:p>
                  <w:pPr>
                    <w:widowControl/>
                    <w:jc w:val="left"/>
                    <w:rPr>
                      <w:rFonts w:asciiTheme="minorHAnsi" w:hAnsiTheme="minorHAnsi" w:eastAsiaTheme="minorEastAsia" w:cstheme="minorBidi"/>
                      <w:kern w:val="2"/>
                      <w:sz w:val="18"/>
                      <w:szCs w:val="18"/>
                      <w:lang w:val="en-US" w:eastAsia="zh-CN" w:bidi="ar-SA"/>
                    </w:rPr>
                  </w:pPr>
                  <w:r>
                    <w:rPr>
                      <w:szCs w:val="18"/>
                    </w:rPr>
                    <w:t>化学品库及甲醛罐区地面全部进行防渗处理（（30cm厚P6等级抗渗混凝土+2mm厚HDPE膜），设置经过防渗处理的事故应急池，保证液体化学品发生泄漏后能够得到有效收集，不进入外围水体。</w:t>
                  </w:r>
                </w:p>
              </w:tc>
              <w:tc>
                <w:tcPr>
                  <w:tcW w:w="433" w:type="pct"/>
                  <w:vMerge w:val="restart"/>
                  <w:noWrap w:val="0"/>
                  <w:vAlign w:val="center"/>
                </w:tcPr>
                <w:p>
                  <w:pPr>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25</w:t>
                  </w:r>
                </w:p>
              </w:tc>
              <w:tc>
                <w:tcPr>
                  <w:tcW w:w="674" w:type="pct"/>
                  <w:vMerge w:val="restart"/>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同环评</w:t>
                  </w:r>
                </w:p>
              </w:tc>
              <w:tc>
                <w:tcPr>
                  <w:tcW w:w="405" w:type="pct"/>
                  <w:vMerge w:val="restart"/>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0"/>
                  <w:vAlign w:val="center"/>
                </w:tcPr>
                <w:p>
                  <w:pPr>
                    <w:jc w:val="center"/>
                    <w:rPr>
                      <w:rFonts w:hint="default" w:ascii="Times New Roman" w:hAnsi="Times New Roman" w:eastAsia="宋体" w:cs="Times New Roman"/>
                      <w:bCs/>
                      <w:sz w:val="21"/>
                      <w:szCs w:val="21"/>
                    </w:rPr>
                  </w:pPr>
                </w:p>
              </w:tc>
              <w:tc>
                <w:tcPr>
                  <w:tcW w:w="3160" w:type="pct"/>
                  <w:noWrap w:val="0"/>
                  <w:vAlign w:val="center"/>
                </w:tcPr>
                <w:p>
                  <w:pPr>
                    <w:autoSpaceDE w:val="0"/>
                    <w:autoSpaceDN w:val="0"/>
                    <w:adjustRightInd w:val="0"/>
                    <w:snapToGrid w:val="0"/>
                    <w:rPr>
                      <w:rFonts w:hint="default" w:asciiTheme="minorHAnsi" w:hAnsiTheme="minorHAnsi" w:eastAsiaTheme="minorEastAsia" w:cstheme="minorBidi"/>
                      <w:kern w:val="2"/>
                      <w:sz w:val="18"/>
                      <w:szCs w:val="18"/>
                      <w:lang w:val="en-US" w:eastAsia="zh-CN" w:bidi="ar-SA"/>
                    </w:rPr>
                  </w:pPr>
                  <w:r>
                    <w:rPr>
                      <w:szCs w:val="18"/>
                    </w:rPr>
                    <w:t>厂区内设置人员防护设备，如：自备式呼吸器、面罩、防护服等，并设有安全淋浴和洗眼器。</w:t>
                  </w:r>
                </w:p>
              </w:tc>
              <w:tc>
                <w:tcPr>
                  <w:tcW w:w="433" w:type="pct"/>
                  <w:vMerge w:val="continue"/>
                  <w:noWrap w:val="0"/>
                  <w:vAlign w:val="center"/>
                </w:tcPr>
                <w:p>
                  <w:pPr>
                    <w:jc w:val="center"/>
                    <w:rPr>
                      <w:rFonts w:hint="default" w:ascii="Times New Roman" w:hAnsi="Times New Roman" w:eastAsia="宋体" w:cs="Times New Roman"/>
                      <w:spacing w:val="-20"/>
                      <w:sz w:val="21"/>
                      <w:szCs w:val="21"/>
                      <w:lang w:val="en-US" w:eastAsia="zh-CN"/>
                    </w:rPr>
                  </w:pPr>
                </w:p>
              </w:tc>
              <w:tc>
                <w:tcPr>
                  <w:tcW w:w="674" w:type="pct"/>
                  <w:vMerge w:val="continue"/>
                  <w:noWrap w:val="0"/>
                  <w:vAlign w:val="center"/>
                </w:tcPr>
                <w:p>
                  <w:pPr>
                    <w:jc w:val="center"/>
                    <w:rPr>
                      <w:rFonts w:hint="default" w:ascii="Times New Roman" w:hAnsi="Times New Roman" w:eastAsia="宋体" w:cs="Times New Roman"/>
                      <w:spacing w:val="-20"/>
                      <w:sz w:val="21"/>
                      <w:szCs w:val="21"/>
                    </w:rPr>
                  </w:pPr>
                </w:p>
              </w:tc>
              <w:tc>
                <w:tcPr>
                  <w:tcW w:w="405" w:type="pct"/>
                  <w:vMerge w:val="continue"/>
                  <w:noWrap w:val="0"/>
                  <w:vAlign w:val="center"/>
                </w:tcPr>
                <w:p>
                  <w:pPr>
                    <w:jc w:val="center"/>
                    <w:rPr>
                      <w:rFonts w:hint="default" w:ascii="Times New Roman" w:hAnsi="Times New Roman" w:eastAsia="宋体" w:cs="Times New Roman"/>
                      <w:spacing w:val="-2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tcPr>
                <w:p>
                  <w:pPr>
                    <w:jc w:val="center"/>
                    <w:rPr>
                      <w:rFonts w:hint="default" w:ascii="Times New Roman" w:hAnsi="Times New Roman" w:eastAsia="宋体" w:cs="Times New Roman"/>
                      <w:bCs/>
                      <w:sz w:val="21"/>
                      <w:szCs w:val="21"/>
                    </w:rPr>
                  </w:pPr>
                </w:p>
              </w:tc>
              <w:tc>
                <w:tcPr>
                  <w:tcW w:w="3160" w:type="pct"/>
                  <w:vAlign w:val="center"/>
                </w:tcPr>
                <w:p>
                  <w:pPr>
                    <w:autoSpaceDE w:val="0"/>
                    <w:autoSpaceDN w:val="0"/>
                    <w:adjustRightInd w:val="0"/>
                    <w:snapToGrid w:val="0"/>
                    <w:jc w:val="center"/>
                    <w:rPr>
                      <w:rFonts w:hint="default" w:asciiTheme="minorHAnsi" w:hAnsiTheme="minorHAnsi" w:eastAsiaTheme="minorEastAsia" w:cstheme="minorBidi"/>
                      <w:kern w:val="2"/>
                      <w:sz w:val="21"/>
                      <w:szCs w:val="18"/>
                      <w:lang w:val="en-US" w:eastAsia="zh-CN" w:bidi="ar-SA"/>
                    </w:rPr>
                  </w:pPr>
                  <w:r>
                    <w:rPr>
                      <w:szCs w:val="18"/>
                    </w:rPr>
                    <w:t>依托美居饰公司的事故应急池（兼顾消防废水收集池）（250m</w:t>
                  </w:r>
                  <w:r>
                    <w:rPr>
                      <w:szCs w:val="18"/>
                      <w:vertAlign w:val="superscript"/>
                    </w:rPr>
                    <w:t>3</w:t>
                  </w:r>
                  <w:r>
                    <w:rPr>
                      <w:szCs w:val="18"/>
                    </w:rPr>
                    <w:t>+100m</w:t>
                  </w:r>
                  <w:r>
                    <w:rPr>
                      <w:szCs w:val="18"/>
                      <w:vertAlign w:val="superscript"/>
                    </w:rPr>
                    <w:t>3</w:t>
                  </w:r>
                  <w:r>
                    <w:rPr>
                      <w:szCs w:val="18"/>
                    </w:rPr>
                    <w:t>），对化学品库房、胶水罐区、甲醛罐区内消防废水进行收集，待事故消除后，再将该事故应急池内废水缓慢、逐步转移至废水处理站进行处理，处理达标后排放。</w:t>
                  </w:r>
                </w:p>
              </w:tc>
              <w:tc>
                <w:tcPr>
                  <w:tcW w:w="433" w:type="pct"/>
                  <w:vAlign w:val="center"/>
                </w:tcPr>
                <w:p>
                  <w:pPr>
                    <w:jc w:val="center"/>
                    <w:rPr>
                      <w:rFonts w:hint="default" w:ascii="Times New Roman" w:hAnsi="Times New Roman" w:eastAsia="宋体" w:cs="Times New Roman"/>
                      <w:spacing w:val="-20"/>
                      <w:sz w:val="21"/>
                      <w:szCs w:val="21"/>
                      <w:lang w:val="en-US" w:eastAsia="zh-CN"/>
                    </w:rPr>
                  </w:pPr>
                  <w:r>
                    <w:rPr>
                      <w:rFonts w:hint="eastAsia" w:ascii="Times New Roman" w:hAnsi="Times New Roman" w:eastAsia="宋体" w:cs="Times New Roman"/>
                      <w:spacing w:val="-20"/>
                      <w:sz w:val="21"/>
                      <w:szCs w:val="21"/>
                      <w:lang w:val="en-US" w:eastAsia="zh-CN"/>
                    </w:rPr>
                    <w:t>0</w:t>
                  </w:r>
                </w:p>
              </w:tc>
              <w:tc>
                <w:tcPr>
                  <w:tcW w:w="0" w:type="auto"/>
                  <w:vAlign w:val="center"/>
                </w:tcPr>
                <w:p>
                  <w:pPr>
                    <w:jc w:val="center"/>
                    <w:rPr>
                      <w:rFonts w:hint="eastAsia" w:ascii="Times New Roman" w:hAnsi="Times New Roman" w:eastAsia="宋体" w:cs="Times New Roman"/>
                      <w:spacing w:val="-20"/>
                      <w:sz w:val="21"/>
                      <w:szCs w:val="21"/>
                      <w:lang w:val="en-US" w:eastAsia="zh-CN"/>
                    </w:rPr>
                  </w:pPr>
                  <w:r>
                    <w:rPr>
                      <w:rFonts w:hint="eastAsia" w:ascii="Times New Roman" w:hAnsi="Times New Roman" w:eastAsia="宋体" w:cs="Times New Roman"/>
                      <w:spacing w:val="-20"/>
                      <w:sz w:val="21"/>
                      <w:szCs w:val="21"/>
                      <w:lang w:val="en-US" w:eastAsia="zh-CN"/>
                    </w:rPr>
                    <w:t>/</w:t>
                  </w:r>
                </w:p>
              </w:tc>
              <w:tc>
                <w:tcPr>
                  <w:tcW w:w="0" w:type="auto"/>
                  <w:vAlign w:val="center"/>
                </w:tcPr>
                <w:p>
                  <w:pPr>
                    <w:jc w:val="center"/>
                    <w:rPr>
                      <w:rFonts w:hint="default" w:ascii="Times New Roman" w:hAnsi="Times New Roman" w:eastAsia="宋体" w:cs="Times New Roman"/>
                      <w:spacing w:val="-20"/>
                      <w:sz w:val="21"/>
                      <w:szCs w:val="21"/>
                      <w:lang w:val="en-US" w:eastAsia="zh-CN"/>
                    </w:rPr>
                  </w:pPr>
                  <w:r>
                    <w:rPr>
                      <w:rFonts w:hint="eastAsia" w:ascii="Times New Roman" w:hAnsi="Times New Roman" w:eastAsia="宋体" w:cs="Times New Roman"/>
                      <w:spacing w:val="-20"/>
                      <w:sz w:val="21"/>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tcPr>
                <w:p>
                  <w:pPr>
                    <w:jc w:val="center"/>
                    <w:rPr>
                      <w:rFonts w:hint="default" w:ascii="Times New Roman" w:hAnsi="Times New Roman" w:eastAsia="宋体" w:cs="Times New Roman"/>
                      <w:bCs/>
                      <w:sz w:val="21"/>
                      <w:szCs w:val="21"/>
                    </w:rPr>
                  </w:pPr>
                </w:p>
              </w:tc>
              <w:tc>
                <w:tcPr>
                  <w:tcW w:w="3160" w:type="pct"/>
                  <w:vAlign w:val="center"/>
                </w:tcPr>
                <w:p>
                  <w:pPr>
                    <w:autoSpaceDE w:val="0"/>
                    <w:autoSpaceDN w:val="0"/>
                    <w:adjustRightInd w:val="0"/>
                    <w:snapToGrid w:val="0"/>
                    <w:jc w:val="center"/>
                    <w:rPr>
                      <w:rFonts w:hint="default" w:asciiTheme="minorHAnsi" w:hAnsiTheme="minorHAnsi" w:eastAsiaTheme="minorEastAsia" w:cstheme="minorBidi"/>
                      <w:kern w:val="2"/>
                      <w:sz w:val="21"/>
                      <w:szCs w:val="18"/>
                      <w:lang w:val="en-US" w:eastAsia="zh-CN" w:bidi="ar-SA"/>
                    </w:rPr>
                  </w:pPr>
                  <w:r>
                    <w:rPr>
                      <w:szCs w:val="18"/>
                    </w:rPr>
                    <w:t>甲醛罐区设置喷淋装置及压力检测系统，同时设置报警装置，在发生压力异常及泄露时自动报警。</w:t>
                  </w:r>
                </w:p>
              </w:tc>
              <w:tc>
                <w:tcPr>
                  <w:tcW w:w="433" w:type="pct"/>
                  <w:vMerge w:val="restart"/>
                  <w:vAlign w:val="center"/>
                </w:tcPr>
                <w:p>
                  <w:pPr>
                    <w:jc w:val="center"/>
                    <w:rPr>
                      <w:rFonts w:hint="default" w:ascii="Times New Roman" w:hAnsi="Times New Roman" w:eastAsia="宋体" w:cs="Times New Roman"/>
                      <w:spacing w:val="-20"/>
                      <w:sz w:val="21"/>
                      <w:szCs w:val="21"/>
                      <w:lang w:val="en-US" w:eastAsia="zh-CN"/>
                    </w:rPr>
                  </w:pPr>
                  <w:r>
                    <w:rPr>
                      <w:rFonts w:hint="eastAsia" w:ascii="Times New Roman" w:hAnsi="Times New Roman" w:eastAsia="宋体" w:cs="Times New Roman"/>
                      <w:spacing w:val="-20"/>
                      <w:sz w:val="21"/>
                      <w:szCs w:val="21"/>
                      <w:lang w:val="en-US" w:eastAsia="zh-CN"/>
                    </w:rPr>
                    <w:t>15</w:t>
                  </w:r>
                </w:p>
              </w:tc>
              <w:tc>
                <w:tcPr>
                  <w:tcW w:w="674" w:type="pct"/>
                  <w:vMerge w:val="restart"/>
                  <w:vAlign w:val="center"/>
                </w:tcPr>
                <w:p>
                  <w:pPr>
                    <w:jc w:val="center"/>
                    <w:rPr>
                      <w:rFonts w:hint="eastAsia" w:ascii="Times New Roman" w:hAnsi="Times New Roman" w:eastAsia="宋体" w:cs="Times New Roman"/>
                      <w:spacing w:val="-20"/>
                      <w:sz w:val="21"/>
                      <w:szCs w:val="21"/>
                      <w:lang w:eastAsia="zh-CN"/>
                    </w:rPr>
                  </w:pPr>
                  <w:r>
                    <w:rPr>
                      <w:rFonts w:hint="eastAsia" w:ascii="Times New Roman" w:hAnsi="Times New Roman" w:eastAsia="宋体" w:cs="Times New Roman"/>
                      <w:spacing w:val="-20"/>
                      <w:sz w:val="21"/>
                      <w:szCs w:val="21"/>
                      <w:lang w:eastAsia="zh-CN"/>
                    </w:rPr>
                    <w:t>同环评</w:t>
                  </w:r>
                </w:p>
              </w:tc>
              <w:tc>
                <w:tcPr>
                  <w:tcW w:w="405" w:type="pct"/>
                  <w:vMerge w:val="restart"/>
                  <w:vAlign w:val="center"/>
                </w:tcPr>
                <w:p>
                  <w:pPr>
                    <w:jc w:val="center"/>
                    <w:rPr>
                      <w:rFonts w:hint="default" w:ascii="Times New Roman" w:hAnsi="Times New Roman" w:eastAsia="宋体" w:cs="Times New Roman"/>
                      <w:spacing w:val="-20"/>
                      <w:sz w:val="21"/>
                      <w:szCs w:val="21"/>
                      <w:lang w:val="en-US" w:eastAsia="zh-CN"/>
                    </w:rPr>
                  </w:pPr>
                  <w:r>
                    <w:rPr>
                      <w:rFonts w:hint="eastAsia" w:ascii="Times New Roman" w:hAnsi="Times New Roman" w:eastAsia="宋体" w:cs="Times New Roman"/>
                      <w:spacing w:val="-20"/>
                      <w:sz w:val="21"/>
                      <w:szCs w:val="21"/>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tcPr>
                <w:p>
                  <w:pPr>
                    <w:jc w:val="center"/>
                    <w:rPr>
                      <w:rFonts w:hint="default" w:ascii="Times New Roman" w:hAnsi="Times New Roman" w:eastAsia="宋体" w:cs="Times New Roman"/>
                      <w:bCs/>
                      <w:sz w:val="21"/>
                      <w:szCs w:val="21"/>
                    </w:rPr>
                  </w:pPr>
                </w:p>
              </w:tc>
              <w:tc>
                <w:tcPr>
                  <w:tcW w:w="3160" w:type="pct"/>
                  <w:vAlign w:val="center"/>
                </w:tcPr>
                <w:p>
                  <w:pPr>
                    <w:widowControl/>
                    <w:adjustRightInd w:val="0"/>
                    <w:snapToGrid w:val="0"/>
                    <w:jc w:val="center"/>
                    <w:rPr>
                      <w:rFonts w:hint="default" w:asciiTheme="minorHAnsi" w:hAnsiTheme="minorHAnsi" w:eastAsiaTheme="minorEastAsia" w:cstheme="minorBidi"/>
                      <w:kern w:val="2"/>
                      <w:sz w:val="18"/>
                      <w:szCs w:val="18"/>
                      <w:lang w:val="en-US" w:eastAsia="zh-CN" w:bidi="ar-SA"/>
                    </w:rPr>
                  </w:pPr>
                  <w:r>
                    <w:rPr>
                      <w:szCs w:val="18"/>
                    </w:rPr>
                    <w:t>厂区设置雨水截止阀，下雨或发生火灾、事故时，切断雨水管网与市政雨水管网的连接，将雨水和消防废水切换通过管道汇入消防废水收集池内。</w:t>
                  </w:r>
                </w:p>
              </w:tc>
              <w:tc>
                <w:tcPr>
                  <w:tcW w:w="433" w:type="pct"/>
                  <w:vMerge w:val="continue"/>
                  <w:vAlign w:val="center"/>
                </w:tcPr>
                <w:p>
                  <w:pPr>
                    <w:jc w:val="center"/>
                    <w:rPr>
                      <w:rFonts w:hint="default" w:ascii="Times New Roman" w:hAnsi="Times New Roman" w:eastAsia="宋体" w:cs="Times New Roman"/>
                      <w:spacing w:val="-20"/>
                      <w:sz w:val="21"/>
                      <w:szCs w:val="21"/>
                      <w:lang w:val="en-US" w:eastAsia="zh-CN"/>
                    </w:rPr>
                  </w:pPr>
                </w:p>
              </w:tc>
              <w:tc>
                <w:tcPr>
                  <w:tcW w:w="674" w:type="pct"/>
                  <w:vMerge w:val="continue"/>
                  <w:vAlign w:val="center"/>
                </w:tcPr>
                <w:p>
                  <w:pPr>
                    <w:jc w:val="center"/>
                    <w:rPr>
                      <w:rFonts w:hint="default" w:ascii="Times New Roman" w:hAnsi="Times New Roman" w:eastAsia="宋体" w:cs="Times New Roman"/>
                      <w:spacing w:val="-20"/>
                      <w:sz w:val="21"/>
                      <w:szCs w:val="21"/>
                    </w:rPr>
                  </w:pPr>
                </w:p>
              </w:tc>
              <w:tc>
                <w:tcPr>
                  <w:tcW w:w="405" w:type="pct"/>
                  <w:vMerge w:val="continue"/>
                  <w:vAlign w:val="center"/>
                </w:tcPr>
                <w:p>
                  <w:pPr>
                    <w:jc w:val="center"/>
                    <w:rPr>
                      <w:rFonts w:hint="default" w:ascii="Times New Roman" w:hAnsi="Times New Roman" w:eastAsia="宋体" w:cs="Times New Roman"/>
                      <w:spacing w:val="-2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合计</w:t>
                  </w:r>
                </w:p>
              </w:tc>
              <w:tc>
                <w:tcPr>
                  <w:tcW w:w="3160" w:type="pct"/>
                  <w:vAlign w:val="center"/>
                </w:tcPr>
                <w:p>
                  <w:pPr>
                    <w:widowControl/>
                    <w:adjustRightInd w:val="0"/>
                    <w:snapToGrid w:val="0"/>
                    <w:jc w:val="center"/>
                    <w:rPr>
                      <w:szCs w:val="18"/>
                    </w:rPr>
                  </w:pPr>
                </w:p>
              </w:tc>
              <w:tc>
                <w:tcPr>
                  <w:tcW w:w="433" w:type="pct"/>
                  <w:vAlign w:val="center"/>
                </w:tcPr>
                <w:p>
                  <w:pPr>
                    <w:jc w:val="center"/>
                    <w:rPr>
                      <w:rFonts w:hint="default" w:ascii="Times New Roman" w:hAnsi="Times New Roman" w:eastAsia="宋体" w:cs="Times New Roman"/>
                      <w:spacing w:val="-20"/>
                      <w:sz w:val="21"/>
                      <w:szCs w:val="21"/>
                      <w:lang w:val="en-US" w:eastAsia="zh-CN"/>
                    </w:rPr>
                  </w:pPr>
                  <w:r>
                    <w:rPr>
                      <w:rFonts w:hint="eastAsia" w:ascii="Times New Roman" w:hAnsi="Times New Roman" w:eastAsia="宋体" w:cs="Times New Roman"/>
                      <w:spacing w:val="-20"/>
                      <w:sz w:val="21"/>
                      <w:szCs w:val="21"/>
                      <w:lang w:val="en-US" w:eastAsia="zh-CN"/>
                    </w:rPr>
                    <w:t>133</w:t>
                  </w:r>
                </w:p>
              </w:tc>
              <w:tc>
                <w:tcPr>
                  <w:tcW w:w="0" w:type="auto"/>
                  <w:vAlign w:val="center"/>
                </w:tcPr>
                <w:p>
                  <w:pPr>
                    <w:jc w:val="center"/>
                    <w:rPr>
                      <w:rFonts w:hint="default" w:ascii="Times New Roman" w:hAnsi="Times New Roman" w:eastAsia="宋体" w:cs="Times New Roman"/>
                      <w:spacing w:val="-20"/>
                      <w:sz w:val="21"/>
                      <w:szCs w:val="21"/>
                    </w:rPr>
                  </w:pPr>
                </w:p>
              </w:tc>
              <w:tc>
                <w:tcPr>
                  <w:tcW w:w="0" w:type="auto"/>
                  <w:vAlign w:val="center"/>
                </w:tcPr>
                <w:p>
                  <w:pPr>
                    <w:jc w:val="center"/>
                    <w:rPr>
                      <w:rFonts w:hint="default" w:ascii="Times New Roman" w:hAnsi="Times New Roman" w:eastAsia="宋体" w:cs="Times New Roman"/>
                      <w:spacing w:val="-20"/>
                      <w:sz w:val="21"/>
                      <w:szCs w:val="21"/>
                      <w:lang w:val="en-US" w:eastAsia="zh-CN"/>
                    </w:rPr>
                  </w:pPr>
                  <w:r>
                    <w:rPr>
                      <w:rFonts w:hint="eastAsia" w:ascii="Times New Roman" w:hAnsi="Times New Roman" w:eastAsia="宋体" w:cs="Times New Roman"/>
                      <w:spacing w:val="-20"/>
                      <w:sz w:val="21"/>
                      <w:szCs w:val="21"/>
                      <w:lang w:val="en-US" w:eastAsia="zh-CN"/>
                    </w:rPr>
                    <w:t>133</w:t>
                  </w:r>
                </w:p>
              </w:tc>
            </w:tr>
          </w:tbl>
          <w:p>
            <w:pPr>
              <w:pStyle w:val="26"/>
              <w:rPr>
                <w:rFonts w:hint="default" w:ascii="Times New Roman" w:hAnsi="Times New Roman" w:eastAsia="宋体" w:cs="Times New Roman"/>
                <w:b/>
                <w:bCs/>
                <w:color w:val="auto"/>
                <w:sz w:val="21"/>
                <w:szCs w:val="21"/>
                <w:highlight w:val="none"/>
                <w:lang w:val="en-US" w:eastAsia="zh-CN"/>
              </w:rPr>
            </w:pPr>
          </w:p>
          <w:p>
            <w:pPr>
              <w:pStyle w:val="26"/>
              <w:rPr>
                <w:rFonts w:hint="default" w:ascii="Times New Roman" w:hAnsi="Times New Roman" w:eastAsia="宋体" w:cs="Times New Roman"/>
                <w:b/>
                <w:bCs/>
                <w:color w:val="auto"/>
                <w:sz w:val="21"/>
                <w:szCs w:val="21"/>
                <w:highlight w:val="none"/>
                <w:lang w:val="en-US" w:eastAsia="zh-CN"/>
              </w:rPr>
            </w:pPr>
          </w:p>
          <w:p>
            <w:pPr>
              <w:rPr>
                <w:rFonts w:hint="default" w:ascii="Times New Roman" w:hAnsi="Times New Roman" w:eastAsia="宋体" w:cs="Times New Roman"/>
                <w:b/>
                <w:bCs/>
                <w:color w:val="auto"/>
                <w:sz w:val="21"/>
                <w:szCs w:val="21"/>
                <w:highlight w:val="none"/>
                <w:lang w:val="en-US" w:eastAsia="zh-CN"/>
              </w:rPr>
            </w:pPr>
          </w:p>
          <w:p>
            <w:pPr>
              <w:spacing w:line="360" w:lineRule="auto"/>
              <w:jc w:val="left"/>
              <w:rPr>
                <w:rFonts w:hint="default" w:ascii="Times New Roman" w:hAnsi="Times New Roman" w:cs="Times New Roman"/>
              </w:rPr>
            </w:pPr>
          </w:p>
        </w:tc>
      </w:tr>
    </w:tbl>
    <w:p>
      <w:pPr>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spacing w:beforeLines="20" w:line="360" w:lineRule="auto"/>
        <w:rPr>
          <w:rFonts w:hint="default" w:ascii="Times New Roman" w:hAnsi="Times New Roman" w:cs="Times New Roman"/>
          <w:b/>
          <w:sz w:val="28"/>
          <w:szCs w:val="28"/>
        </w:rPr>
      </w:pPr>
      <w:r>
        <w:rPr>
          <w:rFonts w:hint="default" w:ascii="Times New Roman" w:hAnsi="Times New Roman" w:cs="Times New Roman"/>
          <w:b/>
          <w:sz w:val="28"/>
          <w:szCs w:val="28"/>
        </w:rPr>
        <w:t>表四、建设项目环境影响报告表主要结论及审批部门审批决定</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738" w:hRule="atLeast"/>
          <w:jc w:val="center"/>
        </w:trPr>
        <w:tc>
          <w:tcPr>
            <w:tcW w:w="9028" w:type="dxa"/>
            <w:tcBorders>
              <w:top w:val="single" w:color="auto" w:sz="8" w:space="0"/>
              <w:left w:val="single" w:color="auto" w:sz="8" w:space="0"/>
              <w:bottom w:val="single" w:color="auto" w:sz="4" w:space="0"/>
              <w:right w:val="single" w:color="auto" w:sz="8"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4.1建设项目环评报告表主要结论与建议</w:t>
            </w:r>
            <w:r>
              <w:rPr>
                <w:rFonts w:hint="eastAsia" w:ascii="Times New Roman" w:hAnsi="Times New Roman" w:eastAsia="宋体" w:cs="Times New Roman"/>
                <w:b/>
                <w:bCs w:val="0"/>
                <w:color w:val="auto"/>
                <w:sz w:val="24"/>
                <w:szCs w:val="24"/>
                <w:lang w:val="en-US" w:eastAsia="zh-CN"/>
              </w:rPr>
              <w:t>（摘录至报告表原文）</w:t>
            </w:r>
          </w:p>
          <w:p>
            <w:pPr>
              <w:spacing w:before="120" w:beforeLines="50" w:line="360" w:lineRule="auto"/>
              <w:ind w:firstLine="480" w:firstLineChars="200"/>
              <w:rPr>
                <w:rFonts w:hint="default" w:ascii="Times New Roman" w:hAnsi="Times New Roman" w:cs="Times New Roman"/>
                <w:sz w:val="24"/>
                <w:szCs w:val="24"/>
                <w:lang w:val="en-US" w:eastAsia="zh-CN"/>
              </w:rPr>
            </w:pPr>
            <w:bookmarkStart w:id="5" w:name="_Toc20480"/>
            <w:r>
              <w:rPr>
                <w:sz w:val="24"/>
              </w:rPr>
              <w:t>成都市佳奥装饰材料有限公司浸渍胶膜纸加工项目符合国家产业政策，符合区域相关规划，项目总平面布置合理。在采取环评要求的污染防治措施后可使污染物达标排放，不会对周围环境造成明显的影响。因此，只要严格落实本次环评提出的环保对策，严格执行“三同时”制度，在确保本项目产生的污染物达标排放并满足总量控制要求前提下，本项目从环境保护角度分析是可行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4.2审批部门审批决定</w:t>
            </w:r>
          </w:p>
          <w:p>
            <w:pPr>
              <w:spacing w:line="360" w:lineRule="auto"/>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4.2.1建设项目环境影响报告表批复</w:t>
            </w:r>
            <w:r>
              <w:rPr>
                <w:rFonts w:hint="default" w:ascii="Times New Roman" w:hAnsi="Times New Roman" w:eastAsia="宋体" w:cs="Times New Roman"/>
                <w:b/>
                <w:bCs w:val="0"/>
                <w:sz w:val="24"/>
                <w:szCs w:val="24"/>
                <w:lang w:val="en-US" w:eastAsia="zh-CN"/>
              </w:rPr>
              <w:t>（</w:t>
            </w:r>
            <w:r>
              <w:rPr>
                <w:rFonts w:hint="eastAsia" w:ascii="Times New Roman" w:hAnsi="Times New Roman" w:eastAsia="宋体" w:cs="Times New Roman"/>
                <w:b/>
                <w:bCs w:val="0"/>
                <w:sz w:val="24"/>
                <w:szCs w:val="24"/>
                <w:lang w:val="en-US" w:eastAsia="zh-CN"/>
              </w:rPr>
              <w:t>成大环承诺环评审</w:t>
            </w:r>
            <w:r>
              <w:rPr>
                <w:rFonts w:hint="default" w:ascii="Times New Roman" w:hAnsi="Times New Roman" w:eastAsia="宋体" w:cs="Times New Roman"/>
                <w:b/>
                <w:bCs w:val="0"/>
                <w:sz w:val="24"/>
                <w:szCs w:val="24"/>
                <w:lang w:val="en-US" w:eastAsia="zh-CN"/>
              </w:rPr>
              <w:t>[20</w:t>
            </w:r>
            <w:r>
              <w:rPr>
                <w:rFonts w:hint="eastAsia" w:ascii="Times New Roman" w:hAnsi="Times New Roman" w:eastAsia="宋体" w:cs="Times New Roman"/>
                <w:b/>
                <w:bCs w:val="0"/>
                <w:sz w:val="24"/>
                <w:szCs w:val="24"/>
                <w:lang w:val="en-US" w:eastAsia="zh-CN"/>
              </w:rPr>
              <w:t>21</w:t>
            </w:r>
            <w:r>
              <w:rPr>
                <w:rFonts w:hint="default" w:ascii="Times New Roman" w:hAnsi="Times New Roman" w:eastAsia="宋体" w:cs="Times New Roman"/>
                <w:b/>
                <w:bCs w:val="0"/>
                <w:sz w:val="24"/>
                <w:szCs w:val="24"/>
                <w:lang w:val="en-US" w:eastAsia="zh-CN"/>
              </w:rPr>
              <w:t>]</w:t>
            </w:r>
            <w:r>
              <w:rPr>
                <w:rFonts w:hint="eastAsia" w:ascii="Times New Roman" w:hAnsi="Times New Roman" w:eastAsia="宋体" w:cs="Times New Roman"/>
                <w:b/>
                <w:bCs w:val="0"/>
                <w:sz w:val="24"/>
                <w:szCs w:val="24"/>
                <w:lang w:val="en-US" w:eastAsia="zh-CN"/>
              </w:rPr>
              <w:t>39</w:t>
            </w:r>
            <w:r>
              <w:rPr>
                <w:rFonts w:hint="default" w:ascii="Times New Roman" w:hAnsi="Times New Roman" w:eastAsia="宋体" w:cs="Times New Roman"/>
                <w:b/>
                <w:bCs w:val="0"/>
                <w:sz w:val="24"/>
                <w:szCs w:val="24"/>
                <w:lang w:val="en-US" w:eastAsia="zh-CN"/>
              </w:rPr>
              <w:t>号）</w:t>
            </w:r>
          </w:p>
          <w:bookmarkEnd w:id="5"/>
          <w:p>
            <w:pPr>
              <w:pStyle w:val="26"/>
              <w:spacing w:line="360" w:lineRule="auto"/>
              <w:ind w:firstLine="480"/>
              <w:rPr>
                <w:rFonts w:hint="default" w:ascii="Times New Roman" w:hAnsi="Times New Roman" w:eastAsia="宋体" w:cs="Times New Roman"/>
                <w:kern w:val="2"/>
                <w:sz w:val="24"/>
                <w:szCs w:val="22"/>
                <w:highlight w:val="none"/>
                <w:lang w:val="en-US" w:eastAsia="zh-CN" w:bidi="ar-SA"/>
              </w:rPr>
            </w:pPr>
            <w:r>
              <w:rPr>
                <w:rFonts w:hint="eastAsia" w:ascii="Times New Roman" w:eastAsia="宋体" w:cs="Times New Roman"/>
                <w:bCs/>
                <w:sz w:val="24"/>
                <w:highlight w:val="none"/>
                <w:lang w:val="en-US" w:eastAsia="zh-CN"/>
              </w:rPr>
              <w:t>成都市大邑生态环境局关于成都市佳奥装饰材料有限公司浸渍胶膜纸加工项目环境影响报告表的批复</w:t>
            </w:r>
            <w:r>
              <w:rPr>
                <w:rFonts w:hint="default" w:ascii="Times New Roman" w:hAnsi="Times New Roman" w:eastAsia="宋体" w:cs="Times New Roman"/>
                <w:kern w:val="2"/>
                <w:sz w:val="24"/>
                <w:szCs w:val="22"/>
                <w:highlight w:val="none"/>
                <w:lang w:val="en-US" w:eastAsia="zh-CN" w:bidi="ar-SA"/>
              </w:rPr>
              <w:t>：</w:t>
            </w:r>
          </w:p>
          <w:p>
            <w:pPr>
              <w:pStyle w:val="26"/>
              <w:spacing w:line="360" w:lineRule="auto"/>
              <w:ind w:firstLine="480"/>
              <w:rPr>
                <w:rFonts w:hint="default" w:ascii="Times New Roman" w:hAnsi="Times New Roman" w:eastAsia="宋体" w:cs="Times New Roman"/>
                <w:kern w:val="2"/>
                <w:sz w:val="24"/>
                <w:szCs w:val="24"/>
                <w:highlight w:val="none"/>
                <w:lang w:val="en-US" w:eastAsia="zh-CN" w:bidi="ar-SA"/>
              </w:rPr>
            </w:pPr>
            <w:r>
              <w:rPr>
                <w:rFonts w:hint="eastAsia" w:ascii="Times New Roman" w:eastAsia="宋体" w:cs="Times New Roman"/>
                <w:bCs/>
                <w:sz w:val="24"/>
                <w:highlight w:val="none"/>
                <w:lang w:val="en-US" w:eastAsia="zh-CN"/>
              </w:rPr>
              <w:t>成都市佳奥装饰材料有限公司</w:t>
            </w:r>
            <w:r>
              <w:rPr>
                <w:rFonts w:hint="default" w:ascii="Times New Roman" w:hAnsi="Times New Roman" w:eastAsia="宋体" w:cs="Times New Roman"/>
                <w:kern w:val="2"/>
                <w:sz w:val="24"/>
                <w:szCs w:val="24"/>
                <w:highlight w:val="none"/>
                <w:lang w:val="en-US" w:eastAsia="zh-CN" w:bidi="ar-SA"/>
              </w:rPr>
              <w:t>：</w:t>
            </w:r>
          </w:p>
          <w:p>
            <w:pPr>
              <w:pStyle w:val="26"/>
              <w:spacing w:line="360" w:lineRule="auto"/>
              <w:ind w:firstLine="480"/>
              <w:rPr>
                <w:rFonts w:hint="eastAsia" w:ascii="Times New Roman" w:eastAsia="宋体" w:cs="Times New Roman"/>
                <w:bCs/>
                <w:sz w:val="24"/>
                <w:highlight w:val="none"/>
                <w:lang w:val="en-US" w:eastAsia="zh-CN"/>
              </w:rPr>
            </w:pPr>
            <w:r>
              <w:rPr>
                <w:rFonts w:hint="default" w:ascii="Times New Roman" w:hAnsi="Times New Roman" w:eastAsia="宋体" w:cs="Times New Roman"/>
                <w:bCs/>
                <w:sz w:val="24"/>
                <w:highlight w:val="none"/>
                <w:lang w:val="en-US" w:eastAsia="zh-CN"/>
              </w:rPr>
              <w:t>你</w:t>
            </w:r>
            <w:r>
              <w:rPr>
                <w:rFonts w:hint="eastAsia" w:ascii="Times New Roman" w:eastAsia="宋体" w:cs="Times New Roman"/>
                <w:bCs/>
                <w:sz w:val="24"/>
                <w:highlight w:val="none"/>
                <w:lang w:val="en-US" w:eastAsia="zh-CN"/>
              </w:rPr>
              <w:t>公司关于《浸渍胶膜纸加工项目环境影响报告表》（下称“报告表”）的报批申请收悉。根据信息产业电子第十一设计研究院科技工程股份有限公司编制对该项目开展环境影响评价的结论，在全面落实报告表中提出的各项防治生态破坏和环境污染措施的前提下，工程建设对环境的不利影响能够得到缓解和控制。我局同意该项目环境影响报告表中所列建设项目的性质、规模、地点及拟采取的环境保护措施。</w:t>
            </w:r>
          </w:p>
          <w:p>
            <w:pPr>
              <w:numPr>
                <w:ilvl w:val="0"/>
                <w:numId w:val="0"/>
              </w:numPr>
              <w:spacing w:line="360" w:lineRule="auto"/>
              <w:ind w:firstLine="480" w:firstLineChars="200"/>
              <w:rPr>
                <w:rFonts w:hint="eastAsia" w:ascii="Times New Roman" w:hAnsi="Times New Roman" w:eastAsia="宋体" w:cs="Times New Roman"/>
                <w:bCs/>
                <w:kern w:val="2"/>
                <w:sz w:val="24"/>
                <w:szCs w:val="24"/>
                <w:highlight w:val="none"/>
                <w:lang w:val="en-US" w:eastAsia="zh-CN" w:bidi="ar-SA"/>
              </w:rPr>
            </w:pPr>
            <w:r>
              <w:rPr>
                <w:rFonts w:hint="eastAsia" w:ascii="Times New Roman" w:hAnsi="Times New Roman" w:eastAsia="宋体" w:cs="Times New Roman"/>
                <w:bCs/>
                <w:kern w:val="2"/>
                <w:sz w:val="24"/>
                <w:szCs w:val="24"/>
                <w:highlight w:val="none"/>
                <w:lang w:val="en-US" w:eastAsia="zh-CN" w:bidi="ar-SA"/>
              </w:rPr>
              <w:t>你公司应当严格落实报告表提出的防治污染和防止生态破坏的措施，严格执行配套建设的环保设施与主体工程同时设计、同时施工、同时投产的环保“三同时”制度，认真落实排污许可管理规定，在启动生产设施或者发生实际排污前，主动申请、变更排污许可证或填报排污登记表。项目竣工后，应按规定开展环境保护验收。经验收合格后，项目方可正式投入生产或者使用。</w:t>
            </w:r>
          </w:p>
          <w:p>
            <w:pPr>
              <w:numPr>
                <w:ilvl w:val="0"/>
                <w:numId w:val="0"/>
              </w:numPr>
              <w:spacing w:line="360" w:lineRule="auto"/>
              <w:ind w:firstLine="480" w:firstLineChars="200"/>
              <w:rPr>
                <w:rFonts w:hint="eastAsia" w:ascii="Times New Roman" w:hAnsi="Times New Roman" w:eastAsia="宋体" w:cs="Times New Roman"/>
                <w:bCs/>
                <w:kern w:val="2"/>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right"/>
              <w:textAlignment w:val="auto"/>
              <w:rPr>
                <w:rFonts w:hint="eastAsia" w:ascii="Times New Roman" w:hAnsi="Times New Roman" w:eastAsia="宋体" w:cs="Times New Roman"/>
                <w:bCs/>
                <w:kern w:val="2"/>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right"/>
              <w:textAlignment w:val="auto"/>
              <w:rPr>
                <w:rFonts w:hint="eastAsia" w:ascii="Times New Roman" w:hAnsi="Times New Roman" w:eastAsia="宋体" w:cs="Times New Roman"/>
                <w:bCs/>
                <w:kern w:val="2"/>
                <w:sz w:val="24"/>
                <w:szCs w:val="24"/>
                <w:highlight w:val="none"/>
                <w:lang w:val="en-US" w:eastAsia="zh-CN" w:bidi="ar-SA"/>
              </w:rPr>
            </w:pPr>
            <w:r>
              <w:rPr>
                <w:rFonts w:hint="eastAsia" w:ascii="Times New Roman" w:eastAsia="宋体" w:cs="Times New Roman"/>
                <w:bCs/>
                <w:sz w:val="24"/>
                <w:highlight w:val="none"/>
                <w:lang w:val="en-US" w:eastAsia="zh-CN"/>
              </w:rPr>
              <w:t>成都市大邑生态环境局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right"/>
              <w:textAlignment w:val="auto"/>
              <w:rPr>
                <w:rFonts w:hint="default" w:ascii="Times New Roman" w:hAnsi="Times New Roman" w:eastAsia="宋体" w:cs="Times New Roman"/>
                <w:bCs/>
                <w:kern w:val="2"/>
                <w:sz w:val="24"/>
                <w:szCs w:val="24"/>
                <w:highlight w:val="none"/>
                <w:lang w:val="en-US" w:eastAsia="zh-CN" w:bidi="ar-SA"/>
              </w:rPr>
            </w:pPr>
            <w:r>
              <w:rPr>
                <w:rFonts w:hint="eastAsia" w:ascii="Times New Roman" w:hAnsi="Times New Roman" w:eastAsia="宋体" w:cs="Times New Roman"/>
                <w:bCs/>
                <w:kern w:val="2"/>
                <w:sz w:val="24"/>
                <w:szCs w:val="24"/>
                <w:highlight w:val="none"/>
                <w:lang w:val="en-US" w:eastAsia="zh-CN" w:bidi="ar-SA"/>
              </w:rPr>
              <w:t>2021年11月22日</w:t>
            </w:r>
          </w:p>
          <w:p>
            <w:pPr>
              <w:pStyle w:val="26"/>
              <w:ind w:firstLine="0" w:firstLineChars="0"/>
              <w:rPr>
                <w:rFonts w:hint="default" w:ascii="Times New Roman" w:hAnsi="Times New Roman" w:eastAsia="宋体" w:cs="Times New Roman"/>
                <w:bCs/>
                <w:sz w:val="24"/>
              </w:rPr>
            </w:pPr>
          </w:p>
        </w:tc>
      </w:tr>
    </w:tbl>
    <w:p>
      <w:pPr>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表五、验收执行标准</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0" w:hRule="atLeast"/>
          <w:jc w:val="center"/>
        </w:trPr>
        <w:tc>
          <w:tcPr>
            <w:tcW w:w="9093" w:type="dxa"/>
            <w:vAlign w:val="top"/>
          </w:tcPr>
          <w:p>
            <w:pPr>
              <w:spacing w:line="360" w:lineRule="auto"/>
              <w:ind w:firstLine="480" w:firstLineChars="200"/>
              <w:jc w:val="left"/>
              <w:rPr>
                <w:rFonts w:hint="default"/>
              </w:rPr>
            </w:pPr>
            <w:r>
              <w:rPr>
                <w:rFonts w:hint="default"/>
                <w:sz w:val="24"/>
                <w:szCs w:val="24"/>
              </w:rPr>
              <w:t>根据</w:t>
            </w:r>
            <w:r>
              <w:rPr>
                <w:rFonts w:hint="eastAsia"/>
                <w:sz w:val="24"/>
                <w:szCs w:val="24"/>
                <w:lang w:eastAsia="zh-CN"/>
              </w:rPr>
              <w:t>信息产业电子第十一设计研究院科技工程股份有限公司</w:t>
            </w:r>
            <w:r>
              <w:rPr>
                <w:rFonts w:hint="default"/>
                <w:sz w:val="24"/>
                <w:szCs w:val="24"/>
              </w:rPr>
              <w:t>编制完成的《</w:t>
            </w:r>
            <w:r>
              <w:rPr>
                <w:rFonts w:hint="eastAsia"/>
                <w:sz w:val="24"/>
                <w:szCs w:val="24"/>
                <w:lang w:eastAsia="zh-CN"/>
              </w:rPr>
              <w:t>成都市佳奥装饰材料有限公司浸渍胶膜纸加工项目</w:t>
            </w:r>
            <w:r>
              <w:rPr>
                <w:rFonts w:hint="default"/>
                <w:sz w:val="24"/>
                <w:szCs w:val="24"/>
              </w:rPr>
              <w:t>环境影响</w:t>
            </w:r>
            <w:r>
              <w:rPr>
                <w:rFonts w:hint="eastAsia"/>
                <w:sz w:val="24"/>
                <w:szCs w:val="24"/>
                <w:lang w:eastAsia="zh-CN"/>
              </w:rPr>
              <w:t>报告表</w:t>
            </w:r>
            <w:r>
              <w:rPr>
                <w:rFonts w:hint="default"/>
                <w:sz w:val="24"/>
                <w:szCs w:val="24"/>
              </w:rPr>
              <w:t>》、</w:t>
            </w:r>
            <w:r>
              <w:rPr>
                <w:rFonts w:hint="eastAsia"/>
                <w:sz w:val="24"/>
                <w:szCs w:val="24"/>
                <w:lang w:val="en-US" w:eastAsia="zh-CN"/>
              </w:rPr>
              <w:t>成都市大邑生态环境局</w:t>
            </w:r>
            <w:r>
              <w:rPr>
                <w:rFonts w:hint="default"/>
                <w:sz w:val="24"/>
                <w:szCs w:val="24"/>
                <w:lang w:val="en-US" w:eastAsia="zh-CN"/>
              </w:rPr>
              <w:t>关于</w:t>
            </w:r>
            <w:r>
              <w:rPr>
                <w:rFonts w:hint="eastAsia"/>
                <w:sz w:val="24"/>
                <w:szCs w:val="24"/>
                <w:lang w:val="en-US" w:eastAsia="zh-CN"/>
              </w:rPr>
              <w:t>成都市佳奥装饰材料有限公司浸渍胶膜纸加工项目环境影响报告表的批复</w:t>
            </w:r>
            <w:r>
              <w:rPr>
                <w:rFonts w:hint="default"/>
                <w:sz w:val="24"/>
                <w:szCs w:val="24"/>
                <w:lang w:val="en-US" w:eastAsia="zh-CN"/>
              </w:rPr>
              <w:t>（</w:t>
            </w:r>
            <w:r>
              <w:rPr>
                <w:rFonts w:hint="eastAsia"/>
                <w:sz w:val="24"/>
                <w:szCs w:val="24"/>
                <w:lang w:val="en-US" w:eastAsia="zh-CN"/>
              </w:rPr>
              <w:t>成大环承诺环评审</w:t>
            </w:r>
            <w:r>
              <w:rPr>
                <w:rFonts w:hint="default"/>
                <w:sz w:val="24"/>
                <w:szCs w:val="24"/>
                <w:lang w:val="en-US" w:eastAsia="zh-CN"/>
              </w:rPr>
              <w:t>〔2</w:t>
            </w:r>
            <w:r>
              <w:rPr>
                <w:rFonts w:hint="eastAsia"/>
                <w:sz w:val="24"/>
                <w:szCs w:val="24"/>
                <w:lang w:val="en-US" w:eastAsia="zh-CN"/>
              </w:rPr>
              <w:t>021</w:t>
            </w:r>
            <w:r>
              <w:rPr>
                <w:rFonts w:hint="default"/>
                <w:sz w:val="24"/>
                <w:szCs w:val="24"/>
                <w:lang w:val="en-US" w:eastAsia="zh-CN"/>
              </w:rPr>
              <w:t>〕</w:t>
            </w:r>
            <w:r>
              <w:rPr>
                <w:rFonts w:hint="eastAsia"/>
                <w:sz w:val="24"/>
                <w:szCs w:val="24"/>
                <w:lang w:val="en-US" w:eastAsia="zh-CN"/>
              </w:rPr>
              <w:t>39</w:t>
            </w:r>
            <w:r>
              <w:rPr>
                <w:rFonts w:hint="default"/>
                <w:sz w:val="24"/>
                <w:szCs w:val="24"/>
                <w:lang w:val="en-US" w:eastAsia="zh-CN"/>
              </w:rPr>
              <w:t>号）</w:t>
            </w:r>
            <w:r>
              <w:rPr>
                <w:rFonts w:hint="default"/>
                <w:sz w:val="24"/>
                <w:szCs w:val="24"/>
              </w:rPr>
              <w:t>，经现场勘查、研究，该项目环保验收监测执行标准如下：</w:t>
            </w:r>
          </w:p>
          <w:p>
            <w:pPr>
              <w:spacing w:line="360" w:lineRule="auto"/>
              <w:ind w:firstLine="420" w:firstLineChars="200"/>
              <w:jc w:val="center"/>
              <w:rPr>
                <w:rFonts w:hint="default"/>
              </w:rPr>
            </w:pPr>
            <w:r>
              <w:rPr>
                <w:rFonts w:hint="default"/>
              </w:rPr>
              <w:t>表5-1环评、验收监测执行标准对照表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65"/>
              <w:gridCol w:w="1298"/>
              <w:gridCol w:w="1029"/>
              <w:gridCol w:w="30"/>
              <w:gridCol w:w="780"/>
              <w:gridCol w:w="763"/>
              <w:gridCol w:w="1471"/>
              <w:gridCol w:w="1029"/>
              <w:gridCol w:w="30"/>
              <w:gridCol w:w="7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tcBorders>
                    <w:bottom w:val="single" w:color="auto" w:sz="12" w:space="0"/>
                  </w:tcBorders>
                  <w:vAlign w:val="center"/>
                </w:tcPr>
                <w:p>
                  <w:pPr>
                    <w:jc w:val="center"/>
                    <w:rPr>
                      <w:rFonts w:hint="default"/>
                    </w:rPr>
                  </w:pPr>
                  <w:r>
                    <w:rPr>
                      <w:rFonts w:hint="default"/>
                    </w:rPr>
                    <w:t>类型</w:t>
                  </w:r>
                </w:p>
              </w:tc>
              <w:tc>
                <w:tcPr>
                  <w:tcW w:w="2321" w:type="pct"/>
                  <w:gridSpan w:val="5"/>
                  <w:tcBorders>
                    <w:bottom w:val="single" w:color="auto" w:sz="12" w:space="0"/>
                  </w:tcBorders>
                  <w:vAlign w:val="center"/>
                </w:tcPr>
                <w:p>
                  <w:pPr>
                    <w:jc w:val="center"/>
                    <w:rPr>
                      <w:rFonts w:hint="default"/>
                    </w:rPr>
                  </w:pPr>
                  <w:r>
                    <w:rPr>
                      <w:rFonts w:hint="default"/>
                    </w:rPr>
                    <w:t>环评标准</w:t>
                  </w:r>
                </w:p>
              </w:tc>
              <w:tc>
                <w:tcPr>
                  <w:tcW w:w="2425" w:type="pct"/>
                  <w:gridSpan w:val="5"/>
                  <w:tcBorders>
                    <w:bottom w:val="single" w:color="auto" w:sz="12" w:space="0"/>
                  </w:tcBorders>
                  <w:vAlign w:val="center"/>
                </w:tcPr>
                <w:p>
                  <w:pPr>
                    <w:jc w:val="center"/>
                    <w:rPr>
                      <w:rFonts w:hint="default"/>
                    </w:rPr>
                  </w:pPr>
                  <w:r>
                    <w:rPr>
                      <w:rFonts w:hint="default"/>
                    </w:rPr>
                    <w:t>验收标准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Merge w:val="restart"/>
                  <w:tcBorders>
                    <w:tl2br w:val="nil"/>
                    <w:tr2bl w:val="nil"/>
                  </w:tcBorders>
                  <w:vAlign w:val="center"/>
                </w:tcPr>
                <w:p>
                  <w:pPr>
                    <w:jc w:val="center"/>
                    <w:rPr>
                      <w:rFonts w:hint="default"/>
                    </w:rPr>
                  </w:pPr>
                  <w:r>
                    <w:rPr>
                      <w:rFonts w:hint="default"/>
                    </w:rPr>
                    <w:t>有组织废气</w:t>
                  </w:r>
                </w:p>
              </w:tc>
              <w:tc>
                <w:tcPr>
                  <w:tcW w:w="455" w:type="pct"/>
                  <w:tcBorders>
                    <w:tl2br w:val="nil"/>
                    <w:tr2bl w:val="nil"/>
                  </w:tcBorders>
                  <w:vAlign w:val="center"/>
                </w:tcPr>
                <w:p>
                  <w:pPr>
                    <w:autoSpaceDE w:val="0"/>
                    <w:jc w:val="center"/>
                    <w:rPr>
                      <w:rFonts w:hint="default"/>
                    </w:rPr>
                  </w:pPr>
                  <w:r>
                    <w:rPr>
                      <w:rFonts w:hint="default"/>
                    </w:rPr>
                    <w:t>标准</w:t>
                  </w:r>
                </w:p>
              </w:tc>
              <w:tc>
                <w:tcPr>
                  <w:tcW w:w="1866" w:type="pct"/>
                  <w:gridSpan w:val="4"/>
                  <w:tcBorders>
                    <w:tl2br w:val="nil"/>
                    <w:tr2bl w:val="nil"/>
                  </w:tcBorders>
                  <w:vAlign w:val="center"/>
                </w:tcPr>
                <w:p>
                  <w:pPr>
                    <w:autoSpaceDE w:val="0"/>
                    <w:jc w:val="center"/>
                    <w:rPr>
                      <w:rFonts w:hint="default"/>
                    </w:rPr>
                  </w:pPr>
                  <w:r>
                    <w:rPr>
                      <w:rFonts w:hint="default"/>
                    </w:rPr>
                    <w:t>《四川省固定污染源大气挥发性有机物排放标准》（DB51/2377-2017）表3标准</w:t>
                  </w:r>
                </w:p>
              </w:tc>
              <w:tc>
                <w:tcPr>
                  <w:tcW w:w="454" w:type="pct"/>
                  <w:tcBorders>
                    <w:tl2br w:val="nil"/>
                    <w:tr2bl w:val="nil"/>
                  </w:tcBorders>
                  <w:vAlign w:val="center"/>
                </w:tcPr>
                <w:p>
                  <w:pPr>
                    <w:autoSpaceDE w:val="0"/>
                    <w:jc w:val="center"/>
                    <w:rPr>
                      <w:rFonts w:hint="default"/>
                    </w:rPr>
                  </w:pPr>
                  <w:r>
                    <w:rPr>
                      <w:rFonts w:hint="default"/>
                    </w:rPr>
                    <w:t>标准</w:t>
                  </w:r>
                </w:p>
              </w:tc>
              <w:tc>
                <w:tcPr>
                  <w:tcW w:w="1971" w:type="pct"/>
                  <w:gridSpan w:val="4"/>
                  <w:tcBorders>
                    <w:tl2br w:val="nil"/>
                    <w:tr2bl w:val="nil"/>
                  </w:tcBorders>
                  <w:vAlign w:val="center"/>
                </w:tcPr>
                <w:p>
                  <w:pPr>
                    <w:autoSpaceDE w:val="0"/>
                    <w:jc w:val="center"/>
                    <w:rPr>
                      <w:rFonts w:hint="default"/>
                    </w:rPr>
                  </w:pPr>
                  <w:r>
                    <w:rPr>
                      <w:rFonts w:hint="default"/>
                    </w:rPr>
                    <w:t>《四川省固定污染源大气挥发性有机物排放标准》（DB51/2377-2017）表3标准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 w:type="pct"/>
                  <w:vMerge w:val="continue"/>
                  <w:tcBorders>
                    <w:tl2br w:val="nil"/>
                    <w:tr2bl w:val="nil"/>
                  </w:tcBorders>
                  <w:vAlign w:val="center"/>
                </w:tcPr>
                <w:p>
                  <w:pPr>
                    <w:jc w:val="center"/>
                    <w:rPr>
                      <w:rFonts w:hint="default"/>
                    </w:rPr>
                  </w:pPr>
                </w:p>
              </w:tc>
              <w:tc>
                <w:tcPr>
                  <w:tcW w:w="455" w:type="pct"/>
                  <w:tcBorders>
                    <w:tl2br w:val="nil"/>
                    <w:tr2bl w:val="nil"/>
                  </w:tcBorders>
                  <w:vAlign w:val="center"/>
                </w:tcPr>
                <w:p>
                  <w:pPr>
                    <w:autoSpaceDE w:val="0"/>
                    <w:jc w:val="center"/>
                    <w:rPr>
                      <w:rFonts w:hint="default"/>
                    </w:rPr>
                  </w:pPr>
                  <w:r>
                    <w:rPr>
                      <w:rFonts w:hint="default"/>
                    </w:rPr>
                    <w:t>项目</w:t>
                  </w:r>
                </w:p>
              </w:tc>
              <w:tc>
                <w:tcPr>
                  <w:tcW w:w="772" w:type="pct"/>
                  <w:tcBorders>
                    <w:tl2br w:val="nil"/>
                    <w:tr2bl w:val="nil"/>
                  </w:tcBorders>
                  <w:vAlign w:val="center"/>
                </w:tcPr>
                <w:p>
                  <w:pPr>
                    <w:autoSpaceDE w:val="0"/>
                    <w:jc w:val="center"/>
                    <w:rPr>
                      <w:rFonts w:hint="default"/>
                    </w:rPr>
                  </w:pPr>
                  <w:r>
                    <w:rPr>
                      <w:rFonts w:hint="default"/>
                    </w:rPr>
                    <w:t>最高允许排放浓度（mg/m</w:t>
                  </w:r>
                  <w:r>
                    <w:rPr>
                      <w:rFonts w:hint="default"/>
                      <w:vertAlign w:val="superscript"/>
                    </w:rPr>
                    <w:t>3</w:t>
                  </w:r>
                  <w:r>
                    <w:rPr>
                      <w:rFonts w:hint="default"/>
                    </w:rPr>
                    <w:t>）</w:t>
                  </w:r>
                </w:p>
              </w:tc>
              <w:tc>
                <w:tcPr>
                  <w:tcW w:w="612" w:type="pct"/>
                  <w:tcBorders>
                    <w:tl2br w:val="nil"/>
                    <w:tr2bl w:val="nil"/>
                  </w:tcBorders>
                  <w:vAlign w:val="center"/>
                </w:tcPr>
                <w:p>
                  <w:pPr>
                    <w:autoSpaceDE w:val="0"/>
                    <w:jc w:val="center"/>
                    <w:rPr>
                      <w:rFonts w:hint="default"/>
                    </w:rPr>
                  </w:pPr>
                  <w:r>
                    <w:rPr>
                      <w:rFonts w:hint="default"/>
                    </w:rPr>
                    <w:t>最高允许排放速率（kg/h）</w:t>
                  </w:r>
                </w:p>
              </w:tc>
              <w:tc>
                <w:tcPr>
                  <w:tcW w:w="481" w:type="pct"/>
                  <w:gridSpan w:val="2"/>
                  <w:tcBorders>
                    <w:tl2br w:val="nil"/>
                    <w:tr2bl w:val="nil"/>
                  </w:tcBorders>
                  <w:vAlign w:val="center"/>
                </w:tcPr>
                <w:p>
                  <w:pPr>
                    <w:autoSpaceDE w:val="0"/>
                    <w:jc w:val="center"/>
                    <w:rPr>
                      <w:rFonts w:hint="default"/>
                    </w:rPr>
                  </w:pPr>
                  <w:r>
                    <w:rPr>
                      <w:rFonts w:hint="default"/>
                    </w:rPr>
                    <w:t>排气筒高度（m）</w:t>
                  </w:r>
                </w:p>
              </w:tc>
              <w:tc>
                <w:tcPr>
                  <w:tcW w:w="454" w:type="pct"/>
                  <w:tcBorders>
                    <w:tl2br w:val="nil"/>
                    <w:tr2bl w:val="nil"/>
                  </w:tcBorders>
                  <w:vAlign w:val="center"/>
                </w:tcPr>
                <w:p>
                  <w:pPr>
                    <w:autoSpaceDE w:val="0"/>
                    <w:jc w:val="center"/>
                    <w:rPr>
                      <w:rFonts w:hint="default"/>
                    </w:rPr>
                  </w:pPr>
                  <w:r>
                    <w:rPr>
                      <w:rFonts w:hint="default"/>
                    </w:rPr>
                    <w:t>项目</w:t>
                  </w:r>
                </w:p>
              </w:tc>
              <w:tc>
                <w:tcPr>
                  <w:tcW w:w="875" w:type="pct"/>
                  <w:tcBorders>
                    <w:tl2br w:val="nil"/>
                    <w:tr2bl w:val="nil"/>
                  </w:tcBorders>
                  <w:vAlign w:val="center"/>
                </w:tcPr>
                <w:p>
                  <w:pPr>
                    <w:autoSpaceDE w:val="0"/>
                    <w:jc w:val="center"/>
                    <w:rPr>
                      <w:rFonts w:hint="default"/>
                    </w:rPr>
                  </w:pPr>
                  <w:r>
                    <w:rPr>
                      <w:rFonts w:hint="default"/>
                    </w:rPr>
                    <w:t>最高允许排放浓度（mg/m</w:t>
                  </w:r>
                  <w:r>
                    <w:rPr>
                      <w:rFonts w:hint="default"/>
                      <w:vertAlign w:val="superscript"/>
                    </w:rPr>
                    <w:t>3</w:t>
                  </w:r>
                  <w:r>
                    <w:rPr>
                      <w:rFonts w:hint="default"/>
                    </w:rPr>
                    <w:t>）</w:t>
                  </w:r>
                </w:p>
              </w:tc>
              <w:tc>
                <w:tcPr>
                  <w:tcW w:w="612" w:type="pct"/>
                  <w:tcBorders>
                    <w:tl2br w:val="nil"/>
                    <w:tr2bl w:val="nil"/>
                  </w:tcBorders>
                  <w:vAlign w:val="center"/>
                </w:tcPr>
                <w:p>
                  <w:pPr>
                    <w:autoSpaceDE w:val="0"/>
                    <w:jc w:val="center"/>
                    <w:rPr>
                      <w:rFonts w:hint="default"/>
                    </w:rPr>
                  </w:pPr>
                  <w:r>
                    <w:rPr>
                      <w:rFonts w:hint="default"/>
                    </w:rPr>
                    <w:t>最高允许排放速率（kg/h）</w:t>
                  </w:r>
                </w:p>
              </w:tc>
              <w:tc>
                <w:tcPr>
                  <w:tcW w:w="483" w:type="pct"/>
                  <w:gridSpan w:val="2"/>
                  <w:tcBorders>
                    <w:tl2br w:val="nil"/>
                    <w:tr2bl w:val="nil"/>
                  </w:tcBorders>
                  <w:vAlign w:val="center"/>
                </w:tcPr>
                <w:p>
                  <w:pPr>
                    <w:autoSpaceDE w:val="0"/>
                    <w:jc w:val="center"/>
                    <w:rPr>
                      <w:rFonts w:hint="default"/>
                    </w:rPr>
                  </w:pPr>
                  <w:r>
                    <w:rPr>
                      <w:rFonts w:hint="default"/>
                    </w:rPr>
                    <w:t>排气筒高度（m）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2" w:type="pct"/>
                  <w:vMerge w:val="continue"/>
                  <w:tcBorders>
                    <w:tl2br w:val="nil"/>
                    <w:tr2bl w:val="nil"/>
                  </w:tcBorders>
                  <w:vAlign w:val="center"/>
                </w:tcPr>
                <w:p>
                  <w:pPr>
                    <w:jc w:val="center"/>
                    <w:rPr>
                      <w:rFonts w:hint="default"/>
                    </w:rPr>
                  </w:pPr>
                </w:p>
              </w:tc>
              <w:tc>
                <w:tcPr>
                  <w:tcW w:w="455" w:type="pct"/>
                  <w:tcBorders>
                    <w:tl2br w:val="nil"/>
                    <w:tr2bl w:val="nil"/>
                  </w:tcBorders>
                  <w:vAlign w:val="center"/>
                </w:tcPr>
                <w:p>
                  <w:pPr>
                    <w:autoSpaceDE w:val="0"/>
                    <w:jc w:val="center"/>
                    <w:rPr>
                      <w:rFonts w:hint="default"/>
                    </w:rPr>
                  </w:pPr>
                  <w:r>
                    <w:rPr>
                      <w:rFonts w:hint="default"/>
                    </w:rPr>
                    <w:t>VOCs</w:t>
                  </w:r>
                </w:p>
              </w:tc>
              <w:tc>
                <w:tcPr>
                  <w:tcW w:w="772" w:type="pct"/>
                  <w:tcBorders>
                    <w:tl2br w:val="nil"/>
                    <w:tr2bl w:val="nil"/>
                  </w:tcBorders>
                  <w:vAlign w:val="center"/>
                </w:tcPr>
                <w:p>
                  <w:pPr>
                    <w:autoSpaceDE w:val="0"/>
                    <w:jc w:val="center"/>
                    <w:rPr>
                      <w:rFonts w:hint="default"/>
                    </w:rPr>
                  </w:pPr>
                  <w:r>
                    <w:rPr>
                      <w:rFonts w:hint="default"/>
                    </w:rPr>
                    <w:t>60</w:t>
                  </w:r>
                </w:p>
              </w:tc>
              <w:tc>
                <w:tcPr>
                  <w:tcW w:w="612" w:type="pct"/>
                  <w:tcBorders>
                    <w:tl2br w:val="nil"/>
                    <w:tr2bl w:val="nil"/>
                  </w:tcBorders>
                  <w:vAlign w:val="center"/>
                </w:tcPr>
                <w:p>
                  <w:pPr>
                    <w:autoSpaceDE w:val="0"/>
                    <w:jc w:val="center"/>
                    <w:rPr>
                      <w:rFonts w:hint="default"/>
                    </w:rPr>
                  </w:pPr>
                  <w:r>
                    <w:rPr>
                      <w:rFonts w:hint="default"/>
                    </w:rPr>
                    <w:t>3.4</w:t>
                  </w:r>
                </w:p>
              </w:tc>
              <w:tc>
                <w:tcPr>
                  <w:tcW w:w="481" w:type="pct"/>
                  <w:gridSpan w:val="2"/>
                  <w:tcBorders>
                    <w:tl2br w:val="nil"/>
                    <w:tr2bl w:val="nil"/>
                  </w:tcBorders>
                  <w:vAlign w:val="center"/>
                </w:tcPr>
                <w:p>
                  <w:pPr>
                    <w:autoSpaceDE w:val="0"/>
                    <w:jc w:val="center"/>
                    <w:rPr>
                      <w:rFonts w:hint="default"/>
                    </w:rPr>
                  </w:pPr>
                  <w:r>
                    <w:rPr>
                      <w:rFonts w:hint="default"/>
                    </w:rPr>
                    <w:t>15</w:t>
                  </w:r>
                </w:p>
              </w:tc>
              <w:tc>
                <w:tcPr>
                  <w:tcW w:w="454" w:type="pct"/>
                  <w:tcBorders>
                    <w:tl2br w:val="nil"/>
                    <w:tr2bl w:val="nil"/>
                  </w:tcBorders>
                  <w:vAlign w:val="center"/>
                </w:tcPr>
                <w:p>
                  <w:pPr>
                    <w:autoSpaceDE w:val="0"/>
                    <w:jc w:val="center"/>
                    <w:rPr>
                      <w:rFonts w:hint="default"/>
                    </w:rPr>
                  </w:pPr>
                  <w:r>
                    <w:rPr>
                      <w:rFonts w:hint="default"/>
                    </w:rPr>
                    <w:t>VOCs</w:t>
                  </w:r>
                </w:p>
              </w:tc>
              <w:tc>
                <w:tcPr>
                  <w:tcW w:w="875" w:type="pct"/>
                  <w:tcBorders>
                    <w:tl2br w:val="nil"/>
                    <w:tr2bl w:val="nil"/>
                  </w:tcBorders>
                  <w:vAlign w:val="center"/>
                </w:tcPr>
                <w:p>
                  <w:pPr>
                    <w:autoSpaceDE w:val="0"/>
                    <w:jc w:val="center"/>
                    <w:rPr>
                      <w:rFonts w:hint="default"/>
                    </w:rPr>
                  </w:pPr>
                  <w:r>
                    <w:rPr>
                      <w:rFonts w:hint="default"/>
                    </w:rPr>
                    <w:t>60</w:t>
                  </w:r>
                </w:p>
              </w:tc>
              <w:tc>
                <w:tcPr>
                  <w:tcW w:w="612" w:type="pct"/>
                  <w:tcBorders>
                    <w:tl2br w:val="nil"/>
                    <w:tr2bl w:val="nil"/>
                  </w:tcBorders>
                  <w:vAlign w:val="center"/>
                </w:tcPr>
                <w:p>
                  <w:pPr>
                    <w:autoSpaceDE w:val="0"/>
                    <w:jc w:val="center"/>
                    <w:rPr>
                      <w:rFonts w:hint="default"/>
                    </w:rPr>
                  </w:pPr>
                  <w:r>
                    <w:rPr>
                      <w:rFonts w:hint="default"/>
                    </w:rPr>
                    <w:t>3.4</w:t>
                  </w:r>
                </w:p>
              </w:tc>
              <w:tc>
                <w:tcPr>
                  <w:tcW w:w="483" w:type="pct"/>
                  <w:gridSpan w:val="2"/>
                  <w:tcBorders>
                    <w:tl2br w:val="nil"/>
                    <w:tr2bl w:val="nil"/>
                  </w:tcBorders>
                  <w:vAlign w:val="center"/>
                </w:tcPr>
                <w:p>
                  <w:pPr>
                    <w:autoSpaceDE w:val="0"/>
                    <w:jc w:val="center"/>
                    <w:rPr>
                      <w:rFonts w:hint="default"/>
                    </w:rPr>
                  </w:pPr>
                  <w:r>
                    <w:rPr>
                      <w:rFonts w:hint="default"/>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2" w:type="pct"/>
                  <w:vMerge w:val="continue"/>
                  <w:tcBorders>
                    <w:tl2br w:val="nil"/>
                    <w:tr2bl w:val="nil"/>
                  </w:tcBorders>
                  <w:vAlign w:val="center"/>
                </w:tcPr>
                <w:p>
                  <w:pPr>
                    <w:jc w:val="center"/>
                    <w:rPr>
                      <w:rFonts w:hint="default"/>
                    </w:rPr>
                  </w:pPr>
                </w:p>
              </w:tc>
              <w:tc>
                <w:tcPr>
                  <w:tcW w:w="455" w:type="pct"/>
                  <w:tcBorders>
                    <w:tl2br w:val="nil"/>
                    <w:tr2bl w:val="nil"/>
                  </w:tcBorders>
                  <w:vAlign w:val="center"/>
                </w:tcPr>
                <w:p>
                  <w:pPr>
                    <w:autoSpaceDE w:val="0"/>
                    <w:jc w:val="center"/>
                    <w:rPr>
                      <w:rFonts w:hint="eastAsia"/>
                      <w:lang w:eastAsia="zh-CN"/>
                    </w:rPr>
                  </w:pPr>
                  <w:r>
                    <w:rPr>
                      <w:rFonts w:hint="eastAsia"/>
                      <w:lang w:eastAsia="zh-CN"/>
                    </w:rPr>
                    <w:t>标准</w:t>
                  </w:r>
                </w:p>
              </w:tc>
              <w:tc>
                <w:tcPr>
                  <w:tcW w:w="1866" w:type="pct"/>
                  <w:gridSpan w:val="4"/>
                  <w:tcBorders>
                    <w:tl2br w:val="nil"/>
                    <w:tr2bl w:val="nil"/>
                  </w:tcBorders>
                  <w:vAlign w:val="center"/>
                </w:tcPr>
                <w:p>
                  <w:pPr>
                    <w:autoSpaceDE w:val="0"/>
                    <w:jc w:val="center"/>
                    <w:rPr>
                      <w:rFonts w:hint="default"/>
                      <w:lang w:val="en-US" w:eastAsia="zh-CN"/>
                    </w:rPr>
                  </w:pPr>
                  <w:r>
                    <w:rPr>
                      <w:rFonts w:hint="default"/>
                      <w:lang w:val="en-US" w:eastAsia="zh-CN"/>
                    </w:rPr>
                    <w:t xml:space="preserve">《合成树脂工业污染物 </w:t>
                  </w:r>
                </w:p>
                <w:p>
                  <w:pPr>
                    <w:autoSpaceDE w:val="0"/>
                    <w:jc w:val="center"/>
                    <w:rPr>
                      <w:rFonts w:hint="default"/>
                      <w:lang w:val="en-US" w:eastAsia="zh-CN"/>
                    </w:rPr>
                  </w:pPr>
                  <w:r>
                    <w:rPr>
                      <w:rFonts w:hint="default"/>
                      <w:lang w:val="en-US" w:eastAsia="zh-CN"/>
                    </w:rPr>
                    <w:t>排放标准》（GB31572-2015）中</w:t>
                  </w:r>
                  <w:r>
                    <w:rPr>
                      <w:rFonts w:hint="eastAsia"/>
                      <w:lang w:val="en-US" w:eastAsia="zh-CN"/>
                    </w:rPr>
                    <w:t>表</w:t>
                  </w:r>
                  <w:r>
                    <w:rPr>
                      <w:rFonts w:hint="default"/>
                      <w:lang w:val="en-US" w:eastAsia="zh-CN"/>
                    </w:rPr>
                    <w:t>5</w:t>
                  </w:r>
                  <w:r>
                    <w:rPr>
                      <w:rFonts w:hint="eastAsia"/>
                      <w:lang w:val="en-US" w:eastAsia="zh-CN"/>
                    </w:rPr>
                    <w:t>标准</w:t>
                  </w:r>
                </w:p>
              </w:tc>
              <w:tc>
                <w:tcPr>
                  <w:tcW w:w="454" w:type="pct"/>
                  <w:tcBorders>
                    <w:tl2br w:val="nil"/>
                    <w:tr2bl w:val="nil"/>
                  </w:tcBorders>
                  <w:vAlign w:val="center"/>
                </w:tcPr>
                <w:p>
                  <w:pPr>
                    <w:autoSpaceDE w:val="0"/>
                    <w:jc w:val="center"/>
                    <w:rPr>
                      <w:rFonts w:hint="default"/>
                      <w:lang w:val="en-US" w:eastAsia="zh-CN"/>
                    </w:rPr>
                  </w:pPr>
                  <w:r>
                    <w:rPr>
                      <w:rFonts w:hint="eastAsia"/>
                      <w:lang w:eastAsia="zh-CN"/>
                    </w:rPr>
                    <w:t>标准</w:t>
                  </w:r>
                </w:p>
              </w:tc>
              <w:tc>
                <w:tcPr>
                  <w:tcW w:w="1971" w:type="pct"/>
                  <w:gridSpan w:val="4"/>
                  <w:tcBorders>
                    <w:tl2br w:val="nil"/>
                    <w:tr2bl w:val="nil"/>
                  </w:tcBorders>
                  <w:vAlign w:val="center"/>
                </w:tcPr>
                <w:p>
                  <w:pPr>
                    <w:autoSpaceDE w:val="0"/>
                    <w:jc w:val="center"/>
                    <w:rPr>
                      <w:rFonts w:hint="default"/>
                      <w:lang w:val="en-US" w:eastAsia="zh-CN"/>
                    </w:rPr>
                  </w:pPr>
                  <w:r>
                    <w:rPr>
                      <w:rFonts w:hint="default"/>
                      <w:lang w:val="en-US" w:eastAsia="zh-CN"/>
                    </w:rPr>
                    <w:t xml:space="preserve">《合成树脂工业污染物 </w:t>
                  </w:r>
                </w:p>
                <w:p>
                  <w:pPr>
                    <w:autoSpaceDE w:val="0"/>
                    <w:jc w:val="center"/>
                    <w:rPr>
                      <w:rFonts w:hint="default"/>
                      <w:lang w:val="en-US" w:eastAsia="zh-CN"/>
                    </w:rPr>
                  </w:pPr>
                  <w:r>
                    <w:rPr>
                      <w:rFonts w:hint="default"/>
                      <w:lang w:val="en-US" w:eastAsia="zh-CN"/>
                    </w:rPr>
                    <w:t>排放标准》（GB31572-2015）中</w:t>
                  </w:r>
                  <w:r>
                    <w:rPr>
                      <w:rFonts w:hint="eastAsia"/>
                      <w:lang w:val="en-US" w:eastAsia="zh-CN"/>
                    </w:rPr>
                    <w:t>表</w:t>
                  </w:r>
                  <w:r>
                    <w:rPr>
                      <w:rFonts w:hint="default"/>
                      <w:lang w:val="en-US" w:eastAsia="zh-CN"/>
                    </w:rPr>
                    <w:t>5</w:t>
                  </w:r>
                  <w:r>
                    <w:rPr>
                      <w:rFonts w:hint="eastAsia"/>
                      <w:lang w:val="en-US" w:eastAsia="zh-CN"/>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2" w:type="pct"/>
                  <w:vMerge w:val="continue"/>
                  <w:tcBorders>
                    <w:tl2br w:val="nil"/>
                    <w:tr2bl w:val="nil"/>
                  </w:tcBorders>
                  <w:vAlign w:val="center"/>
                </w:tcPr>
                <w:p>
                  <w:pPr>
                    <w:jc w:val="center"/>
                    <w:rPr>
                      <w:rFonts w:hint="default"/>
                    </w:rPr>
                  </w:pPr>
                </w:p>
              </w:tc>
              <w:tc>
                <w:tcPr>
                  <w:tcW w:w="455" w:type="pct"/>
                  <w:tcBorders>
                    <w:tl2br w:val="nil"/>
                    <w:tr2bl w:val="nil"/>
                  </w:tcBorders>
                  <w:vAlign w:val="center"/>
                </w:tcPr>
                <w:p>
                  <w:pPr>
                    <w:autoSpaceDE w:val="0"/>
                    <w:jc w:val="center"/>
                    <w:rPr>
                      <w:rFonts w:hint="eastAsia"/>
                      <w:lang w:val="en-US" w:eastAsia="zh-CN"/>
                    </w:rPr>
                  </w:pPr>
                  <w:r>
                    <w:rPr>
                      <w:rFonts w:hint="default"/>
                    </w:rPr>
                    <w:t>项目</w:t>
                  </w:r>
                </w:p>
              </w:tc>
              <w:tc>
                <w:tcPr>
                  <w:tcW w:w="772" w:type="pct"/>
                  <w:tcBorders>
                    <w:tl2br w:val="nil"/>
                    <w:tr2bl w:val="nil"/>
                  </w:tcBorders>
                  <w:vAlign w:val="center"/>
                </w:tcPr>
                <w:p>
                  <w:pPr>
                    <w:autoSpaceDE w:val="0"/>
                    <w:jc w:val="center"/>
                    <w:rPr>
                      <w:rFonts w:hint="eastAsia"/>
                      <w:lang w:val="en-US" w:eastAsia="zh-CN"/>
                    </w:rPr>
                  </w:pPr>
                  <w:r>
                    <w:rPr>
                      <w:rFonts w:hint="default"/>
                    </w:rPr>
                    <w:t>最高允许排放浓度（mg/m</w:t>
                  </w:r>
                  <w:r>
                    <w:rPr>
                      <w:rFonts w:hint="default"/>
                      <w:vertAlign w:val="superscript"/>
                    </w:rPr>
                    <w:t>3</w:t>
                  </w:r>
                  <w:r>
                    <w:rPr>
                      <w:rFonts w:hint="default"/>
                    </w:rPr>
                    <w:t>）</w:t>
                  </w:r>
                </w:p>
              </w:tc>
              <w:tc>
                <w:tcPr>
                  <w:tcW w:w="612" w:type="pct"/>
                  <w:tcBorders>
                    <w:tl2br w:val="nil"/>
                    <w:tr2bl w:val="nil"/>
                  </w:tcBorders>
                  <w:vAlign w:val="center"/>
                </w:tcPr>
                <w:p>
                  <w:pPr>
                    <w:autoSpaceDE w:val="0"/>
                    <w:jc w:val="center"/>
                    <w:rPr>
                      <w:rFonts w:hint="default"/>
                      <w:lang w:val="en-US" w:eastAsia="zh-CN"/>
                    </w:rPr>
                  </w:pPr>
                  <w:r>
                    <w:rPr>
                      <w:rFonts w:hint="default"/>
                    </w:rPr>
                    <w:t>最高允许排放速率（kg/h）</w:t>
                  </w:r>
                </w:p>
              </w:tc>
              <w:tc>
                <w:tcPr>
                  <w:tcW w:w="481" w:type="pct"/>
                  <w:gridSpan w:val="2"/>
                  <w:tcBorders>
                    <w:tl2br w:val="nil"/>
                    <w:tr2bl w:val="nil"/>
                  </w:tcBorders>
                  <w:vAlign w:val="center"/>
                </w:tcPr>
                <w:p>
                  <w:pPr>
                    <w:autoSpaceDE w:val="0"/>
                    <w:jc w:val="center"/>
                    <w:rPr>
                      <w:rFonts w:hint="default"/>
                      <w:lang w:val="en-US" w:eastAsia="zh-CN"/>
                    </w:rPr>
                  </w:pPr>
                  <w:r>
                    <w:rPr>
                      <w:rFonts w:hint="default"/>
                    </w:rPr>
                    <w:t>排气筒高度（m）</w:t>
                  </w:r>
                </w:p>
              </w:tc>
              <w:tc>
                <w:tcPr>
                  <w:tcW w:w="454" w:type="pct"/>
                  <w:tcBorders>
                    <w:tl2br w:val="nil"/>
                    <w:tr2bl w:val="nil"/>
                  </w:tcBorders>
                  <w:vAlign w:val="center"/>
                </w:tcPr>
                <w:p>
                  <w:pPr>
                    <w:autoSpaceDE w:val="0"/>
                    <w:jc w:val="center"/>
                    <w:rPr>
                      <w:rFonts w:hint="default"/>
                      <w:lang w:val="en-US" w:eastAsia="zh-CN"/>
                    </w:rPr>
                  </w:pPr>
                  <w:r>
                    <w:rPr>
                      <w:rFonts w:hint="default"/>
                    </w:rPr>
                    <w:t>项目</w:t>
                  </w:r>
                </w:p>
              </w:tc>
              <w:tc>
                <w:tcPr>
                  <w:tcW w:w="875" w:type="pct"/>
                  <w:tcBorders>
                    <w:tl2br w:val="nil"/>
                    <w:tr2bl w:val="nil"/>
                  </w:tcBorders>
                  <w:vAlign w:val="center"/>
                </w:tcPr>
                <w:p>
                  <w:pPr>
                    <w:autoSpaceDE w:val="0"/>
                    <w:jc w:val="center"/>
                    <w:rPr>
                      <w:rFonts w:hint="default"/>
                      <w:lang w:val="en-US" w:eastAsia="zh-CN"/>
                    </w:rPr>
                  </w:pPr>
                  <w:r>
                    <w:rPr>
                      <w:rFonts w:hint="default"/>
                    </w:rPr>
                    <w:t>最高允许排放浓度（mg/m</w:t>
                  </w:r>
                  <w:r>
                    <w:rPr>
                      <w:rFonts w:hint="default"/>
                      <w:vertAlign w:val="superscript"/>
                    </w:rPr>
                    <w:t>3</w:t>
                  </w:r>
                  <w:r>
                    <w:rPr>
                      <w:rFonts w:hint="default"/>
                    </w:rPr>
                    <w:t>）</w:t>
                  </w:r>
                </w:p>
              </w:tc>
              <w:tc>
                <w:tcPr>
                  <w:tcW w:w="612" w:type="pct"/>
                  <w:tcBorders>
                    <w:tl2br w:val="nil"/>
                    <w:tr2bl w:val="nil"/>
                  </w:tcBorders>
                  <w:vAlign w:val="center"/>
                </w:tcPr>
                <w:p>
                  <w:pPr>
                    <w:autoSpaceDE w:val="0"/>
                    <w:jc w:val="center"/>
                    <w:rPr>
                      <w:rFonts w:hint="default"/>
                      <w:lang w:val="en-US" w:eastAsia="zh-CN"/>
                    </w:rPr>
                  </w:pPr>
                  <w:r>
                    <w:rPr>
                      <w:rFonts w:hint="default"/>
                    </w:rPr>
                    <w:t>最高允许排放速率（kg/h）</w:t>
                  </w:r>
                </w:p>
              </w:tc>
              <w:tc>
                <w:tcPr>
                  <w:tcW w:w="483" w:type="pct"/>
                  <w:gridSpan w:val="2"/>
                  <w:tcBorders>
                    <w:tl2br w:val="nil"/>
                    <w:tr2bl w:val="nil"/>
                  </w:tcBorders>
                  <w:vAlign w:val="center"/>
                </w:tcPr>
                <w:p>
                  <w:pPr>
                    <w:autoSpaceDE w:val="0"/>
                    <w:jc w:val="center"/>
                    <w:rPr>
                      <w:rFonts w:hint="default"/>
                      <w:lang w:val="en-US" w:eastAsia="zh-CN"/>
                    </w:rPr>
                  </w:pPr>
                  <w:r>
                    <w:rPr>
                      <w:rFonts w:hint="default"/>
                    </w:rPr>
                    <w:t>排气筒高度（m）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2" w:type="pct"/>
                  <w:vMerge w:val="continue"/>
                  <w:tcBorders>
                    <w:tl2br w:val="nil"/>
                    <w:tr2bl w:val="nil"/>
                  </w:tcBorders>
                  <w:vAlign w:val="center"/>
                </w:tcPr>
                <w:p>
                  <w:pPr>
                    <w:jc w:val="center"/>
                    <w:rPr>
                      <w:rFonts w:hint="default"/>
                    </w:rPr>
                  </w:pPr>
                </w:p>
              </w:tc>
              <w:tc>
                <w:tcPr>
                  <w:tcW w:w="455" w:type="pct"/>
                  <w:tcBorders>
                    <w:tl2br w:val="nil"/>
                    <w:tr2bl w:val="nil"/>
                  </w:tcBorders>
                  <w:vAlign w:val="center"/>
                </w:tcPr>
                <w:p>
                  <w:pPr>
                    <w:autoSpaceDE w:val="0"/>
                    <w:jc w:val="center"/>
                    <w:rPr>
                      <w:rFonts w:hint="eastAsia"/>
                      <w:lang w:eastAsia="zh-CN"/>
                    </w:rPr>
                  </w:pPr>
                  <w:r>
                    <w:rPr>
                      <w:rFonts w:hint="eastAsia"/>
                      <w:lang w:eastAsia="zh-CN"/>
                    </w:rPr>
                    <w:t>甲醛</w:t>
                  </w:r>
                </w:p>
              </w:tc>
              <w:tc>
                <w:tcPr>
                  <w:tcW w:w="772" w:type="pct"/>
                  <w:tcBorders>
                    <w:tl2br w:val="nil"/>
                    <w:tr2bl w:val="nil"/>
                  </w:tcBorders>
                  <w:vAlign w:val="center"/>
                </w:tcPr>
                <w:p>
                  <w:pPr>
                    <w:autoSpaceDE w:val="0"/>
                    <w:jc w:val="center"/>
                    <w:rPr>
                      <w:rFonts w:hint="default"/>
                      <w:lang w:val="en-US" w:eastAsia="zh-CN"/>
                    </w:rPr>
                  </w:pPr>
                  <w:r>
                    <w:rPr>
                      <w:rFonts w:hint="eastAsia"/>
                      <w:lang w:val="en-US" w:eastAsia="zh-CN"/>
                    </w:rPr>
                    <w:t>5</w:t>
                  </w:r>
                </w:p>
              </w:tc>
              <w:tc>
                <w:tcPr>
                  <w:tcW w:w="612" w:type="pct"/>
                  <w:tcBorders>
                    <w:tl2br w:val="nil"/>
                    <w:tr2bl w:val="nil"/>
                  </w:tcBorders>
                  <w:vAlign w:val="center"/>
                </w:tcPr>
                <w:p>
                  <w:pPr>
                    <w:autoSpaceDE w:val="0"/>
                    <w:jc w:val="center"/>
                    <w:rPr>
                      <w:rFonts w:hint="default"/>
                      <w:lang w:val="en-US" w:eastAsia="zh-CN"/>
                    </w:rPr>
                  </w:pPr>
                  <w:r>
                    <w:rPr>
                      <w:rFonts w:hint="eastAsia"/>
                      <w:lang w:val="en-US" w:eastAsia="zh-CN"/>
                    </w:rPr>
                    <w:t>/</w:t>
                  </w:r>
                </w:p>
              </w:tc>
              <w:tc>
                <w:tcPr>
                  <w:tcW w:w="481" w:type="pct"/>
                  <w:gridSpan w:val="2"/>
                  <w:tcBorders>
                    <w:tl2br w:val="nil"/>
                    <w:tr2bl w:val="nil"/>
                  </w:tcBorders>
                  <w:vAlign w:val="center"/>
                </w:tcPr>
                <w:p>
                  <w:pPr>
                    <w:autoSpaceDE w:val="0"/>
                    <w:jc w:val="center"/>
                    <w:rPr>
                      <w:rFonts w:hint="default"/>
                      <w:lang w:val="en-US" w:eastAsia="zh-CN"/>
                    </w:rPr>
                  </w:pPr>
                  <w:r>
                    <w:rPr>
                      <w:rFonts w:hint="eastAsia"/>
                      <w:lang w:val="en-US" w:eastAsia="zh-CN"/>
                    </w:rPr>
                    <w:t>15</w:t>
                  </w:r>
                </w:p>
              </w:tc>
              <w:tc>
                <w:tcPr>
                  <w:tcW w:w="454" w:type="pct"/>
                  <w:tcBorders>
                    <w:tl2br w:val="nil"/>
                    <w:tr2bl w:val="nil"/>
                  </w:tcBorders>
                  <w:vAlign w:val="center"/>
                </w:tcPr>
                <w:p>
                  <w:pPr>
                    <w:autoSpaceDE w:val="0"/>
                    <w:jc w:val="center"/>
                    <w:rPr>
                      <w:rFonts w:hint="default"/>
                      <w:lang w:val="en-US" w:eastAsia="zh-CN"/>
                    </w:rPr>
                  </w:pPr>
                  <w:r>
                    <w:rPr>
                      <w:rFonts w:hint="eastAsia"/>
                      <w:lang w:eastAsia="zh-CN"/>
                    </w:rPr>
                    <w:t>甲醛</w:t>
                  </w:r>
                </w:p>
              </w:tc>
              <w:tc>
                <w:tcPr>
                  <w:tcW w:w="875" w:type="pct"/>
                  <w:tcBorders>
                    <w:tl2br w:val="nil"/>
                    <w:tr2bl w:val="nil"/>
                  </w:tcBorders>
                  <w:vAlign w:val="center"/>
                </w:tcPr>
                <w:p>
                  <w:pPr>
                    <w:autoSpaceDE w:val="0"/>
                    <w:jc w:val="center"/>
                    <w:rPr>
                      <w:rFonts w:hint="default"/>
                      <w:lang w:val="en-US" w:eastAsia="zh-CN"/>
                    </w:rPr>
                  </w:pPr>
                  <w:r>
                    <w:rPr>
                      <w:rFonts w:hint="eastAsia"/>
                      <w:lang w:val="en-US" w:eastAsia="zh-CN"/>
                    </w:rPr>
                    <w:t>5</w:t>
                  </w:r>
                </w:p>
              </w:tc>
              <w:tc>
                <w:tcPr>
                  <w:tcW w:w="612" w:type="pct"/>
                  <w:tcBorders>
                    <w:tl2br w:val="nil"/>
                    <w:tr2bl w:val="nil"/>
                  </w:tcBorders>
                  <w:vAlign w:val="center"/>
                </w:tcPr>
                <w:p>
                  <w:pPr>
                    <w:autoSpaceDE w:val="0"/>
                    <w:jc w:val="center"/>
                    <w:rPr>
                      <w:rFonts w:hint="default"/>
                      <w:lang w:val="en-US" w:eastAsia="zh-CN"/>
                    </w:rPr>
                  </w:pPr>
                  <w:r>
                    <w:rPr>
                      <w:rFonts w:hint="eastAsia"/>
                      <w:lang w:val="en-US" w:eastAsia="zh-CN"/>
                    </w:rPr>
                    <w:t>/</w:t>
                  </w:r>
                </w:p>
              </w:tc>
              <w:tc>
                <w:tcPr>
                  <w:tcW w:w="483" w:type="pct"/>
                  <w:gridSpan w:val="2"/>
                  <w:tcBorders>
                    <w:tl2br w:val="nil"/>
                    <w:tr2bl w:val="nil"/>
                  </w:tcBorders>
                  <w:vAlign w:val="center"/>
                </w:tcPr>
                <w:p>
                  <w:pPr>
                    <w:autoSpaceDE w:val="0"/>
                    <w:jc w:val="center"/>
                    <w:rPr>
                      <w:rFonts w:hint="default"/>
                      <w:lang w:val="en-US" w:eastAsia="zh-CN"/>
                    </w:rPr>
                  </w:pPr>
                  <w:r>
                    <w:rPr>
                      <w:rFonts w:hint="eastAsia"/>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2" w:type="pct"/>
                  <w:vMerge w:val="continue"/>
                  <w:tcBorders>
                    <w:tl2br w:val="nil"/>
                    <w:tr2bl w:val="nil"/>
                  </w:tcBorders>
                  <w:vAlign w:val="center"/>
                </w:tcPr>
                <w:p>
                  <w:pPr>
                    <w:jc w:val="center"/>
                    <w:rPr>
                      <w:rFonts w:hint="default"/>
                    </w:rPr>
                  </w:pPr>
                </w:p>
              </w:tc>
              <w:tc>
                <w:tcPr>
                  <w:tcW w:w="455" w:type="pct"/>
                  <w:tcBorders>
                    <w:tl2br w:val="nil"/>
                    <w:tr2bl w:val="nil"/>
                  </w:tcBorders>
                  <w:vAlign w:val="center"/>
                </w:tcPr>
                <w:p>
                  <w:pPr>
                    <w:autoSpaceDE w:val="0"/>
                    <w:jc w:val="center"/>
                    <w:rPr>
                      <w:rFonts w:hint="eastAsia"/>
                      <w:lang w:eastAsia="zh-CN"/>
                    </w:rPr>
                  </w:pPr>
                  <w:r>
                    <w:rPr>
                      <w:rFonts w:hint="eastAsia"/>
                      <w:lang w:eastAsia="zh-CN"/>
                    </w:rPr>
                    <w:t>颗粒物</w:t>
                  </w:r>
                </w:p>
              </w:tc>
              <w:tc>
                <w:tcPr>
                  <w:tcW w:w="772" w:type="pct"/>
                  <w:tcBorders>
                    <w:tl2br w:val="nil"/>
                    <w:tr2bl w:val="nil"/>
                  </w:tcBorders>
                  <w:vAlign w:val="center"/>
                </w:tcPr>
                <w:p>
                  <w:pPr>
                    <w:autoSpaceDE w:val="0"/>
                    <w:jc w:val="center"/>
                    <w:rPr>
                      <w:rFonts w:hint="default"/>
                      <w:lang w:val="en-US" w:eastAsia="zh-CN"/>
                    </w:rPr>
                  </w:pPr>
                  <w:r>
                    <w:rPr>
                      <w:rFonts w:hint="eastAsia"/>
                      <w:lang w:val="en-US" w:eastAsia="zh-CN"/>
                    </w:rPr>
                    <w:t>20</w:t>
                  </w:r>
                </w:p>
              </w:tc>
              <w:tc>
                <w:tcPr>
                  <w:tcW w:w="612" w:type="pct"/>
                  <w:tcBorders>
                    <w:tl2br w:val="nil"/>
                    <w:tr2bl w:val="nil"/>
                  </w:tcBorders>
                  <w:vAlign w:val="center"/>
                </w:tcPr>
                <w:p>
                  <w:pPr>
                    <w:autoSpaceDE w:val="0"/>
                    <w:jc w:val="center"/>
                    <w:rPr>
                      <w:rFonts w:hint="default"/>
                      <w:lang w:val="en-US" w:eastAsia="zh-CN"/>
                    </w:rPr>
                  </w:pPr>
                  <w:r>
                    <w:rPr>
                      <w:rFonts w:hint="eastAsia"/>
                      <w:lang w:val="en-US" w:eastAsia="zh-CN"/>
                    </w:rPr>
                    <w:t>/</w:t>
                  </w:r>
                </w:p>
              </w:tc>
              <w:tc>
                <w:tcPr>
                  <w:tcW w:w="481" w:type="pct"/>
                  <w:gridSpan w:val="2"/>
                  <w:tcBorders>
                    <w:tl2br w:val="nil"/>
                    <w:tr2bl w:val="nil"/>
                  </w:tcBorders>
                  <w:vAlign w:val="center"/>
                </w:tcPr>
                <w:p>
                  <w:pPr>
                    <w:autoSpaceDE w:val="0"/>
                    <w:jc w:val="center"/>
                    <w:rPr>
                      <w:rFonts w:hint="default"/>
                      <w:lang w:val="en-US" w:eastAsia="zh-CN"/>
                    </w:rPr>
                  </w:pPr>
                  <w:r>
                    <w:rPr>
                      <w:rFonts w:hint="eastAsia"/>
                      <w:lang w:val="en-US" w:eastAsia="zh-CN"/>
                    </w:rPr>
                    <w:t>15</w:t>
                  </w:r>
                </w:p>
              </w:tc>
              <w:tc>
                <w:tcPr>
                  <w:tcW w:w="454" w:type="pct"/>
                  <w:tcBorders>
                    <w:tl2br w:val="nil"/>
                    <w:tr2bl w:val="nil"/>
                  </w:tcBorders>
                  <w:vAlign w:val="center"/>
                </w:tcPr>
                <w:p>
                  <w:pPr>
                    <w:autoSpaceDE w:val="0"/>
                    <w:jc w:val="center"/>
                    <w:rPr>
                      <w:rFonts w:hint="default"/>
                      <w:lang w:val="en-US" w:eastAsia="zh-CN"/>
                    </w:rPr>
                  </w:pPr>
                  <w:r>
                    <w:rPr>
                      <w:rFonts w:hint="eastAsia"/>
                      <w:lang w:eastAsia="zh-CN"/>
                    </w:rPr>
                    <w:t>颗粒物</w:t>
                  </w:r>
                </w:p>
              </w:tc>
              <w:tc>
                <w:tcPr>
                  <w:tcW w:w="875" w:type="pct"/>
                  <w:tcBorders>
                    <w:tl2br w:val="nil"/>
                    <w:tr2bl w:val="nil"/>
                  </w:tcBorders>
                  <w:vAlign w:val="center"/>
                </w:tcPr>
                <w:p>
                  <w:pPr>
                    <w:autoSpaceDE w:val="0"/>
                    <w:jc w:val="center"/>
                    <w:rPr>
                      <w:rFonts w:hint="default"/>
                      <w:lang w:val="en-US" w:eastAsia="zh-CN"/>
                    </w:rPr>
                  </w:pPr>
                  <w:r>
                    <w:rPr>
                      <w:rFonts w:hint="eastAsia"/>
                      <w:lang w:val="en-US" w:eastAsia="zh-CN"/>
                    </w:rPr>
                    <w:t>20</w:t>
                  </w:r>
                </w:p>
              </w:tc>
              <w:tc>
                <w:tcPr>
                  <w:tcW w:w="612" w:type="pct"/>
                  <w:tcBorders>
                    <w:tl2br w:val="nil"/>
                    <w:tr2bl w:val="nil"/>
                  </w:tcBorders>
                  <w:vAlign w:val="center"/>
                </w:tcPr>
                <w:p>
                  <w:pPr>
                    <w:autoSpaceDE w:val="0"/>
                    <w:jc w:val="center"/>
                    <w:rPr>
                      <w:rFonts w:hint="default"/>
                      <w:lang w:val="en-US" w:eastAsia="zh-CN"/>
                    </w:rPr>
                  </w:pPr>
                  <w:r>
                    <w:rPr>
                      <w:rFonts w:hint="eastAsia"/>
                      <w:lang w:val="en-US" w:eastAsia="zh-CN"/>
                    </w:rPr>
                    <w:t>/</w:t>
                  </w:r>
                </w:p>
              </w:tc>
              <w:tc>
                <w:tcPr>
                  <w:tcW w:w="483" w:type="pct"/>
                  <w:gridSpan w:val="2"/>
                  <w:tcBorders>
                    <w:tl2br w:val="nil"/>
                    <w:tr2bl w:val="nil"/>
                  </w:tcBorders>
                  <w:vAlign w:val="center"/>
                </w:tcPr>
                <w:p>
                  <w:pPr>
                    <w:autoSpaceDE w:val="0"/>
                    <w:jc w:val="center"/>
                    <w:rPr>
                      <w:rFonts w:hint="default"/>
                      <w:lang w:val="en-US" w:eastAsia="zh-CN"/>
                    </w:rPr>
                  </w:pPr>
                  <w:r>
                    <w:rPr>
                      <w:rFonts w:hint="eastAsia"/>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2" w:type="pct"/>
                  <w:vMerge w:val="continue"/>
                  <w:tcBorders>
                    <w:tl2br w:val="nil"/>
                    <w:tr2bl w:val="nil"/>
                  </w:tcBorders>
                  <w:vAlign w:val="center"/>
                </w:tcPr>
                <w:p>
                  <w:pPr>
                    <w:jc w:val="center"/>
                    <w:rPr>
                      <w:rFonts w:hint="default"/>
                    </w:rPr>
                  </w:pPr>
                </w:p>
              </w:tc>
              <w:tc>
                <w:tcPr>
                  <w:tcW w:w="455" w:type="pct"/>
                  <w:tcBorders>
                    <w:tl2br w:val="nil"/>
                    <w:tr2bl w:val="nil"/>
                  </w:tcBorders>
                  <w:vAlign w:val="center"/>
                </w:tcPr>
                <w:p>
                  <w:pPr>
                    <w:autoSpaceDE w:val="0"/>
                    <w:jc w:val="center"/>
                    <w:rPr>
                      <w:rFonts w:hint="eastAsia"/>
                      <w:lang w:eastAsia="zh-CN"/>
                    </w:rPr>
                  </w:pPr>
                  <w:r>
                    <w:rPr>
                      <w:rFonts w:hint="eastAsia"/>
                      <w:lang w:eastAsia="zh-CN"/>
                    </w:rPr>
                    <w:t>标准</w:t>
                  </w:r>
                </w:p>
              </w:tc>
              <w:tc>
                <w:tcPr>
                  <w:tcW w:w="1866" w:type="pct"/>
                  <w:gridSpan w:val="4"/>
                  <w:tcBorders>
                    <w:tl2br w:val="nil"/>
                    <w:tr2bl w:val="nil"/>
                  </w:tcBorders>
                  <w:vAlign w:val="center"/>
                </w:tcPr>
                <w:p>
                  <w:pPr>
                    <w:autoSpaceDE w:val="0"/>
                    <w:jc w:val="center"/>
                    <w:rPr>
                      <w:rFonts w:hint="default"/>
                    </w:rPr>
                  </w:pPr>
                  <w:r>
                    <w:rPr>
                      <w:rFonts w:hint="eastAsia"/>
                      <w:lang w:eastAsia="zh-CN"/>
                    </w:rPr>
                    <w:t>《大气污染物综合排放标准》（</w:t>
                  </w:r>
                  <w:r>
                    <w:rPr>
                      <w:rFonts w:hint="eastAsia"/>
                      <w:lang w:val="en-US" w:eastAsia="zh-CN"/>
                    </w:rPr>
                    <w:t>GB16297-1996</w:t>
                  </w:r>
                  <w:r>
                    <w:rPr>
                      <w:rFonts w:hint="eastAsia"/>
                      <w:lang w:eastAsia="zh-CN"/>
                    </w:rPr>
                    <w:t>）二级标准</w:t>
                  </w:r>
                </w:p>
              </w:tc>
              <w:tc>
                <w:tcPr>
                  <w:tcW w:w="454" w:type="pct"/>
                  <w:tcBorders>
                    <w:tl2br w:val="nil"/>
                    <w:tr2bl w:val="nil"/>
                  </w:tcBorders>
                  <w:vAlign w:val="center"/>
                </w:tcPr>
                <w:p>
                  <w:pPr>
                    <w:autoSpaceDE w:val="0"/>
                    <w:jc w:val="center"/>
                    <w:rPr>
                      <w:rFonts w:hint="eastAsia"/>
                      <w:lang w:eastAsia="zh-CN"/>
                    </w:rPr>
                  </w:pPr>
                  <w:r>
                    <w:rPr>
                      <w:rFonts w:hint="eastAsia"/>
                      <w:lang w:eastAsia="zh-CN"/>
                    </w:rPr>
                    <w:t>标准</w:t>
                  </w:r>
                </w:p>
              </w:tc>
              <w:tc>
                <w:tcPr>
                  <w:tcW w:w="1971" w:type="pct"/>
                  <w:gridSpan w:val="4"/>
                  <w:tcBorders>
                    <w:tl2br w:val="nil"/>
                    <w:tr2bl w:val="nil"/>
                  </w:tcBorders>
                  <w:vAlign w:val="center"/>
                </w:tcPr>
                <w:p>
                  <w:pPr>
                    <w:autoSpaceDE w:val="0"/>
                    <w:jc w:val="center"/>
                    <w:rPr>
                      <w:rFonts w:hint="default"/>
                    </w:rPr>
                  </w:pPr>
                  <w:r>
                    <w:rPr>
                      <w:rFonts w:hint="eastAsia"/>
                      <w:lang w:eastAsia="zh-CN"/>
                    </w:rPr>
                    <w:t>《大气污染物综合排放标准》（</w:t>
                  </w:r>
                  <w:r>
                    <w:rPr>
                      <w:rFonts w:hint="eastAsia"/>
                      <w:lang w:val="en-US" w:eastAsia="zh-CN"/>
                    </w:rPr>
                    <w:t>GB16297-1996</w:t>
                  </w:r>
                  <w:r>
                    <w:rPr>
                      <w:rFonts w:hint="eastAsia"/>
                      <w:lang w:eastAsia="zh-CN"/>
                    </w:rPr>
                    <w:t>）二级标准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2" w:type="pct"/>
                  <w:vMerge w:val="continue"/>
                  <w:tcBorders>
                    <w:tl2br w:val="nil"/>
                    <w:tr2bl w:val="nil"/>
                  </w:tcBorders>
                  <w:vAlign w:val="center"/>
                </w:tcPr>
                <w:p>
                  <w:pPr>
                    <w:jc w:val="center"/>
                    <w:rPr>
                      <w:rFonts w:hint="default"/>
                    </w:rPr>
                  </w:pPr>
                </w:p>
              </w:tc>
              <w:tc>
                <w:tcPr>
                  <w:tcW w:w="455" w:type="pct"/>
                  <w:tcBorders>
                    <w:tl2br w:val="nil"/>
                    <w:tr2bl w:val="nil"/>
                  </w:tcBorders>
                  <w:vAlign w:val="center"/>
                </w:tcPr>
                <w:p>
                  <w:pPr>
                    <w:autoSpaceDE w:val="0"/>
                    <w:jc w:val="center"/>
                    <w:rPr>
                      <w:rFonts w:hint="eastAsia"/>
                      <w:lang w:eastAsia="zh-CN"/>
                    </w:rPr>
                  </w:pPr>
                  <w:r>
                    <w:rPr>
                      <w:rFonts w:hint="eastAsia"/>
                      <w:lang w:eastAsia="zh-CN"/>
                    </w:rPr>
                    <w:t>项目</w:t>
                  </w:r>
                </w:p>
              </w:tc>
              <w:tc>
                <w:tcPr>
                  <w:tcW w:w="772" w:type="pct"/>
                  <w:tcBorders>
                    <w:tl2br w:val="nil"/>
                    <w:tr2bl w:val="nil"/>
                  </w:tcBorders>
                  <w:vAlign w:val="center"/>
                </w:tcPr>
                <w:p>
                  <w:pPr>
                    <w:autoSpaceDE w:val="0"/>
                    <w:jc w:val="center"/>
                    <w:rPr>
                      <w:rFonts w:hint="default"/>
                    </w:rPr>
                  </w:pPr>
                  <w:r>
                    <w:rPr>
                      <w:rFonts w:hint="default"/>
                      <w:lang w:val="en-US" w:eastAsia="zh-CN"/>
                    </w:rPr>
                    <w:t>最高允许排放浓度（mg/m</w:t>
                  </w:r>
                  <w:r>
                    <w:rPr>
                      <w:rFonts w:hint="default"/>
                      <w:vertAlign w:val="superscript"/>
                      <w:lang w:val="en-US" w:eastAsia="zh-CN"/>
                    </w:rPr>
                    <w:t>3</w:t>
                  </w:r>
                  <w:r>
                    <w:rPr>
                      <w:rFonts w:hint="default"/>
                      <w:lang w:val="en-US" w:eastAsia="zh-CN"/>
                    </w:rPr>
                    <w:t>）</w:t>
                  </w:r>
                </w:p>
              </w:tc>
              <w:tc>
                <w:tcPr>
                  <w:tcW w:w="630" w:type="pct"/>
                  <w:gridSpan w:val="2"/>
                  <w:tcBorders>
                    <w:tl2br w:val="nil"/>
                    <w:tr2bl w:val="nil"/>
                  </w:tcBorders>
                  <w:vAlign w:val="center"/>
                </w:tcPr>
                <w:p>
                  <w:pPr>
                    <w:autoSpaceDE w:val="0"/>
                    <w:jc w:val="center"/>
                    <w:rPr>
                      <w:rFonts w:hint="default" w:asciiTheme="minorHAnsi" w:hAnsiTheme="minorHAnsi" w:eastAsiaTheme="minorEastAsia" w:cstheme="minorBidi"/>
                      <w:kern w:val="2"/>
                      <w:sz w:val="21"/>
                      <w:szCs w:val="22"/>
                      <w:lang w:val="en-US" w:eastAsia="zh-CN" w:bidi="ar-SA"/>
                    </w:rPr>
                  </w:pPr>
                  <w:r>
                    <w:rPr>
                      <w:rFonts w:hint="default"/>
                    </w:rPr>
                    <w:t>最高允许排放速率（kg/h）</w:t>
                  </w:r>
                </w:p>
              </w:tc>
              <w:tc>
                <w:tcPr>
                  <w:tcW w:w="464" w:type="pct"/>
                  <w:tcBorders>
                    <w:tl2br w:val="nil"/>
                    <w:tr2bl w:val="nil"/>
                  </w:tcBorders>
                  <w:vAlign w:val="center"/>
                </w:tcPr>
                <w:p>
                  <w:pPr>
                    <w:autoSpaceDE w:val="0"/>
                    <w:jc w:val="center"/>
                    <w:rPr>
                      <w:rFonts w:hint="default" w:asciiTheme="minorHAnsi" w:hAnsiTheme="minorHAnsi" w:eastAsiaTheme="minorEastAsia" w:cstheme="minorBidi"/>
                      <w:kern w:val="2"/>
                      <w:sz w:val="21"/>
                      <w:szCs w:val="22"/>
                      <w:lang w:val="en-US" w:eastAsia="zh-CN" w:bidi="ar-SA"/>
                    </w:rPr>
                  </w:pPr>
                  <w:r>
                    <w:rPr>
                      <w:rFonts w:hint="default"/>
                    </w:rPr>
                    <w:t>排气筒高度（m）</w:t>
                  </w:r>
                </w:p>
              </w:tc>
              <w:tc>
                <w:tcPr>
                  <w:tcW w:w="454" w:type="pct"/>
                  <w:tcBorders>
                    <w:tl2br w:val="nil"/>
                    <w:tr2bl w:val="nil"/>
                  </w:tcBorders>
                  <w:vAlign w:val="center"/>
                </w:tcPr>
                <w:p>
                  <w:pPr>
                    <w:autoSpaceDE w:val="0"/>
                    <w:jc w:val="center"/>
                    <w:rPr>
                      <w:rFonts w:hint="eastAsia"/>
                      <w:lang w:eastAsia="zh-CN"/>
                    </w:rPr>
                  </w:pPr>
                  <w:r>
                    <w:rPr>
                      <w:rFonts w:hint="eastAsia"/>
                      <w:lang w:eastAsia="zh-CN"/>
                    </w:rPr>
                    <w:t>项目</w:t>
                  </w:r>
                </w:p>
              </w:tc>
              <w:tc>
                <w:tcPr>
                  <w:tcW w:w="875" w:type="pct"/>
                  <w:tcBorders>
                    <w:tl2br w:val="nil"/>
                    <w:tr2bl w:val="nil"/>
                  </w:tcBorders>
                  <w:vAlign w:val="center"/>
                </w:tcPr>
                <w:p>
                  <w:pPr>
                    <w:autoSpaceDE w:val="0"/>
                    <w:jc w:val="center"/>
                    <w:rPr>
                      <w:rFonts w:hint="eastAsia" w:asciiTheme="minorHAnsi" w:hAnsiTheme="minorHAnsi" w:eastAsiaTheme="minorEastAsia" w:cstheme="minorBidi"/>
                      <w:kern w:val="2"/>
                      <w:sz w:val="21"/>
                      <w:szCs w:val="22"/>
                      <w:lang w:val="en-US" w:eastAsia="zh-CN" w:bidi="ar-SA"/>
                    </w:rPr>
                  </w:pPr>
                  <w:r>
                    <w:rPr>
                      <w:rFonts w:hint="default"/>
                      <w:lang w:val="en-US" w:eastAsia="zh-CN"/>
                    </w:rPr>
                    <w:t>最高允许排放浓度（mg/m</w:t>
                  </w:r>
                  <w:r>
                    <w:rPr>
                      <w:rFonts w:hint="default"/>
                      <w:vertAlign w:val="superscript"/>
                      <w:lang w:val="en-US" w:eastAsia="zh-CN"/>
                    </w:rPr>
                    <w:t>3</w:t>
                  </w:r>
                  <w:r>
                    <w:rPr>
                      <w:rFonts w:hint="default"/>
                      <w:lang w:val="en-US" w:eastAsia="zh-CN"/>
                    </w:rPr>
                    <w:t>）</w:t>
                  </w:r>
                </w:p>
              </w:tc>
              <w:tc>
                <w:tcPr>
                  <w:tcW w:w="630" w:type="pct"/>
                  <w:gridSpan w:val="2"/>
                  <w:tcBorders>
                    <w:tl2br w:val="nil"/>
                    <w:tr2bl w:val="nil"/>
                  </w:tcBorders>
                  <w:vAlign w:val="center"/>
                </w:tcPr>
                <w:p>
                  <w:pPr>
                    <w:autoSpaceDE w:val="0"/>
                    <w:jc w:val="center"/>
                    <w:rPr>
                      <w:rFonts w:hint="eastAsia" w:asciiTheme="minorHAnsi" w:hAnsiTheme="minorHAnsi" w:eastAsiaTheme="minorEastAsia" w:cstheme="minorBidi"/>
                      <w:kern w:val="2"/>
                      <w:sz w:val="21"/>
                      <w:szCs w:val="22"/>
                      <w:lang w:val="en-US" w:eastAsia="zh-CN" w:bidi="ar-SA"/>
                    </w:rPr>
                  </w:pPr>
                  <w:r>
                    <w:rPr>
                      <w:rFonts w:hint="default"/>
                    </w:rPr>
                    <w:t>最高允许排放速率（kg/h）</w:t>
                  </w:r>
                </w:p>
              </w:tc>
              <w:tc>
                <w:tcPr>
                  <w:tcW w:w="465" w:type="pct"/>
                  <w:tcBorders>
                    <w:tl2br w:val="nil"/>
                    <w:tr2bl w:val="nil"/>
                  </w:tcBorders>
                  <w:vAlign w:val="center"/>
                </w:tcPr>
                <w:p>
                  <w:pPr>
                    <w:autoSpaceDE w:val="0"/>
                    <w:jc w:val="center"/>
                    <w:rPr>
                      <w:rFonts w:hint="eastAsia" w:asciiTheme="minorHAnsi" w:hAnsiTheme="minorHAnsi" w:eastAsiaTheme="minorEastAsia" w:cstheme="minorBidi"/>
                      <w:kern w:val="2"/>
                      <w:sz w:val="21"/>
                      <w:szCs w:val="22"/>
                      <w:lang w:val="en-US" w:eastAsia="zh-CN" w:bidi="ar-SA"/>
                    </w:rPr>
                  </w:pPr>
                  <w:r>
                    <w:rPr>
                      <w:rFonts w:hint="default"/>
                    </w:rPr>
                    <w:t>排气筒高度（m）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2" w:type="pct"/>
                  <w:vMerge w:val="continue"/>
                  <w:tcBorders>
                    <w:tl2br w:val="nil"/>
                    <w:tr2bl w:val="nil"/>
                  </w:tcBorders>
                  <w:vAlign w:val="center"/>
                </w:tcPr>
                <w:p>
                  <w:pPr>
                    <w:jc w:val="center"/>
                    <w:rPr>
                      <w:rFonts w:hint="default"/>
                    </w:rPr>
                  </w:pPr>
                </w:p>
              </w:tc>
              <w:tc>
                <w:tcPr>
                  <w:tcW w:w="455" w:type="pct"/>
                  <w:tcBorders>
                    <w:tl2br w:val="nil"/>
                    <w:tr2bl w:val="nil"/>
                  </w:tcBorders>
                  <w:vAlign w:val="center"/>
                </w:tcPr>
                <w:p>
                  <w:pPr>
                    <w:autoSpaceDE w:val="0"/>
                    <w:jc w:val="center"/>
                    <w:rPr>
                      <w:rFonts w:hint="eastAsia"/>
                      <w:lang w:eastAsia="zh-CN"/>
                    </w:rPr>
                  </w:pPr>
                  <w:r>
                    <w:rPr>
                      <w:rFonts w:hint="eastAsia"/>
                      <w:lang w:eastAsia="zh-CN"/>
                    </w:rPr>
                    <w:t>甲醛</w:t>
                  </w:r>
                </w:p>
              </w:tc>
              <w:tc>
                <w:tcPr>
                  <w:tcW w:w="772" w:type="pct"/>
                  <w:tcBorders>
                    <w:tl2br w:val="nil"/>
                    <w:tr2bl w:val="nil"/>
                  </w:tcBorders>
                  <w:vAlign w:val="center"/>
                </w:tcPr>
                <w:p>
                  <w:pPr>
                    <w:autoSpaceDE w:val="0"/>
                    <w:jc w:val="center"/>
                    <w:rPr>
                      <w:rFonts w:hint="default"/>
                      <w:lang w:val="en-US" w:eastAsia="zh-CN"/>
                    </w:rPr>
                  </w:pPr>
                  <w:r>
                    <w:rPr>
                      <w:rFonts w:hint="eastAsia"/>
                      <w:lang w:val="en-US" w:eastAsia="zh-CN"/>
                    </w:rPr>
                    <w:t>25</w:t>
                  </w:r>
                </w:p>
              </w:tc>
              <w:tc>
                <w:tcPr>
                  <w:tcW w:w="630" w:type="pct"/>
                  <w:gridSpan w:val="2"/>
                  <w:tcBorders>
                    <w:tl2br w:val="nil"/>
                    <w:tr2bl w:val="nil"/>
                  </w:tcBorders>
                  <w:vAlign w:val="center"/>
                </w:tcPr>
                <w:p>
                  <w:pPr>
                    <w:autoSpaceDE w:val="0"/>
                    <w:jc w:val="center"/>
                    <w:rPr>
                      <w:rFonts w:hint="default"/>
                      <w:lang w:val="en-US" w:eastAsia="zh-CN"/>
                    </w:rPr>
                  </w:pPr>
                  <w:r>
                    <w:rPr>
                      <w:rFonts w:hint="eastAsia"/>
                      <w:lang w:val="en-US" w:eastAsia="zh-CN"/>
                    </w:rPr>
                    <w:t>0.26</w:t>
                  </w:r>
                </w:p>
              </w:tc>
              <w:tc>
                <w:tcPr>
                  <w:tcW w:w="464" w:type="pct"/>
                  <w:tcBorders>
                    <w:tl2br w:val="nil"/>
                    <w:tr2bl w:val="nil"/>
                  </w:tcBorders>
                  <w:vAlign w:val="center"/>
                </w:tcPr>
                <w:p>
                  <w:pPr>
                    <w:autoSpaceDE w:val="0"/>
                    <w:jc w:val="center"/>
                    <w:rPr>
                      <w:rFonts w:hint="default"/>
                      <w:lang w:val="en-US" w:eastAsia="zh-CN"/>
                    </w:rPr>
                  </w:pPr>
                  <w:r>
                    <w:rPr>
                      <w:rFonts w:hint="eastAsia"/>
                      <w:lang w:val="en-US" w:eastAsia="zh-CN"/>
                    </w:rPr>
                    <w:t>15</w:t>
                  </w:r>
                </w:p>
              </w:tc>
              <w:tc>
                <w:tcPr>
                  <w:tcW w:w="454" w:type="pct"/>
                  <w:tcBorders>
                    <w:tl2br w:val="nil"/>
                    <w:tr2bl w:val="nil"/>
                  </w:tcBorders>
                  <w:vAlign w:val="center"/>
                </w:tcPr>
                <w:p>
                  <w:pPr>
                    <w:autoSpaceDE w:val="0"/>
                    <w:jc w:val="center"/>
                    <w:rPr>
                      <w:rFonts w:hint="eastAsia"/>
                      <w:lang w:eastAsia="zh-CN"/>
                    </w:rPr>
                  </w:pPr>
                  <w:r>
                    <w:rPr>
                      <w:rFonts w:hint="eastAsia"/>
                      <w:lang w:eastAsia="zh-CN"/>
                    </w:rPr>
                    <w:t>甲醛</w:t>
                  </w:r>
                </w:p>
              </w:tc>
              <w:tc>
                <w:tcPr>
                  <w:tcW w:w="875" w:type="pct"/>
                  <w:tcBorders>
                    <w:tl2br w:val="nil"/>
                    <w:tr2bl w:val="nil"/>
                  </w:tcBorders>
                  <w:vAlign w:val="center"/>
                </w:tcPr>
                <w:p>
                  <w:pPr>
                    <w:autoSpaceDE w:val="0"/>
                    <w:jc w:val="center"/>
                    <w:rPr>
                      <w:rFonts w:hint="default"/>
                      <w:lang w:val="en-US" w:eastAsia="zh-CN"/>
                    </w:rPr>
                  </w:pPr>
                  <w:r>
                    <w:rPr>
                      <w:rFonts w:hint="eastAsia"/>
                      <w:lang w:val="en-US" w:eastAsia="zh-CN"/>
                    </w:rPr>
                    <w:t>25</w:t>
                  </w:r>
                </w:p>
              </w:tc>
              <w:tc>
                <w:tcPr>
                  <w:tcW w:w="630" w:type="pct"/>
                  <w:gridSpan w:val="2"/>
                  <w:tcBorders>
                    <w:tl2br w:val="nil"/>
                    <w:tr2bl w:val="nil"/>
                  </w:tcBorders>
                  <w:vAlign w:val="center"/>
                </w:tcPr>
                <w:p>
                  <w:pPr>
                    <w:autoSpaceDE w:val="0"/>
                    <w:jc w:val="center"/>
                    <w:rPr>
                      <w:rFonts w:hint="default"/>
                      <w:lang w:val="en-US" w:eastAsia="zh-CN"/>
                    </w:rPr>
                  </w:pPr>
                  <w:r>
                    <w:rPr>
                      <w:rFonts w:hint="eastAsia"/>
                      <w:lang w:val="en-US" w:eastAsia="zh-CN"/>
                    </w:rPr>
                    <w:t>15</w:t>
                  </w:r>
                </w:p>
              </w:tc>
              <w:tc>
                <w:tcPr>
                  <w:tcW w:w="465" w:type="pct"/>
                  <w:tcBorders>
                    <w:tl2br w:val="nil"/>
                    <w:tr2bl w:val="nil"/>
                  </w:tcBorders>
                  <w:vAlign w:val="center"/>
                </w:tcPr>
                <w:p>
                  <w:pPr>
                    <w:autoSpaceDE w:val="0"/>
                    <w:jc w:val="center"/>
                    <w:rPr>
                      <w:rFonts w:hint="default"/>
                      <w:lang w:val="en-US" w:eastAsia="zh-CN"/>
                    </w:rPr>
                  </w:pPr>
                  <w:r>
                    <w:rPr>
                      <w:rFonts w:hint="eastAsia"/>
                      <w:lang w:val="en-US" w:eastAsia="zh-CN"/>
                    </w:rPr>
                    <w:t>0.26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2" w:type="pct"/>
                  <w:vMerge w:val="continue"/>
                  <w:tcBorders>
                    <w:tl2br w:val="nil"/>
                    <w:tr2bl w:val="nil"/>
                  </w:tcBorders>
                  <w:vAlign w:val="center"/>
                </w:tcPr>
                <w:p>
                  <w:pPr>
                    <w:jc w:val="center"/>
                    <w:rPr>
                      <w:rFonts w:hint="default"/>
                    </w:rPr>
                  </w:pPr>
                </w:p>
              </w:tc>
              <w:tc>
                <w:tcPr>
                  <w:tcW w:w="455" w:type="pct"/>
                  <w:tcBorders>
                    <w:tl2br w:val="nil"/>
                    <w:tr2bl w:val="nil"/>
                  </w:tcBorders>
                  <w:vAlign w:val="center"/>
                </w:tcPr>
                <w:p>
                  <w:pPr>
                    <w:autoSpaceDE w:val="0"/>
                    <w:jc w:val="center"/>
                    <w:rPr>
                      <w:rFonts w:hint="eastAsia"/>
                      <w:lang w:eastAsia="zh-CN"/>
                    </w:rPr>
                  </w:pPr>
                  <w:r>
                    <w:rPr>
                      <w:rFonts w:hint="eastAsia"/>
                      <w:lang w:eastAsia="zh-CN"/>
                    </w:rPr>
                    <w:t>标准</w:t>
                  </w:r>
                </w:p>
              </w:tc>
              <w:tc>
                <w:tcPr>
                  <w:tcW w:w="1866" w:type="pct"/>
                  <w:gridSpan w:val="4"/>
                  <w:tcBorders>
                    <w:tl2br w:val="nil"/>
                    <w:tr2bl w:val="nil"/>
                  </w:tcBorders>
                  <w:vAlign w:val="center"/>
                </w:tcPr>
                <w:p>
                  <w:pPr>
                    <w:autoSpaceDE w:val="0"/>
                    <w:jc w:val="center"/>
                    <w:rPr>
                      <w:rFonts w:hint="eastAsia"/>
                      <w:lang w:val="en-US" w:eastAsia="zh-CN"/>
                    </w:rPr>
                  </w:pPr>
                  <w:r>
                    <w:rPr>
                      <w:rFonts w:hint="eastAsia"/>
                      <w:lang w:val="en-US" w:eastAsia="zh-CN"/>
                    </w:rPr>
                    <w:t>《成都市2018年大气污染防治工作行动方案的通知》（成办函[2018]73号）要求、《成都市锅炉大气污染物排放标准》（DB 51/2672-2020）中的大气污染物特别排放限值要求</w:t>
                  </w:r>
                </w:p>
              </w:tc>
              <w:tc>
                <w:tcPr>
                  <w:tcW w:w="454" w:type="pct"/>
                  <w:tcBorders>
                    <w:tl2br w:val="nil"/>
                    <w:tr2bl w:val="nil"/>
                  </w:tcBorders>
                  <w:vAlign w:val="center"/>
                </w:tcPr>
                <w:p>
                  <w:pPr>
                    <w:autoSpaceDE w:val="0"/>
                    <w:jc w:val="center"/>
                    <w:rPr>
                      <w:rFonts w:hint="eastAsia" w:asciiTheme="minorHAnsi" w:hAnsiTheme="minorHAnsi" w:eastAsiaTheme="minorEastAsia" w:cstheme="minorBidi"/>
                      <w:kern w:val="2"/>
                      <w:sz w:val="21"/>
                      <w:szCs w:val="22"/>
                      <w:lang w:val="en-US" w:eastAsia="zh-CN" w:bidi="ar-SA"/>
                    </w:rPr>
                  </w:pPr>
                  <w:r>
                    <w:rPr>
                      <w:rFonts w:hint="eastAsia"/>
                      <w:lang w:eastAsia="zh-CN"/>
                    </w:rPr>
                    <w:t>标准</w:t>
                  </w:r>
                </w:p>
              </w:tc>
              <w:tc>
                <w:tcPr>
                  <w:tcW w:w="1971" w:type="pct"/>
                  <w:gridSpan w:val="4"/>
                  <w:tcBorders>
                    <w:tl2br w:val="nil"/>
                    <w:tr2bl w:val="nil"/>
                  </w:tcBorders>
                  <w:vAlign w:val="center"/>
                </w:tcPr>
                <w:p>
                  <w:pPr>
                    <w:autoSpaceDE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《成都市2018年大气污染防治工作行动方案的通知》（成办函[2018]73号）要求、《成都市锅炉大气污染物排放标准》（DB 51/2672-2020）中的大气污染物特别排放限值要求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2" w:type="pct"/>
                  <w:vMerge w:val="continue"/>
                  <w:tcBorders>
                    <w:tl2br w:val="nil"/>
                    <w:tr2bl w:val="nil"/>
                  </w:tcBorders>
                  <w:vAlign w:val="center"/>
                </w:tcPr>
                <w:p>
                  <w:pPr>
                    <w:jc w:val="center"/>
                    <w:rPr>
                      <w:rFonts w:hint="default"/>
                    </w:rPr>
                  </w:pPr>
                </w:p>
              </w:tc>
              <w:tc>
                <w:tcPr>
                  <w:tcW w:w="455" w:type="pct"/>
                  <w:tcBorders>
                    <w:tl2br w:val="nil"/>
                    <w:tr2bl w:val="nil"/>
                  </w:tcBorders>
                  <w:vAlign w:val="center"/>
                </w:tcPr>
                <w:p>
                  <w:pPr>
                    <w:autoSpaceDE w:val="0"/>
                    <w:jc w:val="center"/>
                    <w:rPr>
                      <w:rFonts w:hint="eastAsia"/>
                      <w:lang w:eastAsia="zh-CN"/>
                    </w:rPr>
                  </w:pPr>
                  <w:r>
                    <w:rPr>
                      <w:rFonts w:hint="eastAsia"/>
                      <w:lang w:eastAsia="zh-CN"/>
                    </w:rPr>
                    <w:t>项目</w:t>
                  </w:r>
                </w:p>
              </w:tc>
              <w:tc>
                <w:tcPr>
                  <w:tcW w:w="772" w:type="pct"/>
                  <w:tcBorders>
                    <w:tl2br w:val="nil"/>
                    <w:tr2bl w:val="nil"/>
                  </w:tcBorders>
                  <w:vAlign w:val="center"/>
                </w:tcPr>
                <w:p>
                  <w:pPr>
                    <w:autoSpaceDE w:val="0"/>
                    <w:jc w:val="center"/>
                    <w:rPr>
                      <w:rFonts w:hint="eastAsia"/>
                      <w:lang w:val="en-US" w:eastAsia="zh-CN"/>
                    </w:rPr>
                  </w:pPr>
                  <w:r>
                    <w:rPr>
                      <w:rFonts w:hint="default"/>
                      <w:lang w:val="en-US" w:eastAsia="zh-CN"/>
                    </w:rPr>
                    <w:t>最高允许排放浓度（mg/m</w:t>
                  </w:r>
                  <w:r>
                    <w:rPr>
                      <w:rFonts w:hint="default"/>
                      <w:vertAlign w:val="superscript"/>
                      <w:lang w:val="en-US" w:eastAsia="zh-CN"/>
                    </w:rPr>
                    <w:t>3</w:t>
                  </w:r>
                  <w:r>
                    <w:rPr>
                      <w:rFonts w:hint="default"/>
                      <w:lang w:val="en-US" w:eastAsia="zh-CN"/>
                    </w:rPr>
                    <w:t>）</w:t>
                  </w:r>
                </w:p>
              </w:tc>
              <w:tc>
                <w:tcPr>
                  <w:tcW w:w="630" w:type="pct"/>
                  <w:gridSpan w:val="2"/>
                  <w:tcBorders>
                    <w:tl2br w:val="nil"/>
                    <w:tr2bl w:val="nil"/>
                  </w:tcBorders>
                  <w:vAlign w:val="center"/>
                </w:tcPr>
                <w:p>
                  <w:pPr>
                    <w:autoSpaceDE w:val="0"/>
                    <w:jc w:val="center"/>
                    <w:rPr>
                      <w:rFonts w:hint="eastAsia" w:asciiTheme="minorHAnsi" w:hAnsiTheme="minorHAnsi" w:eastAsiaTheme="minorEastAsia" w:cstheme="minorBidi"/>
                      <w:kern w:val="2"/>
                      <w:sz w:val="21"/>
                      <w:szCs w:val="22"/>
                      <w:lang w:val="en-US" w:eastAsia="zh-CN" w:bidi="ar-SA"/>
                    </w:rPr>
                  </w:pPr>
                  <w:r>
                    <w:rPr>
                      <w:rFonts w:hint="default"/>
                    </w:rPr>
                    <w:t>最高允许排放速率（kg/h）</w:t>
                  </w:r>
                </w:p>
              </w:tc>
              <w:tc>
                <w:tcPr>
                  <w:tcW w:w="464" w:type="pct"/>
                  <w:tcBorders>
                    <w:tl2br w:val="nil"/>
                    <w:tr2bl w:val="nil"/>
                  </w:tcBorders>
                  <w:vAlign w:val="center"/>
                </w:tcPr>
                <w:p>
                  <w:pPr>
                    <w:autoSpaceDE w:val="0"/>
                    <w:jc w:val="center"/>
                    <w:rPr>
                      <w:rFonts w:hint="eastAsia" w:asciiTheme="minorHAnsi" w:hAnsiTheme="minorHAnsi" w:eastAsiaTheme="minorEastAsia" w:cstheme="minorBidi"/>
                      <w:kern w:val="2"/>
                      <w:sz w:val="21"/>
                      <w:szCs w:val="22"/>
                      <w:lang w:val="en-US" w:eastAsia="zh-CN" w:bidi="ar-SA"/>
                    </w:rPr>
                  </w:pPr>
                  <w:r>
                    <w:rPr>
                      <w:rFonts w:hint="default"/>
                    </w:rPr>
                    <w:t>排气筒高度（m）</w:t>
                  </w:r>
                </w:p>
              </w:tc>
              <w:tc>
                <w:tcPr>
                  <w:tcW w:w="454" w:type="pct"/>
                  <w:tcBorders>
                    <w:tl2br w:val="nil"/>
                    <w:tr2bl w:val="nil"/>
                  </w:tcBorders>
                  <w:vAlign w:val="center"/>
                </w:tcPr>
                <w:p>
                  <w:pPr>
                    <w:autoSpaceDE w:val="0"/>
                    <w:jc w:val="center"/>
                    <w:rPr>
                      <w:rFonts w:hint="eastAsia"/>
                      <w:lang w:eastAsia="zh-CN"/>
                    </w:rPr>
                  </w:pPr>
                  <w:r>
                    <w:rPr>
                      <w:rFonts w:hint="eastAsia"/>
                      <w:lang w:eastAsia="zh-CN"/>
                    </w:rPr>
                    <w:t>项目</w:t>
                  </w:r>
                </w:p>
              </w:tc>
              <w:tc>
                <w:tcPr>
                  <w:tcW w:w="875" w:type="pct"/>
                  <w:tcBorders>
                    <w:tl2br w:val="nil"/>
                    <w:tr2bl w:val="nil"/>
                  </w:tcBorders>
                  <w:vAlign w:val="center"/>
                </w:tcPr>
                <w:p>
                  <w:pPr>
                    <w:autoSpaceDE w:val="0"/>
                    <w:jc w:val="center"/>
                    <w:rPr>
                      <w:rFonts w:hint="eastAsia" w:asciiTheme="minorHAnsi" w:hAnsiTheme="minorHAnsi" w:eastAsiaTheme="minorEastAsia" w:cstheme="minorBidi"/>
                      <w:kern w:val="2"/>
                      <w:sz w:val="21"/>
                      <w:szCs w:val="22"/>
                      <w:lang w:val="en-US" w:eastAsia="zh-CN" w:bidi="ar-SA"/>
                    </w:rPr>
                  </w:pPr>
                  <w:r>
                    <w:rPr>
                      <w:rFonts w:hint="default"/>
                      <w:lang w:val="en-US" w:eastAsia="zh-CN"/>
                    </w:rPr>
                    <w:t>最高允许排放浓度（mg/m</w:t>
                  </w:r>
                  <w:r>
                    <w:rPr>
                      <w:rFonts w:hint="default"/>
                      <w:vertAlign w:val="superscript"/>
                      <w:lang w:val="en-US" w:eastAsia="zh-CN"/>
                    </w:rPr>
                    <w:t>3</w:t>
                  </w:r>
                  <w:r>
                    <w:rPr>
                      <w:rFonts w:hint="default"/>
                      <w:lang w:val="en-US" w:eastAsia="zh-CN"/>
                    </w:rPr>
                    <w:t>）</w:t>
                  </w:r>
                </w:p>
              </w:tc>
              <w:tc>
                <w:tcPr>
                  <w:tcW w:w="630" w:type="pct"/>
                  <w:gridSpan w:val="2"/>
                  <w:tcBorders>
                    <w:tl2br w:val="nil"/>
                    <w:tr2bl w:val="nil"/>
                  </w:tcBorders>
                  <w:vAlign w:val="center"/>
                </w:tcPr>
                <w:p>
                  <w:pPr>
                    <w:autoSpaceDE w:val="0"/>
                    <w:jc w:val="center"/>
                    <w:rPr>
                      <w:rFonts w:hint="eastAsia" w:asciiTheme="minorHAnsi" w:hAnsiTheme="minorHAnsi" w:eastAsiaTheme="minorEastAsia" w:cstheme="minorBidi"/>
                      <w:kern w:val="2"/>
                      <w:sz w:val="21"/>
                      <w:szCs w:val="22"/>
                      <w:lang w:val="en-US" w:eastAsia="zh-CN" w:bidi="ar-SA"/>
                    </w:rPr>
                  </w:pPr>
                  <w:r>
                    <w:rPr>
                      <w:rFonts w:hint="default"/>
                    </w:rPr>
                    <w:t>最高允许排放速率（kg/h）</w:t>
                  </w:r>
                </w:p>
              </w:tc>
              <w:tc>
                <w:tcPr>
                  <w:tcW w:w="465" w:type="pct"/>
                  <w:tcBorders>
                    <w:tl2br w:val="nil"/>
                    <w:tr2bl w:val="nil"/>
                  </w:tcBorders>
                  <w:vAlign w:val="center"/>
                </w:tcPr>
                <w:p>
                  <w:pPr>
                    <w:autoSpaceDE w:val="0"/>
                    <w:jc w:val="center"/>
                    <w:rPr>
                      <w:rFonts w:hint="eastAsia" w:asciiTheme="minorHAnsi" w:hAnsiTheme="minorHAnsi" w:eastAsiaTheme="minorEastAsia" w:cstheme="minorBidi"/>
                      <w:kern w:val="2"/>
                      <w:sz w:val="21"/>
                      <w:szCs w:val="22"/>
                      <w:lang w:val="en-US" w:eastAsia="zh-CN" w:bidi="ar-SA"/>
                    </w:rPr>
                  </w:pPr>
                  <w:r>
                    <w:rPr>
                      <w:rFonts w:hint="default"/>
                    </w:rPr>
                    <w:t>排气筒高度（m）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2" w:type="pct"/>
                  <w:vMerge w:val="continue"/>
                  <w:tcBorders>
                    <w:tl2br w:val="nil"/>
                    <w:tr2bl w:val="nil"/>
                  </w:tcBorders>
                  <w:vAlign w:val="center"/>
                </w:tcPr>
                <w:p>
                  <w:pPr>
                    <w:jc w:val="center"/>
                    <w:rPr>
                      <w:rFonts w:hint="default"/>
                    </w:rPr>
                  </w:pPr>
                </w:p>
              </w:tc>
              <w:tc>
                <w:tcPr>
                  <w:tcW w:w="455" w:type="pct"/>
                  <w:tcBorders>
                    <w:tl2br w:val="nil"/>
                    <w:tr2bl w:val="nil"/>
                  </w:tcBorders>
                  <w:vAlign w:val="center"/>
                </w:tcPr>
                <w:p>
                  <w:pPr>
                    <w:autoSpaceDE w:val="0"/>
                    <w:jc w:val="center"/>
                    <w:rPr>
                      <w:rFonts w:hint="eastAsia" w:asciiTheme="minorHAnsi" w:hAnsiTheme="minorHAnsi" w:eastAsiaTheme="minorEastAsia" w:cstheme="minorBidi"/>
                      <w:kern w:val="2"/>
                      <w:sz w:val="21"/>
                      <w:szCs w:val="22"/>
                      <w:lang w:val="en-US" w:eastAsia="zh-CN" w:bidi="ar-SA"/>
                    </w:rPr>
                  </w:pPr>
                  <w:r>
                    <w:rPr>
                      <w:rFonts w:hint="eastAsia"/>
                      <w:lang w:eastAsia="zh-CN"/>
                    </w:rPr>
                    <w:t>氮氧化物</w:t>
                  </w:r>
                </w:p>
              </w:tc>
              <w:tc>
                <w:tcPr>
                  <w:tcW w:w="772" w:type="pct"/>
                  <w:tcBorders>
                    <w:tl2br w:val="nil"/>
                    <w:tr2bl w:val="nil"/>
                  </w:tcBorders>
                  <w:vAlign w:val="center"/>
                </w:tcPr>
                <w:p>
                  <w:pPr>
                    <w:autoSpaceDE w:val="0"/>
                    <w:jc w:val="center"/>
                    <w:rPr>
                      <w:rFonts w:hint="default"/>
                      <w:lang w:val="en-US" w:eastAsia="zh-CN"/>
                    </w:rPr>
                  </w:pPr>
                  <w:r>
                    <w:rPr>
                      <w:rFonts w:hint="eastAsia"/>
                      <w:lang w:val="en-US" w:eastAsia="zh-CN"/>
                    </w:rPr>
                    <w:t>30</w:t>
                  </w:r>
                </w:p>
              </w:tc>
              <w:tc>
                <w:tcPr>
                  <w:tcW w:w="630" w:type="pct"/>
                  <w:gridSpan w:val="2"/>
                  <w:tcBorders>
                    <w:tl2br w:val="nil"/>
                    <w:tr2bl w:val="nil"/>
                  </w:tcBorders>
                  <w:vAlign w:val="center"/>
                </w:tcPr>
                <w:p>
                  <w:pPr>
                    <w:autoSpaceDE w:val="0"/>
                    <w:jc w:val="center"/>
                    <w:rPr>
                      <w:rFonts w:hint="default"/>
                      <w:lang w:val="en-US" w:eastAsia="zh-CN"/>
                    </w:rPr>
                  </w:pPr>
                  <w:r>
                    <w:rPr>
                      <w:rFonts w:hint="eastAsia"/>
                      <w:lang w:val="en-US" w:eastAsia="zh-CN"/>
                    </w:rPr>
                    <w:t>/</w:t>
                  </w:r>
                </w:p>
              </w:tc>
              <w:tc>
                <w:tcPr>
                  <w:tcW w:w="464" w:type="pct"/>
                  <w:tcBorders>
                    <w:tl2br w:val="nil"/>
                    <w:tr2bl w:val="nil"/>
                  </w:tcBorders>
                  <w:vAlign w:val="center"/>
                </w:tcPr>
                <w:p>
                  <w:pPr>
                    <w:autoSpaceDE w:val="0"/>
                    <w:jc w:val="center"/>
                    <w:rPr>
                      <w:rFonts w:hint="default"/>
                      <w:lang w:val="en-US" w:eastAsia="zh-CN"/>
                    </w:rPr>
                  </w:pPr>
                  <w:r>
                    <w:rPr>
                      <w:rFonts w:hint="eastAsia"/>
                      <w:lang w:val="en-US" w:eastAsia="zh-CN"/>
                    </w:rPr>
                    <w:t>8</w:t>
                  </w:r>
                </w:p>
              </w:tc>
              <w:tc>
                <w:tcPr>
                  <w:tcW w:w="454" w:type="pct"/>
                  <w:tcBorders>
                    <w:tl2br w:val="nil"/>
                    <w:tr2bl w:val="nil"/>
                  </w:tcBorders>
                  <w:vAlign w:val="center"/>
                </w:tcPr>
                <w:p>
                  <w:pPr>
                    <w:autoSpaceDE w:val="0"/>
                    <w:jc w:val="center"/>
                    <w:rPr>
                      <w:rFonts w:hint="eastAsia" w:asciiTheme="minorHAnsi" w:hAnsiTheme="minorHAnsi" w:eastAsiaTheme="minorEastAsia" w:cstheme="minorBidi"/>
                      <w:kern w:val="2"/>
                      <w:sz w:val="21"/>
                      <w:szCs w:val="22"/>
                      <w:lang w:val="en-US" w:eastAsia="zh-CN" w:bidi="ar-SA"/>
                    </w:rPr>
                  </w:pPr>
                  <w:r>
                    <w:rPr>
                      <w:rFonts w:hint="eastAsia"/>
                      <w:lang w:eastAsia="zh-CN"/>
                    </w:rPr>
                    <w:t>氮氧化物</w:t>
                  </w:r>
                </w:p>
              </w:tc>
              <w:tc>
                <w:tcPr>
                  <w:tcW w:w="875" w:type="pct"/>
                  <w:tcBorders>
                    <w:tl2br w:val="nil"/>
                    <w:tr2bl w:val="nil"/>
                  </w:tcBorders>
                  <w:vAlign w:val="center"/>
                </w:tcPr>
                <w:p>
                  <w:pPr>
                    <w:autoSpaceDE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w:t>
                  </w:r>
                </w:p>
              </w:tc>
              <w:tc>
                <w:tcPr>
                  <w:tcW w:w="630" w:type="pct"/>
                  <w:gridSpan w:val="2"/>
                  <w:tcBorders>
                    <w:tl2br w:val="nil"/>
                    <w:tr2bl w:val="nil"/>
                  </w:tcBorders>
                  <w:vAlign w:val="center"/>
                </w:tcPr>
                <w:p>
                  <w:pPr>
                    <w:autoSpaceDE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w:t>
                  </w:r>
                </w:p>
              </w:tc>
              <w:tc>
                <w:tcPr>
                  <w:tcW w:w="465" w:type="pct"/>
                  <w:tcBorders>
                    <w:tl2br w:val="nil"/>
                    <w:tr2bl w:val="nil"/>
                  </w:tcBorders>
                  <w:vAlign w:val="center"/>
                </w:tcPr>
                <w:p>
                  <w:pPr>
                    <w:autoSpaceDE w:val="0"/>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2" w:type="pct"/>
                  <w:vMerge w:val="continue"/>
                  <w:tcBorders>
                    <w:tl2br w:val="nil"/>
                    <w:tr2bl w:val="nil"/>
                  </w:tcBorders>
                  <w:vAlign w:val="center"/>
                </w:tcPr>
                <w:p>
                  <w:pPr>
                    <w:jc w:val="center"/>
                    <w:rPr>
                      <w:rFonts w:hint="default"/>
                    </w:rPr>
                  </w:pPr>
                </w:p>
              </w:tc>
              <w:tc>
                <w:tcPr>
                  <w:tcW w:w="455" w:type="pct"/>
                  <w:tcBorders>
                    <w:tl2br w:val="nil"/>
                    <w:tr2bl w:val="nil"/>
                  </w:tcBorders>
                  <w:vAlign w:val="center"/>
                </w:tcPr>
                <w:p>
                  <w:pPr>
                    <w:autoSpaceDE w:val="0"/>
                    <w:jc w:val="center"/>
                    <w:rPr>
                      <w:rFonts w:hint="eastAsia" w:asciiTheme="minorHAnsi" w:hAnsiTheme="minorHAnsi" w:eastAsiaTheme="minorEastAsia" w:cstheme="minorBidi"/>
                      <w:kern w:val="2"/>
                      <w:sz w:val="21"/>
                      <w:szCs w:val="22"/>
                      <w:lang w:val="en-US" w:eastAsia="zh-CN" w:bidi="ar-SA"/>
                    </w:rPr>
                  </w:pPr>
                  <w:r>
                    <w:rPr>
                      <w:rFonts w:hint="eastAsia"/>
                      <w:lang w:eastAsia="zh-CN"/>
                    </w:rPr>
                    <w:t>二氧化硫</w:t>
                  </w:r>
                </w:p>
              </w:tc>
              <w:tc>
                <w:tcPr>
                  <w:tcW w:w="772" w:type="pct"/>
                  <w:tcBorders>
                    <w:tl2br w:val="nil"/>
                    <w:tr2bl w:val="nil"/>
                  </w:tcBorders>
                  <w:vAlign w:val="center"/>
                </w:tcPr>
                <w:p>
                  <w:pPr>
                    <w:autoSpaceDE w:val="0"/>
                    <w:jc w:val="center"/>
                    <w:rPr>
                      <w:rFonts w:hint="default"/>
                      <w:lang w:val="en-US" w:eastAsia="zh-CN"/>
                    </w:rPr>
                  </w:pPr>
                  <w:r>
                    <w:rPr>
                      <w:rFonts w:hint="eastAsia"/>
                      <w:lang w:val="en-US" w:eastAsia="zh-CN"/>
                    </w:rPr>
                    <w:t>10</w:t>
                  </w:r>
                </w:p>
              </w:tc>
              <w:tc>
                <w:tcPr>
                  <w:tcW w:w="630" w:type="pct"/>
                  <w:gridSpan w:val="2"/>
                  <w:tcBorders>
                    <w:tl2br w:val="nil"/>
                    <w:tr2bl w:val="nil"/>
                  </w:tcBorders>
                  <w:vAlign w:val="center"/>
                </w:tcPr>
                <w:p>
                  <w:pPr>
                    <w:autoSpaceDE w:val="0"/>
                    <w:jc w:val="center"/>
                    <w:rPr>
                      <w:rFonts w:hint="default"/>
                      <w:lang w:val="en-US" w:eastAsia="zh-CN"/>
                    </w:rPr>
                  </w:pPr>
                  <w:r>
                    <w:rPr>
                      <w:rFonts w:hint="eastAsia"/>
                      <w:lang w:val="en-US" w:eastAsia="zh-CN"/>
                    </w:rPr>
                    <w:t>/</w:t>
                  </w:r>
                </w:p>
              </w:tc>
              <w:tc>
                <w:tcPr>
                  <w:tcW w:w="464" w:type="pct"/>
                  <w:tcBorders>
                    <w:tl2br w:val="nil"/>
                    <w:tr2bl w:val="nil"/>
                  </w:tcBorders>
                  <w:vAlign w:val="center"/>
                </w:tcPr>
                <w:p>
                  <w:pPr>
                    <w:autoSpaceDE w:val="0"/>
                    <w:jc w:val="center"/>
                    <w:rPr>
                      <w:rFonts w:hint="default"/>
                      <w:lang w:val="en-US" w:eastAsia="zh-CN"/>
                    </w:rPr>
                  </w:pPr>
                  <w:r>
                    <w:rPr>
                      <w:rFonts w:hint="eastAsia"/>
                      <w:lang w:val="en-US" w:eastAsia="zh-CN"/>
                    </w:rPr>
                    <w:t>8</w:t>
                  </w:r>
                </w:p>
              </w:tc>
              <w:tc>
                <w:tcPr>
                  <w:tcW w:w="454" w:type="pct"/>
                  <w:tcBorders>
                    <w:tl2br w:val="nil"/>
                    <w:tr2bl w:val="nil"/>
                  </w:tcBorders>
                  <w:vAlign w:val="center"/>
                </w:tcPr>
                <w:p>
                  <w:pPr>
                    <w:autoSpaceDE w:val="0"/>
                    <w:jc w:val="center"/>
                    <w:rPr>
                      <w:rFonts w:hint="eastAsia" w:asciiTheme="minorHAnsi" w:hAnsiTheme="minorHAnsi" w:eastAsiaTheme="minorEastAsia" w:cstheme="minorBidi"/>
                      <w:kern w:val="2"/>
                      <w:sz w:val="21"/>
                      <w:szCs w:val="22"/>
                      <w:lang w:val="en-US" w:eastAsia="zh-CN" w:bidi="ar-SA"/>
                    </w:rPr>
                  </w:pPr>
                  <w:r>
                    <w:rPr>
                      <w:rFonts w:hint="eastAsia"/>
                      <w:lang w:eastAsia="zh-CN"/>
                    </w:rPr>
                    <w:t>二氧化硫</w:t>
                  </w:r>
                </w:p>
              </w:tc>
              <w:tc>
                <w:tcPr>
                  <w:tcW w:w="875" w:type="pct"/>
                  <w:tcBorders>
                    <w:tl2br w:val="nil"/>
                    <w:tr2bl w:val="nil"/>
                  </w:tcBorders>
                  <w:vAlign w:val="center"/>
                </w:tcPr>
                <w:p>
                  <w:pPr>
                    <w:autoSpaceDE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w:t>
                  </w:r>
                </w:p>
              </w:tc>
              <w:tc>
                <w:tcPr>
                  <w:tcW w:w="630" w:type="pct"/>
                  <w:gridSpan w:val="2"/>
                  <w:tcBorders>
                    <w:tl2br w:val="nil"/>
                    <w:tr2bl w:val="nil"/>
                  </w:tcBorders>
                  <w:vAlign w:val="center"/>
                </w:tcPr>
                <w:p>
                  <w:pPr>
                    <w:autoSpaceDE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w:t>
                  </w:r>
                </w:p>
              </w:tc>
              <w:tc>
                <w:tcPr>
                  <w:tcW w:w="465" w:type="pct"/>
                  <w:tcBorders>
                    <w:tl2br w:val="nil"/>
                    <w:tr2bl w:val="nil"/>
                  </w:tcBorders>
                  <w:vAlign w:val="center"/>
                </w:tcPr>
                <w:p>
                  <w:pPr>
                    <w:autoSpaceDE w:val="0"/>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52" w:type="pct"/>
                  <w:vMerge w:val="continue"/>
                  <w:tcBorders>
                    <w:tl2br w:val="nil"/>
                    <w:tr2bl w:val="nil"/>
                  </w:tcBorders>
                  <w:vAlign w:val="center"/>
                </w:tcPr>
                <w:p>
                  <w:pPr>
                    <w:jc w:val="center"/>
                    <w:rPr>
                      <w:rFonts w:hint="default"/>
                    </w:rPr>
                  </w:pPr>
                </w:p>
              </w:tc>
              <w:tc>
                <w:tcPr>
                  <w:tcW w:w="455" w:type="pct"/>
                  <w:tcBorders>
                    <w:tl2br w:val="nil"/>
                    <w:tr2bl w:val="nil"/>
                  </w:tcBorders>
                  <w:vAlign w:val="center"/>
                </w:tcPr>
                <w:p>
                  <w:pPr>
                    <w:autoSpaceDE w:val="0"/>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烟尘</w:t>
                  </w:r>
                </w:p>
              </w:tc>
              <w:tc>
                <w:tcPr>
                  <w:tcW w:w="772" w:type="pct"/>
                  <w:tcBorders>
                    <w:tl2br w:val="nil"/>
                    <w:tr2bl w:val="nil"/>
                  </w:tcBorders>
                  <w:vAlign w:val="center"/>
                </w:tcPr>
                <w:p>
                  <w:pPr>
                    <w:autoSpaceDE w:val="0"/>
                    <w:jc w:val="center"/>
                    <w:rPr>
                      <w:rFonts w:hint="default"/>
                      <w:lang w:val="en-US" w:eastAsia="zh-CN"/>
                    </w:rPr>
                  </w:pPr>
                  <w:r>
                    <w:rPr>
                      <w:rFonts w:hint="eastAsia"/>
                      <w:lang w:val="en-US" w:eastAsia="zh-CN"/>
                    </w:rPr>
                    <w:t>10</w:t>
                  </w:r>
                </w:p>
              </w:tc>
              <w:tc>
                <w:tcPr>
                  <w:tcW w:w="630" w:type="pct"/>
                  <w:gridSpan w:val="2"/>
                  <w:tcBorders>
                    <w:tl2br w:val="nil"/>
                    <w:tr2bl w:val="nil"/>
                  </w:tcBorders>
                  <w:vAlign w:val="center"/>
                </w:tcPr>
                <w:p>
                  <w:pPr>
                    <w:autoSpaceDE w:val="0"/>
                    <w:jc w:val="center"/>
                    <w:rPr>
                      <w:rFonts w:hint="default"/>
                      <w:lang w:val="en-US" w:eastAsia="zh-CN"/>
                    </w:rPr>
                  </w:pPr>
                  <w:r>
                    <w:rPr>
                      <w:rFonts w:hint="eastAsia"/>
                      <w:lang w:val="en-US" w:eastAsia="zh-CN"/>
                    </w:rPr>
                    <w:t>/</w:t>
                  </w:r>
                </w:p>
              </w:tc>
              <w:tc>
                <w:tcPr>
                  <w:tcW w:w="464" w:type="pct"/>
                  <w:tcBorders>
                    <w:tl2br w:val="nil"/>
                    <w:tr2bl w:val="nil"/>
                  </w:tcBorders>
                  <w:vAlign w:val="center"/>
                </w:tcPr>
                <w:p>
                  <w:pPr>
                    <w:autoSpaceDE w:val="0"/>
                    <w:jc w:val="center"/>
                    <w:rPr>
                      <w:rFonts w:hint="default"/>
                      <w:lang w:val="en-US" w:eastAsia="zh-CN"/>
                    </w:rPr>
                  </w:pPr>
                  <w:r>
                    <w:rPr>
                      <w:rFonts w:hint="eastAsia"/>
                      <w:lang w:val="en-US" w:eastAsia="zh-CN"/>
                    </w:rPr>
                    <w:t>8</w:t>
                  </w:r>
                </w:p>
              </w:tc>
              <w:tc>
                <w:tcPr>
                  <w:tcW w:w="454" w:type="pct"/>
                  <w:tcBorders>
                    <w:tl2br w:val="nil"/>
                    <w:tr2bl w:val="nil"/>
                  </w:tcBorders>
                  <w:vAlign w:val="center"/>
                </w:tcPr>
                <w:p>
                  <w:pPr>
                    <w:autoSpaceDE w:val="0"/>
                    <w:jc w:val="center"/>
                    <w:rPr>
                      <w:rFonts w:hint="eastAsia"/>
                      <w:lang w:eastAsia="zh-CN"/>
                    </w:rPr>
                  </w:pPr>
                  <w:r>
                    <w:rPr>
                      <w:rFonts w:hint="eastAsia"/>
                      <w:lang w:eastAsia="zh-CN"/>
                    </w:rPr>
                    <w:t>烟尘</w:t>
                  </w:r>
                </w:p>
              </w:tc>
              <w:tc>
                <w:tcPr>
                  <w:tcW w:w="875" w:type="pct"/>
                  <w:tcBorders>
                    <w:tl2br w:val="nil"/>
                    <w:tr2bl w:val="nil"/>
                  </w:tcBorders>
                  <w:vAlign w:val="center"/>
                </w:tcPr>
                <w:p>
                  <w:pPr>
                    <w:autoSpaceDE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w:t>
                  </w:r>
                </w:p>
              </w:tc>
              <w:tc>
                <w:tcPr>
                  <w:tcW w:w="630" w:type="pct"/>
                  <w:gridSpan w:val="2"/>
                  <w:tcBorders>
                    <w:tl2br w:val="nil"/>
                    <w:tr2bl w:val="nil"/>
                  </w:tcBorders>
                  <w:vAlign w:val="center"/>
                </w:tcPr>
                <w:p>
                  <w:pPr>
                    <w:autoSpaceDE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w:t>
                  </w:r>
                </w:p>
              </w:tc>
              <w:tc>
                <w:tcPr>
                  <w:tcW w:w="465" w:type="pct"/>
                  <w:tcBorders>
                    <w:tl2br w:val="nil"/>
                    <w:tr2bl w:val="nil"/>
                  </w:tcBorders>
                  <w:vAlign w:val="center"/>
                </w:tcPr>
                <w:p>
                  <w:pPr>
                    <w:autoSpaceDE w:val="0"/>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2" w:type="pct"/>
                  <w:vMerge w:val="restart"/>
                  <w:tcBorders>
                    <w:tl2br w:val="nil"/>
                    <w:tr2bl w:val="nil"/>
                  </w:tcBorders>
                  <w:vAlign w:val="center"/>
                </w:tcPr>
                <w:p>
                  <w:pPr>
                    <w:jc w:val="center"/>
                    <w:rPr>
                      <w:rFonts w:hint="default"/>
                    </w:rPr>
                  </w:pPr>
                  <w:r>
                    <w:rPr>
                      <w:rFonts w:hint="default"/>
                    </w:rPr>
                    <w:t>无组织废气</w:t>
                  </w:r>
                </w:p>
              </w:tc>
              <w:tc>
                <w:tcPr>
                  <w:tcW w:w="455" w:type="pct"/>
                  <w:tcBorders>
                    <w:tl2br w:val="nil"/>
                    <w:tr2bl w:val="nil"/>
                  </w:tcBorders>
                  <w:vAlign w:val="center"/>
                </w:tcPr>
                <w:p>
                  <w:pPr>
                    <w:autoSpaceDE w:val="0"/>
                    <w:jc w:val="center"/>
                    <w:rPr>
                      <w:rFonts w:hint="default"/>
                    </w:rPr>
                  </w:pPr>
                  <w:r>
                    <w:rPr>
                      <w:rFonts w:hint="default"/>
                    </w:rPr>
                    <w:t>标准</w:t>
                  </w:r>
                </w:p>
              </w:tc>
              <w:tc>
                <w:tcPr>
                  <w:tcW w:w="1866" w:type="pct"/>
                  <w:gridSpan w:val="4"/>
                  <w:tcBorders>
                    <w:tl2br w:val="nil"/>
                    <w:tr2bl w:val="nil"/>
                  </w:tcBorders>
                  <w:vAlign w:val="center"/>
                </w:tcPr>
                <w:p>
                  <w:pPr>
                    <w:autoSpaceDE w:val="0"/>
                    <w:jc w:val="center"/>
                    <w:rPr>
                      <w:rFonts w:hint="default"/>
                    </w:rPr>
                  </w:pPr>
                  <w:r>
                    <w:rPr>
                      <w:rFonts w:hint="default"/>
                    </w:rPr>
                    <w:t>《四川省固定污染源大气挥发性有机物排放标准》（DB51/2377-2017）表</w:t>
                  </w:r>
                  <w:r>
                    <w:rPr>
                      <w:rFonts w:hint="eastAsia"/>
                      <w:lang w:val="en-US" w:eastAsia="zh-CN"/>
                    </w:rPr>
                    <w:t>5</w:t>
                  </w:r>
                  <w:r>
                    <w:rPr>
                      <w:rFonts w:hint="default"/>
                    </w:rPr>
                    <w:t>标准</w:t>
                  </w:r>
                </w:p>
              </w:tc>
              <w:tc>
                <w:tcPr>
                  <w:tcW w:w="454" w:type="pct"/>
                  <w:tcBorders>
                    <w:tl2br w:val="nil"/>
                    <w:tr2bl w:val="nil"/>
                  </w:tcBorders>
                  <w:vAlign w:val="center"/>
                </w:tcPr>
                <w:p>
                  <w:pPr>
                    <w:autoSpaceDE w:val="0"/>
                    <w:jc w:val="center"/>
                    <w:rPr>
                      <w:rFonts w:hint="default"/>
                    </w:rPr>
                  </w:pPr>
                  <w:r>
                    <w:rPr>
                      <w:rFonts w:hint="default"/>
                    </w:rPr>
                    <w:t>标准</w:t>
                  </w:r>
                </w:p>
              </w:tc>
              <w:tc>
                <w:tcPr>
                  <w:tcW w:w="1971" w:type="pct"/>
                  <w:gridSpan w:val="4"/>
                  <w:tcBorders>
                    <w:tl2br w:val="nil"/>
                    <w:tr2bl w:val="nil"/>
                  </w:tcBorders>
                  <w:vAlign w:val="center"/>
                </w:tcPr>
                <w:p>
                  <w:pPr>
                    <w:autoSpaceDE w:val="0"/>
                    <w:jc w:val="center"/>
                    <w:rPr>
                      <w:rFonts w:hint="default"/>
                    </w:rPr>
                  </w:pPr>
                  <w:r>
                    <w:rPr>
                      <w:rFonts w:hint="default"/>
                    </w:rPr>
                    <w:t>《四川省固定污染源大气挥发性有机物排放标准》（DB51/2377-2017）表</w:t>
                  </w:r>
                  <w:r>
                    <w:rPr>
                      <w:rFonts w:hint="eastAsia"/>
                      <w:lang w:val="en-US" w:eastAsia="zh-CN"/>
                    </w:rPr>
                    <w:t>5</w:t>
                  </w:r>
                  <w:r>
                    <w:rPr>
                      <w:rFonts w:hint="default"/>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2" w:type="pct"/>
                  <w:vMerge w:val="continue"/>
                  <w:tcBorders>
                    <w:tl2br w:val="nil"/>
                    <w:tr2bl w:val="nil"/>
                  </w:tcBorders>
                  <w:vAlign w:val="center"/>
                </w:tcPr>
                <w:p>
                  <w:pPr>
                    <w:jc w:val="center"/>
                    <w:rPr>
                      <w:rFonts w:hint="default"/>
                    </w:rPr>
                  </w:pPr>
                </w:p>
              </w:tc>
              <w:tc>
                <w:tcPr>
                  <w:tcW w:w="455" w:type="pct"/>
                  <w:tcBorders>
                    <w:tl2br w:val="nil"/>
                    <w:tr2bl w:val="nil"/>
                  </w:tcBorders>
                  <w:vAlign w:val="center"/>
                </w:tcPr>
                <w:p>
                  <w:pPr>
                    <w:autoSpaceDE w:val="0"/>
                    <w:jc w:val="center"/>
                    <w:rPr>
                      <w:rFonts w:hint="default"/>
                    </w:rPr>
                  </w:pPr>
                  <w:r>
                    <w:rPr>
                      <w:rFonts w:hint="default"/>
                    </w:rPr>
                    <w:t>项目</w:t>
                  </w:r>
                </w:p>
              </w:tc>
              <w:tc>
                <w:tcPr>
                  <w:tcW w:w="1866" w:type="pct"/>
                  <w:gridSpan w:val="4"/>
                  <w:tcBorders>
                    <w:tl2br w:val="nil"/>
                    <w:tr2bl w:val="nil"/>
                  </w:tcBorders>
                  <w:vAlign w:val="center"/>
                </w:tcPr>
                <w:p>
                  <w:pPr>
                    <w:autoSpaceDE w:val="0"/>
                    <w:jc w:val="center"/>
                    <w:rPr>
                      <w:rFonts w:hint="default"/>
                    </w:rPr>
                  </w:pPr>
                  <w:r>
                    <w:rPr>
                      <w:rFonts w:hint="default"/>
                    </w:rPr>
                    <w:t>最高允许排放浓度（mg/m3）</w:t>
                  </w:r>
                </w:p>
              </w:tc>
              <w:tc>
                <w:tcPr>
                  <w:tcW w:w="454" w:type="pct"/>
                  <w:tcBorders>
                    <w:tl2br w:val="nil"/>
                    <w:tr2bl w:val="nil"/>
                  </w:tcBorders>
                  <w:vAlign w:val="center"/>
                </w:tcPr>
                <w:p>
                  <w:pPr>
                    <w:autoSpaceDE w:val="0"/>
                    <w:jc w:val="center"/>
                    <w:rPr>
                      <w:rFonts w:hint="default"/>
                    </w:rPr>
                  </w:pPr>
                  <w:r>
                    <w:rPr>
                      <w:rFonts w:hint="default"/>
                    </w:rPr>
                    <w:t>项目</w:t>
                  </w:r>
                </w:p>
              </w:tc>
              <w:tc>
                <w:tcPr>
                  <w:tcW w:w="1971" w:type="pct"/>
                  <w:gridSpan w:val="4"/>
                  <w:tcBorders>
                    <w:tl2br w:val="nil"/>
                    <w:tr2bl w:val="nil"/>
                  </w:tcBorders>
                  <w:vAlign w:val="center"/>
                </w:tcPr>
                <w:p>
                  <w:pPr>
                    <w:autoSpaceDE w:val="0"/>
                    <w:jc w:val="center"/>
                    <w:rPr>
                      <w:rFonts w:hint="default"/>
                    </w:rPr>
                  </w:pPr>
                  <w:r>
                    <w:rPr>
                      <w:rFonts w:hint="default"/>
                    </w:rPr>
                    <w:t>最高允许排放浓度（mg/m3）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2" w:type="pct"/>
                  <w:vMerge w:val="continue"/>
                  <w:tcBorders>
                    <w:tl2br w:val="nil"/>
                    <w:tr2bl w:val="nil"/>
                  </w:tcBorders>
                  <w:vAlign w:val="center"/>
                </w:tcPr>
                <w:p>
                  <w:pPr>
                    <w:jc w:val="center"/>
                    <w:rPr>
                      <w:rFonts w:hint="default"/>
                    </w:rPr>
                  </w:pPr>
                </w:p>
              </w:tc>
              <w:tc>
                <w:tcPr>
                  <w:tcW w:w="455" w:type="pct"/>
                  <w:tcBorders>
                    <w:tl2br w:val="nil"/>
                    <w:tr2bl w:val="nil"/>
                  </w:tcBorders>
                  <w:vAlign w:val="center"/>
                </w:tcPr>
                <w:p>
                  <w:pPr>
                    <w:autoSpaceDE w:val="0"/>
                    <w:jc w:val="center"/>
                    <w:rPr>
                      <w:rFonts w:hint="default"/>
                    </w:rPr>
                  </w:pPr>
                  <w:r>
                    <w:rPr>
                      <w:rFonts w:hint="default"/>
                    </w:rPr>
                    <w:t>VOCs</w:t>
                  </w:r>
                </w:p>
              </w:tc>
              <w:tc>
                <w:tcPr>
                  <w:tcW w:w="1866" w:type="pct"/>
                  <w:gridSpan w:val="4"/>
                  <w:tcBorders>
                    <w:tl2br w:val="nil"/>
                    <w:tr2bl w:val="nil"/>
                  </w:tcBorders>
                  <w:vAlign w:val="center"/>
                </w:tcPr>
                <w:p>
                  <w:pPr>
                    <w:autoSpaceDE w:val="0"/>
                    <w:jc w:val="center"/>
                    <w:rPr>
                      <w:rFonts w:hint="default"/>
                    </w:rPr>
                  </w:pPr>
                  <w:r>
                    <w:rPr>
                      <w:rFonts w:hint="default"/>
                    </w:rPr>
                    <w:t>2.0</w:t>
                  </w:r>
                </w:p>
              </w:tc>
              <w:tc>
                <w:tcPr>
                  <w:tcW w:w="454" w:type="pct"/>
                  <w:tcBorders>
                    <w:tl2br w:val="nil"/>
                    <w:tr2bl w:val="nil"/>
                  </w:tcBorders>
                  <w:vAlign w:val="center"/>
                </w:tcPr>
                <w:p>
                  <w:pPr>
                    <w:autoSpaceDE w:val="0"/>
                    <w:jc w:val="center"/>
                    <w:rPr>
                      <w:rFonts w:hint="default"/>
                    </w:rPr>
                  </w:pPr>
                  <w:r>
                    <w:rPr>
                      <w:rFonts w:hint="default"/>
                    </w:rPr>
                    <w:t>VOCs</w:t>
                  </w:r>
                </w:p>
              </w:tc>
              <w:tc>
                <w:tcPr>
                  <w:tcW w:w="1971" w:type="pct"/>
                  <w:gridSpan w:val="4"/>
                  <w:tcBorders>
                    <w:tl2br w:val="nil"/>
                    <w:tr2bl w:val="nil"/>
                  </w:tcBorders>
                  <w:vAlign w:val="center"/>
                </w:tcPr>
                <w:p>
                  <w:pPr>
                    <w:autoSpaceDE w:val="0"/>
                    <w:jc w:val="center"/>
                    <w:rPr>
                      <w:rFonts w:hint="default"/>
                    </w:rPr>
                  </w:pPr>
                  <w:r>
                    <w:rPr>
                      <w:rFonts w:hint="default"/>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2" w:type="pct"/>
                  <w:vMerge w:val="continue"/>
                  <w:tcBorders>
                    <w:tl2br w:val="nil"/>
                    <w:tr2bl w:val="nil"/>
                  </w:tcBorders>
                  <w:vAlign w:val="center"/>
                </w:tcPr>
                <w:p>
                  <w:pPr>
                    <w:jc w:val="center"/>
                    <w:rPr>
                      <w:rFonts w:hint="default"/>
                    </w:rPr>
                  </w:pPr>
                </w:p>
              </w:tc>
              <w:tc>
                <w:tcPr>
                  <w:tcW w:w="455" w:type="pct"/>
                  <w:tcBorders>
                    <w:tl2br w:val="nil"/>
                    <w:tr2bl w:val="nil"/>
                  </w:tcBorders>
                  <w:vAlign w:val="center"/>
                </w:tcPr>
                <w:p>
                  <w:pPr>
                    <w:autoSpaceDE w:val="0"/>
                    <w:jc w:val="center"/>
                    <w:rPr>
                      <w:rFonts w:hint="eastAsia"/>
                      <w:lang w:eastAsia="zh-CN"/>
                    </w:rPr>
                  </w:pPr>
                  <w:r>
                    <w:rPr>
                      <w:rFonts w:hint="eastAsia"/>
                      <w:lang w:eastAsia="zh-CN"/>
                    </w:rPr>
                    <w:t>甲醛</w:t>
                  </w:r>
                </w:p>
              </w:tc>
              <w:tc>
                <w:tcPr>
                  <w:tcW w:w="1866" w:type="pct"/>
                  <w:gridSpan w:val="4"/>
                  <w:tcBorders>
                    <w:tl2br w:val="nil"/>
                    <w:tr2bl w:val="nil"/>
                  </w:tcBorders>
                  <w:vAlign w:val="center"/>
                </w:tcPr>
                <w:p>
                  <w:pPr>
                    <w:autoSpaceDE w:val="0"/>
                    <w:jc w:val="center"/>
                    <w:rPr>
                      <w:rFonts w:hint="default"/>
                      <w:lang w:val="en-US" w:eastAsia="zh-CN"/>
                    </w:rPr>
                  </w:pPr>
                  <w:r>
                    <w:rPr>
                      <w:rFonts w:hint="eastAsia"/>
                      <w:lang w:val="en-US" w:eastAsia="zh-CN"/>
                    </w:rPr>
                    <w:t>0.1</w:t>
                  </w:r>
                </w:p>
              </w:tc>
              <w:tc>
                <w:tcPr>
                  <w:tcW w:w="454" w:type="pct"/>
                  <w:tcBorders>
                    <w:tl2br w:val="nil"/>
                    <w:tr2bl w:val="nil"/>
                  </w:tcBorders>
                  <w:vAlign w:val="center"/>
                </w:tcPr>
                <w:p>
                  <w:pPr>
                    <w:autoSpaceDE w:val="0"/>
                    <w:jc w:val="center"/>
                    <w:rPr>
                      <w:rFonts w:hint="eastAsia"/>
                      <w:lang w:eastAsia="zh-CN"/>
                    </w:rPr>
                  </w:pPr>
                  <w:r>
                    <w:rPr>
                      <w:rFonts w:hint="eastAsia"/>
                      <w:lang w:eastAsia="zh-CN"/>
                    </w:rPr>
                    <w:t>甲醛</w:t>
                  </w:r>
                </w:p>
              </w:tc>
              <w:tc>
                <w:tcPr>
                  <w:tcW w:w="1971" w:type="pct"/>
                  <w:gridSpan w:val="4"/>
                  <w:tcBorders>
                    <w:tl2br w:val="nil"/>
                    <w:tr2bl w:val="nil"/>
                  </w:tcBorders>
                  <w:vAlign w:val="center"/>
                </w:tcPr>
                <w:p>
                  <w:pPr>
                    <w:autoSpaceDE w:val="0"/>
                    <w:jc w:val="center"/>
                    <w:rPr>
                      <w:rFonts w:hint="default"/>
                      <w:lang w:val="en-US" w:eastAsia="zh-CN"/>
                    </w:rPr>
                  </w:pPr>
                  <w:r>
                    <w:rPr>
                      <w:rFonts w:hint="eastAsia"/>
                      <w:lang w:val="en-US" w:eastAsia="zh-CN"/>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2" w:type="pct"/>
                  <w:vMerge w:val="continue"/>
                  <w:tcBorders>
                    <w:tl2br w:val="nil"/>
                    <w:tr2bl w:val="nil"/>
                  </w:tcBorders>
                  <w:vAlign w:val="center"/>
                </w:tcPr>
                <w:p>
                  <w:pPr>
                    <w:jc w:val="center"/>
                    <w:rPr>
                      <w:rFonts w:hint="default"/>
                    </w:rPr>
                  </w:pPr>
                </w:p>
              </w:tc>
              <w:tc>
                <w:tcPr>
                  <w:tcW w:w="455" w:type="pct"/>
                  <w:tcBorders>
                    <w:tl2br w:val="nil"/>
                    <w:tr2bl w:val="nil"/>
                  </w:tcBorders>
                  <w:vAlign w:val="center"/>
                </w:tcPr>
                <w:p>
                  <w:pPr>
                    <w:autoSpaceDE w:val="0"/>
                    <w:jc w:val="center"/>
                    <w:rPr>
                      <w:rFonts w:hint="default"/>
                      <w:lang w:val="en-US" w:eastAsia="zh-CN"/>
                    </w:rPr>
                  </w:pPr>
                  <w:r>
                    <w:rPr>
                      <w:rFonts w:hint="eastAsia"/>
                      <w:lang w:eastAsia="zh-CN"/>
                    </w:rPr>
                    <w:t>标准</w:t>
                  </w:r>
                </w:p>
              </w:tc>
              <w:tc>
                <w:tcPr>
                  <w:tcW w:w="1866" w:type="pct"/>
                  <w:gridSpan w:val="4"/>
                  <w:tcBorders>
                    <w:tl2br w:val="nil"/>
                    <w:tr2bl w:val="nil"/>
                  </w:tcBorders>
                  <w:vAlign w:val="center"/>
                </w:tcPr>
                <w:p>
                  <w:pPr>
                    <w:autoSpaceDE w:val="0"/>
                    <w:jc w:val="center"/>
                    <w:rPr>
                      <w:rFonts w:hint="default"/>
                      <w:lang w:val="en-US" w:eastAsia="zh-CN"/>
                    </w:rPr>
                  </w:pPr>
                  <w:r>
                    <w:rPr>
                      <w:rFonts w:hint="default"/>
                      <w:lang w:val="en-US" w:eastAsia="zh-CN"/>
                    </w:rPr>
                    <w:t xml:space="preserve">《合成树脂工业污染物 </w:t>
                  </w:r>
                </w:p>
                <w:p>
                  <w:pPr>
                    <w:autoSpaceDE w:val="0"/>
                    <w:jc w:val="center"/>
                    <w:rPr>
                      <w:rFonts w:hint="default"/>
                    </w:rPr>
                  </w:pPr>
                  <w:r>
                    <w:rPr>
                      <w:rFonts w:hint="default"/>
                      <w:lang w:val="en-US" w:eastAsia="zh-CN"/>
                    </w:rPr>
                    <w:t>排放标准》（GB31572-2015）中</w:t>
                  </w:r>
                  <w:r>
                    <w:rPr>
                      <w:rFonts w:hint="eastAsia"/>
                      <w:lang w:val="en-US" w:eastAsia="zh-CN"/>
                    </w:rPr>
                    <w:t>表9标准</w:t>
                  </w:r>
                </w:p>
              </w:tc>
              <w:tc>
                <w:tcPr>
                  <w:tcW w:w="454" w:type="pct"/>
                  <w:tcBorders>
                    <w:tl2br w:val="nil"/>
                    <w:tr2bl w:val="nil"/>
                  </w:tcBorders>
                  <w:vAlign w:val="center"/>
                </w:tcPr>
                <w:p>
                  <w:pPr>
                    <w:autoSpaceDE w:val="0"/>
                    <w:jc w:val="center"/>
                    <w:rPr>
                      <w:rFonts w:hint="eastAsia"/>
                      <w:lang w:eastAsia="zh-CN"/>
                    </w:rPr>
                  </w:pPr>
                  <w:r>
                    <w:rPr>
                      <w:rFonts w:hint="eastAsia"/>
                      <w:lang w:eastAsia="zh-CN"/>
                    </w:rPr>
                    <w:t>标准</w:t>
                  </w:r>
                </w:p>
              </w:tc>
              <w:tc>
                <w:tcPr>
                  <w:tcW w:w="1971" w:type="pct"/>
                  <w:gridSpan w:val="4"/>
                  <w:tcBorders>
                    <w:tl2br w:val="nil"/>
                    <w:tr2bl w:val="nil"/>
                  </w:tcBorders>
                  <w:vAlign w:val="center"/>
                </w:tcPr>
                <w:p>
                  <w:pPr>
                    <w:autoSpaceDE w:val="0"/>
                    <w:jc w:val="center"/>
                    <w:rPr>
                      <w:rFonts w:hint="default"/>
                      <w:lang w:val="en-US" w:eastAsia="zh-CN"/>
                    </w:rPr>
                  </w:pPr>
                  <w:r>
                    <w:rPr>
                      <w:rFonts w:hint="default"/>
                      <w:lang w:val="en-US" w:eastAsia="zh-CN"/>
                    </w:rPr>
                    <w:t xml:space="preserve">《合成树脂工业污染物 </w:t>
                  </w:r>
                </w:p>
                <w:p>
                  <w:pPr>
                    <w:autoSpaceDE w:val="0"/>
                    <w:jc w:val="center"/>
                    <w:rPr>
                      <w:rFonts w:hint="default"/>
                    </w:rPr>
                  </w:pPr>
                  <w:r>
                    <w:rPr>
                      <w:rFonts w:hint="default"/>
                      <w:lang w:val="en-US" w:eastAsia="zh-CN"/>
                    </w:rPr>
                    <w:t>排放标准》（GB31572-2015）中</w:t>
                  </w:r>
                  <w:r>
                    <w:rPr>
                      <w:rFonts w:hint="eastAsia"/>
                      <w:lang w:val="en-US" w:eastAsia="zh-CN"/>
                    </w:rPr>
                    <w:t>表9标准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2" w:type="pct"/>
                  <w:vMerge w:val="continue"/>
                  <w:tcBorders>
                    <w:tl2br w:val="nil"/>
                    <w:tr2bl w:val="nil"/>
                  </w:tcBorders>
                  <w:vAlign w:val="center"/>
                </w:tcPr>
                <w:p>
                  <w:pPr>
                    <w:jc w:val="center"/>
                    <w:rPr>
                      <w:rFonts w:hint="default"/>
                    </w:rPr>
                  </w:pPr>
                </w:p>
              </w:tc>
              <w:tc>
                <w:tcPr>
                  <w:tcW w:w="455" w:type="pct"/>
                  <w:tcBorders>
                    <w:tl2br w:val="nil"/>
                    <w:tr2bl w:val="nil"/>
                  </w:tcBorders>
                  <w:vAlign w:val="center"/>
                </w:tcPr>
                <w:p>
                  <w:pPr>
                    <w:autoSpaceDE w:val="0"/>
                    <w:jc w:val="center"/>
                    <w:rPr>
                      <w:rFonts w:hint="default"/>
                      <w:lang w:val="en-US" w:eastAsia="zh-CN"/>
                    </w:rPr>
                  </w:pPr>
                  <w:r>
                    <w:rPr>
                      <w:rFonts w:hint="eastAsia"/>
                      <w:lang w:eastAsia="zh-CN"/>
                    </w:rPr>
                    <w:t>项目</w:t>
                  </w:r>
                </w:p>
              </w:tc>
              <w:tc>
                <w:tcPr>
                  <w:tcW w:w="1866" w:type="pct"/>
                  <w:gridSpan w:val="4"/>
                  <w:tcBorders>
                    <w:tl2br w:val="nil"/>
                    <w:tr2bl w:val="nil"/>
                  </w:tcBorders>
                  <w:vAlign w:val="center"/>
                </w:tcPr>
                <w:p>
                  <w:pPr>
                    <w:autoSpaceDE w:val="0"/>
                    <w:jc w:val="center"/>
                    <w:rPr>
                      <w:rFonts w:hint="default"/>
                      <w:lang w:val="en-US" w:eastAsia="zh-CN"/>
                    </w:rPr>
                  </w:pPr>
                  <w:r>
                    <w:rPr>
                      <w:rFonts w:hint="default"/>
                    </w:rPr>
                    <w:t>最高允许排放浓度（mg/m3）</w:t>
                  </w:r>
                </w:p>
              </w:tc>
              <w:tc>
                <w:tcPr>
                  <w:tcW w:w="454" w:type="pct"/>
                  <w:tcBorders>
                    <w:tl2br w:val="nil"/>
                    <w:tr2bl w:val="nil"/>
                  </w:tcBorders>
                  <w:vAlign w:val="center"/>
                </w:tcPr>
                <w:p>
                  <w:pPr>
                    <w:autoSpaceDE w:val="0"/>
                    <w:jc w:val="center"/>
                    <w:rPr>
                      <w:rFonts w:hint="default"/>
                      <w:lang w:val="en-US" w:eastAsia="zh-CN"/>
                    </w:rPr>
                  </w:pPr>
                  <w:r>
                    <w:rPr>
                      <w:rFonts w:hint="default"/>
                    </w:rPr>
                    <w:t>项目</w:t>
                  </w:r>
                </w:p>
              </w:tc>
              <w:tc>
                <w:tcPr>
                  <w:tcW w:w="1971" w:type="pct"/>
                  <w:gridSpan w:val="4"/>
                  <w:tcBorders>
                    <w:tl2br w:val="nil"/>
                    <w:tr2bl w:val="nil"/>
                  </w:tcBorders>
                  <w:vAlign w:val="center"/>
                </w:tcPr>
                <w:p>
                  <w:pPr>
                    <w:autoSpaceDE w:val="0"/>
                    <w:jc w:val="center"/>
                    <w:rPr>
                      <w:rFonts w:hint="default"/>
                      <w:lang w:val="en-US" w:eastAsia="zh-CN"/>
                    </w:rPr>
                  </w:pPr>
                  <w:r>
                    <w:rPr>
                      <w:rFonts w:hint="default"/>
                    </w:rPr>
                    <w:t>最高允许排放浓度（mg/m3）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2" w:type="pct"/>
                  <w:vMerge w:val="continue"/>
                  <w:tcBorders>
                    <w:tl2br w:val="nil"/>
                    <w:tr2bl w:val="nil"/>
                  </w:tcBorders>
                  <w:vAlign w:val="center"/>
                </w:tcPr>
                <w:p>
                  <w:pPr>
                    <w:jc w:val="center"/>
                    <w:rPr>
                      <w:rFonts w:hint="default"/>
                    </w:rPr>
                  </w:pPr>
                </w:p>
              </w:tc>
              <w:tc>
                <w:tcPr>
                  <w:tcW w:w="455" w:type="pct"/>
                  <w:tcBorders>
                    <w:tl2br w:val="nil"/>
                    <w:tr2bl w:val="nil"/>
                  </w:tcBorders>
                  <w:vAlign w:val="center"/>
                </w:tcPr>
                <w:p>
                  <w:pPr>
                    <w:autoSpaceDE w:val="0"/>
                    <w:jc w:val="center"/>
                    <w:rPr>
                      <w:rFonts w:hint="default"/>
                      <w:lang w:val="en-US" w:eastAsia="zh-CN"/>
                    </w:rPr>
                  </w:pPr>
                  <w:r>
                    <w:rPr>
                      <w:rFonts w:hint="eastAsia"/>
                      <w:lang w:eastAsia="zh-CN"/>
                    </w:rPr>
                    <w:t>颗粒物</w:t>
                  </w:r>
                </w:p>
              </w:tc>
              <w:tc>
                <w:tcPr>
                  <w:tcW w:w="1866" w:type="pct"/>
                  <w:gridSpan w:val="4"/>
                  <w:tcBorders>
                    <w:tl2br w:val="nil"/>
                    <w:tr2bl w:val="nil"/>
                  </w:tcBorders>
                  <w:vAlign w:val="center"/>
                </w:tcPr>
                <w:p>
                  <w:pPr>
                    <w:autoSpaceDE w:val="0"/>
                    <w:jc w:val="center"/>
                    <w:rPr>
                      <w:rFonts w:hint="default"/>
                      <w:lang w:val="en-US" w:eastAsia="zh-CN"/>
                    </w:rPr>
                  </w:pPr>
                  <w:r>
                    <w:rPr>
                      <w:rFonts w:hint="eastAsia"/>
                      <w:lang w:val="en-US" w:eastAsia="zh-CN"/>
                    </w:rPr>
                    <w:t>1.0</w:t>
                  </w:r>
                </w:p>
              </w:tc>
              <w:tc>
                <w:tcPr>
                  <w:tcW w:w="454" w:type="pct"/>
                  <w:tcBorders>
                    <w:tl2br w:val="nil"/>
                    <w:tr2bl w:val="nil"/>
                  </w:tcBorders>
                  <w:vAlign w:val="center"/>
                </w:tcPr>
                <w:p>
                  <w:pPr>
                    <w:autoSpaceDE w:val="0"/>
                    <w:jc w:val="center"/>
                    <w:rPr>
                      <w:rFonts w:hint="eastAsia"/>
                      <w:lang w:eastAsia="zh-CN"/>
                    </w:rPr>
                  </w:pPr>
                  <w:r>
                    <w:rPr>
                      <w:rFonts w:hint="eastAsia"/>
                      <w:lang w:eastAsia="zh-CN"/>
                    </w:rPr>
                    <w:t>颗粒物</w:t>
                  </w:r>
                </w:p>
              </w:tc>
              <w:tc>
                <w:tcPr>
                  <w:tcW w:w="1971" w:type="pct"/>
                  <w:gridSpan w:val="4"/>
                  <w:tcBorders>
                    <w:tl2br w:val="nil"/>
                    <w:tr2bl w:val="nil"/>
                  </w:tcBorders>
                  <w:vAlign w:val="center"/>
                </w:tcPr>
                <w:p>
                  <w:pPr>
                    <w:autoSpaceDE w:val="0"/>
                    <w:jc w:val="center"/>
                    <w:rPr>
                      <w:rFonts w:hint="default"/>
                      <w:lang w:val="en-US" w:eastAsia="zh-CN"/>
                    </w:rPr>
                  </w:pPr>
                  <w:r>
                    <w:rPr>
                      <w:rFonts w:hint="eastAsia"/>
                      <w:lang w:val="en-US" w:eastAsia="zh-CN"/>
                    </w:rPr>
                    <w:t>1.0</w:t>
                  </w:r>
                </w:p>
              </w:tc>
            </w:tr>
          </w:tbl>
          <w:p>
            <w:pPr>
              <w:pStyle w:val="26"/>
              <w:spacing w:line="360"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表5-2 噪声验收监测执行标准对照表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fixed"/>
              <w:tblCellMar>
                <w:top w:w="0" w:type="dxa"/>
                <w:left w:w="108" w:type="dxa"/>
                <w:bottom w:w="0" w:type="dxa"/>
                <w:right w:w="108" w:type="dxa"/>
              </w:tblCellMar>
            </w:tblPr>
            <w:tblGrid>
              <w:gridCol w:w="643"/>
              <w:gridCol w:w="680"/>
              <w:gridCol w:w="3214"/>
              <w:gridCol w:w="652"/>
              <w:gridCol w:w="3214"/>
            </w:tblGrid>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420" w:hRule="atLeast"/>
                <w:jc w:val="center"/>
              </w:trPr>
              <w:tc>
                <w:tcPr>
                  <w:tcW w:w="643" w:type="dxa"/>
                  <w:tcBorders>
                    <w:tl2br w:val="nil"/>
                    <w:tr2bl w:val="nil"/>
                  </w:tcBorders>
                  <w:vAlign w:val="center"/>
                </w:tcPr>
                <w:p>
                  <w:pPr>
                    <w:spacing w:line="360" w:lineRule="auto"/>
                    <w:jc w:val="center"/>
                    <w:rPr>
                      <w:rFonts w:hint="default"/>
                    </w:rPr>
                  </w:pPr>
                  <w:r>
                    <w:rPr>
                      <w:rFonts w:hint="default"/>
                    </w:rPr>
                    <w:t>类型</w:t>
                  </w:r>
                </w:p>
              </w:tc>
              <w:tc>
                <w:tcPr>
                  <w:tcW w:w="3894" w:type="dxa"/>
                  <w:gridSpan w:val="2"/>
                  <w:tcBorders>
                    <w:tl2br w:val="nil"/>
                    <w:tr2bl w:val="nil"/>
                  </w:tcBorders>
                  <w:vAlign w:val="center"/>
                </w:tcPr>
                <w:p>
                  <w:pPr>
                    <w:spacing w:line="360" w:lineRule="auto"/>
                    <w:jc w:val="center"/>
                    <w:rPr>
                      <w:rFonts w:hint="default"/>
                    </w:rPr>
                  </w:pPr>
                  <w:r>
                    <w:rPr>
                      <w:rFonts w:hint="default"/>
                    </w:rPr>
                    <w:t>环评标准</w:t>
                  </w:r>
                </w:p>
              </w:tc>
              <w:tc>
                <w:tcPr>
                  <w:tcW w:w="3866" w:type="dxa"/>
                  <w:gridSpan w:val="2"/>
                  <w:tcBorders>
                    <w:tl2br w:val="nil"/>
                    <w:tr2bl w:val="nil"/>
                  </w:tcBorders>
                  <w:vAlign w:val="center"/>
                </w:tcPr>
                <w:p>
                  <w:pPr>
                    <w:spacing w:line="360" w:lineRule="auto"/>
                    <w:jc w:val="center"/>
                    <w:rPr>
                      <w:rFonts w:hint="default"/>
                    </w:rPr>
                  </w:pPr>
                  <w:r>
                    <w:rPr>
                      <w:rFonts w:hint="default"/>
                    </w:rPr>
                    <w:t>验收标准</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420" w:hRule="atLeast"/>
                <w:jc w:val="center"/>
              </w:trPr>
              <w:tc>
                <w:tcPr>
                  <w:tcW w:w="643" w:type="dxa"/>
                  <w:vMerge w:val="restart"/>
                  <w:tcBorders>
                    <w:tl2br w:val="nil"/>
                    <w:tr2bl w:val="nil"/>
                  </w:tcBorders>
                  <w:vAlign w:val="center"/>
                </w:tcPr>
                <w:p>
                  <w:pPr>
                    <w:jc w:val="center"/>
                    <w:rPr>
                      <w:rFonts w:hint="default"/>
                    </w:rPr>
                  </w:pPr>
                  <w:r>
                    <w:rPr>
                      <w:rFonts w:hint="default"/>
                    </w:rPr>
                    <w:t>噪声</w:t>
                  </w:r>
                </w:p>
              </w:tc>
              <w:tc>
                <w:tcPr>
                  <w:tcW w:w="680" w:type="dxa"/>
                  <w:tcBorders>
                    <w:tl2br w:val="nil"/>
                    <w:tr2bl w:val="nil"/>
                  </w:tcBorders>
                  <w:vAlign w:val="center"/>
                </w:tcPr>
                <w:p>
                  <w:pPr>
                    <w:spacing w:line="360" w:lineRule="exact"/>
                    <w:jc w:val="center"/>
                    <w:rPr>
                      <w:rFonts w:hint="default"/>
                    </w:rPr>
                  </w:pPr>
                  <w:r>
                    <w:rPr>
                      <w:rFonts w:hint="default"/>
                    </w:rPr>
                    <w:t>标准</w:t>
                  </w:r>
                </w:p>
              </w:tc>
              <w:tc>
                <w:tcPr>
                  <w:tcW w:w="3214" w:type="dxa"/>
                  <w:tcBorders>
                    <w:tl2br w:val="nil"/>
                    <w:tr2bl w:val="nil"/>
                  </w:tcBorders>
                  <w:vAlign w:val="center"/>
                </w:tcPr>
                <w:p>
                  <w:pPr>
                    <w:spacing w:line="360" w:lineRule="exact"/>
                    <w:jc w:val="center"/>
                    <w:rPr>
                      <w:rFonts w:hint="default"/>
                    </w:rPr>
                  </w:pPr>
                  <w:r>
                    <w:rPr>
                      <w:rFonts w:hint="default"/>
                    </w:rPr>
                    <w:t>《工业企业厂界环境噪声排放标准》GB12348-2008表1中</w:t>
                  </w:r>
                  <w:r>
                    <w:rPr>
                      <w:rFonts w:hint="eastAsia"/>
                      <w:lang w:val="en-US" w:eastAsia="zh-CN"/>
                    </w:rPr>
                    <w:t>3</w:t>
                  </w:r>
                  <w:r>
                    <w:rPr>
                      <w:rFonts w:hint="default"/>
                    </w:rPr>
                    <w:t>类标准</w:t>
                  </w:r>
                </w:p>
              </w:tc>
              <w:tc>
                <w:tcPr>
                  <w:tcW w:w="652" w:type="dxa"/>
                  <w:tcBorders>
                    <w:tl2br w:val="nil"/>
                    <w:tr2bl w:val="nil"/>
                  </w:tcBorders>
                  <w:vAlign w:val="center"/>
                </w:tcPr>
                <w:p>
                  <w:pPr>
                    <w:spacing w:line="360" w:lineRule="exact"/>
                    <w:jc w:val="center"/>
                    <w:rPr>
                      <w:rFonts w:hint="default"/>
                    </w:rPr>
                  </w:pPr>
                  <w:r>
                    <w:rPr>
                      <w:rFonts w:hint="default"/>
                    </w:rPr>
                    <w:t>标准</w:t>
                  </w:r>
                </w:p>
              </w:tc>
              <w:tc>
                <w:tcPr>
                  <w:tcW w:w="3214" w:type="dxa"/>
                  <w:tcBorders>
                    <w:tl2br w:val="nil"/>
                    <w:tr2bl w:val="nil"/>
                  </w:tcBorders>
                  <w:vAlign w:val="center"/>
                </w:tcPr>
                <w:p>
                  <w:pPr>
                    <w:spacing w:line="360" w:lineRule="exact"/>
                    <w:jc w:val="center"/>
                    <w:rPr>
                      <w:rFonts w:hint="default"/>
                    </w:rPr>
                  </w:pPr>
                  <w:r>
                    <w:rPr>
                      <w:rFonts w:hint="default"/>
                    </w:rPr>
                    <w:t>《工业企业厂界环境噪声排放标准》GB12348-2008表1中</w:t>
                  </w:r>
                  <w:r>
                    <w:rPr>
                      <w:rFonts w:hint="eastAsia"/>
                      <w:lang w:val="en-US" w:eastAsia="zh-CN"/>
                    </w:rPr>
                    <w:t>3</w:t>
                  </w:r>
                  <w:r>
                    <w:rPr>
                      <w:rFonts w:hint="default"/>
                    </w:rPr>
                    <w:t>类标准</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420" w:hRule="atLeast"/>
                <w:jc w:val="center"/>
              </w:trPr>
              <w:tc>
                <w:tcPr>
                  <w:tcW w:w="643" w:type="dxa"/>
                  <w:vMerge w:val="continue"/>
                  <w:tcBorders>
                    <w:tl2br w:val="nil"/>
                    <w:tr2bl w:val="nil"/>
                  </w:tcBorders>
                  <w:vAlign w:val="center"/>
                </w:tcPr>
                <w:p>
                  <w:pPr>
                    <w:jc w:val="center"/>
                    <w:rPr>
                      <w:rFonts w:hint="default"/>
                    </w:rPr>
                  </w:pPr>
                </w:p>
              </w:tc>
              <w:tc>
                <w:tcPr>
                  <w:tcW w:w="680" w:type="dxa"/>
                  <w:tcBorders>
                    <w:tl2br w:val="nil"/>
                    <w:tr2bl w:val="nil"/>
                  </w:tcBorders>
                  <w:vAlign w:val="center"/>
                </w:tcPr>
                <w:p>
                  <w:pPr>
                    <w:spacing w:line="360" w:lineRule="exact"/>
                    <w:jc w:val="center"/>
                    <w:rPr>
                      <w:rFonts w:hint="default"/>
                    </w:rPr>
                  </w:pPr>
                  <w:r>
                    <w:rPr>
                      <w:rFonts w:hint="default"/>
                    </w:rPr>
                    <w:t>昼间</w:t>
                  </w:r>
                </w:p>
              </w:tc>
              <w:tc>
                <w:tcPr>
                  <w:tcW w:w="3214" w:type="dxa"/>
                  <w:tcBorders>
                    <w:tl2br w:val="nil"/>
                    <w:tr2bl w:val="nil"/>
                  </w:tcBorders>
                  <w:vAlign w:val="center"/>
                </w:tcPr>
                <w:p>
                  <w:pPr>
                    <w:spacing w:line="360" w:lineRule="exact"/>
                    <w:jc w:val="center"/>
                    <w:rPr>
                      <w:rFonts w:hint="default"/>
                    </w:rPr>
                  </w:pPr>
                  <w:r>
                    <w:rPr>
                      <w:rFonts w:hint="eastAsia"/>
                      <w:lang w:val="en-US" w:eastAsia="zh-CN"/>
                    </w:rPr>
                    <w:t>65</w:t>
                  </w:r>
                  <w:r>
                    <w:rPr>
                      <w:rFonts w:hint="default"/>
                    </w:rPr>
                    <w:t>dB（A）</w:t>
                  </w:r>
                </w:p>
              </w:tc>
              <w:tc>
                <w:tcPr>
                  <w:tcW w:w="652" w:type="dxa"/>
                  <w:tcBorders>
                    <w:tl2br w:val="nil"/>
                    <w:tr2bl w:val="nil"/>
                  </w:tcBorders>
                  <w:vAlign w:val="center"/>
                </w:tcPr>
                <w:p>
                  <w:pPr>
                    <w:spacing w:line="360" w:lineRule="exact"/>
                    <w:jc w:val="center"/>
                    <w:rPr>
                      <w:rFonts w:hint="default"/>
                    </w:rPr>
                  </w:pPr>
                  <w:r>
                    <w:rPr>
                      <w:rFonts w:hint="default"/>
                    </w:rPr>
                    <w:t>昼间</w:t>
                  </w:r>
                </w:p>
              </w:tc>
              <w:tc>
                <w:tcPr>
                  <w:tcW w:w="3214" w:type="dxa"/>
                  <w:tcBorders>
                    <w:tl2br w:val="nil"/>
                    <w:tr2bl w:val="nil"/>
                  </w:tcBorders>
                  <w:vAlign w:val="center"/>
                </w:tcPr>
                <w:p>
                  <w:pPr>
                    <w:spacing w:line="360" w:lineRule="exact"/>
                    <w:jc w:val="center"/>
                    <w:rPr>
                      <w:rFonts w:hint="default"/>
                    </w:rPr>
                  </w:pPr>
                  <w:r>
                    <w:rPr>
                      <w:rFonts w:hint="eastAsia"/>
                      <w:lang w:val="en-US" w:eastAsia="zh-CN"/>
                    </w:rPr>
                    <w:t>65</w:t>
                  </w:r>
                  <w:r>
                    <w:rPr>
                      <w:rFonts w:hint="default"/>
                    </w:rPr>
                    <w:t>dB（A）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420" w:hRule="atLeast"/>
                <w:jc w:val="center"/>
              </w:trPr>
              <w:tc>
                <w:tcPr>
                  <w:tcW w:w="643" w:type="dxa"/>
                  <w:vMerge w:val="continue"/>
                  <w:tcBorders>
                    <w:tl2br w:val="nil"/>
                    <w:tr2bl w:val="nil"/>
                  </w:tcBorders>
                  <w:vAlign w:val="center"/>
                </w:tcPr>
                <w:p>
                  <w:pPr>
                    <w:jc w:val="center"/>
                    <w:rPr>
                      <w:rFonts w:hint="default"/>
                    </w:rPr>
                  </w:pPr>
                </w:p>
              </w:tc>
              <w:tc>
                <w:tcPr>
                  <w:tcW w:w="680" w:type="dxa"/>
                  <w:tcBorders>
                    <w:tl2br w:val="nil"/>
                    <w:tr2bl w:val="nil"/>
                  </w:tcBorders>
                  <w:vAlign w:val="center"/>
                </w:tcPr>
                <w:p>
                  <w:pPr>
                    <w:spacing w:line="360" w:lineRule="exact"/>
                    <w:jc w:val="center"/>
                    <w:rPr>
                      <w:rFonts w:hint="eastAsia"/>
                      <w:lang w:eastAsia="zh-CN"/>
                    </w:rPr>
                  </w:pPr>
                  <w:r>
                    <w:rPr>
                      <w:rFonts w:hint="eastAsia"/>
                      <w:lang w:eastAsia="zh-CN"/>
                    </w:rPr>
                    <w:t>夜间</w:t>
                  </w:r>
                </w:p>
              </w:tc>
              <w:tc>
                <w:tcPr>
                  <w:tcW w:w="3214" w:type="dxa"/>
                  <w:tcBorders>
                    <w:tl2br w:val="nil"/>
                    <w:tr2bl w:val="nil"/>
                  </w:tcBorders>
                  <w:vAlign w:val="center"/>
                </w:tcPr>
                <w:p>
                  <w:pPr>
                    <w:spacing w:line="360" w:lineRule="exact"/>
                    <w:jc w:val="center"/>
                    <w:rPr>
                      <w:rFonts w:hint="eastAsia"/>
                      <w:lang w:val="en-US" w:eastAsia="zh-CN"/>
                    </w:rPr>
                  </w:pPr>
                  <w:r>
                    <w:rPr>
                      <w:rFonts w:hint="eastAsia"/>
                      <w:lang w:val="en-US" w:eastAsia="zh-CN"/>
                    </w:rPr>
                    <w:t>55</w:t>
                  </w:r>
                  <w:r>
                    <w:rPr>
                      <w:rFonts w:hint="default"/>
                    </w:rPr>
                    <w:t>dB（A）</w:t>
                  </w:r>
                </w:p>
              </w:tc>
              <w:tc>
                <w:tcPr>
                  <w:tcW w:w="652" w:type="dxa"/>
                  <w:tcBorders>
                    <w:tl2br w:val="nil"/>
                    <w:tr2bl w:val="nil"/>
                  </w:tcBorders>
                  <w:vAlign w:val="center"/>
                </w:tcPr>
                <w:p>
                  <w:pPr>
                    <w:spacing w:line="360" w:lineRule="exact"/>
                    <w:jc w:val="center"/>
                    <w:rPr>
                      <w:rFonts w:hint="default"/>
                      <w:lang w:val="en-US" w:eastAsia="zh-CN"/>
                    </w:rPr>
                  </w:pPr>
                  <w:r>
                    <w:rPr>
                      <w:rFonts w:hint="eastAsia"/>
                      <w:lang w:eastAsia="zh-CN"/>
                    </w:rPr>
                    <w:t>夜间</w:t>
                  </w:r>
                </w:p>
              </w:tc>
              <w:tc>
                <w:tcPr>
                  <w:tcW w:w="3214" w:type="dxa"/>
                  <w:tcBorders>
                    <w:tl2br w:val="nil"/>
                    <w:tr2bl w:val="nil"/>
                  </w:tcBorders>
                  <w:vAlign w:val="center"/>
                </w:tcPr>
                <w:p>
                  <w:pPr>
                    <w:spacing w:line="360" w:lineRule="exact"/>
                    <w:jc w:val="center"/>
                    <w:rPr>
                      <w:rFonts w:hint="eastAsia"/>
                      <w:lang w:val="en-US" w:eastAsia="zh-CN"/>
                    </w:rPr>
                  </w:pPr>
                  <w:r>
                    <w:rPr>
                      <w:rFonts w:hint="eastAsia"/>
                      <w:lang w:val="en-US" w:eastAsia="zh-CN"/>
                    </w:rPr>
                    <w:t>55</w:t>
                  </w:r>
                  <w:r>
                    <w:rPr>
                      <w:rFonts w:hint="default"/>
                    </w:rPr>
                    <w:t>dB（A）</w:t>
                  </w:r>
                </w:p>
              </w:tc>
            </w:tr>
          </w:tbl>
          <w:p>
            <w:pPr>
              <w:pStyle w:val="26"/>
              <w:spacing w:line="360" w:lineRule="auto"/>
              <w:jc w:val="center"/>
              <w:rPr>
                <w:rFonts w:hint="default" w:ascii="Times New Roman" w:hAnsi="Times New Roman" w:eastAsia="宋体" w:cs="Times New Roman"/>
              </w:rPr>
            </w:pPr>
            <w:r>
              <w:rPr>
                <w:rFonts w:hint="default" w:ascii="Times New Roman" w:hAnsi="Times New Roman" w:eastAsia="宋体" w:cs="Times New Roman"/>
                <w:lang w:val="en-US" w:eastAsia="zh-CN"/>
              </w:rPr>
              <w:t>表5-3固废验收监测执行标准对照表</w:t>
            </w:r>
          </w:p>
          <w:tbl>
            <w:tblPr>
              <w:tblStyle w:val="28"/>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830"/>
              <w:gridCol w:w="38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9" w:type="pct"/>
                  <w:tcBorders>
                    <w:top w:val="single" w:color="auto" w:sz="12" w:space="0"/>
                    <w:bottom w:val="single" w:color="auto" w:sz="12" w:space="0"/>
                  </w:tcBorders>
                  <w:vAlign w:val="center"/>
                </w:tcPr>
                <w:p>
                  <w:pPr>
                    <w:jc w:val="center"/>
                    <w:rPr>
                      <w:rFonts w:hint="default"/>
                    </w:rPr>
                  </w:pPr>
                  <w:r>
                    <w:rPr>
                      <w:rFonts w:hint="default"/>
                    </w:rPr>
                    <w:t>类型</w:t>
                  </w:r>
                </w:p>
              </w:tc>
              <w:tc>
                <w:tcPr>
                  <w:tcW w:w="2279" w:type="pct"/>
                  <w:tcBorders>
                    <w:top w:val="single" w:color="auto" w:sz="12" w:space="0"/>
                    <w:bottom w:val="single" w:color="auto" w:sz="12" w:space="0"/>
                  </w:tcBorders>
                  <w:vAlign w:val="center"/>
                </w:tcPr>
                <w:p>
                  <w:pPr>
                    <w:jc w:val="center"/>
                    <w:rPr>
                      <w:rFonts w:hint="eastAsia"/>
                      <w:lang w:eastAsia="zh-CN"/>
                    </w:rPr>
                  </w:pPr>
                  <w:r>
                    <w:rPr>
                      <w:rFonts w:hint="eastAsia"/>
                      <w:lang w:eastAsia="zh-CN"/>
                    </w:rPr>
                    <w:t>环评</w:t>
                  </w:r>
                  <w:r>
                    <w:rPr>
                      <w:rFonts w:hint="default"/>
                    </w:rPr>
                    <w:t>标准</w:t>
                  </w:r>
                </w:p>
              </w:tc>
              <w:tc>
                <w:tcPr>
                  <w:tcW w:w="2311" w:type="pct"/>
                  <w:tcBorders>
                    <w:top w:val="single" w:color="auto" w:sz="12" w:space="0"/>
                    <w:bottom w:val="single" w:color="auto" w:sz="12" w:space="0"/>
                  </w:tcBorders>
                  <w:vAlign w:val="center"/>
                </w:tcPr>
                <w:p>
                  <w:pPr>
                    <w:jc w:val="center"/>
                    <w:rPr>
                      <w:rFonts w:hint="eastAsia"/>
                      <w:lang w:eastAsia="zh-CN"/>
                    </w:rPr>
                  </w:pPr>
                  <w:r>
                    <w:rPr>
                      <w:rFonts w:hint="eastAsia"/>
                      <w:lang w:eastAsia="zh-CN"/>
                    </w:rPr>
                    <w:t>验收标准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9" w:type="pct"/>
                  <w:tcBorders>
                    <w:top w:val="single" w:color="auto" w:sz="12" w:space="0"/>
                    <w:bottom w:val="single" w:color="auto" w:sz="12" w:space="0"/>
                  </w:tcBorders>
                  <w:vAlign w:val="center"/>
                </w:tcPr>
                <w:p>
                  <w:pPr>
                    <w:jc w:val="center"/>
                    <w:rPr>
                      <w:rFonts w:hint="default"/>
                      <w:lang w:eastAsia="zh-CN"/>
                    </w:rPr>
                  </w:pPr>
                  <w:r>
                    <w:rPr>
                      <w:rFonts w:hint="default"/>
                      <w:lang w:eastAsia="zh-CN"/>
                    </w:rPr>
                    <w:t>固废</w:t>
                  </w:r>
                </w:p>
              </w:tc>
              <w:tc>
                <w:tcPr>
                  <w:tcW w:w="2279" w:type="pct"/>
                  <w:tcBorders>
                    <w:top w:val="single" w:color="auto" w:sz="12" w:space="0"/>
                    <w:bottom w:val="single" w:color="auto" w:sz="12" w:space="0"/>
                  </w:tcBorders>
                  <w:vAlign w:val="center"/>
                </w:tcPr>
                <w:p>
                  <w:pPr>
                    <w:spacing w:line="360" w:lineRule="exact"/>
                    <w:jc w:val="center"/>
                    <w:rPr>
                      <w:rFonts w:hint="default"/>
                    </w:rPr>
                  </w:pPr>
                  <w:r>
                    <w:rPr>
                      <w:rFonts w:hint="default"/>
                    </w:rPr>
                    <w:t>一般固废执行《一般工业固体废物贮存</w:t>
                  </w:r>
                  <w:r>
                    <w:rPr>
                      <w:rFonts w:hint="default"/>
                      <w:lang w:eastAsia="zh-CN"/>
                    </w:rPr>
                    <w:t>和填埋</w:t>
                  </w:r>
                  <w:r>
                    <w:rPr>
                      <w:rFonts w:hint="default"/>
                    </w:rPr>
                    <w:t>污染物控制标准》（GB18599-2020）；危险废物执行《危险废物贮存污染控制标准》（GB18597-2001）及2013年修改单</w:t>
                  </w:r>
                </w:p>
              </w:tc>
              <w:tc>
                <w:tcPr>
                  <w:tcW w:w="2311" w:type="pct"/>
                  <w:tcBorders>
                    <w:top w:val="single" w:color="auto" w:sz="12" w:space="0"/>
                    <w:bottom w:val="single" w:color="auto" w:sz="12" w:space="0"/>
                  </w:tcBorders>
                  <w:vAlign w:val="center"/>
                </w:tcPr>
                <w:p>
                  <w:pPr>
                    <w:spacing w:line="360" w:lineRule="exact"/>
                    <w:jc w:val="center"/>
                    <w:rPr>
                      <w:rFonts w:hint="default"/>
                    </w:rPr>
                  </w:pPr>
                  <w:r>
                    <w:rPr>
                      <w:rFonts w:hint="default"/>
                    </w:rPr>
                    <w:t>一般固废暂存间满足防渗漏、防雨淋、防扬尘等环境保护要求；危险废物执行《危险废物贮存污染控制标准》（GB18597-2001）及2013年修改单、《危险废物收集、贮存、运输技术规范》（HJ 2025-2012）</w:t>
                  </w:r>
                </w:p>
              </w:tc>
            </w:tr>
          </w:tbl>
          <w:p>
            <w:pPr>
              <w:rPr>
                <w:rFonts w:hint="default"/>
              </w:rPr>
            </w:pPr>
          </w:p>
        </w:tc>
      </w:tr>
    </w:tbl>
    <w:p>
      <w:pPr>
        <w:pStyle w:val="26"/>
        <w:rPr>
          <w:rFonts w:hint="default" w:ascii="Times New Roman" w:hAnsi="Times New Roman" w:cs="Times New Roman"/>
        </w:rPr>
      </w:pPr>
    </w:p>
    <w:p>
      <w:pPr>
        <w:spacing w:line="360" w:lineRule="auto"/>
        <w:rPr>
          <w:rFonts w:hint="default" w:ascii="Times New Roman" w:hAnsi="Times New Roman" w:cs="Times New Roman"/>
          <w:b/>
          <w:color w:val="auto"/>
          <w:sz w:val="28"/>
          <w:szCs w:val="28"/>
        </w:rPr>
      </w:pPr>
    </w:p>
    <w:p>
      <w:pPr>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表六、验收监测质量保证及质量控制</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50" w:hRule="atLeast"/>
          <w:jc w:val="center"/>
        </w:trPr>
        <w:tc>
          <w:tcPr>
            <w:tcW w:w="9081" w:type="dxa"/>
            <w:vAlign w:val="top"/>
          </w:tcPr>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6.1监测分析方法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sz w:val="24"/>
                <w:szCs w:val="24"/>
              </w:rPr>
            </w:pPr>
            <w:r>
              <w:rPr>
                <w:rFonts w:hint="default" w:ascii="Times New Roman" w:hAnsi="Times New Roman" w:cs="Times New Roman"/>
                <w:sz w:val="24"/>
                <w:szCs w:val="24"/>
              </w:rPr>
              <w:t>检测项目的检测方法、方法来源、使用仪器及检出限见表6-1。</w:t>
            </w:r>
          </w:p>
          <w:tbl>
            <w:tblPr>
              <w:tblStyle w:val="27"/>
              <w:tblW w:w="822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48"/>
              <w:gridCol w:w="956"/>
              <w:gridCol w:w="2940"/>
              <w:gridCol w:w="1832"/>
              <w:gridCol w:w="895"/>
              <w:gridCol w:w="74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81" w:hRule="atLeast"/>
                <w:tblHeader/>
                <w:jc w:val="center"/>
              </w:trPr>
              <w:tc>
                <w:tcPr>
                  <w:tcW w:w="8220" w:type="dxa"/>
                  <w:gridSpan w:val="6"/>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表</w:t>
                  </w:r>
                  <w:r>
                    <w:rPr>
                      <w:rFonts w:hint="eastAsia" w:cs="Times New Roman"/>
                      <w:bCs/>
                      <w:sz w:val="21"/>
                      <w:szCs w:val="21"/>
                      <w:lang w:val="en-US" w:eastAsia="zh-CN"/>
                    </w:rPr>
                    <w:t>6</w:t>
                  </w:r>
                  <w:r>
                    <w:rPr>
                      <w:rFonts w:hint="default" w:ascii="Times New Roman" w:hAnsi="Times New Roman" w:cs="Times New Roman"/>
                      <w:bCs/>
                      <w:sz w:val="21"/>
                      <w:szCs w:val="21"/>
                      <w:lang w:val="en-US" w:eastAsia="zh-CN"/>
                    </w:rPr>
                    <w:t>.1</w:t>
                  </w:r>
                  <w:r>
                    <w:rPr>
                      <w:rFonts w:hint="default" w:ascii="Times New Roman" w:hAnsi="Times New Roman" w:eastAsia="宋体" w:cs="Times New Roman"/>
                      <w:bCs/>
                      <w:sz w:val="21"/>
                      <w:szCs w:val="21"/>
                    </w:rPr>
                    <w:t xml:space="preserve"> 检测方法及方法来源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7" w:hRule="atLeast"/>
                <w:tblHeader/>
                <w:jc w:val="center"/>
              </w:trPr>
              <w:tc>
                <w:tcPr>
                  <w:tcW w:w="848"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检测类型</w:t>
                  </w:r>
                </w:p>
              </w:tc>
              <w:tc>
                <w:tcPr>
                  <w:tcW w:w="956"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检测项目</w:t>
                  </w:r>
                </w:p>
              </w:tc>
              <w:tc>
                <w:tcPr>
                  <w:tcW w:w="2940"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检测方法</w:t>
                  </w:r>
                  <w:r>
                    <w:rPr>
                      <w:rFonts w:hint="default" w:ascii="Times New Roman" w:hAnsi="Times New Roman" w:eastAsia="宋体" w:cs="Times New Roman"/>
                      <w:sz w:val="21"/>
                      <w:szCs w:val="21"/>
                      <w:lang w:val="en-US" w:eastAsia="zh-CN"/>
                    </w:rPr>
                    <w:t>及方法来源</w:t>
                  </w:r>
                </w:p>
              </w:tc>
              <w:tc>
                <w:tcPr>
                  <w:tcW w:w="1832" w:type="dxa"/>
                  <w:tcBorders>
                    <w:top w:val="single" w:color="auto" w:sz="4" w:space="0"/>
                    <w:bottom w:val="single" w:color="auto" w:sz="4" w:space="0"/>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使用仪器及编号</w:t>
                  </w:r>
                </w:p>
              </w:tc>
              <w:tc>
                <w:tcPr>
                  <w:tcW w:w="895"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检出限</w:t>
                  </w:r>
                </w:p>
              </w:tc>
              <w:tc>
                <w:tcPr>
                  <w:tcW w:w="749"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98" w:hRule="atLeast"/>
                <w:jc w:val="center"/>
              </w:trPr>
              <w:tc>
                <w:tcPr>
                  <w:tcW w:w="848" w:type="dxa"/>
                  <w:vMerge w:val="restart"/>
                  <w:tcBorders>
                    <w:top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固定污染源废气</w:t>
                  </w:r>
                </w:p>
              </w:tc>
              <w:tc>
                <w:tcPr>
                  <w:tcW w:w="956"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非甲烷总烃</w:t>
                  </w:r>
                </w:p>
              </w:tc>
              <w:tc>
                <w:tcPr>
                  <w:tcW w:w="2940"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固定污染源废气 总烃、甲烷和非甲烷总烃的测定 气相色谱法</w:t>
                  </w:r>
                  <w:r>
                    <w:rPr>
                      <w:rFonts w:hint="eastAsia" w:cs="Times New Roman"/>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HJ 38-2017</w:t>
                  </w:r>
                </w:p>
              </w:tc>
              <w:tc>
                <w:tcPr>
                  <w:tcW w:w="1832" w:type="dxa"/>
                  <w:tcBorders>
                    <w:top w:val="single" w:color="auto" w:sz="4" w:space="0"/>
                    <w:bottom w:val="single" w:color="auto" w:sz="4" w:space="0"/>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气相色谱仪</w:t>
                  </w:r>
                </w:p>
                <w:p>
                  <w:pPr>
                    <w:pStyle w:val="22"/>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HM-SY-QJ-004-01</w:t>
                  </w:r>
                </w:p>
              </w:tc>
              <w:tc>
                <w:tcPr>
                  <w:tcW w:w="895"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0.07</w:t>
                  </w:r>
                </w:p>
              </w:tc>
              <w:tc>
                <w:tcPr>
                  <w:tcW w:w="749"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mg/m</w:t>
                  </w:r>
                  <w:r>
                    <w:rPr>
                      <w:rFonts w:hint="default" w:ascii="Times New Roman" w:hAnsi="Times New Roman" w:cs="Times New Roman"/>
                      <w:sz w:val="21"/>
                      <w:szCs w:val="21"/>
                      <w:vertAlign w:val="superscript"/>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15" w:hRule="atLeast"/>
                <w:jc w:val="center"/>
              </w:trPr>
              <w:tc>
                <w:tcPr>
                  <w:tcW w:w="848" w:type="dxa"/>
                  <w:vMerge w:val="continue"/>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p>
              </w:tc>
              <w:tc>
                <w:tcPr>
                  <w:tcW w:w="956" w:type="dxa"/>
                  <w:tcBorders>
                    <w:top w:val="single" w:color="auto" w:sz="4" w:space="0"/>
                  </w:tcBorders>
                  <w:noWrap w:val="0"/>
                  <w:vAlign w:val="center"/>
                </w:tcPr>
                <w:p>
                  <w:pPr>
                    <w:pStyle w:val="92"/>
                    <w:keepNext w:val="0"/>
                    <w:keepLines w:val="0"/>
                    <w:pageBreakBefore w:val="0"/>
                    <w:kinsoku/>
                    <w:wordWrap/>
                    <w:overflowPunct/>
                    <w:topLinePunct w:val="0"/>
                    <w:autoSpaceDE/>
                    <w:autoSpaceDN/>
                    <w:bidi w:val="0"/>
                    <w:snapToGrid/>
                    <w:spacing w:line="290" w:lineRule="exact"/>
                    <w:textAlignment w:val="auto"/>
                    <w:rPr>
                      <w:rFonts w:hint="default" w:ascii="Times New Roman" w:hAnsi="Times New Roman" w:eastAsia="宋体" w:cs="Times New Roman"/>
                      <w:bCs/>
                      <w:sz w:val="21"/>
                      <w:szCs w:val="21"/>
                      <w:lang w:val="en-US" w:eastAsia="zh-CN"/>
                    </w:rPr>
                  </w:pPr>
                  <w:r>
                    <w:rPr>
                      <w:rFonts w:hint="eastAsia" w:cs="Times New Roman"/>
                      <w:lang w:val="en-US" w:eastAsia="zh-CN"/>
                    </w:rPr>
                    <w:t>颗粒物</w:t>
                  </w:r>
                </w:p>
              </w:tc>
              <w:tc>
                <w:tcPr>
                  <w:tcW w:w="2940" w:type="dxa"/>
                  <w:tcBorders>
                    <w:top w:val="single" w:color="auto" w:sz="4" w:space="0"/>
                    <w:bottom w:val="single" w:color="auto" w:sz="4" w:space="0"/>
                  </w:tcBorders>
                  <w:noWrap w:val="0"/>
                  <w:vAlign w:val="center"/>
                </w:tcPr>
                <w:p>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固定污染源废气 低浓度颗粒物的测定 重量法 HJ 836-2017</w:t>
                  </w:r>
                </w:p>
              </w:tc>
              <w:tc>
                <w:tcPr>
                  <w:tcW w:w="1832"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电子天平</w:t>
                  </w:r>
                </w:p>
                <w:p>
                  <w:pPr>
                    <w:pStyle w:val="92"/>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HM-SY-QJ-015</w:t>
                  </w:r>
                </w:p>
              </w:tc>
              <w:tc>
                <w:tcPr>
                  <w:tcW w:w="895"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w:t>
                  </w:r>
                </w:p>
              </w:tc>
              <w:tc>
                <w:tcPr>
                  <w:tcW w:w="749"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mg/m</w:t>
                  </w:r>
                  <w:r>
                    <w:rPr>
                      <w:rFonts w:hint="default" w:ascii="Times New Roman" w:hAnsi="Times New Roman" w:cs="Times New Roman"/>
                      <w:sz w:val="21"/>
                      <w:szCs w:val="21"/>
                      <w:vertAlign w:val="superscript"/>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18" w:hRule="atLeast"/>
                <w:jc w:val="center"/>
              </w:trPr>
              <w:tc>
                <w:tcPr>
                  <w:tcW w:w="848" w:type="dxa"/>
                  <w:vMerge w:val="continue"/>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p>
              </w:tc>
              <w:tc>
                <w:tcPr>
                  <w:tcW w:w="956" w:type="dxa"/>
                  <w:tcBorders>
                    <w:top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二氧化硫</w:t>
                  </w:r>
                </w:p>
              </w:tc>
              <w:tc>
                <w:tcPr>
                  <w:tcW w:w="2940"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 xml:space="preserve">固定污染源废气 二氧化硫的测定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定</w:t>
                  </w:r>
                  <w:r>
                    <w:rPr>
                      <w:rFonts w:hint="default" w:ascii="Times New Roman" w:hAnsi="Times New Roman" w:cs="Times New Roman"/>
                      <w:color w:val="auto"/>
                      <w:kern w:val="0"/>
                      <w:sz w:val="21"/>
                      <w:szCs w:val="21"/>
                      <w:lang w:val="en-US" w:eastAsia="zh-CN"/>
                    </w:rPr>
                    <w:t>电</w:t>
                  </w:r>
                  <w:r>
                    <w:rPr>
                      <w:rFonts w:hint="default" w:ascii="Times New Roman" w:hAnsi="Times New Roman" w:eastAsia="宋体" w:cs="Times New Roman"/>
                      <w:color w:val="auto"/>
                      <w:kern w:val="0"/>
                      <w:sz w:val="21"/>
                      <w:szCs w:val="21"/>
                      <w:lang w:val="en-US" w:eastAsia="zh-CN"/>
                    </w:rPr>
                    <w:t>位电解法 HJ 57-2017</w:t>
                  </w:r>
                </w:p>
              </w:tc>
              <w:tc>
                <w:tcPr>
                  <w:tcW w:w="1832" w:type="dxa"/>
                  <w:vMerge w:val="restart"/>
                  <w:tcBorders>
                    <w:top w:val="single" w:color="auto" w:sz="4" w:space="0"/>
                  </w:tcBorders>
                  <w:noWrap w:val="0"/>
                  <w:vAlign w:val="center"/>
                </w:tcPr>
                <w:p>
                  <w:pPr>
                    <w:pStyle w:val="9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自动烟尘烟气综合测试仪</w:t>
                  </w:r>
                </w:p>
                <w:p>
                  <w:pPr>
                    <w:pStyle w:val="9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s="Times New Roman"/>
                      <w:color w:val="auto"/>
                      <w:sz w:val="21"/>
                      <w:szCs w:val="21"/>
                      <w:lang w:val="en-US" w:eastAsia="zh-CN"/>
                    </w:rPr>
                  </w:pPr>
                  <w:r>
                    <w:rPr>
                      <w:rFonts w:hint="default" w:ascii="Times New Roman" w:hAnsi="Times New Roman" w:cs="Times New Roman"/>
                      <w:sz w:val="21"/>
                      <w:szCs w:val="21"/>
                      <w:lang w:val="en-US" w:eastAsia="zh-CN"/>
                    </w:rPr>
                    <w:t>HM-XC-QJ-003-</w:t>
                  </w:r>
                  <w:r>
                    <w:rPr>
                      <w:rFonts w:hint="default" w:ascii="Times New Roman" w:hAnsi="Times New Roman" w:cs="Times New Roman"/>
                      <w:color w:val="auto"/>
                      <w:sz w:val="21"/>
                      <w:szCs w:val="21"/>
                      <w:lang w:val="en-US" w:eastAsia="zh-CN"/>
                    </w:rPr>
                    <w:t>0</w:t>
                  </w:r>
                  <w:r>
                    <w:rPr>
                      <w:rFonts w:hint="eastAsia" w:cs="Times New Roman"/>
                      <w:color w:val="auto"/>
                      <w:sz w:val="21"/>
                      <w:szCs w:val="21"/>
                      <w:lang w:val="en-US" w:eastAsia="zh-CN"/>
                    </w:rPr>
                    <w:t>1</w:t>
                  </w:r>
                </w:p>
                <w:p>
                  <w:pPr>
                    <w:pStyle w:val="9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HM-XC-QJ-003-</w:t>
                  </w:r>
                  <w:r>
                    <w:rPr>
                      <w:rFonts w:hint="default" w:ascii="Times New Roman" w:hAnsi="Times New Roman" w:cs="Times New Roman"/>
                      <w:color w:val="auto"/>
                      <w:sz w:val="21"/>
                      <w:szCs w:val="21"/>
                      <w:lang w:val="en-US" w:eastAsia="zh-CN"/>
                    </w:rPr>
                    <w:t>0</w:t>
                  </w:r>
                  <w:r>
                    <w:rPr>
                      <w:rFonts w:hint="eastAsia" w:cs="Times New Roman"/>
                      <w:color w:val="auto"/>
                      <w:sz w:val="21"/>
                      <w:szCs w:val="21"/>
                      <w:lang w:val="en-US" w:eastAsia="zh-CN"/>
                    </w:rPr>
                    <w:t>5</w:t>
                  </w:r>
                </w:p>
              </w:tc>
              <w:tc>
                <w:tcPr>
                  <w:tcW w:w="895"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c>
                <w:tcPr>
                  <w:tcW w:w="749"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mg/m</w:t>
                  </w:r>
                  <w:r>
                    <w:rPr>
                      <w:rFonts w:hint="default" w:ascii="Times New Roman" w:hAnsi="Times New Roman" w:cs="Times New Roman"/>
                      <w:sz w:val="21"/>
                      <w:szCs w:val="21"/>
                      <w:vertAlign w:val="superscript"/>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18" w:hRule="atLeast"/>
                <w:jc w:val="center"/>
              </w:trPr>
              <w:tc>
                <w:tcPr>
                  <w:tcW w:w="848" w:type="dxa"/>
                  <w:vMerge w:val="continue"/>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p>
              </w:tc>
              <w:tc>
                <w:tcPr>
                  <w:tcW w:w="956"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氮氧化物</w:t>
                  </w:r>
                </w:p>
              </w:tc>
              <w:tc>
                <w:tcPr>
                  <w:tcW w:w="2940"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 xml:space="preserve">固定污染源废气 氮氧化物的测定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定电位电解法 HJ 693-2014</w:t>
                  </w:r>
                </w:p>
              </w:tc>
              <w:tc>
                <w:tcPr>
                  <w:tcW w:w="1832" w:type="dxa"/>
                  <w:vMerge w:val="continue"/>
                  <w:noWrap w:val="0"/>
                  <w:vAlign w:val="center"/>
                </w:tcPr>
                <w:p>
                  <w:pPr>
                    <w:pStyle w:val="92"/>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895"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c>
                <w:tcPr>
                  <w:tcW w:w="749"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mg/m</w:t>
                  </w:r>
                  <w:r>
                    <w:rPr>
                      <w:rFonts w:hint="default" w:ascii="Times New Roman" w:hAnsi="Times New Roman" w:cs="Times New Roman"/>
                      <w:sz w:val="21"/>
                      <w:szCs w:val="21"/>
                      <w:vertAlign w:val="superscript"/>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18" w:hRule="atLeast"/>
                <w:jc w:val="center"/>
              </w:trPr>
              <w:tc>
                <w:tcPr>
                  <w:tcW w:w="848" w:type="dxa"/>
                  <w:vMerge w:val="continue"/>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p>
              </w:tc>
              <w:tc>
                <w:tcPr>
                  <w:tcW w:w="956"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一氧化碳</w:t>
                  </w:r>
                </w:p>
              </w:tc>
              <w:tc>
                <w:tcPr>
                  <w:tcW w:w="2940" w:type="dxa"/>
                  <w:tcBorders>
                    <w:top w:val="single" w:color="auto" w:sz="4" w:space="0"/>
                    <w:bottom w:val="single" w:color="auto" w:sz="4" w:space="0"/>
                  </w:tcBorders>
                  <w:noWrap w:val="0"/>
                  <w:vAlign w:val="center"/>
                </w:tcPr>
                <w:p>
                  <w:pPr>
                    <w:pStyle w:val="9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固定污染源废气 一氧化碳的测定 </w:t>
                  </w:r>
                </w:p>
                <w:p>
                  <w:pPr>
                    <w:pStyle w:val="9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定电位电解法 HJ 973-2018</w:t>
                  </w:r>
                </w:p>
              </w:tc>
              <w:tc>
                <w:tcPr>
                  <w:tcW w:w="1832" w:type="dxa"/>
                  <w:vMerge w:val="continue"/>
                  <w:noWrap w:val="0"/>
                  <w:vAlign w:val="center"/>
                </w:tcPr>
                <w:p>
                  <w:pPr>
                    <w:pStyle w:val="92"/>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895"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c>
                <w:tcPr>
                  <w:tcW w:w="749"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mg/m</w:t>
                  </w:r>
                  <w:r>
                    <w:rPr>
                      <w:rFonts w:hint="default" w:ascii="Times New Roman" w:hAnsi="Times New Roman" w:cs="Times New Roman"/>
                      <w:sz w:val="21"/>
                      <w:szCs w:val="21"/>
                      <w:vertAlign w:val="superscript"/>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48" w:type="dxa"/>
                  <w:vMerge w:val="continue"/>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p>
              </w:tc>
              <w:tc>
                <w:tcPr>
                  <w:tcW w:w="956"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烟气黑度</w:t>
                  </w:r>
                </w:p>
              </w:tc>
              <w:tc>
                <w:tcPr>
                  <w:tcW w:w="2940" w:type="dxa"/>
                  <w:tcBorders>
                    <w:top w:val="single" w:color="auto" w:sz="4" w:space="0"/>
                    <w:bottom w:val="single" w:color="auto" w:sz="4" w:space="0"/>
                  </w:tcBorders>
                  <w:noWrap w:val="0"/>
                  <w:vAlign w:val="center"/>
                </w:tcPr>
                <w:p>
                  <w:pPr>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固定污染源排放 烟气黑度的测定 </w:t>
                  </w:r>
                </w:p>
                <w:p>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林格曼烟气黑度图法</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HJ/T 398-2007</w:t>
                  </w:r>
                </w:p>
              </w:tc>
              <w:tc>
                <w:tcPr>
                  <w:tcW w:w="1832" w:type="dxa"/>
                  <w:noWrap w:val="0"/>
                  <w:vAlign w:val="center"/>
                </w:tcPr>
                <w:p>
                  <w:pPr>
                    <w:spacing w:line="240" w:lineRule="auto"/>
                    <w:jc w:val="center"/>
                    <w:rPr>
                      <w:rFonts w:hint="default" w:ascii="Times New Roman" w:hAnsi="Times New Roman" w:eastAsia="宋体" w:cs="Times New Roman"/>
                      <w:iCs/>
                      <w:color w:val="auto"/>
                      <w:sz w:val="21"/>
                      <w:szCs w:val="21"/>
                      <w:lang w:eastAsia="zh-CN"/>
                    </w:rPr>
                  </w:pPr>
                  <w:r>
                    <w:rPr>
                      <w:rFonts w:hint="default" w:ascii="Times New Roman" w:hAnsi="Times New Roman" w:eastAsia="宋体" w:cs="Times New Roman"/>
                      <w:iCs/>
                      <w:color w:val="auto"/>
                      <w:sz w:val="21"/>
                      <w:szCs w:val="21"/>
                      <w:lang w:eastAsia="zh-CN"/>
                    </w:rPr>
                    <w:t>林格曼</w:t>
                  </w:r>
                  <w:r>
                    <w:rPr>
                      <w:rFonts w:hint="default" w:ascii="Times New Roman" w:hAnsi="Times New Roman" w:cs="Times New Roman"/>
                      <w:iCs/>
                      <w:color w:val="auto"/>
                      <w:sz w:val="21"/>
                      <w:szCs w:val="21"/>
                      <w:lang w:eastAsia="zh-CN"/>
                    </w:rPr>
                    <w:t>烟气</w:t>
                  </w:r>
                  <w:r>
                    <w:rPr>
                      <w:rFonts w:hint="default" w:ascii="Times New Roman" w:hAnsi="Times New Roman" w:eastAsia="宋体" w:cs="Times New Roman"/>
                      <w:iCs/>
                      <w:color w:val="auto"/>
                      <w:sz w:val="21"/>
                      <w:szCs w:val="21"/>
                      <w:lang w:eastAsia="zh-CN"/>
                    </w:rPr>
                    <w:t>黑度图</w:t>
                  </w:r>
                </w:p>
                <w:p>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Cs/>
                      <w:color w:val="auto"/>
                      <w:sz w:val="21"/>
                      <w:szCs w:val="21"/>
                      <w:lang w:eastAsia="zh-CN"/>
                    </w:rPr>
                    <w:t>HM-XC-</w:t>
                  </w:r>
                  <w:r>
                    <w:rPr>
                      <w:rFonts w:hint="default" w:ascii="Times New Roman" w:hAnsi="Times New Roman" w:eastAsia="宋体" w:cs="Times New Roman"/>
                      <w:iCs/>
                      <w:color w:val="auto"/>
                      <w:sz w:val="21"/>
                      <w:szCs w:val="21"/>
                      <w:lang w:val="en-US" w:eastAsia="zh-CN"/>
                    </w:rPr>
                    <w:t>F</w:t>
                  </w:r>
                  <w:r>
                    <w:rPr>
                      <w:rFonts w:hint="default" w:ascii="Times New Roman" w:hAnsi="Times New Roman" w:eastAsia="宋体" w:cs="Times New Roman"/>
                      <w:iCs/>
                      <w:color w:val="auto"/>
                      <w:sz w:val="21"/>
                      <w:szCs w:val="21"/>
                      <w:lang w:eastAsia="zh-CN"/>
                    </w:rPr>
                    <w:t>QJ-01</w:t>
                  </w:r>
                  <w:r>
                    <w:rPr>
                      <w:rFonts w:hint="default" w:ascii="Times New Roman" w:hAnsi="Times New Roman" w:eastAsia="宋体" w:cs="Times New Roman"/>
                      <w:iCs/>
                      <w:color w:val="auto"/>
                      <w:sz w:val="21"/>
                      <w:szCs w:val="21"/>
                      <w:lang w:val="en-US" w:eastAsia="zh-CN"/>
                    </w:rPr>
                    <w:t>6-0</w:t>
                  </w:r>
                  <w:r>
                    <w:rPr>
                      <w:rFonts w:hint="eastAsia" w:cs="Times New Roman"/>
                      <w:iCs/>
                      <w:color w:val="auto"/>
                      <w:sz w:val="21"/>
                      <w:szCs w:val="21"/>
                      <w:lang w:val="en-US" w:eastAsia="zh-CN"/>
                    </w:rPr>
                    <w:t>1</w:t>
                  </w:r>
                </w:p>
              </w:tc>
              <w:tc>
                <w:tcPr>
                  <w:tcW w:w="895" w:type="dxa"/>
                  <w:tcBorders>
                    <w:top w:val="single" w:color="auto" w:sz="4" w:space="0"/>
                    <w:bottom w:val="single" w:color="auto" w:sz="4" w:space="0"/>
                  </w:tcBorders>
                  <w:noWrap w:val="0"/>
                  <w:vAlign w:val="center"/>
                </w:tcPr>
                <w:p>
                  <w:pPr>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iCs/>
                      <w:color w:val="auto"/>
                      <w:sz w:val="21"/>
                      <w:szCs w:val="21"/>
                      <w:lang w:val="en-US" w:eastAsia="zh-CN"/>
                    </w:rPr>
                    <w:t>/</w:t>
                  </w:r>
                </w:p>
              </w:tc>
              <w:tc>
                <w:tcPr>
                  <w:tcW w:w="749" w:type="dxa"/>
                  <w:tcBorders>
                    <w:top w:val="single" w:color="auto" w:sz="4" w:space="0"/>
                    <w:bottom w:val="single" w:color="auto" w:sz="4" w:space="0"/>
                  </w:tcBorders>
                  <w:noWrap w:val="0"/>
                  <w:vAlign w:val="center"/>
                </w:tcPr>
                <w:p>
                  <w:pPr>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882" w:hRule="atLeast"/>
                <w:jc w:val="center"/>
              </w:trPr>
              <w:tc>
                <w:tcPr>
                  <w:tcW w:w="848" w:type="dxa"/>
                  <w:vMerge w:val="continue"/>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p>
              </w:tc>
              <w:tc>
                <w:tcPr>
                  <w:tcW w:w="956"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甲醛</w:t>
                  </w:r>
                </w:p>
              </w:tc>
              <w:tc>
                <w:tcPr>
                  <w:tcW w:w="2940"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bCs/>
                      <w:color w:val="000000" w:themeColor="text1"/>
                      <w:sz w:val="21"/>
                      <w:szCs w:val="21"/>
                      <w:lang w:val="en-US" w:eastAsia="zh-CN"/>
                      <w14:textFill>
                        <w14:solidFill>
                          <w14:schemeClr w14:val="tx1"/>
                        </w14:solidFill>
                      </w14:textFill>
                    </w:rPr>
                    <w:t>酚试剂分光光度法 《空气和废气监测分析方法》（第四版增补版）国家环境保护总局</w:t>
                  </w:r>
                  <w:r>
                    <w:rPr>
                      <w:rFonts w:hint="default" w:ascii="Times New Roman" w:hAnsi="Times New Roman" w:cs="Times New Roman"/>
                      <w:color w:val="auto"/>
                      <w:kern w:val="0"/>
                      <w:sz w:val="21"/>
                      <w:szCs w:val="21"/>
                      <w:lang w:val="en-US" w:eastAsia="zh-CN"/>
                    </w:rPr>
                    <w:t>（2003年）</w:t>
                  </w:r>
                </w:p>
                <w:p>
                  <w:pPr>
                    <w:pStyle w:val="92"/>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rPr>
                    <w:t>第六篇 有机污染物分析</w:t>
                  </w:r>
                </w:p>
              </w:tc>
              <w:tc>
                <w:tcPr>
                  <w:tcW w:w="1832" w:type="dxa"/>
                  <w:noWrap w:val="0"/>
                  <w:vAlign w:val="center"/>
                </w:tcPr>
                <w:p>
                  <w:pPr>
                    <w:pStyle w:val="92"/>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可见分光光度计</w:t>
                  </w:r>
                </w:p>
                <w:p>
                  <w:pPr>
                    <w:pStyle w:val="92"/>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lang w:val="en-US" w:eastAsia="zh-CN"/>
                    </w:rPr>
                  </w:pPr>
                  <w:r>
                    <w:rPr>
                      <w:rFonts w:hint="default" w:ascii="Times New Roman" w:hAnsi="Times New Roman" w:cs="Times New Roman"/>
                      <w:sz w:val="21"/>
                      <w:szCs w:val="21"/>
                      <w:lang w:val="en-US" w:eastAsia="zh-CN"/>
                    </w:rPr>
                    <w:t>HM-SY-QJ-006</w:t>
                  </w:r>
                </w:p>
              </w:tc>
              <w:tc>
                <w:tcPr>
                  <w:tcW w:w="895"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0.01</w:t>
                  </w:r>
                </w:p>
              </w:tc>
              <w:tc>
                <w:tcPr>
                  <w:tcW w:w="749"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mg/m</w:t>
                  </w:r>
                  <w:r>
                    <w:rPr>
                      <w:rFonts w:hint="default" w:ascii="Times New Roman" w:hAnsi="Times New Roman" w:cs="Times New Roman"/>
                      <w:sz w:val="21"/>
                      <w:szCs w:val="21"/>
                      <w:vertAlign w:val="superscript"/>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18" w:hRule="atLeast"/>
                <w:jc w:val="center"/>
              </w:trPr>
              <w:tc>
                <w:tcPr>
                  <w:tcW w:w="848" w:type="dxa"/>
                  <w:vMerge w:val="restart"/>
                  <w:tcBorders>
                    <w:top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无组织</w:t>
                  </w:r>
                </w:p>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废气</w:t>
                  </w:r>
                </w:p>
              </w:tc>
              <w:tc>
                <w:tcPr>
                  <w:tcW w:w="956"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lang w:val="en-US" w:eastAsia="zh-CN"/>
                    </w:rPr>
                    <w:t>颗粒物</w:t>
                  </w:r>
                </w:p>
              </w:tc>
              <w:tc>
                <w:tcPr>
                  <w:tcW w:w="2940" w:type="dxa"/>
                  <w:tcBorders>
                    <w:top w:val="single" w:color="auto" w:sz="4" w:space="0"/>
                    <w:bottom w:val="single" w:color="auto" w:sz="4" w:space="0"/>
                  </w:tcBorders>
                  <w:noWrap w:val="0"/>
                  <w:vAlign w:val="center"/>
                </w:tcPr>
                <w:p>
                  <w:pPr>
                    <w:keepNext w:val="0"/>
                    <w:keepLines w:val="0"/>
                    <w:widowControl/>
                    <w:suppressLineNumbers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Cs/>
                      <w:color w:val="000000" w:themeColor="text1"/>
                      <w:kern w:val="0"/>
                      <w:sz w:val="21"/>
                      <w:szCs w:val="21"/>
                      <w:lang w:val="en-US" w:eastAsia="zh-CN"/>
                      <w14:textFill>
                        <w14:solidFill>
                          <w14:schemeClr w14:val="tx1"/>
                        </w14:solidFill>
                      </w14:textFill>
                    </w:rPr>
                    <w:t>环境空气 总悬浮颗粒物的测定 重量法</w:t>
                  </w:r>
                  <w:r>
                    <w:rPr>
                      <w:rFonts w:hint="default" w:ascii="Times New Roman" w:hAnsi="Times New Roman" w:cs="Times New Roman"/>
                      <w:bCs/>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kern w:val="0"/>
                      <w:sz w:val="21"/>
                      <w:szCs w:val="21"/>
                      <w:lang w:val="en-US" w:eastAsia="zh-CN"/>
                      <w14:textFill>
                        <w14:solidFill>
                          <w14:schemeClr w14:val="tx1"/>
                        </w14:solidFill>
                      </w14:textFill>
                    </w:rPr>
                    <w:t>GB/T</w:t>
                  </w:r>
                  <w:r>
                    <w:rPr>
                      <w:rFonts w:hint="default" w:ascii="Times New Roman" w:hAnsi="Times New Roman" w:cs="Times New Roman"/>
                      <w:bCs/>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kern w:val="0"/>
                      <w:sz w:val="21"/>
                      <w:szCs w:val="21"/>
                      <w:lang w:val="en-US" w:eastAsia="zh-CN"/>
                      <w14:textFill>
                        <w14:solidFill>
                          <w14:schemeClr w14:val="tx1"/>
                        </w14:solidFill>
                      </w14:textFill>
                    </w:rPr>
                    <w:t>15432-1995及修改单</w:t>
                  </w:r>
                </w:p>
              </w:tc>
              <w:tc>
                <w:tcPr>
                  <w:tcW w:w="1832"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电子天平</w:t>
                  </w:r>
                </w:p>
                <w:p>
                  <w:pPr>
                    <w:pStyle w:val="22"/>
                    <w:spacing w:line="240" w:lineRule="auto"/>
                    <w:ind w:left="0" w:leftChars="0" w:firstLine="0" w:firstLineChars="0"/>
                    <w:jc w:val="center"/>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sz w:val="21"/>
                      <w:szCs w:val="21"/>
                      <w:lang w:val="en-US" w:eastAsia="zh-CN"/>
                    </w:rPr>
                    <w:t>HM-SY-QJ-012</w:t>
                  </w:r>
                </w:p>
              </w:tc>
              <w:tc>
                <w:tcPr>
                  <w:tcW w:w="895"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0.001</w:t>
                  </w:r>
                </w:p>
              </w:tc>
              <w:tc>
                <w:tcPr>
                  <w:tcW w:w="749"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mg/m</w:t>
                  </w:r>
                  <w:r>
                    <w:rPr>
                      <w:rFonts w:hint="default" w:ascii="Times New Roman" w:hAnsi="Times New Roman" w:cs="Times New Roman"/>
                      <w:sz w:val="21"/>
                      <w:szCs w:val="21"/>
                      <w:vertAlign w:val="superscript"/>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668" w:hRule="atLeast"/>
                <w:tblHeader/>
                <w:jc w:val="center"/>
              </w:trPr>
              <w:tc>
                <w:tcPr>
                  <w:tcW w:w="848" w:type="dxa"/>
                  <w:vMerge w:val="continue"/>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p>
              </w:tc>
              <w:tc>
                <w:tcPr>
                  <w:tcW w:w="956"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非甲烷总烃</w:t>
                  </w:r>
                </w:p>
              </w:tc>
              <w:tc>
                <w:tcPr>
                  <w:tcW w:w="2940"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环境空气 总烃、甲烷和非甲烷总烃的测定 直接进样-气相色谱法</w:t>
                  </w:r>
                </w:p>
                <w:p>
                  <w:pPr>
                    <w:pStyle w:val="92"/>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HJ 604-2017</w:t>
                  </w:r>
                </w:p>
              </w:tc>
              <w:tc>
                <w:tcPr>
                  <w:tcW w:w="1832" w:type="dxa"/>
                  <w:tcBorders>
                    <w:top w:val="single" w:color="auto" w:sz="4" w:space="0"/>
                    <w:bottom w:val="single" w:color="auto" w:sz="4" w:space="0"/>
                  </w:tcBorders>
                  <w:noWrap w:val="0"/>
                  <w:vAlign w:val="center"/>
                </w:tcPr>
                <w:p>
                  <w:pPr>
                    <w:pStyle w:val="92"/>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Times New Roman" w:hAnsi="Times New Roman" w:cs="Times New Roman"/>
                      <w:lang w:eastAsia="zh-CN"/>
                    </w:rPr>
                  </w:pPr>
                  <w:r>
                    <w:rPr>
                      <w:rFonts w:hint="default" w:ascii="Times New Roman" w:hAnsi="Times New Roman" w:cs="Times New Roman"/>
                      <w:lang w:eastAsia="zh-CN"/>
                    </w:rPr>
                    <w:t>气相色谱仪</w:t>
                  </w:r>
                </w:p>
                <w:p>
                  <w:pPr>
                    <w:pStyle w:val="22"/>
                    <w:keepNext w:val="0"/>
                    <w:keepLines w:val="0"/>
                    <w:pageBreakBefore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cs="Times New Roman" w:eastAsiaTheme="minorEastAsia"/>
                      <w:color w:val="000000"/>
                      <w:kern w:val="2"/>
                      <w:sz w:val="21"/>
                      <w:szCs w:val="24"/>
                      <w:lang w:val="en-US" w:eastAsia="zh-CN" w:bidi="ar-SA"/>
                    </w:rPr>
                  </w:pPr>
                  <w:r>
                    <w:rPr>
                      <w:rFonts w:hint="default" w:ascii="Times New Roman" w:hAnsi="Times New Roman" w:cs="Times New Roman"/>
                      <w:sz w:val="21"/>
                      <w:szCs w:val="21"/>
                      <w:lang w:val="en-US" w:eastAsia="zh-CN"/>
                    </w:rPr>
                    <w:t>HM-SY-QJ-004-01</w:t>
                  </w:r>
                </w:p>
              </w:tc>
              <w:tc>
                <w:tcPr>
                  <w:tcW w:w="895"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0.07</w:t>
                  </w:r>
                </w:p>
              </w:tc>
              <w:tc>
                <w:tcPr>
                  <w:tcW w:w="749"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mg/m</w:t>
                  </w:r>
                  <w:r>
                    <w:rPr>
                      <w:rFonts w:hint="default" w:ascii="Times New Roman" w:hAnsi="Times New Roman" w:cs="Times New Roman"/>
                      <w:sz w:val="21"/>
                      <w:szCs w:val="21"/>
                      <w:vertAlign w:val="superscript"/>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688" w:hRule="atLeast"/>
                <w:tblHeader/>
                <w:jc w:val="center"/>
              </w:trPr>
              <w:tc>
                <w:tcPr>
                  <w:tcW w:w="848" w:type="dxa"/>
                  <w:vMerge w:val="continue"/>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p>
              </w:tc>
              <w:tc>
                <w:tcPr>
                  <w:tcW w:w="956"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lang w:val="en-US" w:eastAsia="zh-CN"/>
                    </w:rPr>
                  </w:pPr>
                  <w:r>
                    <w:rPr>
                      <w:rFonts w:hint="eastAsia" w:cs="Times New Roman"/>
                      <w:lang w:val="en-US" w:eastAsia="zh-CN"/>
                    </w:rPr>
                    <w:t>VOCs</w:t>
                  </w:r>
                </w:p>
              </w:tc>
              <w:tc>
                <w:tcPr>
                  <w:tcW w:w="2940"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四川省固定污染源大气挥发性有机物排放标准</w:t>
                  </w:r>
                  <w:r>
                    <w:rPr>
                      <w:rFonts w:hint="default" w:ascii="Times New Roman" w:hAnsi="Times New Roman" w:cs="Times New Roman"/>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DB 51/2377-2017</w:t>
                  </w:r>
                  <w:r>
                    <w:rPr>
                      <w:rFonts w:hint="default" w:ascii="Times New Roman" w:hAnsi="Times New Roman" w:cs="Times New Roman"/>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附录I</w:t>
                  </w:r>
                </w:p>
                <w:p>
                  <w:pPr>
                    <w:pStyle w:val="92"/>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（规范性附录)</w:t>
                  </w:r>
                </w:p>
              </w:tc>
              <w:tc>
                <w:tcPr>
                  <w:tcW w:w="1832" w:type="dxa"/>
                  <w:tcBorders>
                    <w:top w:val="single" w:color="auto" w:sz="4" w:space="0"/>
                    <w:bottom w:val="single" w:color="auto" w:sz="4" w:space="0"/>
                  </w:tcBorders>
                  <w:noWrap w:val="0"/>
                  <w:vAlign w:val="center"/>
                </w:tcPr>
                <w:p>
                  <w:pPr>
                    <w:pStyle w:val="22"/>
                    <w:spacing w:line="240" w:lineRule="auto"/>
                    <w:ind w:left="0" w:leftChars="0"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sz w:val="21"/>
                      <w:szCs w:val="21"/>
                      <w:lang w:val="en-US" w:eastAsia="zh-CN"/>
                    </w:rPr>
                    <w:t>便携式有机气体分析仪HM-XC-QJ-023-01</w:t>
                  </w:r>
                </w:p>
              </w:tc>
              <w:tc>
                <w:tcPr>
                  <w:tcW w:w="895"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snapToGrid/>
                    <w:spacing w:line="240" w:lineRule="auto"/>
                    <w:jc w:val="center"/>
                    <w:textAlignment w:val="auto"/>
                    <w:rPr>
                      <w:rFonts w:hint="eastAsia" w:cs="Times New Roman"/>
                      <w:sz w:val="21"/>
                      <w:szCs w:val="21"/>
                      <w:lang w:val="en-US" w:eastAsia="zh-CN"/>
                    </w:rPr>
                  </w:pPr>
                  <w:r>
                    <w:rPr>
                      <w:rFonts w:hint="eastAsia" w:cs="Times New Roman"/>
                      <w:sz w:val="21"/>
                      <w:szCs w:val="21"/>
                      <w:lang w:val="en-US" w:eastAsia="zh-CN"/>
                    </w:rPr>
                    <w:t>0.2</w:t>
                  </w:r>
                </w:p>
                <w:p>
                  <w:pPr>
                    <w:pStyle w:val="92"/>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（以碳计）</w:t>
                  </w:r>
                </w:p>
              </w:tc>
              <w:tc>
                <w:tcPr>
                  <w:tcW w:w="749"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mg/m</w:t>
                  </w:r>
                  <w:r>
                    <w:rPr>
                      <w:rFonts w:hint="default" w:ascii="Times New Roman" w:hAnsi="Times New Roman" w:cs="Times New Roman"/>
                      <w:sz w:val="21"/>
                      <w:szCs w:val="21"/>
                      <w:vertAlign w:val="superscript"/>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882" w:hRule="atLeast"/>
                <w:tblHeader/>
                <w:jc w:val="center"/>
              </w:trPr>
              <w:tc>
                <w:tcPr>
                  <w:tcW w:w="848" w:type="dxa"/>
                  <w:vMerge w:val="continue"/>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p>
              </w:tc>
              <w:tc>
                <w:tcPr>
                  <w:tcW w:w="956"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80" w:lineRule="exact"/>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甲醛</w:t>
                  </w:r>
                </w:p>
              </w:tc>
              <w:tc>
                <w:tcPr>
                  <w:tcW w:w="2940"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bCs/>
                      <w:color w:val="000000" w:themeColor="text1"/>
                      <w:sz w:val="21"/>
                      <w:szCs w:val="21"/>
                      <w:lang w:val="en-US" w:eastAsia="zh-CN"/>
                      <w14:textFill>
                        <w14:solidFill>
                          <w14:schemeClr w14:val="tx1"/>
                        </w14:solidFill>
                      </w14:textFill>
                    </w:rPr>
                    <w:t>酚试剂分光光度法 《空气和废气监测分析方法》（第四版增补版）国家环境保护总局</w:t>
                  </w:r>
                  <w:r>
                    <w:rPr>
                      <w:rFonts w:hint="default" w:ascii="Times New Roman" w:hAnsi="Times New Roman" w:cs="Times New Roman"/>
                      <w:color w:val="auto"/>
                      <w:kern w:val="0"/>
                      <w:sz w:val="21"/>
                      <w:szCs w:val="21"/>
                      <w:lang w:val="en-US" w:eastAsia="zh-CN"/>
                    </w:rPr>
                    <w:t>（2003年）</w:t>
                  </w:r>
                </w:p>
                <w:p>
                  <w:pPr>
                    <w:pStyle w:val="92"/>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kern w:val="0"/>
                      <w:sz w:val="21"/>
                      <w:szCs w:val="21"/>
                      <w:lang w:val="en-US" w:eastAsia="zh-CN"/>
                    </w:rPr>
                    <w:t>第六篇 有机污染物分析</w:t>
                  </w:r>
                </w:p>
              </w:tc>
              <w:tc>
                <w:tcPr>
                  <w:tcW w:w="1832"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可见分光光度计</w:t>
                  </w:r>
                </w:p>
                <w:p>
                  <w:pPr>
                    <w:pStyle w:val="92"/>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lang w:val="en-US" w:eastAsia="zh-CN"/>
                    </w:rPr>
                  </w:pPr>
                  <w:r>
                    <w:rPr>
                      <w:rFonts w:hint="default" w:ascii="Times New Roman" w:hAnsi="Times New Roman" w:cs="Times New Roman"/>
                      <w:sz w:val="21"/>
                      <w:szCs w:val="21"/>
                      <w:lang w:val="en-US" w:eastAsia="zh-CN"/>
                    </w:rPr>
                    <w:t>HM-SY-QJ-006</w:t>
                  </w:r>
                </w:p>
              </w:tc>
              <w:tc>
                <w:tcPr>
                  <w:tcW w:w="895"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0.01</w:t>
                  </w:r>
                </w:p>
              </w:tc>
              <w:tc>
                <w:tcPr>
                  <w:tcW w:w="749"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mg/m</w:t>
                  </w:r>
                  <w:r>
                    <w:rPr>
                      <w:rFonts w:hint="default" w:ascii="Times New Roman" w:hAnsi="Times New Roman" w:cs="Times New Roman"/>
                      <w:sz w:val="21"/>
                      <w:szCs w:val="21"/>
                      <w:vertAlign w:val="superscript"/>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676" w:hRule="atLeast"/>
                <w:jc w:val="center"/>
              </w:trPr>
              <w:tc>
                <w:tcPr>
                  <w:tcW w:w="848" w:type="dxa"/>
                  <w:tcBorders>
                    <w:top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噪声</w:t>
                  </w:r>
                </w:p>
              </w:tc>
              <w:tc>
                <w:tcPr>
                  <w:tcW w:w="956"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工业企业厂界环境噪声</w:t>
                  </w:r>
                </w:p>
              </w:tc>
              <w:tc>
                <w:tcPr>
                  <w:tcW w:w="2940"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1"/>
                      <w:szCs w:val="21"/>
                      <w:lang w:val="en-US" w:eastAsia="zh-CN"/>
                      <w14:textFill>
                        <w14:solidFill>
                          <w14:schemeClr w14:val="tx1"/>
                        </w14:solidFill>
                      </w14:textFill>
                    </w:rPr>
                    <w:t>工业企业厂界环境噪声排放标准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bCs/>
                      <w:color w:val="000000" w:themeColor="text1"/>
                      <w:kern w:val="0"/>
                      <w:sz w:val="21"/>
                      <w:szCs w:val="21"/>
                      <w:lang w:val="en-US" w:eastAsia="zh-CN"/>
                      <w14:textFill>
                        <w14:solidFill>
                          <w14:schemeClr w14:val="tx1"/>
                        </w14:solidFill>
                      </w14:textFill>
                    </w:rPr>
                    <w:t>GB 12348-2008</w:t>
                  </w:r>
                </w:p>
              </w:tc>
              <w:tc>
                <w:tcPr>
                  <w:tcW w:w="18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多功能声级计HM-XC-QJ-00</w:t>
                  </w:r>
                  <w:r>
                    <w:rPr>
                      <w:rFonts w:hint="default" w:ascii="Times New Roman" w:hAnsi="Times New Roman" w:cs="Times New Roman"/>
                      <w:color w:val="auto"/>
                      <w:kern w:val="0"/>
                      <w:sz w:val="21"/>
                      <w:szCs w:val="21"/>
                      <w:lang w:val="en-US" w:eastAsia="zh-CN"/>
                    </w:rPr>
                    <w:t>4</w:t>
                  </w:r>
                  <w:r>
                    <w:rPr>
                      <w:rFonts w:hint="default" w:ascii="Times New Roman" w:hAnsi="Times New Roman" w:eastAsia="宋体" w:cs="Times New Roman"/>
                      <w:color w:val="auto"/>
                      <w:kern w:val="0"/>
                      <w:sz w:val="21"/>
                      <w:szCs w:val="21"/>
                      <w:lang w:val="en-US" w:eastAsia="zh-CN"/>
                    </w:rPr>
                    <w:t>-0</w:t>
                  </w:r>
                  <w:r>
                    <w:rPr>
                      <w:rFonts w:hint="eastAsia" w:cs="Times New Roman"/>
                      <w:color w:val="auto"/>
                      <w:kern w:val="0"/>
                      <w:sz w:val="21"/>
                      <w:szCs w:val="21"/>
                      <w:lang w:val="en-US" w:eastAsia="zh-CN"/>
                    </w:rPr>
                    <w:t>6</w:t>
                  </w:r>
                </w:p>
                <w:p>
                  <w:pPr>
                    <w:pStyle w:val="22"/>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eastAsia="宋体" w:cs="Times New Roman"/>
                      <w:color w:val="auto"/>
                      <w:kern w:val="0"/>
                      <w:sz w:val="21"/>
                      <w:szCs w:val="21"/>
                      <w:lang w:val="en-US" w:eastAsia="zh-CN"/>
                    </w:rPr>
                    <w:t>声级校准器  HM-XC-QJ-00</w:t>
                  </w:r>
                  <w:r>
                    <w:rPr>
                      <w:rFonts w:hint="eastAsia" w:cs="Times New Roman"/>
                      <w:color w:val="auto"/>
                      <w:kern w:val="0"/>
                      <w:sz w:val="21"/>
                      <w:szCs w:val="21"/>
                      <w:lang w:val="en-US" w:eastAsia="zh-CN"/>
                    </w:rPr>
                    <w:t>7</w:t>
                  </w:r>
                  <w:r>
                    <w:rPr>
                      <w:rFonts w:hint="default" w:ascii="Times New Roman" w:hAnsi="Times New Roman" w:eastAsia="宋体" w:cs="Times New Roman"/>
                      <w:color w:val="auto"/>
                      <w:kern w:val="0"/>
                      <w:sz w:val="21"/>
                      <w:szCs w:val="21"/>
                      <w:lang w:val="en-US" w:eastAsia="zh-CN"/>
                    </w:rPr>
                    <w:t>-0</w:t>
                  </w:r>
                  <w:r>
                    <w:rPr>
                      <w:rFonts w:hint="eastAsia" w:cs="Times New Roman"/>
                      <w:color w:val="auto"/>
                      <w:kern w:val="0"/>
                      <w:sz w:val="21"/>
                      <w:szCs w:val="21"/>
                      <w:lang w:val="en-US" w:eastAsia="zh-CN"/>
                    </w:rPr>
                    <w:t>2</w:t>
                  </w:r>
                </w:p>
              </w:tc>
              <w:tc>
                <w:tcPr>
                  <w:tcW w:w="895"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749" w:type="dxa"/>
                  <w:tcBorders>
                    <w:top w:val="single" w:color="auto" w:sz="4" w:space="0"/>
                    <w:bottom w:val="single" w:color="auto" w:sz="4" w:space="0"/>
                  </w:tcBorders>
                  <w:noWrap w:val="0"/>
                  <w:vAlign w:val="center"/>
                </w:tcPr>
                <w:p>
                  <w:pPr>
                    <w:pStyle w:val="92"/>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r>
                    <w:rPr>
                      <w:rFonts w:hint="default" w:ascii="Times New Roman" w:hAnsi="Times New Roman" w:eastAsia="宋体" w:cs="Times New Roman"/>
                      <w:bCs/>
                      <w:sz w:val="21"/>
                      <w:szCs w:val="21"/>
                      <w:lang w:val="en-US" w:eastAsia="zh-CN"/>
                    </w:rPr>
                    <w:t>dB（A）</w:t>
                  </w:r>
                </w:p>
              </w:tc>
            </w:tr>
          </w:tbl>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6.2监测分析过程中的质量保证和质量控制</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1、及时了解工况情况，保证监测过程中工况负荷满足验收监测要求。</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2、验收监测中使用的布点、采样、分析测试方法，选择目前适用的国家和行业标准分析方法、监测技术规范，其次是国家环保总局推荐的统一分析方法或试行分析方法以及有关规定等。监测质量保证按《环境监测技术规范》、《环境空气监测质量保证手册》等技术规范要求，进行全过程质量控制。</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3、实验室落实质量控制措施，保证验收监测分析结果的准确性、可靠性。</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4、水样的采集、运输、保存、实验室分析和数据计算的全过程均按《环境水质监测质量保证手册》（第四版）的要求进行。采样过程中应采集一定比例的平行样；实验室分析过程一般应使用标准物质、采用空白试验、平行样测定、加标回收率测定等，并对质控数据分析，附质控数据分析表。</w:t>
            </w:r>
          </w:p>
          <w:p>
            <w:pPr>
              <w:pStyle w:val="26"/>
              <w:spacing w:line="360" w:lineRule="auto"/>
              <w:ind w:firstLine="480"/>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5、气体的采集</w:t>
            </w:r>
          </w:p>
          <w:p>
            <w:pPr>
              <w:pStyle w:val="26"/>
              <w:spacing w:line="360" w:lineRule="auto"/>
              <w:ind w:firstLine="480"/>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（1）尽量避免被测排放物中共存污染物对分析的交叉干扰。</w:t>
            </w:r>
          </w:p>
          <w:p>
            <w:pPr>
              <w:pStyle w:val="26"/>
              <w:spacing w:line="360" w:lineRule="auto"/>
              <w:ind w:firstLine="480"/>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（2）被测排放物的浓度在仪器量程的有效范围（即30%～70%之间）。</w:t>
            </w:r>
          </w:p>
          <w:p>
            <w:pPr>
              <w:pStyle w:val="26"/>
              <w:spacing w:line="360" w:lineRule="auto"/>
              <w:ind w:firstLine="480"/>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（3）烟尘采样器在进入现场前应对采样器流量计、流速计等进行校核。烟气监测（分析）仪器在测试前按监测因子分别用标准气体和流量计对其进行校核（标定），在测试时应保证其采样流量的准确。</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6、实验室样品分析均要求同步完成全程序双空白实验、做样品总数10%的加标回收和平行双样分析。</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7、测量数据严格实行三级审核制度，经过校对、校核，最后由技术负责人审定。</w:t>
            </w:r>
          </w:p>
        </w:tc>
      </w:tr>
    </w:tbl>
    <w:p>
      <w:pPr>
        <w:pStyle w:val="26"/>
        <w:rPr>
          <w:rFonts w:hint="default" w:ascii="Times New Roman" w:hAnsi="Times New Roman" w:cs="Times New Roman"/>
        </w:rPr>
      </w:pPr>
    </w:p>
    <w:p>
      <w:pPr>
        <w:pStyle w:val="26"/>
        <w:rPr>
          <w:rFonts w:hint="default" w:ascii="Times New Roman" w:hAnsi="Times New Roman" w:cs="Times New Roman"/>
        </w:rPr>
      </w:pPr>
    </w:p>
    <w:p>
      <w:pPr>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表七、验收监测内容</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8" w:hRule="atLeast"/>
          <w:jc w:val="center"/>
        </w:trPr>
        <w:tc>
          <w:tcPr>
            <w:tcW w:w="8619" w:type="dxa"/>
            <w:vAlign w:val="top"/>
          </w:tcPr>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7.1废气监测内容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表7-1 有组织废气排放监测内容一览表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2699"/>
              <w:gridCol w:w="3015"/>
              <w:gridCol w:w="14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2" w:type="dxa"/>
                  <w:tcBorders>
                    <w:tl2br w:val="nil"/>
                    <w:tr2bl w:val="nil"/>
                  </w:tcBorders>
                  <w:noWrap w:val="0"/>
                  <w:vAlign w:val="center"/>
                </w:tcPr>
                <w:p>
                  <w:pPr>
                    <w:snapToGrid w:val="0"/>
                    <w:jc w:val="center"/>
                    <w:rPr>
                      <w:rFonts w:hint="default" w:ascii="Times New Roman" w:hAnsi="Times New Roman" w:eastAsia="宋体" w:cs="Times New Roman"/>
                      <w:b/>
                      <w:bCs/>
                    </w:rPr>
                  </w:pPr>
                  <w:r>
                    <w:rPr>
                      <w:rFonts w:hint="default" w:ascii="Times New Roman" w:hAnsi="Times New Roman" w:eastAsia="宋体" w:cs="Times New Roman"/>
                      <w:b/>
                      <w:bCs/>
                      <w:szCs w:val="21"/>
                      <w:lang w:eastAsia="zh-CN"/>
                    </w:rPr>
                    <w:t>检测</w:t>
                  </w:r>
                  <w:r>
                    <w:rPr>
                      <w:rFonts w:hint="default" w:ascii="Times New Roman" w:hAnsi="Times New Roman" w:eastAsia="宋体" w:cs="Times New Roman"/>
                      <w:b/>
                      <w:bCs/>
                      <w:szCs w:val="21"/>
                    </w:rPr>
                    <w:t>类别</w:t>
                  </w:r>
                </w:p>
              </w:tc>
              <w:tc>
                <w:tcPr>
                  <w:tcW w:w="2699" w:type="dxa"/>
                  <w:tcBorders>
                    <w:tl2br w:val="nil"/>
                    <w:tr2bl w:val="nil"/>
                  </w:tcBorders>
                  <w:noWrap w:val="0"/>
                  <w:vAlign w:val="center"/>
                </w:tcPr>
                <w:p>
                  <w:pPr>
                    <w:snapToGrid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点位编号及名称</w:t>
                  </w:r>
                </w:p>
              </w:tc>
              <w:tc>
                <w:tcPr>
                  <w:tcW w:w="3015" w:type="dxa"/>
                  <w:tcBorders>
                    <w:tl2br w:val="nil"/>
                    <w:tr2bl w:val="nil"/>
                  </w:tcBorders>
                  <w:noWrap w:val="0"/>
                  <w:vAlign w:val="center"/>
                </w:tcPr>
                <w:p>
                  <w:pPr>
                    <w:snapToGrid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检测项目</w:t>
                  </w:r>
                </w:p>
              </w:tc>
              <w:tc>
                <w:tcPr>
                  <w:tcW w:w="1427" w:type="dxa"/>
                  <w:tcBorders>
                    <w:tl2br w:val="nil"/>
                    <w:tr2bl w:val="nil"/>
                  </w:tcBorders>
                  <w:noWrap w:val="0"/>
                  <w:vAlign w:val="center"/>
                </w:tcPr>
                <w:p>
                  <w:pPr>
                    <w:snapToGrid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lang w:eastAsia="zh-CN"/>
                    </w:rPr>
                    <w:t>检测</w:t>
                  </w:r>
                  <w:r>
                    <w:rPr>
                      <w:rFonts w:hint="default" w:ascii="Times New Roman" w:hAnsi="Times New Roman" w:eastAsia="宋体" w:cs="Times New Roman"/>
                      <w:b/>
                      <w:bCs/>
                      <w:szCs w:val="21"/>
                    </w:rPr>
                    <w:t>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62" w:type="dxa"/>
                  <w:vMerge w:val="restar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固定污染源废气</w:t>
                  </w:r>
                </w:p>
              </w:tc>
              <w:tc>
                <w:tcPr>
                  <w:tcW w:w="2699" w:type="dxa"/>
                  <w:tcBorders>
                    <w:tl2br w:val="nil"/>
                    <w:tr2bl w:val="nil"/>
                  </w:tcBorders>
                  <w:noWrap w:val="0"/>
                  <w:vAlign w:val="center"/>
                </w:tcPr>
                <w:p>
                  <w:pPr>
                    <w:pStyle w:val="92"/>
                    <w:keepNext w:val="0"/>
                    <w:keepLines w:val="0"/>
                    <w:pageBreakBefore w:val="0"/>
                    <w:widowControl/>
                    <w:kinsoku/>
                    <w:wordWrap/>
                    <w:overflowPunct/>
                    <w:topLinePunct w:val="0"/>
                    <w:autoSpaceDE/>
                    <w:autoSpaceDN/>
                    <w:bidi w:val="0"/>
                    <w:adjustRightInd/>
                    <w:snapToGrid/>
                    <w:spacing w:line="240" w:lineRule="auto"/>
                    <w:ind w:left="105" w:leftChars="50"/>
                    <w:jc w:val="left"/>
                    <w:textAlignment w:val="auto"/>
                    <w:rPr>
                      <w:rFonts w:hint="default" w:ascii="Times New Roman" w:hAnsi="Times New Roman" w:eastAsia="宋体" w:cs="Times New Roman"/>
                      <w:sz w:val="21"/>
                      <w:lang w:val="en-US" w:eastAsia="zh-CN"/>
                    </w:rPr>
                  </w:pPr>
                  <w:r>
                    <w:rPr>
                      <w:rFonts w:hint="eastAsia" w:cs="Times New Roman"/>
                      <w:sz w:val="21"/>
                      <w:lang w:val="en-US" w:eastAsia="zh-CN"/>
                    </w:rPr>
                    <w:t>1</w:t>
                  </w:r>
                  <w:r>
                    <w:rPr>
                      <w:rFonts w:hint="default" w:ascii="Times New Roman" w:hAnsi="Times New Roman" w:cs="Times New Roman"/>
                      <w:sz w:val="21"/>
                      <w:lang w:val="en-US" w:eastAsia="zh-CN"/>
                    </w:rPr>
                    <w:t>#：</w:t>
                  </w:r>
                  <w:r>
                    <w:rPr>
                      <w:rFonts w:hint="eastAsia" w:cs="Times New Roman"/>
                      <w:sz w:val="21"/>
                      <w:lang w:val="en-US" w:eastAsia="zh-CN"/>
                    </w:rPr>
                    <w:t>制胶车间G1#废气排气筒（DA003）</w:t>
                  </w:r>
                </w:p>
              </w:tc>
              <w:tc>
                <w:tcPr>
                  <w:tcW w:w="3015" w:type="dxa"/>
                  <w:tcBorders>
                    <w:tl2br w:val="nil"/>
                    <w:tr2bl w:val="nil"/>
                  </w:tcBorders>
                  <w:noWrap w:val="0"/>
                  <w:vAlign w:val="center"/>
                </w:tcPr>
                <w:p>
                  <w:pPr>
                    <w:pStyle w:val="92"/>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1"/>
                      <w:lang w:val="en-US" w:eastAsia="zh-CN"/>
                    </w:rPr>
                  </w:pPr>
                  <w:r>
                    <w:rPr>
                      <w:rFonts w:hint="eastAsia" w:cs="Times New Roman"/>
                      <w:lang w:val="en-US" w:eastAsia="zh-CN"/>
                    </w:rPr>
                    <w:t>非甲烷总烃、</w:t>
                  </w:r>
                  <w:r>
                    <w:rPr>
                      <w:rFonts w:hint="eastAsia" w:ascii="Times New Roman" w:hAnsi="Times New Roman" w:eastAsia="宋体" w:cs="Times New Roman"/>
                      <w:color w:val="auto"/>
                      <w:sz w:val="21"/>
                      <w:szCs w:val="21"/>
                      <w:lang w:val="en-US" w:eastAsia="zh-CN"/>
                    </w:rPr>
                    <w:t>颗粒物、</w:t>
                  </w:r>
                  <w:r>
                    <w:rPr>
                      <w:rFonts w:hint="eastAsia" w:cs="Times New Roman"/>
                      <w:color w:val="auto"/>
                      <w:sz w:val="21"/>
                      <w:szCs w:val="21"/>
                      <w:lang w:val="en-US" w:eastAsia="zh-CN"/>
                    </w:rPr>
                    <w:t>甲醛</w:t>
                  </w:r>
                </w:p>
              </w:tc>
              <w:tc>
                <w:tcPr>
                  <w:tcW w:w="1427" w:type="dxa"/>
                  <w:vMerge w:val="restart"/>
                  <w:tcBorders>
                    <w:tl2br w:val="nil"/>
                    <w:tr2bl w:val="nil"/>
                  </w:tcBorders>
                  <w:noWrap w:val="0"/>
                  <w:vAlign w:val="center"/>
                </w:tcPr>
                <w:p>
                  <w:pPr>
                    <w:snapToGrid w:val="0"/>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default" w:ascii="Times New Roman" w:hAnsi="Times New Roman" w:eastAsia="宋体" w:cs="Times New Roman"/>
                      <w:szCs w:val="21"/>
                      <w:lang w:eastAsia="zh-CN"/>
                    </w:rPr>
                    <w:t>次</w:t>
                  </w:r>
                  <w:r>
                    <w:rPr>
                      <w:rFonts w:hint="default" w:ascii="Times New Roman" w:hAnsi="Times New Roman" w:eastAsia="宋体" w:cs="Times New Roman"/>
                      <w:szCs w:val="21"/>
                    </w:rPr>
                    <w:t>/天，</w:t>
                  </w:r>
                </w:p>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检测</w:t>
                  </w: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lang w:eastAsia="zh-CN"/>
                    </w:rPr>
                    <w:t>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62" w:type="dxa"/>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p>
              </w:tc>
              <w:tc>
                <w:tcPr>
                  <w:tcW w:w="2699" w:type="dxa"/>
                  <w:tcBorders>
                    <w:tl2br w:val="nil"/>
                    <w:tr2bl w:val="nil"/>
                  </w:tcBorders>
                  <w:noWrap w:val="0"/>
                  <w:vAlign w:val="center"/>
                </w:tcPr>
                <w:p>
                  <w:pPr>
                    <w:pStyle w:val="92"/>
                    <w:keepNext w:val="0"/>
                    <w:keepLines w:val="0"/>
                    <w:pageBreakBefore w:val="0"/>
                    <w:widowControl/>
                    <w:kinsoku/>
                    <w:wordWrap/>
                    <w:overflowPunct/>
                    <w:topLinePunct w:val="0"/>
                    <w:autoSpaceDE/>
                    <w:autoSpaceDN/>
                    <w:bidi w:val="0"/>
                    <w:adjustRightInd/>
                    <w:snapToGrid/>
                    <w:spacing w:line="240" w:lineRule="auto"/>
                    <w:ind w:left="105" w:leftChars="50"/>
                    <w:jc w:val="left"/>
                    <w:textAlignment w:val="auto"/>
                    <w:rPr>
                      <w:rFonts w:hint="default" w:ascii="Times New Roman" w:hAnsi="Times New Roman" w:eastAsia="宋体" w:cs="Times New Roman"/>
                      <w:sz w:val="21"/>
                      <w:lang w:val="en-US" w:eastAsia="zh-CN"/>
                    </w:rPr>
                  </w:pPr>
                  <w:r>
                    <w:rPr>
                      <w:rFonts w:hint="eastAsia" w:cs="Times New Roman"/>
                      <w:sz w:val="21"/>
                      <w:lang w:val="en-US" w:eastAsia="zh-CN"/>
                    </w:rPr>
                    <w:t>2</w:t>
                  </w:r>
                  <w:r>
                    <w:rPr>
                      <w:rFonts w:hint="default" w:ascii="Times New Roman" w:hAnsi="Times New Roman" w:cs="Times New Roman"/>
                      <w:sz w:val="21"/>
                      <w:lang w:val="en-US" w:eastAsia="zh-CN"/>
                    </w:rPr>
                    <w:t>#：</w:t>
                  </w:r>
                  <w:r>
                    <w:rPr>
                      <w:rFonts w:hint="eastAsia" w:cs="Times New Roman"/>
                      <w:sz w:val="21"/>
                      <w:lang w:val="en-US" w:eastAsia="zh-CN"/>
                    </w:rPr>
                    <w:t>浸渍线车间1#G2#废气排气筒（DA001）</w:t>
                  </w:r>
                </w:p>
              </w:tc>
              <w:tc>
                <w:tcPr>
                  <w:tcW w:w="3015" w:type="dxa"/>
                  <w:vMerge w:val="restart"/>
                  <w:tcBorders>
                    <w:tl2br w:val="nil"/>
                    <w:tr2bl w:val="nil"/>
                  </w:tcBorders>
                  <w:noWrap w:val="0"/>
                  <w:vAlign w:val="center"/>
                </w:tcPr>
                <w:p>
                  <w:pPr>
                    <w:pStyle w:val="92"/>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lang w:val="en-US" w:eastAsia="zh-CN"/>
                    </w:rPr>
                  </w:pPr>
                  <w:r>
                    <w:rPr>
                      <w:rFonts w:hint="eastAsia" w:cs="Times New Roman"/>
                      <w:lang w:val="en-US" w:eastAsia="zh-CN"/>
                    </w:rPr>
                    <w:t>非甲烷总烃、</w:t>
                  </w:r>
                  <w:r>
                    <w:rPr>
                      <w:rFonts w:hint="eastAsia" w:cs="Times New Roman"/>
                      <w:color w:val="auto"/>
                      <w:sz w:val="21"/>
                      <w:szCs w:val="21"/>
                      <w:lang w:val="en-US" w:eastAsia="zh-CN"/>
                    </w:rPr>
                    <w:t>甲醛</w:t>
                  </w:r>
                </w:p>
                <w:p>
                  <w:pPr>
                    <w:jc w:val="center"/>
                    <w:rPr>
                      <w:rFonts w:hint="eastAsia" w:ascii="Times New Roman" w:hAnsi="Times New Roman" w:eastAsia="宋体" w:cs="Times New Roman"/>
                      <w:bCs/>
                      <w:szCs w:val="21"/>
                      <w:lang w:eastAsia="zh-CN"/>
                    </w:rPr>
                  </w:pPr>
                </w:p>
              </w:tc>
              <w:tc>
                <w:tcPr>
                  <w:tcW w:w="1427" w:type="dxa"/>
                  <w:vMerge w:val="continue"/>
                  <w:tcBorders>
                    <w:tl2br w:val="nil"/>
                    <w:tr2bl w:val="nil"/>
                  </w:tcBorders>
                  <w:noWrap w:val="0"/>
                  <w:vAlign w:val="center"/>
                </w:tcPr>
                <w:p>
                  <w:pPr>
                    <w:jc w:val="center"/>
                    <w:rPr>
                      <w:rFonts w:hint="default" w:ascii="Times New Roman" w:hAnsi="Times New Roman" w:eastAsia="宋体" w:cs="Times New Roman"/>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62" w:type="dxa"/>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p>
              </w:tc>
              <w:tc>
                <w:tcPr>
                  <w:tcW w:w="2699" w:type="dxa"/>
                  <w:tcBorders>
                    <w:tl2br w:val="nil"/>
                    <w:tr2bl w:val="nil"/>
                  </w:tcBorders>
                  <w:noWrap w:val="0"/>
                  <w:vAlign w:val="center"/>
                </w:tcPr>
                <w:p>
                  <w:pPr>
                    <w:pStyle w:val="92"/>
                    <w:keepNext w:val="0"/>
                    <w:keepLines w:val="0"/>
                    <w:pageBreakBefore w:val="0"/>
                    <w:widowControl/>
                    <w:kinsoku/>
                    <w:wordWrap/>
                    <w:overflowPunct/>
                    <w:topLinePunct w:val="0"/>
                    <w:autoSpaceDE/>
                    <w:autoSpaceDN/>
                    <w:bidi w:val="0"/>
                    <w:adjustRightInd/>
                    <w:snapToGrid/>
                    <w:spacing w:line="240" w:lineRule="auto"/>
                    <w:ind w:left="105" w:leftChars="50"/>
                    <w:jc w:val="left"/>
                    <w:textAlignment w:val="auto"/>
                    <w:rPr>
                      <w:rFonts w:hint="eastAsia" w:ascii="Times New Roman" w:hAnsi="Times New Roman" w:eastAsia="宋体" w:cs="Times New Roman"/>
                      <w:sz w:val="21"/>
                      <w:lang w:val="en-US" w:eastAsia="zh-CN"/>
                    </w:rPr>
                  </w:pPr>
                  <w:r>
                    <w:rPr>
                      <w:rFonts w:hint="eastAsia" w:cs="Times New Roman"/>
                      <w:sz w:val="21"/>
                      <w:lang w:val="en-US" w:eastAsia="zh-CN"/>
                    </w:rPr>
                    <w:t>3</w:t>
                  </w:r>
                  <w:r>
                    <w:rPr>
                      <w:rFonts w:hint="default" w:ascii="Times New Roman" w:hAnsi="Times New Roman" w:cs="Times New Roman"/>
                      <w:sz w:val="21"/>
                      <w:lang w:val="en-US" w:eastAsia="zh-CN"/>
                    </w:rPr>
                    <w:t>#：</w:t>
                  </w:r>
                  <w:r>
                    <w:rPr>
                      <w:rFonts w:hint="eastAsia" w:cs="Times New Roman"/>
                      <w:sz w:val="21"/>
                      <w:lang w:val="en-US" w:eastAsia="zh-CN"/>
                    </w:rPr>
                    <w:t>浸渍线车间2#G3#废气排气筒（DA002）</w:t>
                  </w:r>
                </w:p>
              </w:tc>
              <w:tc>
                <w:tcPr>
                  <w:tcW w:w="3015" w:type="dxa"/>
                  <w:vMerge w:val="continue"/>
                  <w:tcBorders>
                    <w:tl2br w:val="nil"/>
                    <w:tr2bl w:val="nil"/>
                  </w:tcBorders>
                  <w:noWrap w:val="0"/>
                  <w:vAlign w:val="center"/>
                </w:tcPr>
                <w:p>
                  <w:pPr>
                    <w:jc w:val="center"/>
                    <w:rPr>
                      <w:rFonts w:hint="eastAsia" w:ascii="Times New Roman" w:hAnsi="Times New Roman" w:eastAsia="宋体" w:cs="Times New Roman"/>
                      <w:bCs/>
                      <w:szCs w:val="21"/>
                      <w:lang w:eastAsia="zh-CN"/>
                    </w:rPr>
                  </w:pPr>
                </w:p>
              </w:tc>
              <w:tc>
                <w:tcPr>
                  <w:tcW w:w="1427" w:type="dxa"/>
                  <w:vMerge w:val="continue"/>
                  <w:tcBorders>
                    <w:tl2br w:val="nil"/>
                    <w:tr2bl w:val="nil"/>
                  </w:tcBorders>
                  <w:noWrap w:val="0"/>
                  <w:vAlign w:val="center"/>
                </w:tcPr>
                <w:p>
                  <w:pPr>
                    <w:jc w:val="center"/>
                    <w:rPr>
                      <w:rFonts w:hint="default" w:ascii="Times New Roman" w:hAnsi="Times New Roman" w:eastAsia="宋体" w:cs="Times New Roman"/>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62" w:type="dxa"/>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p>
              </w:tc>
              <w:tc>
                <w:tcPr>
                  <w:tcW w:w="2699" w:type="dxa"/>
                  <w:tcBorders>
                    <w:tl2br w:val="nil"/>
                    <w:tr2bl w:val="nil"/>
                  </w:tcBorders>
                  <w:noWrap w:val="0"/>
                  <w:vAlign w:val="center"/>
                </w:tcPr>
                <w:p>
                  <w:pPr>
                    <w:pStyle w:val="92"/>
                    <w:keepNext w:val="0"/>
                    <w:keepLines w:val="0"/>
                    <w:pageBreakBefore w:val="0"/>
                    <w:widowControl/>
                    <w:kinsoku/>
                    <w:wordWrap/>
                    <w:overflowPunct/>
                    <w:topLinePunct w:val="0"/>
                    <w:autoSpaceDE/>
                    <w:autoSpaceDN/>
                    <w:bidi w:val="0"/>
                    <w:adjustRightInd/>
                    <w:snapToGrid/>
                    <w:spacing w:line="240" w:lineRule="auto"/>
                    <w:ind w:left="105" w:leftChars="50"/>
                    <w:jc w:val="left"/>
                    <w:textAlignment w:val="auto"/>
                    <w:rPr>
                      <w:rFonts w:hint="default" w:ascii="Times New Roman" w:hAnsi="Times New Roman" w:eastAsia="宋体" w:cs="Times New Roman"/>
                      <w:sz w:val="21"/>
                      <w:lang w:val="en-US" w:eastAsia="zh-CN"/>
                    </w:rPr>
                  </w:pPr>
                  <w:r>
                    <w:rPr>
                      <w:rFonts w:hint="eastAsia" w:cs="Times New Roman"/>
                      <w:sz w:val="21"/>
                      <w:lang w:val="en-US" w:eastAsia="zh-CN"/>
                    </w:rPr>
                    <w:t>4</w:t>
                  </w:r>
                  <w:r>
                    <w:rPr>
                      <w:rFonts w:hint="default" w:ascii="Times New Roman" w:hAnsi="Times New Roman" w:cs="Times New Roman"/>
                      <w:sz w:val="21"/>
                      <w:lang w:val="en-US" w:eastAsia="zh-CN"/>
                    </w:rPr>
                    <w:t>#：</w:t>
                  </w:r>
                  <w:r>
                    <w:rPr>
                      <w:rFonts w:hint="eastAsia" w:cs="Times New Roman"/>
                      <w:sz w:val="21"/>
                      <w:lang w:val="en-US" w:eastAsia="zh-CN"/>
                    </w:rPr>
                    <w:t>天然气导热油锅炉废气排气筒（DA006）</w:t>
                  </w:r>
                </w:p>
              </w:tc>
              <w:tc>
                <w:tcPr>
                  <w:tcW w:w="3015" w:type="dxa"/>
                  <w:tcBorders>
                    <w:tl2br w:val="nil"/>
                    <w:tr2bl w:val="nil"/>
                  </w:tcBorders>
                  <w:noWrap w:val="0"/>
                  <w:vAlign w:val="center"/>
                </w:tcPr>
                <w:p>
                  <w:pPr>
                    <w:pStyle w:val="92"/>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1"/>
                      <w:lang w:val="en-US" w:eastAsia="zh-CN"/>
                    </w:rPr>
                  </w:pPr>
                  <w:r>
                    <w:rPr>
                      <w:rFonts w:hint="default" w:ascii="Times New Roman" w:hAnsi="Times New Roman" w:cs="Times New Roman"/>
                      <w:lang w:val="en-US" w:eastAsia="zh-CN"/>
                    </w:rPr>
                    <w:t>颗粒物、二氧化硫、氮氧化物、一氧化碳、烟气黑度</w:t>
                  </w:r>
                </w:p>
              </w:tc>
              <w:tc>
                <w:tcPr>
                  <w:tcW w:w="1427" w:type="dxa"/>
                  <w:vMerge w:val="continue"/>
                  <w:tcBorders>
                    <w:tl2br w:val="nil"/>
                    <w:tr2bl w:val="nil"/>
                  </w:tcBorders>
                  <w:noWrap w:val="0"/>
                  <w:vAlign w:val="center"/>
                </w:tcPr>
                <w:p>
                  <w:pPr>
                    <w:jc w:val="center"/>
                    <w:rPr>
                      <w:rFonts w:hint="default" w:ascii="Times New Roman" w:hAnsi="Times New Roman" w:eastAsia="宋体" w:cs="Times New Roman"/>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表7-2 无组织废气排放监测内容一览表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2628"/>
              <w:gridCol w:w="1813"/>
              <w:gridCol w:w="26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3" w:type="dxa"/>
                  <w:tcBorders>
                    <w:bottom w:val="single" w:color="auto" w:sz="12" w:space="0"/>
                  </w:tcBorders>
                  <w:noWrap w:val="0"/>
                  <w:vAlign w:val="center"/>
                </w:tcPr>
                <w:p>
                  <w:pPr>
                    <w:snapToGrid w:val="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szCs w:val="21"/>
                      <w:lang w:eastAsia="zh-CN"/>
                    </w:rPr>
                    <w:t>检测</w:t>
                  </w:r>
                  <w:r>
                    <w:rPr>
                      <w:rFonts w:hint="default" w:ascii="Times New Roman" w:hAnsi="Times New Roman" w:eastAsia="宋体" w:cs="Times New Roman"/>
                      <w:b/>
                      <w:bCs/>
                      <w:color w:val="auto"/>
                      <w:szCs w:val="21"/>
                    </w:rPr>
                    <w:t>类别</w:t>
                  </w:r>
                </w:p>
              </w:tc>
              <w:tc>
                <w:tcPr>
                  <w:tcW w:w="2628" w:type="dxa"/>
                  <w:tcBorders>
                    <w:bottom w:val="single" w:color="auto" w:sz="12" w:space="0"/>
                  </w:tcBorders>
                  <w:noWrap w:val="0"/>
                  <w:vAlign w:val="center"/>
                </w:tcPr>
                <w:p>
                  <w:pPr>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点位编号及名称</w:t>
                  </w:r>
                </w:p>
              </w:tc>
              <w:tc>
                <w:tcPr>
                  <w:tcW w:w="1813" w:type="dxa"/>
                  <w:tcBorders>
                    <w:bottom w:val="single" w:color="auto" w:sz="12" w:space="0"/>
                  </w:tcBorders>
                  <w:noWrap w:val="0"/>
                  <w:vAlign w:val="center"/>
                </w:tcPr>
                <w:p>
                  <w:pPr>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检测项目</w:t>
                  </w:r>
                </w:p>
              </w:tc>
              <w:tc>
                <w:tcPr>
                  <w:tcW w:w="2669" w:type="dxa"/>
                  <w:tcBorders>
                    <w:bottom w:val="single" w:color="auto" w:sz="12" w:space="0"/>
                  </w:tcBorders>
                  <w:noWrap w:val="0"/>
                  <w:vAlign w:val="center"/>
                </w:tcPr>
                <w:p>
                  <w:pPr>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lang w:eastAsia="zh-CN"/>
                    </w:rPr>
                    <w:t>检测</w:t>
                  </w:r>
                  <w:r>
                    <w:rPr>
                      <w:rFonts w:hint="default" w:ascii="Times New Roman" w:hAnsi="Times New Roman" w:eastAsia="宋体" w:cs="Times New Roman"/>
                      <w:b/>
                      <w:bCs/>
                      <w:color w:val="auto"/>
                      <w:szCs w:val="21"/>
                    </w:rPr>
                    <w:t>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3" w:type="dxa"/>
                  <w:vMerge w:val="restart"/>
                  <w:tcBorders>
                    <w:top w:val="single" w:color="auto" w:sz="4" w:space="0"/>
                  </w:tcBorders>
                  <w:noWrap w:val="0"/>
                  <w:vAlign w:val="center"/>
                </w:tcPr>
                <w:p>
                  <w:pPr>
                    <w:snapToGrid w:val="0"/>
                    <w:jc w:val="center"/>
                    <w:rPr>
                      <w:rFonts w:hint="default" w:ascii="Times New Roman" w:hAnsi="Times New Roman" w:eastAsia="宋体" w:cs="Times New Roman"/>
                      <w:color w:val="auto"/>
                      <w:highlight w:val="yellow"/>
                      <w:lang w:eastAsia="zh-CN"/>
                    </w:rPr>
                  </w:pPr>
                  <w:r>
                    <w:rPr>
                      <w:rFonts w:hint="default" w:ascii="Times New Roman" w:hAnsi="Times New Roman" w:eastAsia="宋体" w:cs="Times New Roman"/>
                      <w:color w:val="auto"/>
                      <w:sz w:val="21"/>
                      <w:szCs w:val="21"/>
                      <w:lang w:val="en-US" w:eastAsia="zh-CN"/>
                    </w:rPr>
                    <w:t>无组织废气</w:t>
                  </w:r>
                </w:p>
              </w:tc>
              <w:tc>
                <w:tcPr>
                  <w:tcW w:w="2628" w:type="dxa"/>
                  <w:tcBorders>
                    <w:top w:val="single" w:color="auto" w:sz="4" w:space="0"/>
                  </w:tcBorders>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5</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西北</w:t>
                  </w:r>
                  <w:r>
                    <w:rPr>
                      <w:rFonts w:hint="default" w:ascii="Times New Roman" w:hAnsi="Times New Roman" w:cs="Times New Roman"/>
                      <w:lang w:val="en-US" w:eastAsia="zh-CN"/>
                    </w:rPr>
                    <w:t>侧外3m，高1.5m处</w:t>
                  </w:r>
                </w:p>
              </w:tc>
              <w:tc>
                <w:tcPr>
                  <w:tcW w:w="1813" w:type="dxa"/>
                  <w:vMerge w:val="restart"/>
                  <w:tcBorders>
                    <w:top w:val="single" w:color="auto" w:sz="4" w:space="0"/>
                  </w:tcBorders>
                  <w:noWrap w:val="0"/>
                  <w:vAlign w:val="center"/>
                </w:tcPr>
                <w:p>
                  <w:pPr>
                    <w:pStyle w:val="92"/>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lang w:val="en-US" w:eastAsia="zh-CN"/>
                    </w:rPr>
                  </w:pPr>
                  <w:r>
                    <w:rPr>
                      <w:rFonts w:hint="default" w:ascii="Times New Roman" w:hAnsi="Times New Roman" w:cs="Times New Roman"/>
                      <w:lang w:val="en-US" w:eastAsia="zh-CN"/>
                    </w:rPr>
                    <w:t>非甲烷总烃</w:t>
                  </w:r>
                  <w:r>
                    <w:rPr>
                      <w:rFonts w:hint="eastAsia" w:cs="Times New Roman"/>
                      <w:lang w:val="en-US" w:eastAsia="zh-CN"/>
                    </w:rPr>
                    <w:t>、颗粒物、甲醛</w:t>
                  </w:r>
                </w:p>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宋体" w:cs="Times New Roman"/>
                      <w:color w:val="auto"/>
                      <w:szCs w:val="21"/>
                      <w:lang w:val="en-US" w:eastAsia="zh-CN"/>
                    </w:rPr>
                  </w:pPr>
                </w:p>
              </w:tc>
              <w:tc>
                <w:tcPr>
                  <w:tcW w:w="2669" w:type="dxa"/>
                  <w:vMerge w:val="restart"/>
                  <w:tcBorders>
                    <w:top w:val="single" w:color="auto" w:sz="4" w:space="0"/>
                  </w:tcBorders>
                  <w:noWrap w:val="0"/>
                  <w:vAlign w:val="center"/>
                </w:tcPr>
                <w:p>
                  <w:pPr>
                    <w:snapToGrid w:val="0"/>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default" w:ascii="Times New Roman" w:hAnsi="Times New Roman" w:eastAsia="宋体" w:cs="Times New Roman"/>
                      <w:szCs w:val="21"/>
                      <w:lang w:val="en-US" w:eastAsia="zh-CN"/>
                    </w:rPr>
                    <w:t>次</w:t>
                  </w:r>
                  <w:r>
                    <w:rPr>
                      <w:rFonts w:hint="default" w:ascii="Times New Roman" w:hAnsi="Times New Roman" w:eastAsia="宋体" w:cs="Times New Roman"/>
                      <w:szCs w:val="21"/>
                    </w:rPr>
                    <w:t>/天，</w:t>
                  </w:r>
                </w:p>
                <w:p>
                  <w:pPr>
                    <w:jc w:val="center"/>
                    <w:rPr>
                      <w:rFonts w:hint="default" w:ascii="Times New Roman" w:hAnsi="Times New Roman" w:eastAsia="宋体" w:cs="Times New Roman"/>
                      <w:color w:val="auto"/>
                      <w:szCs w:val="21"/>
                    </w:rPr>
                  </w:pPr>
                  <w:r>
                    <w:rPr>
                      <w:rFonts w:hint="default" w:ascii="Times New Roman" w:hAnsi="Times New Roman" w:eastAsia="宋体" w:cs="Times New Roman"/>
                      <w:szCs w:val="21"/>
                      <w:lang w:eastAsia="zh-CN"/>
                    </w:rPr>
                    <w:t>检测</w:t>
                  </w: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lang w:eastAsia="zh-CN"/>
                    </w:rPr>
                    <w:t>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rPr>
                  </w:pPr>
                </w:p>
              </w:tc>
              <w:tc>
                <w:tcPr>
                  <w:tcW w:w="2628" w:type="dxa"/>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6</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南偏西</w:t>
                  </w:r>
                  <w:r>
                    <w:rPr>
                      <w:rFonts w:hint="default" w:ascii="Times New Roman" w:hAnsi="Times New Roman" w:cs="Times New Roman"/>
                      <w:lang w:val="en-US" w:eastAsia="zh-CN"/>
                    </w:rPr>
                    <w:t>侧外3m，高1.5m处</w:t>
                  </w:r>
                </w:p>
              </w:tc>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p>
              </w:tc>
              <w:tc>
                <w:tcPr>
                  <w:tcW w:w="266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p>
              </w:tc>
              <w:tc>
                <w:tcPr>
                  <w:tcW w:w="2628" w:type="dxa"/>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7</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南偏东</w:t>
                  </w:r>
                  <w:r>
                    <w:rPr>
                      <w:rFonts w:hint="default" w:ascii="Times New Roman" w:hAnsi="Times New Roman" w:cs="Times New Roman"/>
                      <w:lang w:val="en-US" w:eastAsia="zh-CN"/>
                    </w:rPr>
                    <w:t>侧外3m，高1.5m处</w:t>
                  </w:r>
                </w:p>
              </w:tc>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p>
              </w:tc>
              <w:tc>
                <w:tcPr>
                  <w:tcW w:w="266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p>
              </w:tc>
              <w:tc>
                <w:tcPr>
                  <w:tcW w:w="2628" w:type="dxa"/>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color w:val="auto"/>
                      <w:sz w:val="21"/>
                      <w:szCs w:val="21"/>
                      <w:lang w:val="en-US" w:eastAsia="zh-CN"/>
                    </w:rPr>
                    <w:t>8</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东</w:t>
                  </w:r>
                  <w:r>
                    <w:rPr>
                      <w:rFonts w:hint="default" w:ascii="Times New Roman" w:hAnsi="Times New Roman" w:cs="Times New Roman"/>
                      <w:lang w:val="en-US" w:eastAsia="zh-CN"/>
                    </w:rPr>
                    <w:t>侧外3m，高1.5m处</w:t>
                  </w:r>
                </w:p>
              </w:tc>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p>
              </w:tc>
              <w:tc>
                <w:tcPr>
                  <w:tcW w:w="266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p>
              </w:tc>
              <w:tc>
                <w:tcPr>
                  <w:tcW w:w="2628" w:type="dxa"/>
                  <w:vMerge w:val="restar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r>
                    <w:rPr>
                      <w:rFonts w:hint="default" w:ascii="Times New Roman" w:hAnsi="Times New Roman" w:cs="Times New Roman"/>
                      <w:color w:val="auto"/>
                      <w:sz w:val="21"/>
                      <w:szCs w:val="21"/>
                      <w:lang w:val="en-US" w:eastAsia="zh-CN"/>
                    </w:rPr>
                    <w:t>#：</w:t>
                  </w:r>
                  <w:r>
                    <w:rPr>
                      <w:rFonts w:hint="eastAsia" w:cs="Times New Roman"/>
                      <w:lang w:val="en-US" w:eastAsia="zh-CN"/>
                    </w:rPr>
                    <w:t>厂区内车间门外1</w:t>
                  </w:r>
                  <w:r>
                    <w:rPr>
                      <w:rFonts w:hint="default" w:ascii="Times New Roman" w:hAnsi="Times New Roman" w:cs="Times New Roman"/>
                      <w:lang w:val="en-US" w:eastAsia="zh-CN"/>
                    </w:rPr>
                    <w:t>m，高1.5m处</w:t>
                  </w:r>
                </w:p>
              </w:tc>
              <w:tc>
                <w:tcPr>
                  <w:tcW w:w="1813" w:type="dxa"/>
                  <w:noWrap w:val="0"/>
                  <w:vAlign w:val="center"/>
                </w:tcPr>
                <w:p>
                  <w:pPr>
                    <w:pStyle w:val="92"/>
                    <w:keepNext w:val="0"/>
                    <w:keepLines w:val="0"/>
                    <w:pageBreakBefore w:val="0"/>
                    <w:kinsoku/>
                    <w:wordWrap/>
                    <w:overflowPunct/>
                    <w:topLinePunct w:val="0"/>
                    <w:autoSpaceDE/>
                    <w:autoSpaceDN/>
                    <w:bidi w:val="0"/>
                    <w:jc w:val="center"/>
                    <w:rPr>
                      <w:rFonts w:hint="default" w:ascii="Times New Roman" w:hAnsi="Times New Roman" w:eastAsia="宋体" w:cs="Times New Roman"/>
                      <w:sz w:val="21"/>
                      <w:lang w:val="en-US" w:eastAsia="zh-CN"/>
                    </w:rPr>
                  </w:pPr>
                  <w:r>
                    <w:rPr>
                      <w:rFonts w:hint="default" w:ascii="Times New Roman" w:hAnsi="Times New Roman" w:cs="Times New Roman"/>
                      <w:sz w:val="21"/>
                      <w:szCs w:val="21"/>
                      <w:lang w:val="en-US" w:eastAsia="zh-CN"/>
                    </w:rPr>
                    <w:t>VOCs</w:t>
                  </w:r>
                </w:p>
              </w:tc>
              <w:tc>
                <w:tcPr>
                  <w:tcW w:w="2669" w:type="dxa"/>
                  <w:noWrap w:val="0"/>
                  <w:vAlign w:val="center"/>
                </w:tcPr>
                <w:p>
                  <w:pPr>
                    <w:pStyle w:val="92"/>
                    <w:keepNext w:val="0"/>
                    <w:keepLines w:val="0"/>
                    <w:pageBreakBefore w:val="0"/>
                    <w:kinsoku/>
                    <w:wordWrap/>
                    <w:overflowPunct/>
                    <w:topLinePunct w:val="0"/>
                    <w:autoSpaceDE/>
                    <w:autoSpaceDN/>
                    <w:bidi w:val="0"/>
                    <w:jc w:val="center"/>
                    <w:rPr>
                      <w:rFonts w:hint="default" w:ascii="Times New Roman" w:hAnsi="Times New Roman" w:cs="Times New Roman"/>
                      <w:sz w:val="21"/>
                      <w:szCs w:val="21"/>
                      <w:lang w:val="en-US" w:eastAsia="zh-CN"/>
                    </w:rPr>
                  </w:pPr>
                  <w:r>
                    <w:rPr>
                      <w:rFonts w:hint="eastAsia" w:cs="Times New Roman"/>
                      <w:sz w:val="21"/>
                      <w:szCs w:val="21"/>
                      <w:lang w:val="en-US" w:eastAsia="zh-CN"/>
                    </w:rPr>
                    <w:t>3</w:t>
                  </w:r>
                  <w:r>
                    <w:rPr>
                      <w:rFonts w:hint="default" w:ascii="Times New Roman" w:hAnsi="Times New Roman" w:cs="Times New Roman"/>
                      <w:sz w:val="21"/>
                      <w:szCs w:val="21"/>
                      <w:lang w:val="en-US" w:eastAsia="zh-CN"/>
                    </w:rPr>
                    <w:t>次/天，检测</w:t>
                  </w:r>
                  <w:r>
                    <w:rPr>
                      <w:rFonts w:hint="eastAsia" w:cs="Times New Roman"/>
                      <w:sz w:val="21"/>
                      <w:szCs w:val="21"/>
                      <w:lang w:val="en-US" w:eastAsia="zh-CN"/>
                    </w:rPr>
                    <w:t>2</w:t>
                  </w:r>
                  <w:r>
                    <w:rPr>
                      <w:rFonts w:hint="default" w:ascii="Times New Roman" w:hAnsi="Times New Roman" w:cs="Times New Roman"/>
                      <w:sz w:val="21"/>
                      <w:szCs w:val="21"/>
                      <w:lang w:val="en-US" w:eastAsia="zh-CN"/>
                    </w:rPr>
                    <w:t>天</w:t>
                  </w:r>
                </w:p>
                <w:p>
                  <w:pPr>
                    <w:pStyle w:val="92"/>
                    <w:keepNext w:val="0"/>
                    <w:keepLines w:val="0"/>
                    <w:pageBreakBefore w:val="0"/>
                    <w:kinsoku/>
                    <w:wordWrap/>
                    <w:overflowPunct/>
                    <w:topLinePunct w:val="0"/>
                    <w:autoSpaceDE/>
                    <w:autoSpaceDN/>
                    <w:bidi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r>
                    <w:rPr>
                      <w:rFonts w:hint="default" w:ascii="Times New Roman" w:hAnsi="Times New Roman" w:cs="Times New Roman"/>
                      <w:sz w:val="21"/>
                      <w:szCs w:val="21"/>
                      <w:lang w:val="en-US" w:eastAsia="zh-CN"/>
                    </w:rPr>
                    <w:t>任意一次浓度值</w:t>
                  </w:r>
                  <w:r>
                    <w:rPr>
                      <w:rFonts w:hint="eastAsia" w:cs="Times New Roman"/>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p>
              </w:tc>
              <w:tc>
                <w:tcPr>
                  <w:tcW w:w="2628" w:type="dxa"/>
                  <w:vMerge w:val="continue"/>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eastAsia" w:cs="Times New Roman"/>
                      <w:color w:val="auto"/>
                      <w:sz w:val="21"/>
                      <w:szCs w:val="21"/>
                      <w:lang w:val="en-US" w:eastAsia="zh-CN"/>
                    </w:rPr>
                  </w:pPr>
                </w:p>
              </w:tc>
              <w:tc>
                <w:tcPr>
                  <w:tcW w:w="1813" w:type="dxa"/>
                  <w:noWrap w:val="0"/>
                  <w:vAlign w:val="center"/>
                </w:tcPr>
                <w:p>
                  <w:pPr>
                    <w:pStyle w:val="92"/>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lang w:val="en-US" w:eastAsia="zh-CN"/>
                    </w:rPr>
                  </w:pPr>
                  <w:r>
                    <w:rPr>
                      <w:rFonts w:hint="default" w:ascii="Times New Roman" w:hAnsi="Times New Roman" w:cs="Times New Roman"/>
                      <w:lang w:val="en-US" w:eastAsia="zh-CN"/>
                    </w:rPr>
                    <w:t>非甲烷总烃</w:t>
                  </w:r>
                </w:p>
              </w:tc>
              <w:tc>
                <w:tcPr>
                  <w:tcW w:w="2669" w:type="dxa"/>
                  <w:noWrap w:val="0"/>
                  <w:vAlign w:val="center"/>
                </w:tcPr>
                <w:p>
                  <w:pPr>
                    <w:pStyle w:val="92"/>
                    <w:keepNext w:val="0"/>
                    <w:keepLines w:val="0"/>
                    <w:pageBreakBefore w:val="0"/>
                    <w:kinsoku/>
                    <w:wordWrap/>
                    <w:overflowPunct/>
                    <w:topLinePunct w:val="0"/>
                    <w:autoSpaceDE/>
                    <w:autoSpaceDN/>
                    <w:bidi w:val="0"/>
                    <w:jc w:val="center"/>
                    <w:rPr>
                      <w:rFonts w:hint="default" w:ascii="Times New Roman" w:hAnsi="Times New Roman" w:cs="Times New Roman"/>
                      <w:sz w:val="21"/>
                      <w:szCs w:val="21"/>
                      <w:lang w:val="en-US" w:eastAsia="zh-CN"/>
                    </w:rPr>
                  </w:pPr>
                  <w:r>
                    <w:rPr>
                      <w:rFonts w:hint="eastAsia" w:cs="Times New Roman"/>
                      <w:sz w:val="21"/>
                      <w:szCs w:val="21"/>
                      <w:lang w:val="en-US" w:eastAsia="zh-CN"/>
                    </w:rPr>
                    <w:t>3</w:t>
                  </w:r>
                  <w:r>
                    <w:rPr>
                      <w:rFonts w:hint="default" w:ascii="Times New Roman" w:hAnsi="Times New Roman" w:cs="Times New Roman"/>
                      <w:sz w:val="21"/>
                      <w:szCs w:val="21"/>
                      <w:lang w:val="en-US" w:eastAsia="zh-CN"/>
                    </w:rPr>
                    <w:t>次/天，检测</w:t>
                  </w:r>
                  <w:r>
                    <w:rPr>
                      <w:rFonts w:hint="eastAsia" w:cs="Times New Roman"/>
                      <w:sz w:val="21"/>
                      <w:szCs w:val="21"/>
                      <w:lang w:val="en-US" w:eastAsia="zh-CN"/>
                    </w:rPr>
                    <w:t>2</w:t>
                  </w:r>
                  <w:r>
                    <w:rPr>
                      <w:rFonts w:hint="default" w:ascii="Times New Roman" w:hAnsi="Times New Roman" w:cs="Times New Roman"/>
                      <w:sz w:val="21"/>
                      <w:szCs w:val="21"/>
                      <w:lang w:val="en-US" w:eastAsia="zh-CN"/>
                    </w:rPr>
                    <w:t>天</w:t>
                  </w:r>
                </w:p>
                <w:p>
                  <w:pPr>
                    <w:pStyle w:val="92"/>
                    <w:keepNext w:val="0"/>
                    <w:keepLines w:val="0"/>
                    <w:pageBreakBefore w:val="0"/>
                    <w:kinsoku/>
                    <w:wordWrap/>
                    <w:overflowPunct/>
                    <w:topLinePunct w:val="0"/>
                    <w:autoSpaceDE/>
                    <w:autoSpaceDN/>
                    <w:bidi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 h平均浓度值）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p>
              </w:tc>
              <w:tc>
                <w:tcPr>
                  <w:tcW w:w="2628"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r>
                    <w:rPr>
                      <w:rFonts w:hint="eastAsia" w:cs="Times New Roman"/>
                      <w:color w:val="auto"/>
                      <w:sz w:val="21"/>
                      <w:szCs w:val="21"/>
                      <w:lang w:val="en-US" w:eastAsia="zh-CN"/>
                    </w:rPr>
                    <w:t>10</w:t>
                  </w:r>
                  <w:r>
                    <w:rPr>
                      <w:rFonts w:hint="default" w:ascii="Times New Roman" w:hAnsi="Times New Roman" w:cs="Times New Roman"/>
                      <w:color w:val="auto"/>
                      <w:sz w:val="21"/>
                      <w:szCs w:val="21"/>
                      <w:lang w:val="en-US" w:eastAsia="zh-CN"/>
                    </w:rPr>
                    <w:t>#：</w:t>
                  </w:r>
                  <w:r>
                    <w:rPr>
                      <w:rFonts w:hint="eastAsia" w:cs="Times New Roman"/>
                      <w:lang w:val="en-US" w:eastAsia="zh-CN"/>
                    </w:rPr>
                    <w:t>厂区内车间门外1</w:t>
                  </w:r>
                  <w:r>
                    <w:rPr>
                      <w:rFonts w:hint="default" w:ascii="Times New Roman" w:hAnsi="Times New Roman" w:cs="Times New Roman"/>
                      <w:lang w:val="en-US" w:eastAsia="zh-CN"/>
                    </w:rPr>
                    <w:t>m，高1.5m处</w:t>
                  </w:r>
                </w:p>
              </w:tc>
              <w:tc>
                <w:tcPr>
                  <w:tcW w:w="1813" w:type="dxa"/>
                  <w:noWrap w:val="0"/>
                  <w:vAlign w:val="center"/>
                </w:tcPr>
                <w:p>
                  <w:pPr>
                    <w:pStyle w:val="92"/>
                    <w:keepNext w:val="0"/>
                    <w:keepLines w:val="0"/>
                    <w:pageBreakBefore w:val="0"/>
                    <w:kinsoku/>
                    <w:wordWrap/>
                    <w:overflowPunct/>
                    <w:topLinePunct w:val="0"/>
                    <w:autoSpaceDE/>
                    <w:autoSpaceDN/>
                    <w:bidi w:val="0"/>
                    <w:jc w:val="center"/>
                    <w:rPr>
                      <w:rFonts w:hint="default" w:ascii="Times New Roman" w:hAnsi="Times New Roman" w:eastAsia="宋体" w:cs="Times New Roman"/>
                      <w:sz w:val="21"/>
                      <w:lang w:val="en-US" w:eastAsia="zh-CN"/>
                    </w:rPr>
                  </w:pPr>
                  <w:r>
                    <w:rPr>
                      <w:rFonts w:hint="default" w:ascii="Times New Roman" w:hAnsi="Times New Roman" w:cs="Times New Roman"/>
                      <w:sz w:val="21"/>
                      <w:szCs w:val="21"/>
                      <w:lang w:val="en-US" w:eastAsia="zh-CN"/>
                    </w:rPr>
                    <w:t>VOCs</w:t>
                  </w:r>
                </w:p>
              </w:tc>
              <w:tc>
                <w:tcPr>
                  <w:tcW w:w="2669" w:type="dxa"/>
                  <w:noWrap w:val="0"/>
                  <w:vAlign w:val="center"/>
                </w:tcPr>
                <w:p>
                  <w:pPr>
                    <w:pStyle w:val="92"/>
                    <w:keepNext w:val="0"/>
                    <w:keepLines w:val="0"/>
                    <w:pageBreakBefore w:val="0"/>
                    <w:kinsoku/>
                    <w:wordWrap/>
                    <w:overflowPunct/>
                    <w:topLinePunct w:val="0"/>
                    <w:autoSpaceDE/>
                    <w:autoSpaceDN/>
                    <w:bidi w:val="0"/>
                    <w:jc w:val="center"/>
                    <w:rPr>
                      <w:rFonts w:hint="default" w:ascii="Times New Roman" w:hAnsi="Times New Roman" w:cs="Times New Roman"/>
                      <w:sz w:val="21"/>
                      <w:szCs w:val="21"/>
                      <w:lang w:val="en-US" w:eastAsia="zh-CN"/>
                    </w:rPr>
                  </w:pPr>
                  <w:r>
                    <w:rPr>
                      <w:rFonts w:hint="eastAsia" w:cs="Times New Roman"/>
                      <w:sz w:val="21"/>
                      <w:szCs w:val="21"/>
                      <w:lang w:val="en-US" w:eastAsia="zh-CN"/>
                    </w:rPr>
                    <w:t>3</w:t>
                  </w:r>
                  <w:r>
                    <w:rPr>
                      <w:rFonts w:hint="default" w:ascii="Times New Roman" w:hAnsi="Times New Roman" w:cs="Times New Roman"/>
                      <w:sz w:val="21"/>
                      <w:szCs w:val="21"/>
                      <w:lang w:val="en-US" w:eastAsia="zh-CN"/>
                    </w:rPr>
                    <w:t>次/天，检测</w:t>
                  </w:r>
                  <w:r>
                    <w:rPr>
                      <w:rFonts w:hint="eastAsia" w:cs="Times New Roman"/>
                      <w:sz w:val="21"/>
                      <w:szCs w:val="21"/>
                      <w:lang w:val="en-US" w:eastAsia="zh-CN"/>
                    </w:rPr>
                    <w:t>2</w:t>
                  </w:r>
                  <w:r>
                    <w:rPr>
                      <w:rFonts w:hint="default" w:ascii="Times New Roman" w:hAnsi="Times New Roman" w:cs="Times New Roman"/>
                      <w:sz w:val="21"/>
                      <w:szCs w:val="21"/>
                      <w:lang w:val="en-US" w:eastAsia="zh-CN"/>
                    </w:rPr>
                    <w:t>天</w:t>
                  </w:r>
                </w:p>
                <w:p>
                  <w:pPr>
                    <w:pStyle w:val="92"/>
                    <w:keepNext w:val="0"/>
                    <w:keepLines w:val="0"/>
                    <w:pageBreakBefore w:val="0"/>
                    <w:kinsoku/>
                    <w:wordWrap/>
                    <w:overflowPunct/>
                    <w:topLinePunct w:val="0"/>
                    <w:autoSpaceDE/>
                    <w:autoSpaceDN/>
                    <w:bidi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r>
                    <w:rPr>
                      <w:rFonts w:hint="default" w:ascii="Times New Roman" w:hAnsi="Times New Roman" w:cs="Times New Roman"/>
                      <w:sz w:val="21"/>
                      <w:szCs w:val="21"/>
                      <w:lang w:val="en-US" w:eastAsia="zh-CN"/>
                    </w:rPr>
                    <w:t>任意一次浓度值</w:t>
                  </w:r>
                  <w:r>
                    <w:rPr>
                      <w:rFonts w:hint="eastAsia" w:cs="Times New Roman"/>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szCs w:val="21"/>
                      <w:lang w:val="en-US" w:eastAsia="zh-CN"/>
                    </w:rPr>
                  </w:pPr>
                </w:p>
              </w:tc>
              <w:tc>
                <w:tcPr>
                  <w:tcW w:w="262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eastAsia" w:cs="Times New Roman"/>
                      <w:color w:val="auto"/>
                      <w:sz w:val="21"/>
                      <w:szCs w:val="21"/>
                      <w:lang w:val="en-US" w:eastAsia="zh-CN"/>
                    </w:rPr>
                  </w:pPr>
                </w:p>
              </w:tc>
              <w:tc>
                <w:tcPr>
                  <w:tcW w:w="1813" w:type="dxa"/>
                  <w:noWrap w:val="0"/>
                  <w:vAlign w:val="center"/>
                </w:tcPr>
                <w:p>
                  <w:pPr>
                    <w:pStyle w:val="92"/>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lang w:val="en-US" w:eastAsia="zh-CN"/>
                    </w:rPr>
                  </w:pPr>
                  <w:r>
                    <w:rPr>
                      <w:rFonts w:hint="default" w:ascii="Times New Roman" w:hAnsi="Times New Roman" w:cs="Times New Roman"/>
                      <w:lang w:val="en-US" w:eastAsia="zh-CN"/>
                    </w:rPr>
                    <w:t>非甲烷总烃</w:t>
                  </w:r>
                </w:p>
              </w:tc>
              <w:tc>
                <w:tcPr>
                  <w:tcW w:w="2669" w:type="dxa"/>
                  <w:noWrap w:val="0"/>
                  <w:vAlign w:val="center"/>
                </w:tcPr>
                <w:p>
                  <w:pPr>
                    <w:pStyle w:val="92"/>
                    <w:keepNext w:val="0"/>
                    <w:keepLines w:val="0"/>
                    <w:pageBreakBefore w:val="0"/>
                    <w:kinsoku/>
                    <w:wordWrap/>
                    <w:overflowPunct/>
                    <w:topLinePunct w:val="0"/>
                    <w:autoSpaceDE/>
                    <w:autoSpaceDN/>
                    <w:bidi w:val="0"/>
                    <w:jc w:val="center"/>
                    <w:rPr>
                      <w:rFonts w:hint="default" w:ascii="Times New Roman" w:hAnsi="Times New Roman" w:cs="Times New Roman"/>
                      <w:sz w:val="21"/>
                      <w:szCs w:val="21"/>
                      <w:lang w:val="en-US" w:eastAsia="zh-CN"/>
                    </w:rPr>
                  </w:pPr>
                  <w:r>
                    <w:rPr>
                      <w:rFonts w:hint="eastAsia" w:cs="Times New Roman"/>
                      <w:sz w:val="21"/>
                      <w:szCs w:val="21"/>
                      <w:lang w:val="en-US" w:eastAsia="zh-CN"/>
                    </w:rPr>
                    <w:t>3</w:t>
                  </w:r>
                  <w:r>
                    <w:rPr>
                      <w:rFonts w:hint="default" w:ascii="Times New Roman" w:hAnsi="Times New Roman" w:cs="Times New Roman"/>
                      <w:sz w:val="21"/>
                      <w:szCs w:val="21"/>
                      <w:lang w:val="en-US" w:eastAsia="zh-CN"/>
                    </w:rPr>
                    <w:t>次/天，检测</w:t>
                  </w:r>
                  <w:r>
                    <w:rPr>
                      <w:rFonts w:hint="eastAsia" w:cs="Times New Roman"/>
                      <w:sz w:val="21"/>
                      <w:szCs w:val="21"/>
                      <w:lang w:val="en-US" w:eastAsia="zh-CN"/>
                    </w:rPr>
                    <w:t>2</w:t>
                  </w:r>
                  <w:r>
                    <w:rPr>
                      <w:rFonts w:hint="default" w:ascii="Times New Roman" w:hAnsi="Times New Roman" w:cs="Times New Roman"/>
                      <w:sz w:val="21"/>
                      <w:szCs w:val="21"/>
                      <w:lang w:val="en-US" w:eastAsia="zh-CN"/>
                    </w:rPr>
                    <w:t>天</w:t>
                  </w:r>
                </w:p>
                <w:p>
                  <w:pPr>
                    <w:pStyle w:val="92"/>
                    <w:keepNext w:val="0"/>
                    <w:keepLines w:val="0"/>
                    <w:pageBreakBefore w:val="0"/>
                    <w:kinsoku/>
                    <w:wordWrap/>
                    <w:overflowPunct/>
                    <w:topLinePunct w:val="0"/>
                    <w:autoSpaceDE/>
                    <w:autoSpaceDN/>
                    <w:bidi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 h平均浓度值）</w:t>
                  </w:r>
                </w:p>
              </w:tc>
            </w:tr>
          </w:tbl>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7.</w:t>
            </w:r>
            <w:r>
              <w:rPr>
                <w:rFonts w:hint="eastAsia" w:ascii="Times New Roman" w:hAnsi="Times New Roman" w:cs="Times New Roman"/>
                <w:b/>
                <w:bCs/>
                <w:sz w:val="24"/>
                <w:szCs w:val="24"/>
                <w:lang w:val="en-US" w:eastAsia="zh-CN"/>
              </w:rPr>
              <w:t>2</w:t>
            </w:r>
            <w:r>
              <w:rPr>
                <w:rFonts w:hint="default" w:ascii="Times New Roman" w:hAnsi="Times New Roman" w:cs="Times New Roman"/>
                <w:b/>
                <w:bCs/>
                <w:sz w:val="24"/>
                <w:szCs w:val="24"/>
              </w:rPr>
              <w:t>噪声监测内容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表7-</w:t>
            </w:r>
            <w:r>
              <w:rPr>
                <w:rFonts w:hint="eastAsia" w:ascii="Times New Roman" w:hAnsi="Times New Roman" w:eastAsia="宋体"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rPr>
              <w:t xml:space="preserve"> 噪声监测内容</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721"/>
              <w:gridCol w:w="2424"/>
              <w:gridCol w:w="19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4" w:type="dxa"/>
                  <w:tcBorders>
                    <w:bottom w:val="single" w:color="auto" w:sz="12" w:space="0"/>
                  </w:tcBorders>
                  <w:noWrap w:val="0"/>
                  <w:vAlign w:val="center"/>
                </w:tcPr>
                <w:p>
                  <w:pPr>
                    <w:snapToGrid w:val="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szCs w:val="21"/>
                      <w:lang w:eastAsia="zh-CN"/>
                    </w:rPr>
                    <w:t>检测</w:t>
                  </w:r>
                  <w:r>
                    <w:rPr>
                      <w:rFonts w:hint="default" w:ascii="Times New Roman" w:hAnsi="Times New Roman" w:eastAsia="宋体" w:cs="Times New Roman"/>
                      <w:b/>
                      <w:bCs/>
                      <w:color w:val="auto"/>
                      <w:szCs w:val="21"/>
                    </w:rPr>
                    <w:t>类别</w:t>
                  </w:r>
                </w:p>
              </w:tc>
              <w:tc>
                <w:tcPr>
                  <w:tcW w:w="2721" w:type="dxa"/>
                  <w:tcBorders>
                    <w:bottom w:val="single" w:color="auto" w:sz="12" w:space="0"/>
                  </w:tcBorders>
                  <w:noWrap w:val="0"/>
                  <w:vAlign w:val="center"/>
                </w:tcPr>
                <w:p>
                  <w:pPr>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点位编号及名称</w:t>
                  </w:r>
                </w:p>
              </w:tc>
              <w:tc>
                <w:tcPr>
                  <w:tcW w:w="2424" w:type="dxa"/>
                  <w:tcBorders>
                    <w:bottom w:val="single" w:color="auto" w:sz="12" w:space="0"/>
                  </w:tcBorders>
                  <w:noWrap w:val="0"/>
                  <w:vAlign w:val="center"/>
                </w:tcPr>
                <w:p>
                  <w:pPr>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检测项目</w:t>
                  </w:r>
                </w:p>
              </w:tc>
              <w:tc>
                <w:tcPr>
                  <w:tcW w:w="1964" w:type="dxa"/>
                  <w:tcBorders>
                    <w:bottom w:val="single" w:color="auto" w:sz="12" w:space="0"/>
                  </w:tcBorders>
                  <w:noWrap w:val="0"/>
                  <w:vAlign w:val="center"/>
                </w:tcPr>
                <w:p>
                  <w:pPr>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lang w:eastAsia="zh-CN"/>
                    </w:rPr>
                    <w:t>检测</w:t>
                  </w:r>
                  <w:r>
                    <w:rPr>
                      <w:rFonts w:hint="default" w:ascii="Times New Roman" w:hAnsi="Times New Roman" w:eastAsia="宋体" w:cs="Times New Roman"/>
                      <w:b/>
                      <w:bCs/>
                      <w:color w:val="auto"/>
                      <w:szCs w:val="21"/>
                    </w:rPr>
                    <w:t>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4" w:type="dxa"/>
                  <w:vMerge w:val="restart"/>
                  <w:noWrap w:val="0"/>
                  <w:vAlign w:val="center"/>
                </w:tcPr>
                <w:p>
                  <w:pPr>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噪声</w:t>
                  </w:r>
                </w:p>
              </w:tc>
              <w:tc>
                <w:tcPr>
                  <w:tcW w:w="2721" w:type="dxa"/>
                  <w:tcBorders>
                    <w:bottom w:val="single" w:color="auto" w:sz="4" w:space="0"/>
                  </w:tcBorders>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color w:val="auto"/>
                      <w:sz w:val="21"/>
                      <w:szCs w:val="21"/>
                      <w:lang w:val="en-US" w:eastAsia="zh-CN"/>
                    </w:rPr>
                    <w:t>11</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厂界</w:t>
                  </w:r>
                  <w:r>
                    <w:rPr>
                      <w:rFonts w:hint="eastAsia" w:cs="Times New Roman"/>
                      <w:lang w:val="en-US" w:eastAsia="zh-CN"/>
                    </w:rPr>
                    <w:t>西北</w:t>
                  </w:r>
                  <w:r>
                    <w:rPr>
                      <w:rFonts w:hint="default" w:ascii="Times New Roman" w:hAnsi="Times New Roman" w:cs="Times New Roman"/>
                      <w:lang w:val="en-US" w:eastAsia="zh-CN"/>
                    </w:rPr>
                    <w:t>侧外1m，高1.3m处</w:t>
                  </w:r>
                </w:p>
              </w:tc>
              <w:tc>
                <w:tcPr>
                  <w:tcW w:w="2424" w:type="dxa"/>
                  <w:vMerge w:val="restart"/>
                  <w:tcBorders>
                    <w:top w:val="single" w:color="auto" w:sz="4" w:space="0"/>
                  </w:tcBorders>
                  <w:noWrap w:val="0"/>
                  <w:vAlign w:val="center"/>
                </w:tcPr>
                <w:p>
                  <w:pPr>
                    <w:snapToGrid w:val="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工业企业厂界噪声</w:t>
                  </w:r>
                </w:p>
              </w:tc>
              <w:tc>
                <w:tcPr>
                  <w:tcW w:w="1964" w:type="dxa"/>
                  <w:vMerge w:val="restart"/>
                  <w:tcBorders>
                    <w:top w:val="single" w:color="auto" w:sz="4" w:space="0"/>
                  </w:tcBorders>
                  <w:noWrap w:val="0"/>
                  <w:vAlign w:val="center"/>
                </w:tcPr>
                <w:p>
                  <w:pPr>
                    <w:pStyle w:val="92"/>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昼</w:t>
                  </w:r>
                  <w:r>
                    <w:rPr>
                      <w:rFonts w:hint="eastAsia" w:cs="Times New Roman"/>
                      <w:lang w:val="en-US" w:eastAsia="zh-CN"/>
                    </w:rPr>
                    <w:t>夜各</w:t>
                  </w:r>
                  <w:r>
                    <w:rPr>
                      <w:rFonts w:hint="default" w:ascii="Times New Roman" w:hAnsi="Times New Roman" w:cs="Times New Roman"/>
                      <w:lang w:val="en-US" w:eastAsia="zh-CN"/>
                    </w:rPr>
                    <w:t>1次/天，</w:t>
                  </w:r>
                </w:p>
                <w:p>
                  <w:pPr>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eastAsia="宋体" w:cs="Times New Roman"/>
                      <w:color w:val="auto"/>
                      <w:szCs w:val="21"/>
                    </w:rPr>
                  </w:pPr>
                  <w:r>
                    <w:rPr>
                      <w:rFonts w:hint="default" w:ascii="Times New Roman" w:hAnsi="Times New Roman" w:cs="Times New Roman"/>
                      <w:lang w:val="en-US" w:eastAsia="zh-CN"/>
                    </w:rPr>
                    <w:t>检测</w:t>
                  </w:r>
                  <w:r>
                    <w:rPr>
                      <w:rFonts w:hint="eastAsia" w:cs="Times New Roman"/>
                      <w:lang w:val="en-US" w:eastAsia="zh-CN"/>
                    </w:rPr>
                    <w:t>2</w:t>
                  </w:r>
                  <w:r>
                    <w:rPr>
                      <w:rFonts w:hint="default" w:ascii="Times New Roman" w:hAnsi="Times New Roman" w:cs="Times New Roman"/>
                      <w:lang w:val="en-US" w:eastAsia="zh-CN"/>
                    </w:rPr>
                    <w:t>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4" w:type="dxa"/>
                  <w:vMerge w:val="continue"/>
                  <w:noWrap w:val="0"/>
                  <w:vAlign w:val="center"/>
                </w:tcPr>
                <w:p>
                  <w:pPr>
                    <w:snapToGrid w:val="0"/>
                    <w:jc w:val="center"/>
                    <w:rPr>
                      <w:rFonts w:hint="default" w:ascii="Times New Roman" w:hAnsi="Times New Roman" w:eastAsia="宋体" w:cs="Times New Roman"/>
                      <w:color w:val="auto"/>
                    </w:rPr>
                  </w:pPr>
                </w:p>
              </w:tc>
              <w:tc>
                <w:tcPr>
                  <w:tcW w:w="2721" w:type="dxa"/>
                  <w:tcBorders>
                    <w:top w:val="single" w:color="auto" w:sz="4" w:space="0"/>
                  </w:tcBorders>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12</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厂界</w:t>
                  </w:r>
                  <w:r>
                    <w:rPr>
                      <w:rFonts w:hint="eastAsia" w:cs="Times New Roman"/>
                      <w:lang w:val="en-US" w:eastAsia="zh-CN"/>
                    </w:rPr>
                    <w:t>南偏西</w:t>
                  </w:r>
                  <w:r>
                    <w:rPr>
                      <w:rFonts w:hint="default" w:ascii="Times New Roman" w:hAnsi="Times New Roman" w:cs="Times New Roman"/>
                      <w:lang w:val="en-US" w:eastAsia="zh-CN"/>
                    </w:rPr>
                    <w:t>侧外1m，高1.3m处</w:t>
                  </w:r>
                </w:p>
              </w:tc>
              <w:tc>
                <w:tcPr>
                  <w:tcW w:w="2424" w:type="dxa"/>
                  <w:vMerge w:val="continue"/>
                  <w:noWrap w:val="0"/>
                  <w:vAlign w:val="center"/>
                </w:tcPr>
                <w:p>
                  <w:pPr>
                    <w:snapToGrid w:val="0"/>
                    <w:jc w:val="center"/>
                    <w:rPr>
                      <w:rFonts w:hint="default" w:ascii="Times New Roman" w:hAnsi="Times New Roman" w:eastAsia="宋体" w:cs="Times New Roman"/>
                      <w:color w:val="auto"/>
                      <w:szCs w:val="21"/>
                    </w:rPr>
                  </w:pPr>
                </w:p>
              </w:tc>
              <w:tc>
                <w:tcPr>
                  <w:tcW w:w="1964" w:type="dxa"/>
                  <w:vMerge w:val="continue"/>
                  <w:noWrap w:val="0"/>
                  <w:vAlign w:val="center"/>
                </w:tcPr>
                <w:p>
                  <w:pPr>
                    <w:snapToGrid w:val="0"/>
                    <w:jc w:val="center"/>
                    <w:rPr>
                      <w:rFonts w:hint="default" w:ascii="Times New Roman" w:hAnsi="Times New Roman" w:eastAsia="宋体"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4" w:type="dxa"/>
                  <w:vMerge w:val="continue"/>
                  <w:noWrap w:val="0"/>
                  <w:vAlign w:val="center"/>
                </w:tcPr>
                <w:p>
                  <w:pPr>
                    <w:snapToGrid w:val="0"/>
                    <w:jc w:val="center"/>
                    <w:rPr>
                      <w:rFonts w:hint="default" w:ascii="Times New Roman" w:hAnsi="Times New Roman" w:eastAsia="宋体" w:cs="Times New Roman"/>
                      <w:color w:val="auto"/>
                    </w:rPr>
                  </w:pPr>
                </w:p>
              </w:tc>
              <w:tc>
                <w:tcPr>
                  <w:tcW w:w="2721" w:type="dxa"/>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13</w:t>
                  </w:r>
                  <w:r>
                    <w:rPr>
                      <w:rFonts w:hint="default" w:ascii="Times New Roman" w:hAnsi="Times New Roman" w:cs="Times New Roman"/>
                      <w:lang w:val="en-US" w:eastAsia="zh-CN"/>
                    </w:rPr>
                    <w:t>#：厂界</w:t>
                  </w:r>
                  <w:r>
                    <w:rPr>
                      <w:rFonts w:hint="eastAsia" w:cs="Times New Roman"/>
                      <w:lang w:val="en-US" w:eastAsia="zh-CN"/>
                    </w:rPr>
                    <w:t>南偏东</w:t>
                  </w:r>
                  <w:r>
                    <w:rPr>
                      <w:rFonts w:hint="default" w:ascii="Times New Roman" w:hAnsi="Times New Roman" w:cs="Times New Roman"/>
                      <w:lang w:val="en-US" w:eastAsia="zh-CN"/>
                    </w:rPr>
                    <w:t>侧外1m，高1.3m处</w:t>
                  </w:r>
                </w:p>
              </w:tc>
              <w:tc>
                <w:tcPr>
                  <w:tcW w:w="2424" w:type="dxa"/>
                  <w:vMerge w:val="continue"/>
                  <w:noWrap w:val="0"/>
                  <w:vAlign w:val="center"/>
                </w:tcPr>
                <w:p>
                  <w:pPr>
                    <w:snapToGrid w:val="0"/>
                    <w:jc w:val="center"/>
                    <w:rPr>
                      <w:rFonts w:hint="default" w:ascii="Times New Roman" w:hAnsi="Times New Roman" w:eastAsia="宋体" w:cs="Times New Roman"/>
                      <w:color w:val="auto"/>
                      <w:szCs w:val="21"/>
                    </w:rPr>
                  </w:pPr>
                </w:p>
              </w:tc>
              <w:tc>
                <w:tcPr>
                  <w:tcW w:w="1964" w:type="dxa"/>
                  <w:vMerge w:val="continue"/>
                  <w:noWrap w:val="0"/>
                  <w:vAlign w:val="center"/>
                </w:tcPr>
                <w:p>
                  <w:pPr>
                    <w:snapToGrid w:val="0"/>
                    <w:jc w:val="center"/>
                    <w:rPr>
                      <w:rFonts w:hint="default" w:ascii="Times New Roman" w:hAnsi="Times New Roman" w:eastAsia="宋体"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4" w:type="dxa"/>
                  <w:vMerge w:val="continue"/>
                  <w:noWrap w:val="0"/>
                  <w:vAlign w:val="center"/>
                </w:tcPr>
                <w:p>
                  <w:pPr>
                    <w:snapToGrid w:val="0"/>
                    <w:jc w:val="center"/>
                    <w:rPr>
                      <w:rFonts w:hint="default" w:ascii="Times New Roman" w:hAnsi="Times New Roman" w:eastAsia="宋体" w:cs="Times New Roman"/>
                      <w:color w:val="auto"/>
                    </w:rPr>
                  </w:pPr>
                </w:p>
              </w:tc>
              <w:tc>
                <w:tcPr>
                  <w:tcW w:w="2721" w:type="dxa"/>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14</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厂界</w:t>
                  </w:r>
                  <w:r>
                    <w:rPr>
                      <w:rFonts w:hint="eastAsia" w:cs="Times New Roman"/>
                      <w:lang w:val="en-US" w:eastAsia="zh-CN"/>
                    </w:rPr>
                    <w:t>东</w:t>
                  </w:r>
                  <w:r>
                    <w:rPr>
                      <w:rFonts w:hint="default" w:ascii="Times New Roman" w:hAnsi="Times New Roman" w:cs="Times New Roman"/>
                      <w:lang w:val="en-US" w:eastAsia="zh-CN"/>
                    </w:rPr>
                    <w:t>侧外1m，高1.3m处</w:t>
                  </w:r>
                </w:p>
              </w:tc>
              <w:tc>
                <w:tcPr>
                  <w:tcW w:w="2424" w:type="dxa"/>
                  <w:vMerge w:val="continue"/>
                  <w:noWrap w:val="0"/>
                  <w:vAlign w:val="center"/>
                </w:tcPr>
                <w:p>
                  <w:pPr>
                    <w:snapToGrid w:val="0"/>
                    <w:jc w:val="center"/>
                    <w:rPr>
                      <w:rFonts w:hint="default" w:ascii="Times New Roman" w:hAnsi="Times New Roman" w:eastAsia="宋体" w:cs="Times New Roman"/>
                      <w:color w:val="auto"/>
                      <w:szCs w:val="21"/>
                    </w:rPr>
                  </w:pPr>
                </w:p>
              </w:tc>
              <w:tc>
                <w:tcPr>
                  <w:tcW w:w="1964" w:type="dxa"/>
                  <w:vMerge w:val="continue"/>
                  <w:noWrap w:val="0"/>
                  <w:vAlign w:val="center"/>
                </w:tcPr>
                <w:p>
                  <w:pPr>
                    <w:snapToGrid w:val="0"/>
                    <w:jc w:val="center"/>
                    <w:rPr>
                      <w:rFonts w:hint="default" w:ascii="Times New Roman" w:hAnsi="Times New Roman" w:eastAsia="宋体" w:cs="Times New Roman"/>
                      <w:color w:val="auto"/>
                      <w:szCs w:val="21"/>
                    </w:rPr>
                  </w:pPr>
                </w:p>
              </w:tc>
            </w:tr>
          </w:tbl>
          <w:p>
            <w:pPr>
              <w:pStyle w:val="26"/>
              <w:jc w:val="center"/>
              <w:rPr>
                <w:rFonts w:hint="default" w:ascii="Times New Roman" w:hAnsi="Times New Roman" w:cs="Times New Roman"/>
              </w:rPr>
            </w:pPr>
          </w:p>
          <w:p>
            <w:pPr>
              <w:jc w:val="center"/>
              <w:rPr>
                <w:rFonts w:hint="eastAsia" w:ascii="Times New Roman" w:hAnsi="Times New Roman" w:cs="Times New Roman" w:eastAsiaTheme="minorEastAsia"/>
                <w:b/>
                <w:szCs w:val="21"/>
                <w:lang w:eastAsia="zh-CN"/>
              </w:rPr>
            </w:pPr>
            <w:r>
              <w:rPr>
                <w:rFonts w:hint="eastAsia" w:ascii="Times New Roman" w:hAnsi="Times New Roman" w:cs="Times New Roman" w:eastAsiaTheme="minorEastAsia"/>
                <w:b/>
                <w:szCs w:val="21"/>
                <w:lang w:eastAsia="zh-CN"/>
              </w:rPr>
              <w:drawing>
                <wp:inline distT="0" distB="0" distL="114300" distR="114300">
                  <wp:extent cx="5330825" cy="6884035"/>
                  <wp:effectExtent l="0" t="0" r="3175" b="12065"/>
                  <wp:docPr id="1" name="图片 1" descr="166804351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8043517993"/>
                          <pic:cNvPicPr>
                            <a:picLocks noChangeAspect="1"/>
                          </pic:cNvPicPr>
                        </pic:nvPicPr>
                        <pic:blipFill>
                          <a:blip r:embed="rId18"/>
                          <a:stretch>
                            <a:fillRect/>
                          </a:stretch>
                        </pic:blipFill>
                        <pic:spPr>
                          <a:xfrm>
                            <a:off x="0" y="0"/>
                            <a:ext cx="5330825" cy="6884035"/>
                          </a:xfrm>
                          <a:prstGeom prst="rect">
                            <a:avLst/>
                          </a:prstGeom>
                        </pic:spPr>
                      </pic:pic>
                    </a:graphicData>
                  </a:graphic>
                </wp:inline>
              </w:drawing>
            </w:r>
          </w:p>
          <w:p>
            <w:pPr>
              <w:pStyle w:val="26"/>
              <w:ind w:firstLine="48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图7-1监测点位示意图</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7.</w:t>
            </w:r>
            <w:r>
              <w:rPr>
                <w:rFonts w:hint="eastAsia" w:ascii="Times New Roman" w:hAnsi="Times New Roman" w:cs="Times New Roman"/>
                <w:b/>
                <w:bCs/>
                <w:sz w:val="24"/>
                <w:szCs w:val="24"/>
                <w:lang w:val="en-US" w:eastAsia="zh-CN"/>
              </w:rPr>
              <w:t>3</w:t>
            </w:r>
            <w:r>
              <w:rPr>
                <w:rFonts w:hint="default" w:ascii="Times New Roman" w:hAnsi="Times New Roman" w:cs="Times New Roman"/>
                <w:b/>
                <w:bCs/>
                <w:sz w:val="24"/>
                <w:szCs w:val="24"/>
              </w:rPr>
              <w:t>废气主要污染因子、点位、特征污染因子与验收监测污染因子、点位对照</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主要污染因子、点位、特征污染因子与验收监测污染因子、点位的对照见表7-</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w:t>
            </w:r>
            <w:bookmarkStart w:id="39" w:name="_GoBack"/>
          </w:p>
          <w:bookmarkEnd w:id="39"/>
          <w:p>
            <w:pPr>
              <w:pStyle w:val="2"/>
              <w:rPr>
                <w:rFonts w:hint="default" w:ascii="Times New Roman" w:hAnsi="Times New Roman" w:cs="Times New Roman"/>
                <w:sz w:val="24"/>
                <w:szCs w:val="24"/>
              </w:rPr>
            </w:pPr>
          </w:p>
          <w:p>
            <w:pPr>
              <w:pStyle w:val="2"/>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表7-</w:t>
            </w:r>
            <w:r>
              <w:rPr>
                <w:rFonts w:hint="eastAsia" w:ascii="Times New Roman" w:hAnsi="Times New Roman" w:eastAsia="宋体"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废气主要污染因子、点位、特征污染因子与验收监测污染因子、点位对照表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512"/>
              <w:gridCol w:w="1502"/>
              <w:gridCol w:w="1512"/>
              <w:gridCol w:w="1891"/>
              <w:gridCol w:w="13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tblHeader/>
                <w:jc w:val="center"/>
              </w:trPr>
              <w:tc>
                <w:tcPr>
                  <w:tcW w:w="661" w:type="dxa"/>
                  <w:tcBorders>
                    <w:bottom w:val="single" w:color="auto" w:sz="12" w:space="0"/>
                  </w:tcBorders>
                  <w:vAlign w:val="center"/>
                </w:tcPr>
                <w:p>
                  <w:pPr>
                    <w:adjustRightInd w:val="0"/>
                    <w:snapToGrid w:val="0"/>
                    <w:jc w:val="center"/>
                    <w:rPr>
                      <w:rFonts w:hint="default" w:ascii="Times New Roman" w:hAnsi="Times New Roman" w:cs="Times New Roman"/>
                      <w:b/>
                      <w:bCs/>
                      <w:sz w:val="24"/>
                      <w:szCs w:val="24"/>
                    </w:rPr>
                  </w:pPr>
                  <w:r>
                    <w:rPr>
                      <w:rFonts w:hint="default" w:ascii="Times New Roman" w:hAnsi="Times New Roman" w:cs="Times New Roman"/>
                      <w:b/>
                      <w:bCs/>
                      <w:color w:val="000000"/>
                      <w:szCs w:val="21"/>
                    </w:rPr>
                    <w:t>污染类型</w:t>
                  </w:r>
                </w:p>
              </w:tc>
              <w:tc>
                <w:tcPr>
                  <w:tcW w:w="1512" w:type="dxa"/>
                  <w:tcBorders>
                    <w:bottom w:val="single" w:color="auto" w:sz="12" w:space="0"/>
                  </w:tcBorders>
                  <w:vAlign w:val="center"/>
                </w:tcPr>
                <w:p>
                  <w:pPr>
                    <w:adjustRightInd w:val="0"/>
                    <w:snapToGrid w:val="0"/>
                    <w:jc w:val="center"/>
                    <w:rPr>
                      <w:rFonts w:hint="default" w:ascii="Times New Roman" w:hAnsi="Times New Roman" w:cs="Times New Roman"/>
                      <w:b/>
                      <w:bCs/>
                      <w:sz w:val="24"/>
                      <w:szCs w:val="24"/>
                    </w:rPr>
                  </w:pPr>
                  <w:r>
                    <w:rPr>
                      <w:rFonts w:hint="default" w:ascii="Times New Roman" w:hAnsi="Times New Roman" w:cs="Times New Roman"/>
                      <w:b/>
                      <w:bCs/>
                      <w:color w:val="000000"/>
                      <w:szCs w:val="21"/>
                    </w:rPr>
                    <w:t>主要污染因子</w:t>
                  </w:r>
                </w:p>
              </w:tc>
              <w:tc>
                <w:tcPr>
                  <w:tcW w:w="1502" w:type="dxa"/>
                  <w:tcBorders>
                    <w:bottom w:val="single" w:color="auto" w:sz="12" w:space="0"/>
                  </w:tcBorders>
                  <w:vAlign w:val="center"/>
                </w:tcPr>
                <w:p>
                  <w:pPr>
                    <w:adjustRightInd w:val="0"/>
                    <w:snapToGrid w:val="0"/>
                    <w:jc w:val="center"/>
                    <w:rPr>
                      <w:rFonts w:hint="default" w:ascii="Times New Roman" w:hAnsi="Times New Roman" w:cs="Times New Roman"/>
                      <w:b/>
                      <w:bCs/>
                      <w:sz w:val="24"/>
                      <w:szCs w:val="24"/>
                    </w:rPr>
                  </w:pPr>
                  <w:r>
                    <w:rPr>
                      <w:rFonts w:hint="default" w:ascii="Times New Roman" w:hAnsi="Times New Roman" w:cs="Times New Roman"/>
                      <w:b/>
                      <w:bCs/>
                      <w:color w:val="000000"/>
                      <w:szCs w:val="21"/>
                    </w:rPr>
                    <w:t>特征污染因子</w:t>
                  </w:r>
                </w:p>
              </w:tc>
              <w:tc>
                <w:tcPr>
                  <w:tcW w:w="1512" w:type="dxa"/>
                  <w:tcBorders>
                    <w:bottom w:val="single" w:color="auto" w:sz="12" w:space="0"/>
                  </w:tcBorders>
                  <w:vAlign w:val="center"/>
                </w:tcPr>
                <w:p>
                  <w:pPr>
                    <w:adjustRightInd w:val="0"/>
                    <w:snapToGrid w:val="0"/>
                    <w:jc w:val="center"/>
                    <w:rPr>
                      <w:rFonts w:hint="default" w:ascii="Times New Roman" w:hAnsi="Times New Roman" w:cs="Times New Roman"/>
                      <w:b/>
                      <w:bCs/>
                      <w:sz w:val="24"/>
                      <w:szCs w:val="24"/>
                    </w:rPr>
                  </w:pPr>
                  <w:r>
                    <w:rPr>
                      <w:rFonts w:hint="default" w:ascii="Times New Roman" w:hAnsi="Times New Roman" w:cs="Times New Roman"/>
                      <w:b/>
                      <w:bCs/>
                      <w:color w:val="000000"/>
                      <w:szCs w:val="21"/>
                    </w:rPr>
                    <w:t>评价因子断面（点位）</w:t>
                  </w:r>
                </w:p>
              </w:tc>
              <w:tc>
                <w:tcPr>
                  <w:tcW w:w="1891" w:type="dxa"/>
                  <w:tcBorders>
                    <w:bottom w:val="single" w:color="auto" w:sz="12" w:space="0"/>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验收监测断面</w:t>
                  </w:r>
                </w:p>
                <w:p>
                  <w:pPr>
                    <w:adjustRightInd w:val="0"/>
                    <w:snapToGrid w:val="0"/>
                    <w:jc w:val="center"/>
                    <w:rPr>
                      <w:rFonts w:hint="default" w:ascii="Times New Roman" w:hAnsi="Times New Roman" w:cs="Times New Roman"/>
                      <w:b/>
                      <w:bCs/>
                      <w:sz w:val="24"/>
                      <w:szCs w:val="24"/>
                    </w:rPr>
                  </w:pPr>
                  <w:r>
                    <w:rPr>
                      <w:rFonts w:hint="default" w:ascii="Times New Roman" w:hAnsi="Times New Roman" w:cs="Times New Roman"/>
                      <w:b/>
                      <w:bCs/>
                      <w:szCs w:val="21"/>
                    </w:rPr>
                    <w:t>（点位）</w:t>
                  </w:r>
                </w:p>
              </w:tc>
              <w:tc>
                <w:tcPr>
                  <w:tcW w:w="1325" w:type="dxa"/>
                  <w:tcBorders>
                    <w:bottom w:val="single" w:color="auto" w:sz="12" w:space="0"/>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验收监测</w:t>
                  </w:r>
                </w:p>
                <w:p>
                  <w:pPr>
                    <w:adjustRightInd w:val="0"/>
                    <w:snapToGrid w:val="0"/>
                    <w:jc w:val="center"/>
                    <w:rPr>
                      <w:rFonts w:hint="default" w:ascii="Times New Roman" w:hAnsi="Times New Roman" w:cs="Times New Roman"/>
                      <w:b/>
                      <w:bCs/>
                      <w:sz w:val="24"/>
                      <w:szCs w:val="24"/>
                    </w:rPr>
                  </w:pPr>
                  <w:r>
                    <w:rPr>
                      <w:rFonts w:hint="default" w:ascii="Times New Roman" w:hAnsi="Times New Roman" w:cs="Times New Roman"/>
                      <w:b/>
                      <w:bCs/>
                      <w:szCs w:val="21"/>
                    </w:rPr>
                    <w:t>污染因子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tblHeader/>
                <w:jc w:val="center"/>
              </w:trPr>
              <w:tc>
                <w:tcPr>
                  <w:tcW w:w="661" w:type="dxa"/>
                  <w:vMerge w:val="restart"/>
                  <w:vAlign w:val="center"/>
                </w:tcPr>
                <w:p>
                  <w:pPr>
                    <w:adjustRightInd w:val="0"/>
                    <w:snapToGrid w:val="0"/>
                    <w:jc w:val="center"/>
                    <w:rPr>
                      <w:rFonts w:hint="eastAsia" w:ascii="Times New Roman" w:hAnsi="Times New Roman" w:cs="Times New Roman" w:eastAsiaTheme="minorEastAsia"/>
                      <w:color w:val="000000"/>
                      <w:szCs w:val="21"/>
                      <w:lang w:eastAsia="zh-CN"/>
                    </w:rPr>
                  </w:pPr>
                  <w:r>
                    <w:rPr>
                      <w:rFonts w:hint="default" w:ascii="Times New Roman" w:hAnsi="Times New Roman" w:cs="Times New Roman"/>
                      <w:color w:val="000000"/>
                      <w:szCs w:val="21"/>
                    </w:rPr>
                    <w:t>有组织废气</w:t>
                  </w:r>
                </w:p>
              </w:tc>
              <w:tc>
                <w:tcPr>
                  <w:tcW w:w="1512" w:type="dxa"/>
                  <w:tcBorders>
                    <w:bottom w:val="single" w:color="auto" w:sz="4" w:space="0"/>
                  </w:tcBorders>
                  <w:vAlign w:val="center"/>
                </w:tcPr>
                <w:p>
                  <w:pPr>
                    <w:adjustRightInd w:val="0"/>
                    <w:snapToGrid w:val="0"/>
                    <w:jc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color w:val="000000"/>
                      <w:szCs w:val="21"/>
                      <w:lang w:eastAsia="zh-CN"/>
                    </w:rPr>
                    <w:t>非甲烷总烃、颗粒物、甲醛</w:t>
                  </w:r>
                </w:p>
              </w:tc>
              <w:tc>
                <w:tcPr>
                  <w:tcW w:w="1502" w:type="dxa"/>
                  <w:tcBorders>
                    <w:bottom w:val="single" w:color="auto" w:sz="4" w:space="0"/>
                  </w:tcBorders>
                  <w:vAlign w:val="center"/>
                </w:tcPr>
                <w:p>
                  <w:pPr>
                    <w:adjustRightInd w:val="0"/>
                    <w:snapToGrid w:val="0"/>
                    <w:jc w:val="center"/>
                    <w:rPr>
                      <w:rFonts w:hint="default" w:ascii="Times New Roman" w:hAnsi="Times New Roman" w:cs="Times New Roman"/>
                      <w:color w:val="000000"/>
                      <w:szCs w:val="21"/>
                    </w:rPr>
                  </w:pPr>
                  <w:r>
                    <w:rPr>
                      <w:rFonts w:hint="eastAsia" w:ascii="Times New Roman" w:hAnsi="Times New Roman" w:cs="Times New Roman"/>
                      <w:color w:val="000000"/>
                      <w:szCs w:val="21"/>
                      <w:lang w:eastAsia="zh-CN"/>
                    </w:rPr>
                    <w:t>非甲烷总烃、颗粒物、甲醛</w:t>
                  </w:r>
                </w:p>
              </w:tc>
              <w:tc>
                <w:tcPr>
                  <w:tcW w:w="1512" w:type="dxa"/>
                  <w:tcBorders>
                    <w:bottom w:val="single" w:color="auto" w:sz="4" w:space="0"/>
                  </w:tcBorders>
                  <w:vAlign w:val="center"/>
                </w:tcPr>
                <w:p>
                  <w:pPr>
                    <w:adjustRightInd w:val="0"/>
                    <w:snapToGrid w:val="0"/>
                    <w:jc w:val="center"/>
                    <w:rPr>
                      <w:rFonts w:hint="eastAsia" w:ascii="Times New Roman" w:hAnsi="Times New Roman" w:eastAsia="宋体" w:cs="Times New Roman"/>
                      <w:b/>
                      <w:bCs/>
                      <w:color w:val="000000"/>
                      <w:szCs w:val="21"/>
                      <w:lang w:eastAsia="zh-CN"/>
                    </w:rPr>
                  </w:pPr>
                  <w:r>
                    <w:rPr>
                      <w:rFonts w:hint="eastAsia" w:cs="Times New Roman"/>
                      <w:sz w:val="21"/>
                      <w:lang w:val="en-US" w:eastAsia="zh-CN"/>
                    </w:rPr>
                    <w:t>制胶车间G1#废气排气筒</w:t>
                  </w:r>
                </w:p>
              </w:tc>
              <w:tc>
                <w:tcPr>
                  <w:tcW w:w="1891" w:type="dxa"/>
                  <w:tcBorders>
                    <w:bottom w:val="single" w:color="auto" w:sz="4" w:space="0"/>
                  </w:tcBorders>
                  <w:vAlign w:val="center"/>
                </w:tcPr>
                <w:p>
                  <w:pPr>
                    <w:adjustRightInd w:val="0"/>
                    <w:snapToGrid w:val="0"/>
                    <w:jc w:val="center"/>
                    <w:rPr>
                      <w:rFonts w:hint="default" w:ascii="Times New Roman" w:hAnsi="Times New Roman" w:cs="Times New Roman"/>
                      <w:b/>
                      <w:bCs/>
                      <w:szCs w:val="21"/>
                    </w:rPr>
                  </w:pPr>
                  <w:r>
                    <w:rPr>
                      <w:rFonts w:hint="eastAsia" w:cs="Times New Roman"/>
                      <w:sz w:val="21"/>
                      <w:lang w:val="en-US" w:eastAsia="zh-CN"/>
                    </w:rPr>
                    <w:t>制胶车间G1#废气排气筒</w:t>
                  </w:r>
                </w:p>
              </w:tc>
              <w:tc>
                <w:tcPr>
                  <w:tcW w:w="1325" w:type="dxa"/>
                  <w:tcBorders>
                    <w:bottom w:val="single" w:color="auto" w:sz="4" w:space="0"/>
                  </w:tcBorders>
                  <w:vAlign w:val="center"/>
                </w:tcPr>
                <w:p>
                  <w:pPr>
                    <w:adjustRightInd w:val="0"/>
                    <w:snapToGrid w:val="0"/>
                    <w:jc w:val="center"/>
                    <w:rPr>
                      <w:rFonts w:hint="default" w:ascii="Times New Roman" w:hAnsi="Times New Roman" w:cs="Times New Roman"/>
                      <w:b/>
                      <w:bCs/>
                      <w:szCs w:val="21"/>
                    </w:rPr>
                  </w:pPr>
                  <w:r>
                    <w:rPr>
                      <w:rFonts w:hint="eastAsia" w:ascii="Times New Roman" w:hAnsi="Times New Roman" w:cs="Times New Roman"/>
                      <w:color w:val="000000"/>
                      <w:szCs w:val="21"/>
                      <w:lang w:eastAsia="zh-CN"/>
                    </w:rPr>
                    <w:t>非甲烷总烃、颗粒物、甲醛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tblHeader/>
                <w:jc w:val="center"/>
              </w:trPr>
              <w:tc>
                <w:tcPr>
                  <w:tcW w:w="661" w:type="dxa"/>
                  <w:vMerge w:val="continue"/>
                  <w:vAlign w:val="center"/>
                </w:tcPr>
                <w:p>
                  <w:pPr>
                    <w:adjustRightInd w:val="0"/>
                    <w:snapToGrid w:val="0"/>
                    <w:jc w:val="center"/>
                    <w:rPr>
                      <w:rFonts w:hint="default" w:ascii="Times New Roman" w:hAnsi="Times New Roman" w:cs="Times New Roman"/>
                      <w:color w:val="000000"/>
                      <w:szCs w:val="21"/>
                    </w:rPr>
                  </w:pPr>
                </w:p>
              </w:tc>
              <w:tc>
                <w:tcPr>
                  <w:tcW w:w="1512" w:type="dxa"/>
                  <w:tcBorders>
                    <w:bottom w:val="single" w:color="auto" w:sz="4" w:space="0"/>
                  </w:tcBorders>
                  <w:vAlign w:val="center"/>
                </w:tcPr>
                <w:p>
                  <w:pPr>
                    <w:adjustRightInd w:val="0"/>
                    <w:snapToGrid w:val="0"/>
                    <w:jc w:val="center"/>
                    <w:rPr>
                      <w:rFonts w:hint="eastAsia" w:ascii="Times New Roman" w:hAnsi="Times New Roman" w:cs="Times New Roman"/>
                      <w:color w:val="000000"/>
                      <w:szCs w:val="21"/>
                      <w:lang w:eastAsia="zh-CN"/>
                    </w:rPr>
                  </w:pPr>
                  <w:r>
                    <w:rPr>
                      <w:rFonts w:hint="eastAsia" w:cs="Times New Roman"/>
                      <w:lang w:val="en-US" w:eastAsia="zh-CN"/>
                    </w:rPr>
                    <w:t>非甲烷总烃、</w:t>
                  </w:r>
                  <w:r>
                    <w:rPr>
                      <w:rFonts w:hint="eastAsia" w:cs="Times New Roman"/>
                      <w:color w:val="auto"/>
                      <w:sz w:val="21"/>
                      <w:szCs w:val="21"/>
                      <w:lang w:val="en-US" w:eastAsia="zh-CN"/>
                    </w:rPr>
                    <w:t>甲醛</w:t>
                  </w:r>
                </w:p>
              </w:tc>
              <w:tc>
                <w:tcPr>
                  <w:tcW w:w="1502" w:type="dxa"/>
                  <w:tcBorders>
                    <w:bottom w:val="single" w:color="auto" w:sz="4" w:space="0"/>
                  </w:tcBorders>
                  <w:vAlign w:val="center"/>
                </w:tcPr>
                <w:p>
                  <w:pPr>
                    <w:adjustRightInd w:val="0"/>
                    <w:snapToGrid w:val="0"/>
                    <w:jc w:val="center"/>
                    <w:rPr>
                      <w:rFonts w:hint="eastAsia" w:ascii="Times New Roman" w:hAnsi="Times New Roman" w:cs="Times New Roman"/>
                      <w:color w:val="000000"/>
                      <w:szCs w:val="21"/>
                      <w:lang w:eastAsia="zh-CN"/>
                    </w:rPr>
                  </w:pPr>
                  <w:r>
                    <w:rPr>
                      <w:rFonts w:hint="eastAsia" w:cs="Times New Roman"/>
                      <w:lang w:val="en-US" w:eastAsia="zh-CN"/>
                    </w:rPr>
                    <w:t>非甲烷总烃、</w:t>
                  </w:r>
                  <w:r>
                    <w:rPr>
                      <w:rFonts w:hint="eastAsia" w:cs="Times New Roman"/>
                      <w:color w:val="auto"/>
                      <w:sz w:val="21"/>
                      <w:szCs w:val="21"/>
                      <w:lang w:val="en-US" w:eastAsia="zh-CN"/>
                    </w:rPr>
                    <w:t>甲醛</w:t>
                  </w:r>
                </w:p>
              </w:tc>
              <w:tc>
                <w:tcPr>
                  <w:tcW w:w="1512" w:type="dxa"/>
                  <w:tcBorders>
                    <w:bottom w:val="single" w:color="auto" w:sz="4" w:space="0"/>
                  </w:tcBorders>
                  <w:vAlign w:val="center"/>
                </w:tcPr>
                <w:p>
                  <w:pPr>
                    <w:adjustRightInd w:val="0"/>
                    <w:snapToGrid w:val="0"/>
                    <w:jc w:val="center"/>
                    <w:rPr>
                      <w:rFonts w:hint="eastAsia" w:cs="Times New Roman"/>
                      <w:sz w:val="21"/>
                      <w:lang w:val="en-US" w:eastAsia="zh-CN"/>
                    </w:rPr>
                  </w:pPr>
                  <w:r>
                    <w:rPr>
                      <w:rFonts w:hint="eastAsia" w:cs="Times New Roman"/>
                      <w:sz w:val="21"/>
                      <w:lang w:val="en-US" w:eastAsia="zh-CN"/>
                    </w:rPr>
                    <w:t>浸渍线车间1#G2#废气排气筒、浸渍线车间2#G3#废气排气筒</w:t>
                  </w:r>
                </w:p>
              </w:tc>
              <w:tc>
                <w:tcPr>
                  <w:tcW w:w="1891" w:type="dxa"/>
                  <w:tcBorders>
                    <w:bottom w:val="single" w:color="auto" w:sz="4" w:space="0"/>
                  </w:tcBorders>
                  <w:vAlign w:val="center"/>
                </w:tcPr>
                <w:p>
                  <w:pPr>
                    <w:adjustRightInd w:val="0"/>
                    <w:snapToGrid w:val="0"/>
                    <w:jc w:val="center"/>
                    <w:rPr>
                      <w:rFonts w:hint="eastAsia" w:cs="Times New Roman"/>
                      <w:sz w:val="21"/>
                      <w:lang w:val="en-US" w:eastAsia="zh-CN"/>
                    </w:rPr>
                  </w:pPr>
                  <w:r>
                    <w:rPr>
                      <w:rFonts w:hint="eastAsia" w:cs="Times New Roman"/>
                      <w:sz w:val="21"/>
                      <w:lang w:val="en-US" w:eastAsia="zh-CN"/>
                    </w:rPr>
                    <w:t>浸渍线车间1#G2#废气排气筒、浸渍线车间2#G3#废气排气筒</w:t>
                  </w:r>
                </w:p>
              </w:tc>
              <w:tc>
                <w:tcPr>
                  <w:tcW w:w="1325" w:type="dxa"/>
                  <w:tcBorders>
                    <w:bottom w:val="single" w:color="auto" w:sz="4" w:space="0"/>
                  </w:tcBorders>
                  <w:vAlign w:val="center"/>
                </w:tcPr>
                <w:p>
                  <w:pPr>
                    <w:adjustRightInd w:val="0"/>
                    <w:snapToGrid w:val="0"/>
                    <w:jc w:val="center"/>
                    <w:rPr>
                      <w:rFonts w:hint="eastAsia" w:ascii="Times New Roman" w:hAnsi="Times New Roman" w:cs="Times New Roman"/>
                      <w:color w:val="000000"/>
                      <w:szCs w:val="21"/>
                      <w:lang w:eastAsia="zh-CN"/>
                    </w:rPr>
                  </w:pPr>
                  <w:r>
                    <w:rPr>
                      <w:rFonts w:hint="eastAsia" w:cs="Times New Roman"/>
                      <w:lang w:val="en-US" w:eastAsia="zh-CN"/>
                    </w:rPr>
                    <w:t>非甲烷总烃、</w:t>
                  </w:r>
                  <w:r>
                    <w:rPr>
                      <w:rFonts w:hint="eastAsia" w:cs="Times New Roman"/>
                      <w:color w:val="auto"/>
                      <w:sz w:val="21"/>
                      <w:szCs w:val="21"/>
                      <w:lang w:val="en-US" w:eastAsia="zh-CN"/>
                    </w:rPr>
                    <w:t>甲醛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tblHeader/>
                <w:jc w:val="center"/>
              </w:trPr>
              <w:tc>
                <w:tcPr>
                  <w:tcW w:w="661" w:type="dxa"/>
                  <w:vMerge w:val="continue"/>
                  <w:vAlign w:val="center"/>
                </w:tcPr>
                <w:p>
                  <w:pPr>
                    <w:adjustRightInd w:val="0"/>
                    <w:snapToGrid w:val="0"/>
                    <w:jc w:val="center"/>
                    <w:rPr>
                      <w:rFonts w:hint="default" w:ascii="Times New Roman" w:hAnsi="Times New Roman" w:cs="Times New Roman"/>
                      <w:color w:val="000000"/>
                      <w:szCs w:val="21"/>
                    </w:rPr>
                  </w:pPr>
                </w:p>
              </w:tc>
              <w:tc>
                <w:tcPr>
                  <w:tcW w:w="1512" w:type="dxa"/>
                  <w:tcBorders>
                    <w:bottom w:val="single" w:color="auto" w:sz="4" w:space="0"/>
                  </w:tcBorders>
                  <w:vAlign w:val="center"/>
                </w:tcPr>
                <w:p>
                  <w:pPr>
                    <w:adjustRightInd w:val="0"/>
                    <w:snapToGrid w:val="0"/>
                    <w:jc w:val="center"/>
                    <w:rPr>
                      <w:rFonts w:hint="eastAsia" w:ascii="Times New Roman" w:hAnsi="Times New Roman" w:cs="Times New Roman"/>
                      <w:color w:val="000000"/>
                      <w:szCs w:val="21"/>
                      <w:lang w:eastAsia="zh-CN"/>
                    </w:rPr>
                  </w:pPr>
                  <w:r>
                    <w:rPr>
                      <w:rFonts w:hint="default" w:ascii="Times New Roman" w:hAnsi="Times New Roman" w:cs="Times New Roman"/>
                      <w:lang w:val="en-US" w:eastAsia="zh-CN"/>
                    </w:rPr>
                    <w:t>颗粒物、二氧化硫、氮氧化物、一氧化碳、烟气黑度</w:t>
                  </w:r>
                </w:p>
              </w:tc>
              <w:tc>
                <w:tcPr>
                  <w:tcW w:w="1502" w:type="dxa"/>
                  <w:tcBorders>
                    <w:bottom w:val="single" w:color="auto" w:sz="4" w:space="0"/>
                  </w:tcBorders>
                  <w:vAlign w:val="center"/>
                </w:tcPr>
                <w:p>
                  <w:pPr>
                    <w:adjustRightInd w:val="0"/>
                    <w:snapToGrid w:val="0"/>
                    <w:jc w:val="center"/>
                    <w:rPr>
                      <w:rFonts w:hint="eastAsia" w:ascii="Times New Roman" w:hAnsi="Times New Roman" w:cs="Times New Roman"/>
                      <w:color w:val="000000"/>
                      <w:szCs w:val="21"/>
                      <w:lang w:eastAsia="zh-CN"/>
                    </w:rPr>
                  </w:pPr>
                  <w:r>
                    <w:rPr>
                      <w:rFonts w:hint="default" w:ascii="Times New Roman" w:hAnsi="Times New Roman" w:cs="Times New Roman"/>
                      <w:lang w:val="en-US" w:eastAsia="zh-CN"/>
                    </w:rPr>
                    <w:t>颗粒物、二氧化硫、氮氧化物、一氧化碳、烟气黑度</w:t>
                  </w:r>
                </w:p>
              </w:tc>
              <w:tc>
                <w:tcPr>
                  <w:tcW w:w="1512" w:type="dxa"/>
                  <w:tcBorders>
                    <w:bottom w:val="single" w:color="auto" w:sz="4" w:space="0"/>
                  </w:tcBorders>
                  <w:vAlign w:val="center"/>
                </w:tcPr>
                <w:p>
                  <w:pPr>
                    <w:adjustRightInd w:val="0"/>
                    <w:snapToGrid w:val="0"/>
                    <w:jc w:val="center"/>
                    <w:rPr>
                      <w:rFonts w:hint="eastAsia" w:cs="Times New Roman"/>
                      <w:sz w:val="21"/>
                      <w:lang w:val="en-US" w:eastAsia="zh-CN"/>
                    </w:rPr>
                  </w:pPr>
                  <w:r>
                    <w:rPr>
                      <w:rFonts w:hint="eastAsia" w:cs="Times New Roman"/>
                      <w:sz w:val="21"/>
                      <w:lang w:val="en-US" w:eastAsia="zh-CN"/>
                    </w:rPr>
                    <w:t>天然气导热油锅炉废气排气筒</w:t>
                  </w:r>
                </w:p>
              </w:tc>
              <w:tc>
                <w:tcPr>
                  <w:tcW w:w="1891" w:type="dxa"/>
                  <w:tcBorders>
                    <w:bottom w:val="single" w:color="auto" w:sz="4" w:space="0"/>
                  </w:tcBorders>
                  <w:vAlign w:val="center"/>
                </w:tcPr>
                <w:p>
                  <w:pPr>
                    <w:adjustRightInd w:val="0"/>
                    <w:snapToGrid w:val="0"/>
                    <w:jc w:val="center"/>
                    <w:rPr>
                      <w:rFonts w:hint="eastAsia" w:cs="Times New Roman"/>
                      <w:sz w:val="21"/>
                      <w:lang w:val="en-US" w:eastAsia="zh-CN"/>
                    </w:rPr>
                  </w:pPr>
                  <w:r>
                    <w:rPr>
                      <w:rFonts w:hint="eastAsia" w:cs="Times New Roman"/>
                      <w:sz w:val="21"/>
                      <w:lang w:val="en-US" w:eastAsia="zh-CN"/>
                    </w:rPr>
                    <w:t>天然气导热油锅炉废气排气筒</w:t>
                  </w:r>
                </w:p>
              </w:tc>
              <w:tc>
                <w:tcPr>
                  <w:tcW w:w="1325" w:type="dxa"/>
                  <w:tcBorders>
                    <w:bottom w:val="single" w:color="auto" w:sz="4" w:space="0"/>
                  </w:tcBorders>
                  <w:vAlign w:val="center"/>
                </w:tcPr>
                <w:p>
                  <w:pPr>
                    <w:adjustRightInd w:val="0"/>
                    <w:snapToGrid w:val="0"/>
                    <w:jc w:val="center"/>
                    <w:rPr>
                      <w:rFonts w:hint="eastAsia" w:ascii="Times New Roman" w:hAnsi="Times New Roman" w:cs="Times New Roman"/>
                      <w:color w:val="000000"/>
                      <w:szCs w:val="21"/>
                      <w:lang w:eastAsia="zh-CN"/>
                    </w:rPr>
                  </w:pPr>
                  <w:r>
                    <w:rPr>
                      <w:rFonts w:hint="default" w:ascii="Times New Roman" w:hAnsi="Times New Roman" w:cs="Times New Roman"/>
                      <w:lang w:val="en-US" w:eastAsia="zh-CN"/>
                    </w:rPr>
                    <w:t>颗粒物、二氧化硫、氮氧化物、一氧化碳、烟气黑度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tblHeader/>
                <w:jc w:val="center"/>
              </w:trPr>
              <w:tc>
                <w:tcPr>
                  <w:tcW w:w="661" w:type="dxa"/>
                  <w:tcBorders>
                    <w:top w:val="single" w:color="auto" w:sz="4" w:space="0"/>
                    <w:bottom w:val="single" w:color="auto" w:sz="4" w:space="0"/>
                  </w:tcBorders>
                  <w:vAlign w:val="center"/>
                </w:tcPr>
                <w:p>
                  <w:pPr>
                    <w:adjustRightInd w:val="0"/>
                    <w:snapToGrid w:val="0"/>
                    <w:jc w:val="center"/>
                    <w:rPr>
                      <w:rFonts w:hint="default" w:ascii="Times New Roman" w:hAnsi="Times New Roman" w:cs="Times New Roman"/>
                      <w:b/>
                      <w:bCs/>
                      <w:sz w:val="24"/>
                      <w:szCs w:val="24"/>
                    </w:rPr>
                  </w:pPr>
                  <w:r>
                    <w:rPr>
                      <w:rFonts w:hint="default" w:ascii="Times New Roman" w:hAnsi="Times New Roman" w:cs="Times New Roman"/>
                      <w:color w:val="000000"/>
                      <w:szCs w:val="21"/>
                    </w:rPr>
                    <w:t>无组织废气</w:t>
                  </w:r>
                </w:p>
              </w:tc>
              <w:tc>
                <w:tcPr>
                  <w:tcW w:w="1512" w:type="dxa"/>
                  <w:tcBorders>
                    <w:top w:val="single" w:color="auto" w:sz="4" w:space="0"/>
                    <w:bottom w:val="single" w:color="auto" w:sz="4" w:space="0"/>
                  </w:tcBorders>
                  <w:vAlign w:val="center"/>
                </w:tcPr>
                <w:p>
                  <w:pPr>
                    <w:adjustRightInd w:val="0"/>
                    <w:snapToGrid w:val="0"/>
                    <w:jc w:val="center"/>
                    <w:rPr>
                      <w:rFonts w:hint="default" w:ascii="Times New Roman" w:hAnsi="Times New Roman" w:cs="Times New Roman"/>
                      <w:b/>
                      <w:bCs/>
                      <w:sz w:val="24"/>
                      <w:szCs w:val="24"/>
                    </w:rPr>
                  </w:pPr>
                  <w:r>
                    <w:rPr>
                      <w:rFonts w:hint="eastAsia" w:ascii="Times New Roman" w:hAnsi="Times New Roman" w:cs="Times New Roman"/>
                      <w:color w:val="000000"/>
                      <w:szCs w:val="21"/>
                      <w:lang w:eastAsia="zh-CN"/>
                    </w:rPr>
                    <w:t>非甲烷总烃、颗粒物、甲醛</w:t>
                  </w:r>
                </w:p>
              </w:tc>
              <w:tc>
                <w:tcPr>
                  <w:tcW w:w="1502" w:type="dxa"/>
                  <w:tcBorders>
                    <w:top w:val="single" w:color="auto" w:sz="4" w:space="0"/>
                    <w:bottom w:val="single" w:color="auto" w:sz="4" w:space="0"/>
                  </w:tcBorders>
                  <w:vAlign w:val="center"/>
                </w:tcPr>
                <w:p>
                  <w:pPr>
                    <w:adjustRightInd w:val="0"/>
                    <w:snapToGrid w:val="0"/>
                    <w:jc w:val="center"/>
                    <w:rPr>
                      <w:rFonts w:hint="eastAsia" w:ascii="Times New Roman" w:hAnsi="Times New Roman" w:cs="Times New Roman" w:eastAsiaTheme="minorEastAsia"/>
                      <w:b/>
                      <w:bCs/>
                      <w:sz w:val="24"/>
                      <w:szCs w:val="24"/>
                      <w:lang w:eastAsia="zh-CN"/>
                    </w:rPr>
                  </w:pPr>
                  <w:r>
                    <w:rPr>
                      <w:rFonts w:hint="eastAsia" w:ascii="Times New Roman" w:hAnsi="Times New Roman" w:cs="Times New Roman"/>
                      <w:color w:val="000000"/>
                      <w:szCs w:val="21"/>
                      <w:lang w:eastAsia="zh-CN"/>
                    </w:rPr>
                    <w:t>非甲烷总烃、颗粒物、甲醛</w:t>
                  </w:r>
                </w:p>
              </w:tc>
              <w:tc>
                <w:tcPr>
                  <w:tcW w:w="1512" w:type="dxa"/>
                  <w:tcBorders>
                    <w:top w:val="single" w:color="auto" w:sz="4" w:space="0"/>
                    <w:bottom w:val="single" w:color="auto" w:sz="4" w:space="0"/>
                  </w:tcBorders>
                  <w:vAlign w:val="center"/>
                </w:tcPr>
                <w:p>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w:t>
                  </w:r>
                </w:p>
              </w:tc>
              <w:tc>
                <w:tcPr>
                  <w:tcW w:w="1891" w:type="dxa"/>
                  <w:tcBorders>
                    <w:top w:val="single" w:color="auto" w:sz="4" w:space="0"/>
                    <w:bottom w:val="single" w:color="auto" w:sz="4" w:space="0"/>
                  </w:tcBorders>
                  <w:vAlign w:val="center"/>
                </w:tcPr>
                <w:p>
                  <w:pPr>
                    <w:adjustRightInd w:val="0"/>
                    <w:snapToGrid w:val="0"/>
                    <w:jc w:val="center"/>
                    <w:rPr>
                      <w:rFonts w:hint="eastAsia" w:ascii="Times New Roman" w:hAnsi="Times New Roman" w:cs="Times New Roman" w:eastAsiaTheme="minorEastAsia"/>
                      <w:lang w:eastAsia="zh-CN"/>
                    </w:rPr>
                  </w:pPr>
                  <w:r>
                    <w:rPr>
                      <w:rFonts w:hint="eastAsia" w:ascii="Times New Roman" w:hAnsi="Times New Roman" w:cs="Times New Roman"/>
                      <w:lang w:eastAsia="zh-CN"/>
                    </w:rPr>
                    <w:t>周界四周</w:t>
                  </w:r>
                </w:p>
              </w:tc>
              <w:tc>
                <w:tcPr>
                  <w:tcW w:w="1325" w:type="dxa"/>
                  <w:tcBorders>
                    <w:top w:val="single" w:color="auto" w:sz="4" w:space="0"/>
                    <w:bottom w:val="single" w:color="auto" w:sz="4" w:space="0"/>
                  </w:tcBorders>
                  <w:vAlign w:val="center"/>
                </w:tcPr>
                <w:p>
                  <w:pPr>
                    <w:adjustRightInd w:val="0"/>
                    <w:snapToGrid w:val="0"/>
                    <w:jc w:val="center"/>
                    <w:rPr>
                      <w:rFonts w:hint="default" w:ascii="Times New Roman" w:hAnsi="Times New Roman" w:cs="Times New Roman"/>
                      <w:b/>
                      <w:bCs/>
                      <w:szCs w:val="21"/>
                    </w:rPr>
                  </w:pPr>
                  <w:r>
                    <w:rPr>
                      <w:rFonts w:hint="eastAsia" w:ascii="Times New Roman" w:hAnsi="Times New Roman" w:cs="Times New Roman"/>
                      <w:color w:val="000000"/>
                      <w:szCs w:val="21"/>
                      <w:lang w:eastAsia="zh-CN"/>
                    </w:rPr>
                    <w:t>非甲烷总烃、颗粒物、甲醛</w:t>
                  </w:r>
                </w:p>
              </w:tc>
            </w:tr>
          </w:tbl>
          <w:p>
            <w:pPr>
              <w:pStyle w:val="26"/>
              <w:ind w:firstLine="0" w:firstLineChars="0"/>
              <w:rPr>
                <w:rFonts w:hint="default" w:ascii="Times New Roman" w:hAnsi="Times New Roman" w:cs="Times New Roman"/>
              </w:rPr>
            </w:pPr>
          </w:p>
        </w:tc>
      </w:tr>
    </w:tbl>
    <w:p>
      <w:pP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br w:type="page"/>
      </w:r>
    </w:p>
    <w:p>
      <w:pPr>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表八、验收监测结果及评价</w:t>
      </w:r>
    </w:p>
    <w:tbl>
      <w:tblPr>
        <w:tblStyle w:val="28"/>
        <w:tblW w:w="3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6" w:hRule="atLeast"/>
          <w:jc w:val="center"/>
        </w:trPr>
        <w:tc>
          <w:tcPr>
            <w:tcW w:w="5187" w:type="dxa"/>
            <w:vAlign w:val="top"/>
          </w:tcPr>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8.1验收监测期间工况记录</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验收监测期间，该项目主体工程和环保设施连续、稳定、正常运行，满足验收监测的要求，工况证明见附件，</w:t>
            </w:r>
            <w:r>
              <w:rPr>
                <w:rFonts w:hint="default" w:ascii="Times New Roman" w:hAnsi="Times New Roman" w:cs="Times New Roman"/>
                <w:bCs/>
                <w:sz w:val="24"/>
                <w:szCs w:val="24"/>
              </w:rPr>
              <w:t>项目验收</w:t>
            </w:r>
            <w:r>
              <w:rPr>
                <w:rFonts w:hint="default" w:ascii="Times New Roman" w:hAnsi="Times New Roman" w:cs="Times New Roman"/>
                <w:sz w:val="24"/>
              </w:rPr>
              <w:t>监测期间工况具体数据见表8-1。</w:t>
            </w:r>
          </w:p>
          <w:p>
            <w:pPr>
              <w:spacing w:line="360" w:lineRule="auto"/>
              <w:ind w:firstLine="443" w:firstLineChars="21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表8-1项目验收监测期间产量核实</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287"/>
              <w:gridCol w:w="2722"/>
              <w:gridCol w:w="3002"/>
              <w:gridCol w:w="13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48" w:hRule="atLeast"/>
                <w:jc w:val="center"/>
              </w:trPr>
              <w:tc>
                <w:tcPr>
                  <w:tcW w:w="766"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lang w:val="en-US" w:eastAsia="zh-CN"/>
                    </w:rPr>
                    <w:t>检测日期</w:t>
                  </w:r>
                </w:p>
              </w:tc>
              <w:tc>
                <w:tcPr>
                  <w:tcW w:w="1620"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lang w:val="en-US" w:eastAsia="zh-CN"/>
                    </w:rPr>
                    <w:t>设计产量</w:t>
                  </w:r>
                </w:p>
              </w:tc>
              <w:tc>
                <w:tcPr>
                  <w:tcW w:w="1787"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验收实际产量</w:t>
                  </w:r>
                </w:p>
              </w:tc>
              <w:tc>
                <w:tcPr>
                  <w:tcW w:w="825"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lang w:val="en-US" w:eastAsia="zh-CN"/>
                    </w:rPr>
                    <w:t>生产负荷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48" w:hRule="atLeast"/>
                <w:jc w:val="center"/>
              </w:trPr>
              <w:tc>
                <w:tcPr>
                  <w:tcW w:w="766" w:type="pct"/>
                  <w:tcBorders>
                    <w:top w:val="single" w:color="auto" w:sz="12" w:space="0"/>
                    <w:tl2br w:val="nil"/>
                    <w:tr2bl w:val="nil"/>
                  </w:tcBorders>
                  <w:noWrap w:val="0"/>
                  <w:vAlign w:val="center"/>
                </w:tcPr>
                <w:p>
                  <w:pPr>
                    <w:pStyle w:val="9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2022.11.2</w:t>
                  </w:r>
                </w:p>
              </w:tc>
              <w:tc>
                <w:tcPr>
                  <w:tcW w:w="1620" w:type="pct"/>
                  <w:vMerge w:val="restart"/>
                  <w:tcBorders>
                    <w:top w:val="single" w:color="auto" w:sz="12" w:space="0"/>
                    <w:tl2br w:val="nil"/>
                    <w:tr2bl w:val="nil"/>
                  </w:tcBorders>
                  <w:noWrap w:val="0"/>
                  <w:vAlign w:val="center"/>
                </w:tcPr>
                <w:p>
                  <w:pPr>
                    <w:pStyle w:val="9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s="Times New Roman"/>
                      <w:color w:val="auto"/>
                      <w:sz w:val="21"/>
                      <w:lang w:val="en-US" w:eastAsia="zh-CN"/>
                    </w:rPr>
                  </w:pPr>
                  <w:r>
                    <w:rPr>
                      <w:rFonts w:hint="eastAsia" w:cs="Times New Roman"/>
                      <w:color w:val="auto"/>
                      <w:sz w:val="21"/>
                      <w:lang w:val="en-US" w:eastAsia="zh-CN"/>
                    </w:rPr>
                    <w:t>原纸加工8.17t/d（约35000张/d）</w:t>
                  </w:r>
                </w:p>
              </w:tc>
              <w:tc>
                <w:tcPr>
                  <w:tcW w:w="1787" w:type="pct"/>
                  <w:tcBorders>
                    <w:top w:val="single" w:color="auto" w:sz="12" w:space="0"/>
                    <w:tl2br w:val="nil"/>
                    <w:tr2bl w:val="nil"/>
                  </w:tcBorders>
                  <w:noWrap w:val="0"/>
                  <w:vAlign w:val="center"/>
                </w:tcPr>
                <w:p>
                  <w:pPr>
                    <w:pStyle w:val="92"/>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s="Times New Roman"/>
                      <w:color w:val="auto"/>
                      <w:sz w:val="21"/>
                      <w:lang w:val="en-US" w:eastAsia="zh-CN"/>
                    </w:rPr>
                  </w:pPr>
                  <w:r>
                    <w:rPr>
                      <w:rFonts w:hint="eastAsia" w:cs="Times New Roman"/>
                      <w:color w:val="auto"/>
                      <w:sz w:val="21"/>
                      <w:lang w:val="en-US" w:eastAsia="zh-CN"/>
                    </w:rPr>
                    <w:t>浸渍胶膜纸28700张/d</w:t>
                  </w:r>
                </w:p>
              </w:tc>
              <w:tc>
                <w:tcPr>
                  <w:tcW w:w="825" w:type="pct"/>
                  <w:tcBorders>
                    <w:top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56" w:hRule="atLeast"/>
                <w:jc w:val="center"/>
              </w:trPr>
              <w:tc>
                <w:tcPr>
                  <w:tcW w:w="766" w:type="pct"/>
                  <w:tcBorders>
                    <w:tl2br w:val="nil"/>
                    <w:tr2bl w:val="nil"/>
                  </w:tcBorders>
                  <w:noWrap w:val="0"/>
                  <w:vAlign w:val="center"/>
                </w:tcPr>
                <w:p>
                  <w:pPr>
                    <w:pStyle w:val="9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2022.11.3</w:t>
                  </w:r>
                </w:p>
              </w:tc>
              <w:tc>
                <w:tcPr>
                  <w:tcW w:w="1620"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p>
              </w:tc>
              <w:tc>
                <w:tcPr>
                  <w:tcW w:w="1787" w:type="pct"/>
                  <w:tcBorders>
                    <w:tl2br w:val="nil"/>
                    <w:tr2bl w:val="nil"/>
                  </w:tcBorders>
                  <w:noWrap w:val="0"/>
                  <w:vAlign w:val="center"/>
                </w:tcPr>
                <w:p>
                  <w:pPr>
                    <w:pStyle w:val="92"/>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s="Times New Roman"/>
                      <w:color w:val="auto"/>
                      <w:sz w:val="21"/>
                      <w:lang w:val="en-US" w:eastAsia="zh-CN"/>
                    </w:rPr>
                  </w:pPr>
                  <w:r>
                    <w:rPr>
                      <w:rFonts w:hint="eastAsia" w:cs="Times New Roman"/>
                      <w:color w:val="auto"/>
                      <w:sz w:val="21"/>
                      <w:lang w:val="en-US" w:eastAsia="zh-CN"/>
                    </w:rPr>
                    <w:t>浸渍胶膜纸28000张/d</w:t>
                  </w:r>
                </w:p>
              </w:tc>
              <w:tc>
                <w:tcPr>
                  <w:tcW w:w="8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w:t>
                  </w:r>
                </w:p>
              </w:tc>
            </w:tr>
          </w:tbl>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8.2废气排放监测</w:t>
            </w:r>
          </w:p>
          <w:p>
            <w:pPr>
              <w:spacing w:line="360" w:lineRule="auto"/>
              <w:ind w:firstLine="443" w:firstLineChars="21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表8-2固定污染源废气检测结果</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42"/>
              <w:gridCol w:w="1154"/>
              <w:gridCol w:w="738"/>
              <w:gridCol w:w="659"/>
              <w:gridCol w:w="696"/>
              <w:gridCol w:w="743"/>
              <w:gridCol w:w="773"/>
              <w:gridCol w:w="808"/>
              <w:gridCol w:w="593"/>
              <w:gridCol w:w="539"/>
              <w:gridCol w:w="6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tblHeader/>
                <w:jc w:val="center"/>
              </w:trPr>
              <w:tc>
                <w:tcPr>
                  <w:tcW w:w="620" w:type="pct"/>
                  <w:vMerge w:val="restart"/>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检测日期</w:t>
                  </w:r>
                </w:p>
              </w:tc>
              <w:tc>
                <w:tcPr>
                  <w:tcW w:w="687" w:type="pct"/>
                  <w:vMerge w:val="restart"/>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rPr>
                  </w:pPr>
                  <w:r>
                    <w:rPr>
                      <w:rFonts w:hint="default" w:ascii="Times New Roman" w:hAnsi="Times New Roman" w:eastAsia="宋体" w:cs="Times New Roman"/>
                      <w:b/>
                      <w:bCs/>
                      <w:color w:val="auto"/>
                      <w:sz w:val="21"/>
                      <w:szCs w:val="21"/>
                      <w:lang w:eastAsia="zh-CN"/>
                    </w:rPr>
                    <w:t>检</w:t>
                  </w:r>
                  <w:r>
                    <w:rPr>
                      <w:rFonts w:hint="default" w:ascii="Times New Roman" w:hAnsi="Times New Roman" w:eastAsia="宋体" w:cs="Times New Roman"/>
                      <w:b/>
                      <w:bCs/>
                      <w:color w:val="auto"/>
                      <w:sz w:val="21"/>
                      <w:szCs w:val="21"/>
                    </w:rPr>
                    <w:t>测</w:t>
                  </w:r>
                  <w:r>
                    <w:rPr>
                      <w:rFonts w:hint="default" w:ascii="Times New Roman" w:hAnsi="Times New Roman" w:eastAsia="宋体" w:cs="Times New Roman"/>
                      <w:b/>
                      <w:bCs/>
                      <w:color w:val="auto"/>
                      <w:sz w:val="21"/>
                      <w:szCs w:val="21"/>
                      <w:lang w:eastAsia="zh-CN"/>
                    </w:rPr>
                    <w:t>位置</w:t>
                  </w:r>
                </w:p>
              </w:tc>
              <w:tc>
                <w:tcPr>
                  <w:tcW w:w="439" w:type="pct"/>
                  <w:vMerge w:val="restart"/>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排气筒</w:t>
                  </w:r>
                </w:p>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高度m</w:t>
                  </w:r>
                </w:p>
              </w:tc>
              <w:tc>
                <w:tcPr>
                  <w:tcW w:w="806" w:type="pct"/>
                  <w:gridSpan w:val="2"/>
                  <w:vMerge w:val="restart"/>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检测项目</w:t>
                  </w:r>
                </w:p>
              </w:tc>
              <w:tc>
                <w:tcPr>
                  <w:tcW w:w="1383" w:type="pct"/>
                  <w:gridSpan w:val="3"/>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lang w:eastAsia="zh-CN"/>
                    </w:rPr>
                  </w:pPr>
                  <w:r>
                    <w:rPr>
                      <w:rFonts w:hint="default" w:ascii="Times New Roman" w:hAnsi="Times New Roman" w:eastAsia="宋体" w:cs="Times New Roman"/>
                      <w:b/>
                      <w:bCs/>
                      <w:iCs/>
                      <w:color w:val="auto"/>
                      <w:sz w:val="21"/>
                      <w:szCs w:val="21"/>
                      <w:lang w:eastAsia="zh-CN"/>
                    </w:rPr>
                    <w:t>检测结果</w:t>
                  </w:r>
                </w:p>
              </w:tc>
              <w:tc>
                <w:tcPr>
                  <w:tcW w:w="674" w:type="pct"/>
                  <w:gridSpan w:val="2"/>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vertAlign w:val="baseline"/>
                      <w:lang w:eastAsia="zh-CN"/>
                    </w:rPr>
                  </w:pPr>
                  <w:r>
                    <w:rPr>
                      <w:rFonts w:hint="eastAsia" w:ascii="Times New Roman" w:hAnsi="Times New Roman" w:eastAsia="宋体" w:cs="Times New Roman"/>
                      <w:b/>
                      <w:bCs/>
                      <w:color w:val="auto"/>
                      <w:sz w:val="21"/>
                      <w:szCs w:val="21"/>
                      <w:vertAlign w:val="baseline"/>
                      <w:lang w:eastAsia="zh-CN"/>
                    </w:rPr>
                    <w:t>限值</w:t>
                  </w:r>
                </w:p>
              </w:tc>
              <w:tc>
                <w:tcPr>
                  <w:tcW w:w="388" w:type="pct"/>
                  <w:vMerge w:val="restart"/>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iCs/>
                      <w:color w:val="auto"/>
                      <w:sz w:val="21"/>
                      <w:szCs w:val="21"/>
                      <w:lang w:val="en-US" w:eastAsia="zh-CN"/>
                    </w:rPr>
                  </w:pPr>
                  <w:r>
                    <w:rPr>
                      <w:rFonts w:hint="default" w:ascii="Times New Roman" w:hAnsi="Times New Roman" w:eastAsia="宋体" w:cs="Times New Roman"/>
                      <w:b/>
                      <w:bCs/>
                      <w:color w:val="auto"/>
                      <w:sz w:val="21"/>
                      <w:szCs w:val="21"/>
                      <w:lang w:eastAsia="zh-CN"/>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tblHeader/>
                <w:jc w:val="center"/>
              </w:trPr>
              <w:tc>
                <w:tcPr>
                  <w:tcW w:w="620" w:type="pct"/>
                  <w:vMerge w:val="continue"/>
                  <w:tcBorders>
                    <w:bottom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p>
              </w:tc>
              <w:tc>
                <w:tcPr>
                  <w:tcW w:w="687" w:type="pct"/>
                  <w:vMerge w:val="continue"/>
                  <w:tcBorders>
                    <w:bottom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rPr>
                  </w:pPr>
                </w:p>
              </w:tc>
              <w:tc>
                <w:tcPr>
                  <w:tcW w:w="439" w:type="pct"/>
                  <w:vMerge w:val="continue"/>
                  <w:tcBorders>
                    <w:bottom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p>
              </w:tc>
              <w:tc>
                <w:tcPr>
                  <w:tcW w:w="806" w:type="pct"/>
                  <w:gridSpan w:val="2"/>
                  <w:vMerge w:val="continue"/>
                  <w:tcBorders>
                    <w:bottom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rPr>
                  </w:pPr>
                </w:p>
              </w:tc>
              <w:tc>
                <w:tcPr>
                  <w:tcW w:w="442" w:type="pct"/>
                  <w:tcBorders>
                    <w:bottom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标干</w:t>
                  </w:r>
                </w:p>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流量</w:t>
                  </w:r>
                </w:p>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m³/h</w:t>
                  </w:r>
                </w:p>
              </w:tc>
              <w:tc>
                <w:tcPr>
                  <w:tcW w:w="460" w:type="pct"/>
                  <w:tcBorders>
                    <w:bottom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实测</w:t>
                  </w:r>
                </w:p>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浓度</w:t>
                  </w:r>
                  <w:r>
                    <w:rPr>
                      <w:rFonts w:hint="eastAsia" w:ascii="Times New Roman" w:hAnsi="Times New Roman" w:eastAsia="宋体" w:cs="Times New Roman"/>
                      <w:b/>
                      <w:bCs/>
                      <w:color w:val="auto"/>
                      <w:sz w:val="21"/>
                      <w:szCs w:val="21"/>
                      <w:lang w:val="en-US" w:eastAsia="zh-CN"/>
                    </w:rPr>
                    <w:t>m</w:t>
                  </w:r>
                  <w:r>
                    <w:rPr>
                      <w:rFonts w:hint="default" w:ascii="Times New Roman" w:hAnsi="Times New Roman" w:eastAsia="宋体" w:cs="Times New Roman"/>
                      <w:b/>
                      <w:bCs/>
                      <w:color w:val="auto"/>
                      <w:sz w:val="21"/>
                      <w:szCs w:val="21"/>
                    </w:rPr>
                    <w:t>g/m</w:t>
                  </w:r>
                  <w:r>
                    <w:rPr>
                      <w:rFonts w:hint="default" w:ascii="Times New Roman" w:hAnsi="Times New Roman" w:eastAsia="宋体" w:cs="Times New Roman"/>
                      <w:b/>
                      <w:bCs/>
                      <w:color w:val="auto"/>
                      <w:sz w:val="21"/>
                      <w:szCs w:val="21"/>
                      <w:vertAlign w:val="superscript"/>
                    </w:rPr>
                    <w:t>3</w:t>
                  </w:r>
                </w:p>
              </w:tc>
              <w:tc>
                <w:tcPr>
                  <w:tcW w:w="481" w:type="pct"/>
                  <w:tcBorders>
                    <w:bottom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排放</w:t>
                  </w:r>
                </w:p>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速率</w:t>
                  </w:r>
                </w:p>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kg/h</w:t>
                  </w:r>
                </w:p>
              </w:tc>
              <w:tc>
                <w:tcPr>
                  <w:tcW w:w="353" w:type="pct"/>
                  <w:tcBorders>
                    <w:bottom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排放</w:t>
                  </w:r>
                </w:p>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浓度</w:t>
                  </w:r>
                </w:p>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lang w:val="en-US" w:eastAsia="zh-CN"/>
                    </w:rPr>
                  </w:pPr>
                  <w:r>
                    <w:rPr>
                      <w:rFonts w:hint="eastAsia" w:ascii="Times New Roman" w:hAnsi="Times New Roman" w:eastAsia="宋体" w:cs="Times New Roman"/>
                      <w:b/>
                      <w:bCs/>
                      <w:color w:val="auto"/>
                      <w:sz w:val="21"/>
                      <w:szCs w:val="21"/>
                      <w:lang w:val="en-US" w:eastAsia="zh-CN"/>
                    </w:rPr>
                    <w:t>m</w:t>
                  </w:r>
                  <w:r>
                    <w:rPr>
                      <w:rFonts w:hint="default" w:ascii="Times New Roman" w:hAnsi="Times New Roman" w:eastAsia="宋体" w:cs="Times New Roman"/>
                      <w:b/>
                      <w:bCs/>
                      <w:color w:val="auto"/>
                      <w:sz w:val="21"/>
                      <w:szCs w:val="21"/>
                    </w:rPr>
                    <w:t>g/m</w:t>
                  </w:r>
                  <w:r>
                    <w:rPr>
                      <w:rFonts w:hint="default" w:ascii="Times New Roman" w:hAnsi="Times New Roman" w:eastAsia="宋体" w:cs="Times New Roman"/>
                      <w:b/>
                      <w:bCs/>
                      <w:color w:val="auto"/>
                      <w:sz w:val="21"/>
                      <w:szCs w:val="21"/>
                      <w:vertAlign w:val="superscript"/>
                    </w:rPr>
                    <w:t>3</w:t>
                  </w:r>
                </w:p>
              </w:tc>
              <w:tc>
                <w:tcPr>
                  <w:tcW w:w="320" w:type="pct"/>
                  <w:tcBorders>
                    <w:bottom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排放</w:t>
                  </w:r>
                </w:p>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lang w:val="en-US" w:eastAsia="zh-CN"/>
                    </w:rPr>
                  </w:pPr>
                  <w:r>
                    <w:rPr>
                      <w:rFonts w:hint="default" w:ascii="Times New Roman" w:hAnsi="Times New Roman" w:eastAsia="宋体" w:cs="Times New Roman"/>
                      <w:b/>
                      <w:bCs/>
                      <w:color w:val="auto"/>
                      <w:sz w:val="21"/>
                      <w:szCs w:val="21"/>
                      <w:lang w:eastAsia="zh-CN"/>
                    </w:rPr>
                    <w:t>速率</w:t>
                  </w:r>
                  <w:r>
                    <w:rPr>
                      <w:rFonts w:hint="default" w:ascii="Times New Roman" w:hAnsi="Times New Roman" w:eastAsia="宋体" w:cs="Times New Roman"/>
                      <w:b/>
                      <w:bCs/>
                      <w:color w:val="auto"/>
                      <w:sz w:val="21"/>
                      <w:szCs w:val="21"/>
                    </w:rPr>
                    <w:t>kg/h</w:t>
                  </w:r>
                </w:p>
              </w:tc>
              <w:tc>
                <w:tcPr>
                  <w:tcW w:w="388" w:type="pct"/>
                  <w:vMerge w:val="continue"/>
                  <w:tcBorders>
                    <w:bottom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iCs/>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restart"/>
                  <w:tcBorders>
                    <w:top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2022.11.2</w:t>
                  </w:r>
                </w:p>
              </w:tc>
              <w:tc>
                <w:tcPr>
                  <w:tcW w:w="687" w:type="pct"/>
                  <w:vMerge w:val="restart"/>
                  <w:tcBorders>
                    <w:top w:val="single" w:color="000000"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sz w:val="21"/>
                      <w:szCs w:val="21"/>
                      <w:lang w:val="en-US" w:eastAsia="zh-CN"/>
                    </w:rPr>
                    <w:t>1#：制胶车间G1#废气排气筒（DA003）</w:t>
                  </w:r>
                </w:p>
              </w:tc>
              <w:tc>
                <w:tcPr>
                  <w:tcW w:w="439" w:type="pct"/>
                  <w:vMerge w:val="restart"/>
                  <w:tcBorders>
                    <w:top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15</w:t>
                  </w:r>
                </w:p>
              </w:tc>
              <w:tc>
                <w:tcPr>
                  <w:tcW w:w="392" w:type="pct"/>
                  <w:vMerge w:val="restar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default"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非甲烷总烃</w:t>
                  </w:r>
                </w:p>
              </w:tc>
              <w:tc>
                <w:tcPr>
                  <w:tcW w:w="414" w:type="pc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w:t>
                  </w:r>
                </w:p>
              </w:tc>
              <w:tc>
                <w:tcPr>
                  <w:tcW w:w="442" w:type="pct"/>
                  <w:tcBorders>
                    <w:top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17900</w:t>
                  </w:r>
                </w:p>
              </w:tc>
              <w:tc>
                <w:tcPr>
                  <w:tcW w:w="460" w:type="pc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1.53</w:t>
                  </w:r>
                </w:p>
              </w:tc>
              <w:tc>
                <w:tcPr>
                  <w:tcW w:w="481" w:type="pct"/>
                  <w:tcBorders>
                    <w:top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0.027</w:t>
                  </w:r>
                </w:p>
              </w:tc>
              <w:tc>
                <w:tcPr>
                  <w:tcW w:w="353" w:type="pct"/>
                  <w:vMerge w:val="restar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60</w:t>
                  </w:r>
                </w:p>
              </w:tc>
              <w:tc>
                <w:tcPr>
                  <w:tcW w:w="320" w:type="pct"/>
                  <w:vMerge w:val="restar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3.4</w:t>
                  </w:r>
                </w:p>
              </w:tc>
              <w:tc>
                <w:tcPr>
                  <w:tcW w:w="388" w:type="pct"/>
                  <w:vMerge w:val="restar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lang w:val="en-US" w:eastAsia="zh-CN" w:bidi="ar-SA"/>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Cs/>
                      <w:sz w:val="21"/>
                      <w:szCs w:val="21"/>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18108</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1.43</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0.026</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iCs/>
                      <w:kern w:val="2"/>
                      <w:sz w:val="21"/>
                      <w:szCs w:val="21"/>
                      <w:lang w:val="en-US" w:eastAsia="zh-CN" w:bidi="ar-SA"/>
                    </w:rPr>
                  </w:pPr>
                  <w:r>
                    <w:rPr>
                      <w:rFonts w:hint="default" w:ascii="Times New Roman" w:hAnsi="Times New Roman" w:eastAsia="宋体" w:cs="Times New Roman"/>
                      <w:iCs/>
                      <w:sz w:val="21"/>
                      <w:szCs w:val="21"/>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17992</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1.12</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0.020</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iCs/>
                      <w:kern w:val="2"/>
                      <w:sz w:val="21"/>
                      <w:szCs w:val="21"/>
                      <w:lang w:val="en-US" w:eastAsia="zh-CN" w:bidi="ar-SA"/>
                    </w:rPr>
                  </w:pPr>
                  <w:r>
                    <w:rPr>
                      <w:rFonts w:hint="default" w:ascii="Times New Roman" w:hAnsi="Times New Roman" w:eastAsia="宋体" w:cs="Times New Roman"/>
                      <w:iCs/>
                      <w:sz w:val="21"/>
                      <w:szCs w:val="21"/>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1.36</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0.024</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甲醛</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17900</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0.06</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1.1×10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w:t>
                  </w:r>
                </w:p>
              </w:tc>
              <w:tc>
                <w:tcPr>
                  <w:tcW w:w="32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w:t>
                  </w:r>
                </w:p>
              </w:tc>
              <w:tc>
                <w:tcPr>
                  <w:tcW w:w="38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Cs/>
                      <w:sz w:val="21"/>
                      <w:szCs w:val="21"/>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18108</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0.07</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1.3×10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iCs/>
                      <w:kern w:val="2"/>
                      <w:sz w:val="21"/>
                      <w:szCs w:val="21"/>
                      <w:lang w:val="en-US" w:eastAsia="zh-CN" w:bidi="ar-SA"/>
                    </w:rPr>
                  </w:pPr>
                  <w:r>
                    <w:rPr>
                      <w:rFonts w:hint="default" w:ascii="Times New Roman" w:hAnsi="Times New Roman" w:eastAsia="宋体" w:cs="Times New Roman"/>
                      <w:iCs/>
                      <w:sz w:val="21"/>
                      <w:szCs w:val="21"/>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17992</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0.10</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1.8×10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iCs/>
                      <w:kern w:val="2"/>
                      <w:sz w:val="21"/>
                      <w:szCs w:val="21"/>
                      <w:lang w:val="en-US" w:eastAsia="zh-CN" w:bidi="ar-SA"/>
                    </w:rPr>
                  </w:pPr>
                  <w:r>
                    <w:rPr>
                      <w:rFonts w:hint="default" w:ascii="Times New Roman" w:hAnsi="Times New Roman" w:eastAsia="宋体" w:cs="Times New Roman"/>
                      <w:iCs/>
                      <w:sz w:val="21"/>
                      <w:szCs w:val="21"/>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0.08</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1.4×10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颗粒物</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17900</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1.1</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0.020</w:t>
                  </w:r>
                </w:p>
              </w:tc>
              <w:tc>
                <w:tcPr>
                  <w:tcW w:w="35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20</w:t>
                  </w:r>
                </w:p>
              </w:tc>
              <w:tc>
                <w:tcPr>
                  <w:tcW w:w="32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38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Cs/>
                      <w:sz w:val="21"/>
                      <w:szCs w:val="21"/>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18108</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0.018</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iCs/>
                      <w:kern w:val="2"/>
                      <w:sz w:val="21"/>
                      <w:szCs w:val="21"/>
                      <w:lang w:val="en-US" w:eastAsia="zh-CN" w:bidi="ar-SA"/>
                    </w:rPr>
                  </w:pPr>
                  <w:r>
                    <w:rPr>
                      <w:rFonts w:hint="default" w:ascii="Times New Roman" w:hAnsi="Times New Roman" w:eastAsia="宋体" w:cs="Times New Roman"/>
                      <w:iCs/>
                      <w:sz w:val="21"/>
                      <w:szCs w:val="21"/>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17992</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1.1</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0.020</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iCs/>
                      <w:kern w:val="2"/>
                      <w:sz w:val="21"/>
                      <w:szCs w:val="21"/>
                      <w:lang w:val="en-US" w:eastAsia="zh-CN" w:bidi="ar-SA"/>
                    </w:rPr>
                  </w:pPr>
                  <w:r>
                    <w:rPr>
                      <w:rFonts w:hint="default" w:ascii="Times New Roman" w:hAnsi="Times New Roman" w:eastAsia="宋体" w:cs="Times New Roman"/>
                      <w:iCs/>
                      <w:sz w:val="21"/>
                      <w:szCs w:val="21"/>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1.1</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0.019</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sz w:val="21"/>
                      <w:szCs w:val="21"/>
                      <w:lang w:val="en-US" w:eastAsia="zh-CN"/>
                    </w:rPr>
                    <w:t>2#：浸渍线车间1#G2#废气排气筒（DA001）</w:t>
                  </w:r>
                </w:p>
              </w:tc>
              <w:tc>
                <w:tcPr>
                  <w:tcW w:w="439" w:type="pct"/>
                  <w:vMerge w:val="restart"/>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15</w:t>
                  </w:r>
                </w:p>
              </w:tc>
              <w:tc>
                <w:tcPr>
                  <w:tcW w:w="39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非甲烷总烃</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1</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29027</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1.45</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0.042</w:t>
                  </w:r>
                </w:p>
              </w:tc>
              <w:tc>
                <w:tcPr>
                  <w:tcW w:w="35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60</w:t>
                  </w:r>
                </w:p>
              </w:tc>
              <w:tc>
                <w:tcPr>
                  <w:tcW w:w="32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3.4</w:t>
                  </w:r>
                </w:p>
              </w:tc>
              <w:tc>
                <w:tcPr>
                  <w:tcW w:w="38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28891</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1.16</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0.034</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29525</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1.18</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0.035</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sz w:val="21"/>
                      <w:szCs w:val="21"/>
                      <w:lang w:eastAsia="zh-CN"/>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1.26</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0.037</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甲醛</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1</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29027</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0.13</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3.8×10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25</w:t>
                  </w:r>
                </w:p>
              </w:tc>
              <w:tc>
                <w:tcPr>
                  <w:tcW w:w="32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r>
                    <w:rPr>
                      <w:rFonts w:hint="eastAsia" w:ascii="Times New Roman" w:hAnsi="Times New Roman" w:eastAsia="宋体" w:cs="Times New Roman"/>
                      <w:b w:val="0"/>
                      <w:bCs w:val="0"/>
                      <w:color w:val="auto"/>
                      <w:sz w:val="21"/>
                      <w:szCs w:val="21"/>
                      <w:highlight w:val="none"/>
                      <w:lang w:val="en-US" w:eastAsia="zh-CN"/>
                    </w:rPr>
                    <w:t>0.26</w:t>
                  </w:r>
                </w:p>
              </w:tc>
              <w:tc>
                <w:tcPr>
                  <w:tcW w:w="38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28891</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0.14</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4.0×10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29525</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0.18</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5.3×10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0.15</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4.4×10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sz w:val="21"/>
                      <w:szCs w:val="21"/>
                      <w:lang w:val="en-US" w:eastAsia="zh-CN"/>
                    </w:rPr>
                    <w:t>3#：浸渍线车间2#G3#废气排气筒（DA002）</w:t>
                  </w:r>
                </w:p>
              </w:tc>
              <w:tc>
                <w:tcPr>
                  <w:tcW w:w="439" w:type="pct"/>
                  <w:vMerge w:val="restart"/>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15</w:t>
                  </w:r>
                </w:p>
              </w:tc>
              <w:tc>
                <w:tcPr>
                  <w:tcW w:w="39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r>
                    <w:rPr>
                      <w:rFonts w:hint="default" w:ascii="Times New Roman" w:hAnsi="Times New Roman" w:eastAsia="宋体" w:cs="Times New Roman"/>
                      <w:bCs/>
                      <w:sz w:val="21"/>
                      <w:szCs w:val="21"/>
                      <w:lang w:val="en-US" w:eastAsia="zh-CN"/>
                    </w:rPr>
                    <w:t>非甲烷总烃</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1</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36019</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1.06</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0.038</w:t>
                  </w:r>
                </w:p>
              </w:tc>
              <w:tc>
                <w:tcPr>
                  <w:tcW w:w="35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60</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3.4</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达标</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36039</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1.11</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0.040</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36332</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1.13</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0.041</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1.11</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0.040</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sz w:val="21"/>
                      <w:szCs w:val="21"/>
                      <w:lang w:val="en-US" w:eastAsia="zh-CN"/>
                    </w:rPr>
                    <w:t>甲醛</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1</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36019</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0.08</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2.9×10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25</w:t>
                  </w:r>
                </w:p>
              </w:tc>
              <w:tc>
                <w:tcPr>
                  <w:tcW w:w="32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yellow"/>
                      <w:lang w:val="en-US" w:eastAsia="zh-CN" w:bidi="ar-SA"/>
                    </w:rPr>
                  </w:pPr>
                  <w:r>
                    <w:rPr>
                      <w:rFonts w:hint="eastAsia" w:ascii="Times New Roman" w:hAnsi="Times New Roman" w:eastAsia="宋体" w:cs="Times New Roman"/>
                      <w:b w:val="0"/>
                      <w:bCs w:val="0"/>
                      <w:color w:val="auto"/>
                      <w:sz w:val="21"/>
                      <w:szCs w:val="21"/>
                      <w:highlight w:val="none"/>
                      <w:lang w:val="en-US" w:eastAsia="zh-CN"/>
                    </w:rPr>
                    <w:t>0.26</w:t>
                  </w:r>
                </w:p>
              </w:tc>
              <w:tc>
                <w:tcPr>
                  <w:tcW w:w="38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36039</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0.10</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3.6×10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36332</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0.10</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3.6×10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0.09</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3.4×10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sz w:val="21"/>
                      <w:szCs w:val="21"/>
                      <w:lang w:val="en-US" w:eastAsia="zh-CN"/>
                    </w:rPr>
                    <w:t>4#：天然气导热油锅炉废气排气筒（DA006）</w:t>
                  </w:r>
                </w:p>
              </w:tc>
              <w:tc>
                <w:tcPr>
                  <w:tcW w:w="439" w:type="pct"/>
                  <w:vMerge w:val="restart"/>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11</w:t>
                  </w:r>
                </w:p>
              </w:tc>
              <w:tc>
                <w:tcPr>
                  <w:tcW w:w="39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颗粒物</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1</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3563</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3.2</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0.011</w:t>
                  </w:r>
                </w:p>
              </w:tc>
              <w:tc>
                <w:tcPr>
                  <w:tcW w:w="35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32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38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3700</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2.8</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0.010</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3831</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2.9</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0.011</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3.0</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0.011</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二氧化硫</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1</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3563</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未检出</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5.3×10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32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38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color w:val="auto"/>
                      <w:sz w:val="21"/>
                      <w:szCs w:val="21"/>
                      <w:lang w:val="en-US" w:eastAsia="zh-CN"/>
                    </w:rPr>
                    <w:t>3700</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未检出</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5.6×10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color w:val="auto"/>
                      <w:sz w:val="21"/>
                      <w:szCs w:val="21"/>
                      <w:lang w:val="en-US" w:eastAsia="zh-CN"/>
                    </w:rPr>
                    <w:t>3831</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未检出</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5.7×10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未检出</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5.5×10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氮氧化物</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1</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3563</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25</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0.089</w:t>
                  </w:r>
                </w:p>
              </w:tc>
              <w:tc>
                <w:tcPr>
                  <w:tcW w:w="35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30</w:t>
                  </w:r>
                </w:p>
              </w:tc>
              <w:tc>
                <w:tcPr>
                  <w:tcW w:w="32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38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color w:val="auto"/>
                      <w:sz w:val="21"/>
                      <w:szCs w:val="21"/>
                      <w:lang w:val="en-US" w:eastAsia="zh-CN"/>
                    </w:rPr>
                    <w:t>3700</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25</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0.092</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color w:val="auto"/>
                      <w:sz w:val="21"/>
                      <w:szCs w:val="21"/>
                      <w:lang w:val="en-US" w:eastAsia="zh-CN"/>
                    </w:rPr>
                    <w:t>3831</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24</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0.092</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25</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0.091</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一氧化碳</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1</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3563</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未检出</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5.3×10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100</w:t>
                  </w:r>
                </w:p>
              </w:tc>
              <w:tc>
                <w:tcPr>
                  <w:tcW w:w="32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38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color w:val="auto"/>
                      <w:sz w:val="21"/>
                      <w:szCs w:val="21"/>
                      <w:lang w:val="en-US" w:eastAsia="zh-CN"/>
                    </w:rPr>
                    <w:t>3700</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未检出</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5.6×10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color w:val="auto"/>
                      <w:sz w:val="21"/>
                      <w:szCs w:val="21"/>
                      <w:lang w:val="en-US" w:eastAsia="zh-CN"/>
                    </w:rPr>
                    <w:t>3831</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未检出</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5.7×10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未检出</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5.5×10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烟气黑度</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级</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iCs/>
                      <w:sz w:val="21"/>
                      <w:szCs w:val="21"/>
                      <w:lang w:val="en-US" w:eastAsia="zh-CN"/>
                    </w:rPr>
                    <w:t>＜1</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iCs/>
                      <w:sz w:val="21"/>
                      <w:szCs w:val="21"/>
                      <w:lang w:val="en-US" w:eastAsia="zh-CN"/>
                    </w:rPr>
                    <w:t>＜1</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iCs/>
                      <w:sz w:val="21"/>
                      <w:szCs w:val="21"/>
                      <w:lang w:val="en-US" w:eastAsia="zh-CN"/>
                    </w:rPr>
                    <w:t>＜1</w:t>
                  </w:r>
                </w:p>
              </w:tc>
              <w:tc>
                <w:tcPr>
                  <w:tcW w:w="35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w:t>
                  </w:r>
                </w:p>
              </w:tc>
              <w:tc>
                <w:tcPr>
                  <w:tcW w:w="32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w:t>
                  </w:r>
                </w:p>
              </w:tc>
              <w:tc>
                <w:tcPr>
                  <w:tcW w:w="38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 w:val="21"/>
                <w:szCs w:val="21"/>
                <w:highlight w:val="none"/>
                <w:lang w:val="en-US" w:eastAsia="zh-CN"/>
              </w:rPr>
              <w:t>表8-2固定污染源废气检测结果</w:t>
            </w:r>
            <w:r>
              <w:rPr>
                <w:rFonts w:hint="eastAsia" w:ascii="Times New Roman" w:hAnsi="Times New Roman" w:eastAsia="宋体" w:cs="Times New Roman"/>
                <w:b/>
                <w:bCs/>
                <w:color w:val="auto"/>
                <w:sz w:val="21"/>
                <w:szCs w:val="21"/>
                <w:highlight w:val="none"/>
                <w:lang w:val="en-US" w:eastAsia="zh-CN"/>
              </w:rPr>
              <w:t>（续）</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42"/>
              <w:gridCol w:w="1154"/>
              <w:gridCol w:w="738"/>
              <w:gridCol w:w="659"/>
              <w:gridCol w:w="696"/>
              <w:gridCol w:w="743"/>
              <w:gridCol w:w="773"/>
              <w:gridCol w:w="808"/>
              <w:gridCol w:w="593"/>
              <w:gridCol w:w="539"/>
              <w:gridCol w:w="6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tblHeader/>
                <w:jc w:val="center"/>
              </w:trPr>
              <w:tc>
                <w:tcPr>
                  <w:tcW w:w="620" w:type="pct"/>
                  <w:vMerge w:val="restart"/>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检测日期</w:t>
                  </w:r>
                </w:p>
              </w:tc>
              <w:tc>
                <w:tcPr>
                  <w:tcW w:w="687" w:type="pct"/>
                  <w:vMerge w:val="restart"/>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rPr>
                  </w:pPr>
                  <w:r>
                    <w:rPr>
                      <w:rFonts w:hint="default" w:ascii="Times New Roman" w:hAnsi="Times New Roman" w:eastAsia="宋体" w:cs="Times New Roman"/>
                      <w:b/>
                      <w:bCs/>
                      <w:color w:val="auto"/>
                      <w:sz w:val="21"/>
                      <w:szCs w:val="21"/>
                      <w:lang w:eastAsia="zh-CN"/>
                    </w:rPr>
                    <w:t>检</w:t>
                  </w:r>
                  <w:r>
                    <w:rPr>
                      <w:rFonts w:hint="default" w:ascii="Times New Roman" w:hAnsi="Times New Roman" w:eastAsia="宋体" w:cs="Times New Roman"/>
                      <w:b/>
                      <w:bCs/>
                      <w:color w:val="auto"/>
                      <w:sz w:val="21"/>
                      <w:szCs w:val="21"/>
                    </w:rPr>
                    <w:t>测</w:t>
                  </w:r>
                  <w:r>
                    <w:rPr>
                      <w:rFonts w:hint="default" w:ascii="Times New Roman" w:hAnsi="Times New Roman" w:eastAsia="宋体" w:cs="Times New Roman"/>
                      <w:b/>
                      <w:bCs/>
                      <w:color w:val="auto"/>
                      <w:sz w:val="21"/>
                      <w:szCs w:val="21"/>
                      <w:lang w:eastAsia="zh-CN"/>
                    </w:rPr>
                    <w:t>位置</w:t>
                  </w:r>
                </w:p>
              </w:tc>
              <w:tc>
                <w:tcPr>
                  <w:tcW w:w="439" w:type="pct"/>
                  <w:vMerge w:val="restart"/>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排气筒</w:t>
                  </w:r>
                </w:p>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高度m</w:t>
                  </w:r>
                </w:p>
              </w:tc>
              <w:tc>
                <w:tcPr>
                  <w:tcW w:w="806" w:type="pct"/>
                  <w:gridSpan w:val="2"/>
                  <w:vMerge w:val="restart"/>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检测项目</w:t>
                  </w:r>
                </w:p>
              </w:tc>
              <w:tc>
                <w:tcPr>
                  <w:tcW w:w="1383" w:type="pct"/>
                  <w:gridSpan w:val="3"/>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lang w:eastAsia="zh-CN"/>
                    </w:rPr>
                  </w:pPr>
                  <w:r>
                    <w:rPr>
                      <w:rFonts w:hint="default" w:ascii="Times New Roman" w:hAnsi="Times New Roman" w:eastAsia="宋体" w:cs="Times New Roman"/>
                      <w:b/>
                      <w:bCs/>
                      <w:iCs/>
                      <w:color w:val="auto"/>
                      <w:sz w:val="21"/>
                      <w:szCs w:val="21"/>
                      <w:lang w:eastAsia="zh-CN"/>
                    </w:rPr>
                    <w:t>检测结果</w:t>
                  </w:r>
                </w:p>
              </w:tc>
              <w:tc>
                <w:tcPr>
                  <w:tcW w:w="674" w:type="pct"/>
                  <w:gridSpan w:val="2"/>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vertAlign w:val="baseline"/>
                      <w:lang w:eastAsia="zh-CN"/>
                    </w:rPr>
                  </w:pPr>
                  <w:r>
                    <w:rPr>
                      <w:rFonts w:hint="eastAsia" w:ascii="Times New Roman" w:hAnsi="Times New Roman" w:eastAsia="宋体" w:cs="Times New Roman"/>
                      <w:b/>
                      <w:bCs/>
                      <w:color w:val="auto"/>
                      <w:sz w:val="21"/>
                      <w:szCs w:val="21"/>
                      <w:vertAlign w:val="baseline"/>
                      <w:lang w:eastAsia="zh-CN"/>
                    </w:rPr>
                    <w:t>限值</w:t>
                  </w:r>
                </w:p>
              </w:tc>
              <w:tc>
                <w:tcPr>
                  <w:tcW w:w="388" w:type="pct"/>
                  <w:vMerge w:val="restart"/>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iCs/>
                      <w:color w:val="auto"/>
                      <w:sz w:val="21"/>
                      <w:szCs w:val="21"/>
                      <w:lang w:val="en-US" w:eastAsia="zh-CN"/>
                    </w:rPr>
                  </w:pPr>
                  <w:r>
                    <w:rPr>
                      <w:rFonts w:hint="default" w:ascii="Times New Roman" w:hAnsi="Times New Roman" w:eastAsia="宋体" w:cs="Times New Roman"/>
                      <w:b/>
                      <w:bCs/>
                      <w:color w:val="auto"/>
                      <w:sz w:val="21"/>
                      <w:szCs w:val="21"/>
                      <w:lang w:eastAsia="zh-CN"/>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67" w:hRule="atLeast"/>
                <w:tblHeader/>
                <w:jc w:val="center"/>
              </w:trPr>
              <w:tc>
                <w:tcPr>
                  <w:tcW w:w="620" w:type="pct"/>
                  <w:vMerge w:val="continue"/>
                  <w:tcBorders>
                    <w:bottom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p>
              </w:tc>
              <w:tc>
                <w:tcPr>
                  <w:tcW w:w="687" w:type="pct"/>
                  <w:vMerge w:val="continue"/>
                  <w:tcBorders>
                    <w:bottom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rPr>
                  </w:pPr>
                </w:p>
              </w:tc>
              <w:tc>
                <w:tcPr>
                  <w:tcW w:w="439" w:type="pct"/>
                  <w:vMerge w:val="continue"/>
                  <w:tcBorders>
                    <w:bottom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p>
              </w:tc>
              <w:tc>
                <w:tcPr>
                  <w:tcW w:w="806" w:type="pct"/>
                  <w:gridSpan w:val="2"/>
                  <w:vMerge w:val="continue"/>
                  <w:tcBorders>
                    <w:bottom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rPr>
                  </w:pPr>
                </w:p>
              </w:tc>
              <w:tc>
                <w:tcPr>
                  <w:tcW w:w="442" w:type="pct"/>
                  <w:tcBorders>
                    <w:bottom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标干</w:t>
                  </w:r>
                </w:p>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流量</w:t>
                  </w:r>
                </w:p>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m³/h</w:t>
                  </w:r>
                </w:p>
              </w:tc>
              <w:tc>
                <w:tcPr>
                  <w:tcW w:w="460" w:type="pct"/>
                  <w:tcBorders>
                    <w:bottom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实测</w:t>
                  </w:r>
                </w:p>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浓度</w:t>
                  </w:r>
                  <w:r>
                    <w:rPr>
                      <w:rFonts w:hint="eastAsia" w:ascii="Times New Roman" w:hAnsi="Times New Roman" w:eastAsia="宋体" w:cs="Times New Roman"/>
                      <w:b/>
                      <w:bCs/>
                      <w:color w:val="auto"/>
                      <w:sz w:val="21"/>
                      <w:szCs w:val="21"/>
                      <w:lang w:val="en-US" w:eastAsia="zh-CN"/>
                    </w:rPr>
                    <w:t>m</w:t>
                  </w:r>
                  <w:r>
                    <w:rPr>
                      <w:rFonts w:hint="default" w:ascii="Times New Roman" w:hAnsi="Times New Roman" w:eastAsia="宋体" w:cs="Times New Roman"/>
                      <w:b/>
                      <w:bCs/>
                      <w:color w:val="auto"/>
                      <w:sz w:val="21"/>
                      <w:szCs w:val="21"/>
                    </w:rPr>
                    <w:t>g/m</w:t>
                  </w:r>
                  <w:r>
                    <w:rPr>
                      <w:rFonts w:hint="default" w:ascii="Times New Roman" w:hAnsi="Times New Roman" w:eastAsia="宋体" w:cs="Times New Roman"/>
                      <w:b/>
                      <w:bCs/>
                      <w:color w:val="auto"/>
                      <w:sz w:val="21"/>
                      <w:szCs w:val="21"/>
                      <w:vertAlign w:val="superscript"/>
                    </w:rPr>
                    <w:t>3</w:t>
                  </w:r>
                </w:p>
              </w:tc>
              <w:tc>
                <w:tcPr>
                  <w:tcW w:w="481" w:type="pct"/>
                  <w:tcBorders>
                    <w:bottom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排放</w:t>
                  </w:r>
                </w:p>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速率</w:t>
                  </w:r>
                </w:p>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kg/h</w:t>
                  </w:r>
                </w:p>
              </w:tc>
              <w:tc>
                <w:tcPr>
                  <w:tcW w:w="353" w:type="pct"/>
                  <w:tcBorders>
                    <w:bottom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排放</w:t>
                  </w:r>
                </w:p>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浓度</w:t>
                  </w:r>
                </w:p>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lang w:val="en-US" w:eastAsia="zh-CN"/>
                    </w:rPr>
                  </w:pPr>
                  <w:r>
                    <w:rPr>
                      <w:rFonts w:hint="eastAsia" w:ascii="Times New Roman" w:hAnsi="Times New Roman" w:eastAsia="宋体" w:cs="Times New Roman"/>
                      <w:b/>
                      <w:bCs/>
                      <w:color w:val="auto"/>
                      <w:sz w:val="21"/>
                      <w:szCs w:val="21"/>
                      <w:lang w:val="en-US" w:eastAsia="zh-CN"/>
                    </w:rPr>
                    <w:t>m</w:t>
                  </w:r>
                  <w:r>
                    <w:rPr>
                      <w:rFonts w:hint="default" w:ascii="Times New Roman" w:hAnsi="Times New Roman" w:eastAsia="宋体" w:cs="Times New Roman"/>
                      <w:b/>
                      <w:bCs/>
                      <w:color w:val="auto"/>
                      <w:sz w:val="21"/>
                      <w:szCs w:val="21"/>
                    </w:rPr>
                    <w:t>g/m</w:t>
                  </w:r>
                  <w:r>
                    <w:rPr>
                      <w:rFonts w:hint="default" w:ascii="Times New Roman" w:hAnsi="Times New Roman" w:eastAsia="宋体" w:cs="Times New Roman"/>
                      <w:b/>
                      <w:bCs/>
                      <w:color w:val="auto"/>
                      <w:sz w:val="21"/>
                      <w:szCs w:val="21"/>
                      <w:vertAlign w:val="superscript"/>
                    </w:rPr>
                    <w:t>3</w:t>
                  </w:r>
                </w:p>
              </w:tc>
              <w:tc>
                <w:tcPr>
                  <w:tcW w:w="320" w:type="pct"/>
                  <w:tcBorders>
                    <w:bottom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排放</w:t>
                  </w:r>
                </w:p>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bCs/>
                      <w:iCs/>
                      <w:color w:val="auto"/>
                      <w:sz w:val="21"/>
                      <w:szCs w:val="21"/>
                      <w:lang w:val="en-US" w:eastAsia="zh-CN"/>
                    </w:rPr>
                  </w:pPr>
                  <w:r>
                    <w:rPr>
                      <w:rFonts w:hint="default" w:ascii="Times New Roman" w:hAnsi="Times New Roman" w:eastAsia="宋体" w:cs="Times New Roman"/>
                      <w:b/>
                      <w:bCs/>
                      <w:color w:val="auto"/>
                      <w:sz w:val="21"/>
                      <w:szCs w:val="21"/>
                      <w:lang w:eastAsia="zh-CN"/>
                    </w:rPr>
                    <w:t>速率</w:t>
                  </w:r>
                  <w:r>
                    <w:rPr>
                      <w:rFonts w:hint="default" w:ascii="Times New Roman" w:hAnsi="Times New Roman" w:eastAsia="宋体" w:cs="Times New Roman"/>
                      <w:b/>
                      <w:bCs/>
                      <w:color w:val="auto"/>
                      <w:sz w:val="21"/>
                      <w:szCs w:val="21"/>
                    </w:rPr>
                    <w:t>kg/h</w:t>
                  </w:r>
                </w:p>
              </w:tc>
              <w:tc>
                <w:tcPr>
                  <w:tcW w:w="388" w:type="pct"/>
                  <w:vMerge w:val="continue"/>
                  <w:tcBorders>
                    <w:bottom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iCs/>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restart"/>
                  <w:tcBorders>
                    <w:top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2022.11.3</w:t>
                  </w:r>
                </w:p>
              </w:tc>
              <w:tc>
                <w:tcPr>
                  <w:tcW w:w="687" w:type="pct"/>
                  <w:vMerge w:val="restart"/>
                  <w:tcBorders>
                    <w:top w:val="single" w:color="000000"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sz w:val="21"/>
                      <w:szCs w:val="21"/>
                      <w:lang w:val="en-US" w:eastAsia="zh-CN"/>
                    </w:rPr>
                    <w:t>1#：制胶车间G1#废气排气筒（DA003）</w:t>
                  </w:r>
                </w:p>
              </w:tc>
              <w:tc>
                <w:tcPr>
                  <w:tcW w:w="439" w:type="pct"/>
                  <w:vMerge w:val="restart"/>
                  <w:tcBorders>
                    <w:top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15</w:t>
                  </w:r>
                </w:p>
              </w:tc>
              <w:tc>
                <w:tcPr>
                  <w:tcW w:w="392" w:type="pct"/>
                  <w:vMerge w:val="restar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default"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非甲烷总烃</w:t>
                  </w:r>
                </w:p>
              </w:tc>
              <w:tc>
                <w:tcPr>
                  <w:tcW w:w="414" w:type="pc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w:t>
                  </w:r>
                </w:p>
              </w:tc>
              <w:tc>
                <w:tcPr>
                  <w:tcW w:w="442" w:type="pct"/>
                  <w:tcBorders>
                    <w:top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18765</w:t>
                  </w:r>
                </w:p>
              </w:tc>
              <w:tc>
                <w:tcPr>
                  <w:tcW w:w="460" w:type="pc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1.54</w:t>
                  </w:r>
                </w:p>
              </w:tc>
              <w:tc>
                <w:tcPr>
                  <w:tcW w:w="481" w:type="pct"/>
                  <w:tcBorders>
                    <w:top w:val="single" w:color="000000" w:sz="12" w:space="0"/>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0.029</w:t>
                  </w:r>
                </w:p>
              </w:tc>
              <w:tc>
                <w:tcPr>
                  <w:tcW w:w="353" w:type="pct"/>
                  <w:vMerge w:val="restar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60</w:t>
                  </w:r>
                </w:p>
              </w:tc>
              <w:tc>
                <w:tcPr>
                  <w:tcW w:w="320" w:type="pct"/>
                  <w:vMerge w:val="restar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3.4</w:t>
                  </w:r>
                </w:p>
              </w:tc>
              <w:tc>
                <w:tcPr>
                  <w:tcW w:w="388" w:type="pct"/>
                  <w:vMerge w:val="restart"/>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eastAsia="宋体" w:cs="Times New Roman"/>
                      <w:color w:val="auto"/>
                      <w:kern w:val="2"/>
                      <w:sz w:val="21"/>
                      <w:szCs w:val="21"/>
                      <w:lang w:val="en-US" w:eastAsia="zh-CN" w:bidi="ar-SA"/>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Cs/>
                      <w:sz w:val="21"/>
                      <w:szCs w:val="21"/>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18266</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1.26</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0.023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iCs/>
                      <w:kern w:val="2"/>
                      <w:sz w:val="21"/>
                      <w:szCs w:val="21"/>
                      <w:lang w:val="en-US" w:eastAsia="zh-CN" w:bidi="ar-SA"/>
                    </w:rPr>
                  </w:pPr>
                  <w:r>
                    <w:rPr>
                      <w:rFonts w:hint="default" w:ascii="Times New Roman" w:hAnsi="Times New Roman" w:eastAsia="宋体" w:cs="Times New Roman"/>
                      <w:iCs/>
                      <w:sz w:val="21"/>
                      <w:szCs w:val="21"/>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18092</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1.30</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0.024</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iCs/>
                      <w:kern w:val="2"/>
                      <w:sz w:val="21"/>
                      <w:szCs w:val="21"/>
                      <w:lang w:val="en-US" w:eastAsia="zh-CN" w:bidi="ar-SA"/>
                    </w:rPr>
                  </w:pPr>
                  <w:r>
                    <w:rPr>
                      <w:rFonts w:hint="default" w:ascii="Times New Roman" w:hAnsi="Times New Roman" w:eastAsia="宋体" w:cs="Times New Roman"/>
                      <w:iCs/>
                      <w:sz w:val="21"/>
                      <w:szCs w:val="21"/>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1.37</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0.025</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甲醛</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18765</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0.05</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9.4×10</w:t>
                  </w:r>
                  <w:r>
                    <w:rPr>
                      <w:rFonts w:hint="eastAsia" w:ascii="Times New Roman" w:hAnsi="Times New Roman" w:eastAsia="宋体" w:cs="Times New Roman"/>
                      <w:b w:val="0"/>
                      <w:bCs w:val="0"/>
                      <w:color w:val="auto"/>
                      <w:sz w:val="21"/>
                      <w:szCs w:val="21"/>
                      <w:vertAlign w:val="superscript"/>
                      <w:lang w:val="en-US" w:eastAsia="zh-CN"/>
                    </w:rPr>
                    <w:t>-4</w:t>
                  </w:r>
                </w:p>
              </w:tc>
              <w:tc>
                <w:tcPr>
                  <w:tcW w:w="35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w:t>
                  </w:r>
                </w:p>
              </w:tc>
              <w:tc>
                <w:tcPr>
                  <w:tcW w:w="32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w:t>
                  </w:r>
                </w:p>
              </w:tc>
              <w:tc>
                <w:tcPr>
                  <w:tcW w:w="38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Cs/>
                      <w:sz w:val="21"/>
                      <w:szCs w:val="21"/>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18266</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0.04</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7.3×10</w:t>
                  </w:r>
                  <w:r>
                    <w:rPr>
                      <w:rFonts w:hint="eastAsia" w:ascii="Times New Roman" w:hAnsi="Times New Roman" w:eastAsia="宋体" w:cs="Times New Roman"/>
                      <w:b w:val="0"/>
                      <w:bCs w:val="0"/>
                      <w:color w:val="auto"/>
                      <w:sz w:val="21"/>
                      <w:szCs w:val="21"/>
                      <w:vertAlign w:val="superscript"/>
                      <w:lang w:val="en-US" w:eastAsia="zh-CN"/>
                    </w:rPr>
                    <w:t>-4</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iCs/>
                      <w:kern w:val="2"/>
                      <w:sz w:val="21"/>
                      <w:szCs w:val="21"/>
                      <w:lang w:val="en-US" w:eastAsia="zh-CN" w:bidi="ar-SA"/>
                    </w:rPr>
                  </w:pPr>
                  <w:r>
                    <w:rPr>
                      <w:rFonts w:hint="default" w:ascii="Times New Roman" w:hAnsi="Times New Roman" w:eastAsia="宋体" w:cs="Times New Roman"/>
                      <w:iCs/>
                      <w:sz w:val="21"/>
                      <w:szCs w:val="21"/>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18092</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0.04</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7.2×10</w:t>
                  </w:r>
                  <w:r>
                    <w:rPr>
                      <w:rFonts w:hint="eastAsia" w:ascii="Times New Roman" w:hAnsi="Times New Roman" w:eastAsia="宋体" w:cs="Times New Roman"/>
                      <w:b w:val="0"/>
                      <w:bCs w:val="0"/>
                      <w:color w:val="auto"/>
                      <w:sz w:val="21"/>
                      <w:szCs w:val="21"/>
                      <w:vertAlign w:val="superscript"/>
                      <w:lang w:val="en-US" w:eastAsia="zh-CN"/>
                    </w:rPr>
                    <w:t>-4</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iCs/>
                      <w:kern w:val="2"/>
                      <w:sz w:val="21"/>
                      <w:szCs w:val="21"/>
                      <w:lang w:val="en-US" w:eastAsia="zh-CN" w:bidi="ar-SA"/>
                    </w:rPr>
                  </w:pPr>
                  <w:r>
                    <w:rPr>
                      <w:rFonts w:hint="default" w:ascii="Times New Roman" w:hAnsi="Times New Roman" w:eastAsia="宋体" w:cs="Times New Roman"/>
                      <w:iCs/>
                      <w:sz w:val="21"/>
                      <w:szCs w:val="21"/>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0.04</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8.0×10</w:t>
                  </w:r>
                  <w:r>
                    <w:rPr>
                      <w:rFonts w:hint="eastAsia" w:ascii="Times New Roman" w:hAnsi="Times New Roman" w:eastAsia="宋体" w:cs="Times New Roman"/>
                      <w:b w:val="0"/>
                      <w:bCs w:val="0"/>
                      <w:color w:val="auto"/>
                      <w:sz w:val="21"/>
                      <w:szCs w:val="21"/>
                      <w:vertAlign w:val="superscript"/>
                      <w:lang w:val="en-US" w:eastAsia="zh-CN"/>
                    </w:rPr>
                    <w:t>-4</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颗粒物</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18765</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0.019</w:t>
                  </w:r>
                </w:p>
              </w:tc>
              <w:tc>
                <w:tcPr>
                  <w:tcW w:w="35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20</w:t>
                  </w:r>
                </w:p>
              </w:tc>
              <w:tc>
                <w:tcPr>
                  <w:tcW w:w="32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38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Cs/>
                      <w:sz w:val="21"/>
                      <w:szCs w:val="21"/>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18266</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1.1</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0.020</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iCs/>
                      <w:kern w:val="2"/>
                      <w:sz w:val="21"/>
                      <w:szCs w:val="21"/>
                      <w:lang w:val="en-US" w:eastAsia="zh-CN" w:bidi="ar-SA"/>
                    </w:rPr>
                  </w:pPr>
                  <w:r>
                    <w:rPr>
                      <w:rFonts w:hint="default" w:ascii="Times New Roman" w:hAnsi="Times New Roman" w:eastAsia="宋体" w:cs="Times New Roman"/>
                      <w:iCs/>
                      <w:sz w:val="21"/>
                      <w:szCs w:val="21"/>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18092</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1.2</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0.022</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iCs/>
                      <w:kern w:val="2"/>
                      <w:sz w:val="21"/>
                      <w:szCs w:val="21"/>
                      <w:lang w:val="en-US" w:eastAsia="zh-CN" w:bidi="ar-SA"/>
                    </w:rPr>
                  </w:pPr>
                  <w:r>
                    <w:rPr>
                      <w:rFonts w:hint="default" w:ascii="Times New Roman" w:hAnsi="Times New Roman" w:eastAsia="宋体" w:cs="Times New Roman"/>
                      <w:iCs/>
                      <w:sz w:val="21"/>
                      <w:szCs w:val="21"/>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1.1</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0.021</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sz w:val="21"/>
                      <w:szCs w:val="21"/>
                      <w:lang w:val="en-US" w:eastAsia="zh-CN"/>
                    </w:rPr>
                    <w:t>2#：浸渍线车间1#G2#废气排气筒（DA001）</w:t>
                  </w:r>
                </w:p>
              </w:tc>
              <w:tc>
                <w:tcPr>
                  <w:tcW w:w="439" w:type="pct"/>
                  <w:vMerge w:val="restart"/>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15</w:t>
                  </w:r>
                </w:p>
              </w:tc>
              <w:tc>
                <w:tcPr>
                  <w:tcW w:w="39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非甲烷总烃</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1</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29069</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1.23</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0.042</w:t>
                  </w:r>
                </w:p>
              </w:tc>
              <w:tc>
                <w:tcPr>
                  <w:tcW w:w="35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60</w:t>
                  </w:r>
                </w:p>
              </w:tc>
              <w:tc>
                <w:tcPr>
                  <w:tcW w:w="32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3.4</w:t>
                  </w:r>
                </w:p>
              </w:tc>
              <w:tc>
                <w:tcPr>
                  <w:tcW w:w="38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29042</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1.33</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0.034</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28979</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1.30</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0.035</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sz w:val="21"/>
                      <w:szCs w:val="21"/>
                      <w:lang w:eastAsia="zh-CN"/>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1.29</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0.037</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甲醛</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1</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29069</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0.08</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2.3×10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25</w:t>
                  </w:r>
                </w:p>
              </w:tc>
              <w:tc>
                <w:tcPr>
                  <w:tcW w:w="32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r>
                    <w:rPr>
                      <w:rFonts w:hint="eastAsia" w:ascii="Times New Roman" w:hAnsi="Times New Roman" w:eastAsia="宋体" w:cs="Times New Roman"/>
                      <w:b w:val="0"/>
                      <w:bCs w:val="0"/>
                      <w:color w:val="auto"/>
                      <w:sz w:val="21"/>
                      <w:szCs w:val="21"/>
                      <w:highlight w:val="none"/>
                      <w:lang w:val="en-US" w:eastAsia="zh-CN"/>
                    </w:rPr>
                    <w:t>0.26</w:t>
                  </w:r>
                </w:p>
              </w:tc>
              <w:tc>
                <w:tcPr>
                  <w:tcW w:w="38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29042</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0.07</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2.0×10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28979</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0.10</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2.9×10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0.08</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2.4×10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sz w:val="21"/>
                      <w:szCs w:val="21"/>
                      <w:lang w:val="en-US" w:eastAsia="zh-CN"/>
                    </w:rPr>
                    <w:t>3#：浸渍线车间2#G3#废气排气筒（DA002）</w:t>
                  </w:r>
                </w:p>
              </w:tc>
              <w:tc>
                <w:tcPr>
                  <w:tcW w:w="439" w:type="pct"/>
                  <w:vMerge w:val="restart"/>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15</w:t>
                  </w:r>
                </w:p>
              </w:tc>
              <w:tc>
                <w:tcPr>
                  <w:tcW w:w="39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r>
                    <w:rPr>
                      <w:rFonts w:hint="default" w:ascii="Times New Roman" w:hAnsi="Times New Roman" w:eastAsia="宋体" w:cs="Times New Roman"/>
                      <w:bCs/>
                      <w:sz w:val="21"/>
                      <w:szCs w:val="21"/>
                      <w:lang w:val="en-US" w:eastAsia="zh-CN"/>
                    </w:rPr>
                    <w:t>非甲烷总烃</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1</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36226</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1.14</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0.041</w:t>
                  </w:r>
                </w:p>
              </w:tc>
              <w:tc>
                <w:tcPr>
                  <w:tcW w:w="35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60</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3.4</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达标</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35534</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1.48</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0.053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36370</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1.28</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0.047</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1.30</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0.047</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sz w:val="21"/>
                      <w:szCs w:val="21"/>
                      <w:lang w:val="en-US" w:eastAsia="zh-CN"/>
                    </w:rPr>
                    <w:t>甲醛</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1</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36226</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0.07</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2.5×10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25</w:t>
                  </w:r>
                </w:p>
              </w:tc>
              <w:tc>
                <w:tcPr>
                  <w:tcW w:w="32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yellow"/>
                      <w:lang w:val="en-US" w:eastAsia="zh-CN" w:bidi="ar-SA"/>
                    </w:rPr>
                  </w:pPr>
                  <w:r>
                    <w:rPr>
                      <w:rFonts w:hint="eastAsia" w:ascii="Times New Roman" w:hAnsi="Times New Roman" w:eastAsia="宋体" w:cs="Times New Roman"/>
                      <w:b w:val="0"/>
                      <w:bCs w:val="0"/>
                      <w:color w:val="auto"/>
                      <w:sz w:val="21"/>
                      <w:szCs w:val="21"/>
                      <w:highlight w:val="none"/>
                      <w:lang w:val="en-US" w:eastAsia="zh-CN"/>
                    </w:rPr>
                    <w:t>0.26</w:t>
                  </w:r>
                </w:p>
              </w:tc>
              <w:tc>
                <w:tcPr>
                  <w:tcW w:w="38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35534</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0.06</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2.1×10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36370</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0.06</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2.2×10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top"/>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left"/>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kern w:val="0"/>
                      <w:sz w:val="21"/>
                      <w:szCs w:val="21"/>
                      <w:lang w:val="en-US" w:eastAsia="zh-CN" w:bidi="ar-SA"/>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0.06</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2.3×10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sz w:val="21"/>
                      <w:szCs w:val="21"/>
                      <w:lang w:val="en-US" w:eastAsia="zh-CN"/>
                    </w:rPr>
                    <w:t>4#：天然气导热油锅炉废气排气筒（DA006）</w:t>
                  </w:r>
                </w:p>
              </w:tc>
              <w:tc>
                <w:tcPr>
                  <w:tcW w:w="439" w:type="pct"/>
                  <w:vMerge w:val="restart"/>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11</w:t>
                  </w:r>
                </w:p>
              </w:tc>
              <w:tc>
                <w:tcPr>
                  <w:tcW w:w="39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颗粒物</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1</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3867</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3.2</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0.012</w:t>
                  </w:r>
                </w:p>
              </w:tc>
              <w:tc>
                <w:tcPr>
                  <w:tcW w:w="35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32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38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3700</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3.4</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0.013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3487</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3.8</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0.013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b w:val="0"/>
                      <w:bCs w:val="0"/>
                      <w:iCs/>
                      <w:color w:val="auto"/>
                      <w:sz w:val="21"/>
                      <w:szCs w:val="21"/>
                      <w:lang w:val="en-US" w:eastAsia="zh-CN"/>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3.5</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0.013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yellow"/>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二氧化硫</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1</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3867</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未检出</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5.8×10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32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38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3700</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未检出</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5.6×10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3487</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未检出</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5.2×10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未检出</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5.5×10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氮氧化物</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1</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3867</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22</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0.085</w:t>
                  </w:r>
                </w:p>
              </w:tc>
              <w:tc>
                <w:tcPr>
                  <w:tcW w:w="35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30</w:t>
                  </w:r>
                </w:p>
              </w:tc>
              <w:tc>
                <w:tcPr>
                  <w:tcW w:w="32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38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3700</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23</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0.085</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3487</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22</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0.077</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22</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0.082</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一氧化碳</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1</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3867</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未检出</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5.8×10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100</w:t>
                  </w:r>
                </w:p>
              </w:tc>
              <w:tc>
                <w:tcPr>
                  <w:tcW w:w="32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38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2</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3700</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未检出</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5.6×10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3</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3487</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未检出</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5.2×10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bidi="ar"/>
                    </w:rPr>
                  </w:pP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均值</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iCs/>
                      <w:color w:val="auto"/>
                      <w:kern w:val="0"/>
                      <w:sz w:val="21"/>
                      <w:szCs w:val="21"/>
                      <w:lang w:val="en-US" w:eastAsia="zh-CN" w:bidi="ar-SA"/>
                    </w:rPr>
                  </w:pPr>
                  <w:r>
                    <w:rPr>
                      <w:rFonts w:hint="eastAsia" w:ascii="Times New Roman" w:hAnsi="Times New Roman" w:eastAsia="宋体" w:cs="Times New Roman"/>
                      <w:b w:val="0"/>
                      <w:bCs w:val="0"/>
                      <w:iCs/>
                      <w:color w:val="auto"/>
                      <w:sz w:val="21"/>
                      <w:szCs w:val="21"/>
                      <w:lang w:val="en-US" w:eastAsia="zh-CN"/>
                    </w:rPr>
                    <w:t>-</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未检出</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5.5×10</w:t>
                  </w:r>
                  <w:r>
                    <w:rPr>
                      <w:rFonts w:hint="eastAsia" w:ascii="Times New Roman" w:hAnsi="Times New Roman" w:eastAsia="宋体" w:cs="Times New Roman"/>
                      <w:b w:val="0"/>
                      <w:bCs w:val="0"/>
                      <w:color w:val="auto"/>
                      <w:sz w:val="21"/>
                      <w:szCs w:val="21"/>
                      <w:vertAlign w:val="superscript"/>
                      <w:lang w:val="en-US" w:eastAsia="zh-CN"/>
                    </w:rPr>
                    <w:t>-3</w:t>
                  </w:r>
                </w:p>
              </w:tc>
              <w:tc>
                <w:tcPr>
                  <w:tcW w:w="35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2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p>
              </w:tc>
              <w:tc>
                <w:tcPr>
                  <w:tcW w:w="38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0"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sz w:val="21"/>
                      <w:szCs w:val="21"/>
                      <w:lang w:val="en-US" w:eastAsia="zh-CN"/>
                    </w:rPr>
                  </w:pPr>
                </w:p>
              </w:tc>
              <w:tc>
                <w:tcPr>
                  <w:tcW w:w="439" w:type="pct"/>
                  <w:vMerge w:val="continue"/>
                  <w:tcBorders>
                    <w:tl2br w:val="nil"/>
                    <w:tr2bl w:val="nil"/>
                  </w:tcBorders>
                  <w:noWrap w:val="0"/>
                  <w:vAlign w:val="center"/>
                </w:tcPr>
                <w:p>
                  <w:pPr>
                    <w:pStyle w:val="2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2"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烟气黑度</w:t>
                  </w:r>
                </w:p>
              </w:tc>
              <w:tc>
                <w:tcPr>
                  <w:tcW w:w="414"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级</w:t>
                  </w:r>
                </w:p>
              </w:tc>
              <w:tc>
                <w:tcPr>
                  <w:tcW w:w="442" w:type="pct"/>
                  <w:tcBorders>
                    <w:tl2br w:val="nil"/>
                    <w:tr2bl w:val="nil"/>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default" w:ascii="Times New Roman" w:hAnsi="Times New Roman" w:eastAsia="宋体" w:cs="Times New Roman"/>
                      <w:b w:val="0"/>
                      <w:bCs w:val="0"/>
                      <w:iCs/>
                      <w:color w:val="auto"/>
                      <w:sz w:val="21"/>
                      <w:szCs w:val="21"/>
                      <w:lang w:val="en-US" w:eastAsia="zh-CN"/>
                    </w:rPr>
                  </w:pPr>
                  <w:r>
                    <w:rPr>
                      <w:rFonts w:hint="eastAsia" w:ascii="Times New Roman" w:hAnsi="Times New Roman" w:eastAsia="宋体" w:cs="Times New Roman"/>
                      <w:iCs/>
                      <w:sz w:val="21"/>
                      <w:szCs w:val="21"/>
                      <w:lang w:val="en-US" w:eastAsia="zh-CN"/>
                    </w:rPr>
                    <w:t>＜1</w:t>
                  </w:r>
                </w:p>
              </w:tc>
              <w:tc>
                <w:tcPr>
                  <w:tcW w:w="460"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0" w:beforeLines="0" w:beforeAutospacing="0" w:after="0" w:afterLines="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iCs/>
                      <w:sz w:val="21"/>
                      <w:szCs w:val="21"/>
                      <w:lang w:val="en-US" w:eastAsia="zh-CN"/>
                    </w:rPr>
                    <w:t>＜1</w:t>
                  </w:r>
                </w:p>
              </w:tc>
              <w:tc>
                <w:tcPr>
                  <w:tcW w:w="481" w:type="pct"/>
                  <w:tcBorders>
                    <w:tl2br w:val="nil"/>
                    <w:tr2bl w:val="nil"/>
                  </w:tcBorders>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left="0" w:leftChars="0" w:firstLine="0" w:firstLineChars="0"/>
                    <w:jc w:val="center"/>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iCs/>
                      <w:sz w:val="21"/>
                      <w:szCs w:val="21"/>
                      <w:lang w:val="en-US" w:eastAsia="zh-CN"/>
                    </w:rPr>
                    <w:t>＜1</w:t>
                  </w:r>
                </w:p>
              </w:tc>
              <w:tc>
                <w:tcPr>
                  <w:tcW w:w="35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w:t>
                  </w:r>
                </w:p>
              </w:tc>
              <w:tc>
                <w:tcPr>
                  <w:tcW w:w="32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w:t>
                  </w:r>
                </w:p>
              </w:tc>
              <w:tc>
                <w:tcPr>
                  <w:tcW w:w="38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达标</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eastAsia="宋体" w:cs="Times New Roman"/>
                <w:b/>
                <w:bCs/>
                <w:color w:val="auto"/>
                <w:szCs w:val="21"/>
                <w:lang w:eastAsia="zh-CN"/>
              </w:rPr>
            </w:pPr>
            <w:r>
              <w:rPr>
                <w:rFonts w:hint="default" w:ascii="Times New Roman" w:hAnsi="Times New Roman" w:eastAsia="宋体" w:cs="Times New Roman"/>
                <w:b/>
                <w:bCs/>
                <w:color w:val="auto"/>
                <w:szCs w:val="21"/>
              </w:rPr>
              <w:t>表</w:t>
            </w:r>
            <w:r>
              <w:rPr>
                <w:rFonts w:hint="eastAsia" w:ascii="Times New Roman" w:hAnsi="Times New Roman" w:eastAsia="宋体" w:cs="Times New Roman"/>
                <w:b/>
                <w:bCs/>
                <w:color w:val="auto"/>
                <w:szCs w:val="21"/>
                <w:lang w:val="en-US" w:eastAsia="zh-CN"/>
              </w:rPr>
              <w:t>8-3</w:t>
            </w:r>
            <w:r>
              <w:rPr>
                <w:rFonts w:hint="default" w:ascii="Times New Roman" w:hAnsi="Times New Roman" w:eastAsia="宋体" w:cs="Times New Roman"/>
                <w:b/>
                <w:bCs/>
                <w:color w:val="auto"/>
                <w:szCs w:val="21"/>
                <w:lang w:val="en-US" w:eastAsia="zh-CN"/>
              </w:rPr>
              <w:t xml:space="preserve"> 无组织</w:t>
            </w:r>
            <w:r>
              <w:rPr>
                <w:rFonts w:hint="default" w:ascii="Times New Roman" w:hAnsi="Times New Roman" w:eastAsia="宋体" w:cs="Times New Roman"/>
                <w:b/>
                <w:bCs/>
                <w:color w:val="auto"/>
                <w:szCs w:val="21"/>
              </w:rPr>
              <w:t>废气检测结果表</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70"/>
              <w:gridCol w:w="3162"/>
              <w:gridCol w:w="835"/>
              <w:gridCol w:w="630"/>
              <w:gridCol w:w="630"/>
              <w:gridCol w:w="633"/>
              <w:gridCol w:w="763"/>
              <w:gridCol w:w="6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restart"/>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检测日期</w:t>
                  </w:r>
                </w:p>
              </w:tc>
              <w:tc>
                <w:tcPr>
                  <w:tcW w:w="1882" w:type="pct"/>
                  <w:vMerge w:val="restart"/>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检测位置</w:t>
                  </w:r>
                </w:p>
              </w:tc>
              <w:tc>
                <w:tcPr>
                  <w:tcW w:w="497" w:type="pct"/>
                  <w:vMerge w:val="restart"/>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检测项目</w:t>
                  </w:r>
                </w:p>
              </w:tc>
              <w:tc>
                <w:tcPr>
                  <w:tcW w:w="1127" w:type="pct"/>
                  <w:gridSpan w:val="3"/>
                  <w:tcBorders>
                    <w:bottom w:val="single" w:color="auto" w:sz="4" w:space="0"/>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rPr>
                    <w:t>检测结果 mg/</w:t>
                  </w:r>
                  <w:r>
                    <w:rPr>
                      <w:rFonts w:hint="default" w:ascii="Times New Roman" w:hAnsi="Times New Roman" w:eastAsia="宋体" w:cs="Times New Roman"/>
                      <w:b/>
                      <w:bCs/>
                      <w:sz w:val="21"/>
                      <w:szCs w:val="21"/>
                      <w:lang w:val="en-US" w:eastAsia="zh-CN"/>
                    </w:rPr>
                    <w:t>m³</w:t>
                  </w:r>
                </w:p>
              </w:tc>
              <w:tc>
                <w:tcPr>
                  <w:tcW w:w="454" w:type="pct"/>
                  <w:vMerge w:val="restart"/>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限值</w:t>
                  </w:r>
                </w:p>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mg/</w:t>
                  </w:r>
                  <w:r>
                    <w:rPr>
                      <w:rFonts w:hint="default" w:ascii="Times New Roman" w:hAnsi="Times New Roman" w:eastAsia="宋体" w:cs="Times New Roman"/>
                      <w:b/>
                      <w:bCs/>
                      <w:sz w:val="21"/>
                      <w:szCs w:val="21"/>
                      <w:lang w:val="en-US" w:eastAsia="zh-CN"/>
                    </w:rPr>
                    <w:t>m³</w:t>
                  </w:r>
                </w:p>
              </w:tc>
              <w:tc>
                <w:tcPr>
                  <w:tcW w:w="401" w:type="pct"/>
                  <w:vMerge w:val="restart"/>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b/>
                      <w:bCs/>
                      <w:sz w:val="21"/>
                      <w:szCs w:val="21"/>
                    </w:rPr>
                  </w:pPr>
                </w:p>
              </w:tc>
              <w:tc>
                <w:tcPr>
                  <w:tcW w:w="1882" w:type="pct"/>
                  <w:vMerge w:val="continue"/>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b/>
                      <w:bCs/>
                      <w:sz w:val="21"/>
                      <w:szCs w:val="21"/>
                    </w:rPr>
                  </w:pPr>
                </w:p>
              </w:tc>
              <w:tc>
                <w:tcPr>
                  <w:tcW w:w="497" w:type="pct"/>
                  <w:vMerge w:val="continue"/>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b/>
                      <w:bCs/>
                      <w:sz w:val="21"/>
                      <w:szCs w:val="21"/>
                    </w:rPr>
                  </w:pPr>
                </w:p>
              </w:tc>
              <w:tc>
                <w:tcPr>
                  <w:tcW w:w="375" w:type="pct"/>
                  <w:tcBorders>
                    <w:bottom w:val="single" w:color="auto" w:sz="12" w:space="0"/>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1</w:t>
                  </w:r>
                </w:p>
              </w:tc>
              <w:tc>
                <w:tcPr>
                  <w:tcW w:w="375" w:type="pct"/>
                  <w:tcBorders>
                    <w:bottom w:val="single" w:color="auto" w:sz="12" w:space="0"/>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2</w:t>
                  </w:r>
                </w:p>
              </w:tc>
              <w:tc>
                <w:tcPr>
                  <w:tcW w:w="376" w:type="pct"/>
                  <w:tcBorders>
                    <w:bottom w:val="single" w:color="auto" w:sz="12" w:space="0"/>
                  </w:tcBorders>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3</w:t>
                  </w:r>
                </w:p>
              </w:tc>
              <w:tc>
                <w:tcPr>
                  <w:tcW w:w="454" w:type="pct"/>
                  <w:vMerge w:val="continue"/>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sz w:val="21"/>
                      <w:szCs w:val="21"/>
                    </w:rPr>
                  </w:pPr>
                </w:p>
              </w:tc>
              <w:tc>
                <w:tcPr>
                  <w:tcW w:w="401" w:type="pct"/>
                  <w:vMerge w:val="continue"/>
                  <w:noWrap w:val="0"/>
                  <w:vAlign w:val="center"/>
                </w:tcPr>
                <w:p>
                  <w:pPr>
                    <w:pStyle w:val="24"/>
                    <w:keepNext w:val="0"/>
                    <w:keepLines w:val="0"/>
                    <w:pageBreakBefore w:val="0"/>
                    <w:kinsoku/>
                    <w:wordWrap/>
                    <w:overflowPunct/>
                    <w:topLinePunct w:val="0"/>
                    <w:autoSpaceDE/>
                    <w:autoSpaceDN/>
                    <w:bidi w:val="0"/>
                    <w:snapToGrid w:val="0"/>
                    <w:spacing w:before="0" w:beforeLines="0" w:beforeAutospacing="0" w:after="0" w:afterLines="0" w:afterAutospacing="0"/>
                    <w:jc w:val="center"/>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2022.11.2</w:t>
                  </w:r>
                </w:p>
              </w:tc>
              <w:tc>
                <w:tcPr>
                  <w:tcW w:w="1882" w:type="pct"/>
                  <w:tcBorders>
                    <w:top w:val="single" w:color="auto" w:sz="12" w:space="0"/>
                  </w:tcBorders>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5</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西北</w:t>
                  </w:r>
                  <w:r>
                    <w:rPr>
                      <w:rFonts w:hint="default" w:ascii="Times New Roman" w:hAnsi="Times New Roman" w:cs="Times New Roman"/>
                      <w:lang w:val="en-US" w:eastAsia="zh-CN"/>
                    </w:rPr>
                    <w:t>侧外3m，高1.5m处</w:t>
                  </w:r>
                </w:p>
              </w:tc>
              <w:tc>
                <w:tcPr>
                  <w:tcW w:w="497" w:type="pct"/>
                  <w:vMerge w:val="restart"/>
                  <w:tcBorders>
                    <w:top w:val="single" w:color="auto" w:sz="12" w:space="0"/>
                  </w:tcBorders>
                  <w:noWrap w:val="0"/>
                  <w:vAlign w:val="center"/>
                </w:tcPr>
                <w:p>
                  <w:pPr>
                    <w:jc w:val="center"/>
                    <w:rPr>
                      <w:rFonts w:hint="eastAsia" w:ascii="Times New Roman" w:hAnsi="Times New Roman" w:eastAsia="宋体" w:cs="Times New Roman"/>
                      <w:iCs/>
                      <w:color w:val="auto"/>
                      <w:szCs w:val="21"/>
                      <w:lang w:eastAsia="zh-CN"/>
                    </w:rPr>
                  </w:pPr>
                  <w:r>
                    <w:rPr>
                      <w:rFonts w:hint="default" w:ascii="Times New Roman" w:hAnsi="Times New Roman" w:eastAsia="宋体" w:cs="Times New Roman"/>
                      <w:color w:val="auto"/>
                      <w:szCs w:val="21"/>
                      <w:lang w:val="en-US" w:eastAsia="zh-CN"/>
                    </w:rPr>
                    <w:t>非甲烷总烃</w:t>
                  </w:r>
                </w:p>
              </w:tc>
              <w:tc>
                <w:tcPr>
                  <w:tcW w:w="375"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0.52</w:t>
                  </w:r>
                </w:p>
              </w:tc>
              <w:tc>
                <w:tcPr>
                  <w:tcW w:w="375"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0.51</w:t>
                  </w:r>
                </w:p>
              </w:tc>
              <w:tc>
                <w:tcPr>
                  <w:tcW w:w="376"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0.61</w:t>
                  </w:r>
                </w:p>
              </w:tc>
              <w:tc>
                <w:tcPr>
                  <w:tcW w:w="454" w:type="pct"/>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r>
                    <w:rPr>
                      <w:rFonts w:hint="eastAsia" w:ascii="Times New Roman" w:hAnsi="Times New Roman" w:eastAsia="宋体" w:cs="Times New Roman"/>
                      <w:iCs/>
                      <w:color w:val="auto"/>
                      <w:szCs w:val="21"/>
                      <w:lang w:val="en-US" w:eastAsia="zh-CN"/>
                    </w:rPr>
                    <w:t>2.0</w:t>
                  </w:r>
                </w:p>
              </w:tc>
              <w:tc>
                <w:tcPr>
                  <w:tcW w:w="401" w:type="pct"/>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val="en-US" w:eastAsia="zh-CN"/>
                    </w:rPr>
                  </w:pPr>
                  <w:r>
                    <w:rPr>
                      <w:rFonts w:hint="eastAsia" w:ascii="Times New Roman" w:hAnsi="Times New Roman" w:eastAsia="宋体" w:cs="Times New Roman"/>
                      <w:iCs/>
                      <w:color w:val="auto"/>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6</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南偏西</w:t>
                  </w:r>
                  <w:r>
                    <w:rPr>
                      <w:rFonts w:hint="default" w:ascii="Times New Roman" w:hAnsi="Times New Roman" w:cs="Times New Roman"/>
                      <w:lang w:val="en-US" w:eastAsia="zh-CN"/>
                    </w:rPr>
                    <w:t>侧外3m，高1.5m处</w:t>
                  </w:r>
                </w:p>
              </w:tc>
              <w:tc>
                <w:tcPr>
                  <w:tcW w:w="497" w:type="pct"/>
                  <w:vMerge w:val="continue"/>
                  <w:noWrap w:val="0"/>
                  <w:vAlign w:val="center"/>
                </w:tcPr>
                <w:p>
                  <w:pPr>
                    <w:jc w:val="center"/>
                    <w:rPr>
                      <w:rFonts w:hint="default" w:ascii="Times New Roman" w:hAnsi="Times New Roman" w:eastAsia="宋体" w:cs="Times New Roman"/>
                      <w:iCs/>
                      <w:color w:val="auto"/>
                      <w:szCs w:val="21"/>
                      <w:lang w:eastAsia="zh-CN"/>
                    </w:rPr>
                  </w:pP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0.50</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0.59</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0.48</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7</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南偏东</w:t>
                  </w:r>
                  <w:r>
                    <w:rPr>
                      <w:rFonts w:hint="default" w:ascii="Times New Roman" w:hAnsi="Times New Roman" w:cs="Times New Roman"/>
                      <w:lang w:val="en-US" w:eastAsia="zh-CN"/>
                    </w:rPr>
                    <w:t>侧外3m，高1.5m处</w:t>
                  </w:r>
                </w:p>
              </w:tc>
              <w:tc>
                <w:tcPr>
                  <w:tcW w:w="497" w:type="pct"/>
                  <w:vMerge w:val="continue"/>
                  <w:noWrap w:val="0"/>
                  <w:vAlign w:val="center"/>
                </w:tcPr>
                <w:p>
                  <w:pPr>
                    <w:jc w:val="center"/>
                    <w:rPr>
                      <w:rFonts w:hint="default" w:ascii="Times New Roman" w:hAnsi="Times New Roman" w:eastAsia="宋体" w:cs="Times New Roman"/>
                      <w:iCs/>
                      <w:color w:val="auto"/>
                      <w:szCs w:val="21"/>
                      <w:lang w:eastAsia="zh-CN"/>
                    </w:rPr>
                  </w:pP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0.53</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0.50</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0.54</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color w:val="auto"/>
                      <w:sz w:val="21"/>
                      <w:szCs w:val="21"/>
                      <w:lang w:val="en-US" w:eastAsia="zh-CN"/>
                    </w:rPr>
                    <w:t>8</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东</w:t>
                  </w:r>
                  <w:r>
                    <w:rPr>
                      <w:rFonts w:hint="default" w:ascii="Times New Roman" w:hAnsi="Times New Roman" w:cs="Times New Roman"/>
                      <w:lang w:val="en-US" w:eastAsia="zh-CN"/>
                    </w:rPr>
                    <w:t>侧外3m，高1.5m处</w:t>
                  </w:r>
                </w:p>
              </w:tc>
              <w:tc>
                <w:tcPr>
                  <w:tcW w:w="497" w:type="pct"/>
                  <w:vMerge w:val="continue"/>
                  <w:noWrap w:val="0"/>
                  <w:vAlign w:val="center"/>
                </w:tcPr>
                <w:p>
                  <w:pPr>
                    <w:jc w:val="center"/>
                    <w:rPr>
                      <w:rFonts w:hint="default" w:ascii="Times New Roman" w:hAnsi="Times New Roman" w:eastAsia="宋体" w:cs="Times New Roman"/>
                      <w:iCs/>
                      <w:color w:val="auto"/>
                      <w:szCs w:val="21"/>
                      <w:lang w:eastAsia="zh-CN"/>
                    </w:rPr>
                  </w:pP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0.62</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0.54</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0.60</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eastAsia" w:ascii="Times New Roman" w:hAnsi="Times New Roman" w:eastAsia="宋体" w:cs="Times New Roman"/>
                      <w:sz w:val="21"/>
                      <w:lang w:val="en-US" w:eastAsia="zh-CN"/>
                    </w:rPr>
                  </w:pPr>
                  <w:r>
                    <w:rPr>
                      <w:rFonts w:hint="eastAsia" w:cs="Times New Roman"/>
                      <w:lang w:val="en-US" w:eastAsia="zh-CN"/>
                    </w:rPr>
                    <w:t>5</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西北</w:t>
                  </w:r>
                  <w:r>
                    <w:rPr>
                      <w:rFonts w:hint="default" w:ascii="Times New Roman" w:hAnsi="Times New Roman" w:cs="Times New Roman"/>
                      <w:lang w:val="en-US" w:eastAsia="zh-CN"/>
                    </w:rPr>
                    <w:t>侧外3m，高1.5m处</w:t>
                  </w:r>
                </w:p>
              </w:tc>
              <w:tc>
                <w:tcPr>
                  <w:tcW w:w="497" w:type="pct"/>
                  <w:vMerge w:val="restart"/>
                  <w:noWrap w:val="0"/>
                  <w:vAlign w:val="center"/>
                </w:tcPr>
                <w:p>
                  <w:pPr>
                    <w:jc w:val="center"/>
                    <w:rPr>
                      <w:rFonts w:hint="default" w:ascii="Times New Roman" w:hAnsi="Times New Roman" w:eastAsia="宋体" w:cs="Times New Roman"/>
                      <w:iCs/>
                      <w:color w:val="auto"/>
                      <w:szCs w:val="21"/>
                      <w:lang w:eastAsia="zh-CN"/>
                    </w:rPr>
                  </w:pPr>
                  <w:r>
                    <w:rPr>
                      <w:rFonts w:hint="eastAsia" w:ascii="Times New Roman" w:hAnsi="Times New Roman" w:eastAsia="宋体" w:cs="Times New Roman"/>
                      <w:iCs/>
                      <w:color w:val="auto"/>
                      <w:szCs w:val="21"/>
                      <w:lang w:eastAsia="zh-CN"/>
                    </w:rPr>
                    <w:t>颗粒物</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0.402</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0.385</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0.424</w:t>
                  </w:r>
                </w:p>
              </w:tc>
              <w:tc>
                <w:tcPr>
                  <w:tcW w:w="454" w:type="pct"/>
                  <w:vMerge w:val="restart"/>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r>
                    <w:rPr>
                      <w:rFonts w:hint="eastAsia" w:ascii="Times New Roman" w:hAnsi="Times New Roman" w:eastAsia="宋体" w:cs="Times New Roman"/>
                      <w:iCs/>
                      <w:color w:val="auto"/>
                      <w:szCs w:val="21"/>
                      <w:lang w:val="en-US" w:eastAsia="zh-CN"/>
                    </w:rPr>
                    <w:t>1.0</w:t>
                  </w:r>
                </w:p>
              </w:tc>
              <w:tc>
                <w:tcPr>
                  <w:tcW w:w="401" w:type="pct"/>
                  <w:vMerge w:val="restart"/>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eastAsia="zh-CN"/>
                    </w:rPr>
                  </w:pPr>
                  <w:r>
                    <w:rPr>
                      <w:rFonts w:hint="eastAsia" w:ascii="Times New Roman" w:hAnsi="Times New Roman" w:eastAsia="宋体" w:cs="Times New Roman"/>
                      <w:iCs/>
                      <w:color w:val="auto"/>
                      <w:szCs w:val="21"/>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eastAsia" w:ascii="Times New Roman" w:hAnsi="Times New Roman" w:eastAsia="宋体" w:cs="Times New Roman"/>
                      <w:sz w:val="21"/>
                      <w:lang w:val="en-US" w:eastAsia="zh-CN"/>
                    </w:rPr>
                  </w:pPr>
                  <w:r>
                    <w:rPr>
                      <w:rFonts w:hint="eastAsia" w:cs="Times New Roman"/>
                      <w:lang w:val="en-US" w:eastAsia="zh-CN"/>
                    </w:rPr>
                    <w:t>6</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南偏西</w:t>
                  </w:r>
                  <w:r>
                    <w:rPr>
                      <w:rFonts w:hint="default" w:ascii="Times New Roman" w:hAnsi="Times New Roman" w:cs="Times New Roman"/>
                      <w:lang w:val="en-US" w:eastAsia="zh-CN"/>
                    </w:rPr>
                    <w:t>侧外3m，高1.5m处</w:t>
                  </w:r>
                </w:p>
              </w:tc>
              <w:tc>
                <w:tcPr>
                  <w:tcW w:w="497" w:type="pct"/>
                  <w:vMerge w:val="continue"/>
                  <w:noWrap w:val="0"/>
                  <w:vAlign w:val="center"/>
                </w:tcPr>
                <w:p>
                  <w:pPr>
                    <w:jc w:val="center"/>
                    <w:rPr>
                      <w:rFonts w:hint="default" w:ascii="Times New Roman" w:hAnsi="Times New Roman" w:eastAsia="宋体" w:cs="Times New Roman"/>
                      <w:iCs/>
                      <w:color w:val="auto"/>
                      <w:szCs w:val="21"/>
                      <w:lang w:eastAsia="zh-CN"/>
                    </w:rPr>
                  </w:pP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0.437</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0.400</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0.362</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eastAsia" w:ascii="Times New Roman" w:hAnsi="Times New Roman" w:eastAsia="宋体" w:cs="Times New Roman"/>
                      <w:sz w:val="21"/>
                      <w:lang w:val="en-US" w:eastAsia="zh-CN"/>
                    </w:rPr>
                  </w:pPr>
                  <w:r>
                    <w:rPr>
                      <w:rFonts w:hint="eastAsia" w:cs="Times New Roman"/>
                      <w:lang w:val="en-US" w:eastAsia="zh-CN"/>
                    </w:rPr>
                    <w:t>7</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南偏东</w:t>
                  </w:r>
                  <w:r>
                    <w:rPr>
                      <w:rFonts w:hint="default" w:ascii="Times New Roman" w:hAnsi="Times New Roman" w:cs="Times New Roman"/>
                      <w:lang w:val="en-US" w:eastAsia="zh-CN"/>
                    </w:rPr>
                    <w:t>侧外3m，高1.5m处</w:t>
                  </w:r>
                </w:p>
              </w:tc>
              <w:tc>
                <w:tcPr>
                  <w:tcW w:w="497" w:type="pct"/>
                  <w:vMerge w:val="continue"/>
                  <w:noWrap w:val="0"/>
                  <w:vAlign w:val="center"/>
                </w:tcPr>
                <w:p>
                  <w:pPr>
                    <w:jc w:val="center"/>
                    <w:rPr>
                      <w:rFonts w:hint="default" w:ascii="Times New Roman" w:hAnsi="Times New Roman" w:eastAsia="宋体" w:cs="Times New Roman"/>
                      <w:iCs/>
                      <w:color w:val="auto"/>
                      <w:szCs w:val="21"/>
                      <w:lang w:eastAsia="zh-CN"/>
                    </w:rPr>
                  </w:pP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0.343</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0.401</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0.438</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eastAsia" w:ascii="Times New Roman" w:hAnsi="Times New Roman" w:eastAsia="宋体" w:cs="Times New Roman"/>
                      <w:sz w:val="21"/>
                      <w:lang w:val="en-US" w:eastAsia="zh-CN"/>
                    </w:rPr>
                  </w:pPr>
                  <w:r>
                    <w:rPr>
                      <w:rFonts w:hint="eastAsia" w:cs="Times New Roman"/>
                      <w:color w:val="auto"/>
                      <w:sz w:val="21"/>
                      <w:szCs w:val="21"/>
                      <w:lang w:val="en-US" w:eastAsia="zh-CN"/>
                    </w:rPr>
                    <w:t>8</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东</w:t>
                  </w:r>
                  <w:r>
                    <w:rPr>
                      <w:rFonts w:hint="default" w:ascii="Times New Roman" w:hAnsi="Times New Roman" w:cs="Times New Roman"/>
                      <w:lang w:val="en-US" w:eastAsia="zh-CN"/>
                    </w:rPr>
                    <w:t>侧外3m，高1.5m处</w:t>
                  </w:r>
                </w:p>
              </w:tc>
              <w:tc>
                <w:tcPr>
                  <w:tcW w:w="497" w:type="pct"/>
                  <w:vMerge w:val="continue"/>
                  <w:noWrap w:val="0"/>
                  <w:vAlign w:val="center"/>
                </w:tcPr>
                <w:p>
                  <w:pPr>
                    <w:jc w:val="center"/>
                    <w:rPr>
                      <w:rFonts w:hint="default" w:ascii="Times New Roman" w:hAnsi="Times New Roman" w:eastAsia="宋体" w:cs="Times New Roman"/>
                      <w:iCs/>
                      <w:color w:val="auto"/>
                      <w:szCs w:val="21"/>
                      <w:lang w:eastAsia="zh-CN"/>
                    </w:rPr>
                  </w:pP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0.418</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0.397</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0.377</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eastAsia" w:ascii="Times New Roman" w:hAnsi="Times New Roman" w:eastAsia="宋体" w:cs="Times New Roman"/>
                      <w:sz w:val="21"/>
                      <w:lang w:val="en-US" w:eastAsia="zh-CN"/>
                    </w:rPr>
                  </w:pPr>
                  <w:r>
                    <w:rPr>
                      <w:rFonts w:hint="eastAsia" w:cs="Times New Roman"/>
                      <w:lang w:val="en-US" w:eastAsia="zh-CN"/>
                    </w:rPr>
                    <w:t>5</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西北</w:t>
                  </w:r>
                  <w:r>
                    <w:rPr>
                      <w:rFonts w:hint="default" w:ascii="Times New Roman" w:hAnsi="Times New Roman" w:cs="Times New Roman"/>
                      <w:lang w:val="en-US" w:eastAsia="zh-CN"/>
                    </w:rPr>
                    <w:t>侧外3m，高1.5m处</w:t>
                  </w:r>
                </w:p>
              </w:tc>
              <w:tc>
                <w:tcPr>
                  <w:tcW w:w="497" w:type="pct"/>
                  <w:vMerge w:val="restart"/>
                  <w:noWrap w:val="0"/>
                  <w:vAlign w:val="center"/>
                </w:tcPr>
                <w:p>
                  <w:pPr>
                    <w:jc w:val="center"/>
                    <w:rPr>
                      <w:rFonts w:hint="default" w:ascii="Times New Roman" w:hAnsi="Times New Roman" w:eastAsia="宋体" w:cs="Times New Roman"/>
                      <w:iCs/>
                      <w:color w:val="auto"/>
                      <w:szCs w:val="21"/>
                      <w:lang w:eastAsia="zh-CN"/>
                    </w:rPr>
                  </w:pPr>
                  <w:r>
                    <w:rPr>
                      <w:rFonts w:hint="eastAsia" w:ascii="Times New Roman" w:hAnsi="Times New Roman" w:eastAsia="宋体" w:cs="Times New Roman"/>
                      <w:iCs/>
                      <w:color w:val="auto"/>
                      <w:szCs w:val="21"/>
                      <w:lang w:eastAsia="zh-CN"/>
                    </w:rPr>
                    <w:t>甲醛</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0.03</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0.04</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0.03</w:t>
                  </w:r>
                </w:p>
              </w:tc>
              <w:tc>
                <w:tcPr>
                  <w:tcW w:w="454" w:type="pct"/>
                  <w:vMerge w:val="restart"/>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r>
                    <w:rPr>
                      <w:rFonts w:hint="eastAsia" w:ascii="Times New Roman" w:hAnsi="Times New Roman" w:eastAsia="宋体" w:cs="Times New Roman"/>
                      <w:iCs/>
                      <w:color w:val="auto"/>
                      <w:szCs w:val="21"/>
                      <w:lang w:val="en-US" w:eastAsia="zh-CN"/>
                    </w:rPr>
                    <w:t>0.1</w:t>
                  </w:r>
                </w:p>
              </w:tc>
              <w:tc>
                <w:tcPr>
                  <w:tcW w:w="401" w:type="pct"/>
                  <w:vMerge w:val="restart"/>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eastAsia="zh-CN"/>
                    </w:rPr>
                  </w:pPr>
                  <w:r>
                    <w:rPr>
                      <w:rFonts w:hint="eastAsia" w:ascii="Times New Roman" w:hAnsi="Times New Roman" w:eastAsia="宋体" w:cs="Times New Roman"/>
                      <w:iCs/>
                      <w:color w:val="auto"/>
                      <w:szCs w:val="21"/>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eastAsia" w:ascii="Times New Roman" w:hAnsi="Times New Roman" w:eastAsia="宋体" w:cs="Times New Roman"/>
                      <w:sz w:val="21"/>
                      <w:lang w:val="en-US" w:eastAsia="zh-CN"/>
                    </w:rPr>
                  </w:pPr>
                  <w:r>
                    <w:rPr>
                      <w:rFonts w:hint="eastAsia" w:cs="Times New Roman"/>
                      <w:lang w:val="en-US" w:eastAsia="zh-CN"/>
                    </w:rPr>
                    <w:t>6</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南偏西</w:t>
                  </w:r>
                  <w:r>
                    <w:rPr>
                      <w:rFonts w:hint="default" w:ascii="Times New Roman" w:hAnsi="Times New Roman" w:cs="Times New Roman"/>
                      <w:lang w:val="en-US" w:eastAsia="zh-CN"/>
                    </w:rPr>
                    <w:t>侧外3m，高1.5m处</w:t>
                  </w:r>
                </w:p>
              </w:tc>
              <w:tc>
                <w:tcPr>
                  <w:tcW w:w="497" w:type="pct"/>
                  <w:vMerge w:val="continue"/>
                  <w:noWrap w:val="0"/>
                  <w:vAlign w:val="center"/>
                </w:tcPr>
                <w:p>
                  <w:pPr>
                    <w:jc w:val="center"/>
                    <w:rPr>
                      <w:rFonts w:hint="default" w:ascii="Times New Roman" w:hAnsi="Times New Roman" w:eastAsia="宋体" w:cs="Times New Roman"/>
                      <w:iCs/>
                      <w:color w:val="auto"/>
                      <w:szCs w:val="21"/>
                      <w:lang w:eastAsia="zh-CN"/>
                    </w:rPr>
                  </w:pP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0.05</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0.05</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0.04</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eastAsia" w:ascii="Times New Roman" w:hAnsi="Times New Roman" w:eastAsia="宋体" w:cs="Times New Roman"/>
                      <w:sz w:val="21"/>
                      <w:lang w:val="en-US" w:eastAsia="zh-CN"/>
                    </w:rPr>
                  </w:pPr>
                  <w:r>
                    <w:rPr>
                      <w:rFonts w:hint="eastAsia" w:cs="Times New Roman"/>
                      <w:lang w:val="en-US" w:eastAsia="zh-CN"/>
                    </w:rPr>
                    <w:t>7</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南偏东</w:t>
                  </w:r>
                  <w:r>
                    <w:rPr>
                      <w:rFonts w:hint="default" w:ascii="Times New Roman" w:hAnsi="Times New Roman" w:cs="Times New Roman"/>
                      <w:lang w:val="en-US" w:eastAsia="zh-CN"/>
                    </w:rPr>
                    <w:t>侧外3m，高1.5m处</w:t>
                  </w:r>
                </w:p>
              </w:tc>
              <w:tc>
                <w:tcPr>
                  <w:tcW w:w="497" w:type="pct"/>
                  <w:vMerge w:val="continue"/>
                  <w:noWrap w:val="0"/>
                  <w:vAlign w:val="center"/>
                </w:tcPr>
                <w:p>
                  <w:pPr>
                    <w:jc w:val="center"/>
                    <w:rPr>
                      <w:rFonts w:hint="default" w:ascii="Times New Roman" w:hAnsi="Times New Roman" w:eastAsia="宋体" w:cs="Times New Roman"/>
                      <w:iCs/>
                      <w:color w:val="auto"/>
                      <w:szCs w:val="21"/>
                      <w:lang w:eastAsia="zh-CN"/>
                    </w:rPr>
                  </w:pP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0.05</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0.04</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0.04</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eastAsia" w:ascii="Times New Roman" w:hAnsi="Times New Roman" w:eastAsia="宋体" w:cs="Times New Roman"/>
                      <w:sz w:val="21"/>
                      <w:lang w:val="en-US" w:eastAsia="zh-CN"/>
                    </w:rPr>
                  </w:pPr>
                  <w:r>
                    <w:rPr>
                      <w:rFonts w:hint="eastAsia" w:cs="Times New Roman"/>
                      <w:color w:val="auto"/>
                      <w:sz w:val="21"/>
                      <w:szCs w:val="21"/>
                      <w:lang w:val="en-US" w:eastAsia="zh-CN"/>
                    </w:rPr>
                    <w:t>8</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东</w:t>
                  </w:r>
                  <w:r>
                    <w:rPr>
                      <w:rFonts w:hint="default" w:ascii="Times New Roman" w:hAnsi="Times New Roman" w:cs="Times New Roman"/>
                      <w:lang w:val="en-US" w:eastAsia="zh-CN"/>
                    </w:rPr>
                    <w:t>侧外3m，高1.5m处</w:t>
                  </w:r>
                </w:p>
              </w:tc>
              <w:tc>
                <w:tcPr>
                  <w:tcW w:w="497" w:type="pct"/>
                  <w:vMerge w:val="continue"/>
                  <w:noWrap w:val="0"/>
                  <w:vAlign w:val="center"/>
                </w:tcPr>
                <w:p>
                  <w:pPr>
                    <w:jc w:val="center"/>
                    <w:rPr>
                      <w:rFonts w:hint="default" w:ascii="Times New Roman" w:hAnsi="Times New Roman" w:eastAsia="宋体" w:cs="Times New Roman"/>
                      <w:iCs/>
                      <w:color w:val="auto"/>
                      <w:szCs w:val="21"/>
                      <w:lang w:eastAsia="zh-CN"/>
                    </w:rPr>
                  </w:pP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0.07</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0.08</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0.08</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restart"/>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2022.11.3</w:t>
                  </w:r>
                </w:p>
              </w:tc>
              <w:tc>
                <w:tcPr>
                  <w:tcW w:w="1882" w:type="pct"/>
                  <w:tcBorders>
                    <w:bottom w:val="single" w:color="auto" w:sz="4" w:space="0"/>
                  </w:tcBorders>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5</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西北</w:t>
                  </w:r>
                  <w:r>
                    <w:rPr>
                      <w:rFonts w:hint="default" w:ascii="Times New Roman" w:hAnsi="Times New Roman" w:cs="Times New Roman"/>
                      <w:lang w:val="en-US" w:eastAsia="zh-CN"/>
                    </w:rPr>
                    <w:t>侧外3m，高1.5m处</w:t>
                  </w:r>
                </w:p>
              </w:tc>
              <w:tc>
                <w:tcPr>
                  <w:tcW w:w="497" w:type="pct"/>
                  <w:vMerge w:val="restart"/>
                  <w:noWrap w:val="0"/>
                  <w:vAlign w:val="center"/>
                </w:tcPr>
                <w:p>
                  <w:pPr>
                    <w:jc w:val="center"/>
                    <w:rPr>
                      <w:rFonts w:hint="eastAsia" w:ascii="Times New Roman" w:hAnsi="Times New Roman" w:eastAsia="宋体" w:cs="Times New Roman"/>
                      <w:iCs/>
                      <w:color w:val="auto"/>
                      <w:kern w:val="2"/>
                      <w:sz w:val="21"/>
                      <w:szCs w:val="21"/>
                      <w:lang w:val="en-US" w:eastAsia="zh-CN" w:bidi="ar-SA"/>
                    </w:rPr>
                  </w:pPr>
                  <w:r>
                    <w:rPr>
                      <w:rFonts w:hint="default" w:ascii="Times New Roman" w:hAnsi="Times New Roman" w:eastAsia="宋体" w:cs="Times New Roman"/>
                      <w:color w:val="auto"/>
                      <w:szCs w:val="21"/>
                      <w:lang w:val="en-US" w:eastAsia="zh-CN"/>
                    </w:rPr>
                    <w:t>非甲烷总烃</w:t>
                  </w:r>
                </w:p>
              </w:tc>
              <w:tc>
                <w:tcPr>
                  <w:tcW w:w="375"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0.66</w:t>
                  </w:r>
                </w:p>
              </w:tc>
              <w:tc>
                <w:tcPr>
                  <w:tcW w:w="375"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0.73</w:t>
                  </w:r>
                </w:p>
              </w:tc>
              <w:tc>
                <w:tcPr>
                  <w:tcW w:w="376"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0.60</w:t>
                  </w:r>
                </w:p>
              </w:tc>
              <w:tc>
                <w:tcPr>
                  <w:tcW w:w="454" w:type="pct"/>
                  <w:vMerge w:val="restart"/>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szCs w:val="21"/>
                      <w:lang w:val="en-US" w:eastAsia="zh-CN"/>
                    </w:rPr>
                    <w:t>2.0</w:t>
                  </w:r>
                </w:p>
              </w:tc>
              <w:tc>
                <w:tcPr>
                  <w:tcW w:w="401" w:type="pct"/>
                  <w:vMerge w:val="restart"/>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eastAsia" w:ascii="Times New Roman" w:hAnsi="Times New Roman" w:eastAsia="宋体" w:cs="Times New Roman"/>
                      <w:sz w:val="21"/>
                      <w:lang w:val="en-US" w:eastAsia="zh-CN"/>
                    </w:rPr>
                  </w:pPr>
                  <w:r>
                    <w:rPr>
                      <w:rFonts w:hint="eastAsia" w:cs="Times New Roman"/>
                      <w:lang w:val="en-US" w:eastAsia="zh-CN"/>
                    </w:rPr>
                    <w:t>6</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南偏西</w:t>
                  </w:r>
                  <w:r>
                    <w:rPr>
                      <w:rFonts w:hint="default" w:ascii="Times New Roman" w:hAnsi="Times New Roman" w:cs="Times New Roman"/>
                      <w:lang w:val="en-US" w:eastAsia="zh-CN"/>
                    </w:rPr>
                    <w:t>侧外3m，高1.5m处</w:t>
                  </w:r>
                </w:p>
              </w:tc>
              <w:tc>
                <w:tcPr>
                  <w:tcW w:w="497" w:type="pct"/>
                  <w:vMerge w:val="continue"/>
                  <w:noWrap w:val="0"/>
                  <w:vAlign w:val="center"/>
                </w:tcPr>
                <w:p>
                  <w:pPr>
                    <w:jc w:val="center"/>
                    <w:rPr>
                      <w:rFonts w:hint="default" w:ascii="Times New Roman" w:hAnsi="Times New Roman" w:eastAsia="宋体" w:cs="Times New Roman"/>
                      <w:iCs/>
                      <w:color w:val="auto"/>
                      <w:szCs w:val="21"/>
                      <w:lang w:eastAsia="zh-CN"/>
                    </w:rPr>
                  </w:pP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0.63</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0.74</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0.83</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szCs w:val="21"/>
                      <w:lang w:val="en-US" w:eastAsia="zh-CN"/>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7</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南偏东</w:t>
                  </w:r>
                  <w:r>
                    <w:rPr>
                      <w:rFonts w:hint="default" w:ascii="Times New Roman" w:hAnsi="Times New Roman" w:cs="Times New Roman"/>
                      <w:lang w:val="en-US" w:eastAsia="zh-CN"/>
                    </w:rPr>
                    <w:t>侧外3m，高1.5m处</w:t>
                  </w:r>
                </w:p>
              </w:tc>
              <w:tc>
                <w:tcPr>
                  <w:tcW w:w="497" w:type="pct"/>
                  <w:vMerge w:val="continue"/>
                  <w:noWrap w:val="0"/>
                  <w:vAlign w:val="center"/>
                </w:tcPr>
                <w:p>
                  <w:pPr>
                    <w:jc w:val="center"/>
                    <w:rPr>
                      <w:rFonts w:hint="eastAsia" w:ascii="Times New Roman" w:hAnsi="Times New Roman" w:eastAsia="宋体" w:cs="Times New Roman"/>
                      <w:iCs/>
                      <w:color w:val="auto"/>
                      <w:kern w:val="2"/>
                      <w:sz w:val="21"/>
                      <w:szCs w:val="21"/>
                      <w:lang w:val="en-US" w:eastAsia="zh-CN" w:bidi="ar-SA"/>
                    </w:rPr>
                  </w:pP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0.59</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0.73</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0.68</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eastAsia" w:ascii="Times New Roman" w:hAnsi="Times New Roman" w:eastAsia="宋体" w:cs="Times New Roman"/>
                      <w:sz w:val="21"/>
                      <w:lang w:val="en-US" w:eastAsia="zh-CN"/>
                    </w:rPr>
                  </w:pPr>
                  <w:r>
                    <w:rPr>
                      <w:rFonts w:hint="eastAsia" w:cs="Times New Roman"/>
                      <w:color w:val="auto"/>
                      <w:sz w:val="21"/>
                      <w:szCs w:val="21"/>
                      <w:lang w:val="en-US" w:eastAsia="zh-CN"/>
                    </w:rPr>
                    <w:t>8</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东</w:t>
                  </w:r>
                  <w:r>
                    <w:rPr>
                      <w:rFonts w:hint="default" w:ascii="Times New Roman" w:hAnsi="Times New Roman" w:cs="Times New Roman"/>
                      <w:lang w:val="en-US" w:eastAsia="zh-CN"/>
                    </w:rPr>
                    <w:t>侧外3m，高1.5m处</w:t>
                  </w:r>
                </w:p>
              </w:tc>
              <w:tc>
                <w:tcPr>
                  <w:tcW w:w="497" w:type="pct"/>
                  <w:vMerge w:val="continue"/>
                  <w:noWrap w:val="0"/>
                  <w:vAlign w:val="center"/>
                </w:tcPr>
                <w:p>
                  <w:pPr>
                    <w:jc w:val="center"/>
                    <w:rPr>
                      <w:rFonts w:hint="eastAsia" w:ascii="Times New Roman" w:hAnsi="Times New Roman" w:eastAsia="宋体" w:cs="Times New Roman"/>
                      <w:iCs/>
                      <w:color w:val="auto"/>
                      <w:kern w:val="2"/>
                      <w:sz w:val="21"/>
                      <w:szCs w:val="21"/>
                      <w:lang w:val="en-US" w:eastAsia="zh-CN" w:bidi="ar-SA"/>
                    </w:rPr>
                  </w:pP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0.72</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0.70</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0.60</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eastAsia" w:ascii="Times New Roman" w:hAnsi="Times New Roman" w:eastAsia="宋体" w:cs="Times New Roman"/>
                      <w:sz w:val="21"/>
                      <w:lang w:val="en-US" w:eastAsia="zh-CN"/>
                    </w:rPr>
                  </w:pPr>
                  <w:r>
                    <w:rPr>
                      <w:rFonts w:hint="eastAsia" w:cs="Times New Roman"/>
                      <w:lang w:val="en-US" w:eastAsia="zh-CN"/>
                    </w:rPr>
                    <w:t>5</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西北</w:t>
                  </w:r>
                  <w:r>
                    <w:rPr>
                      <w:rFonts w:hint="default" w:ascii="Times New Roman" w:hAnsi="Times New Roman" w:cs="Times New Roman"/>
                      <w:lang w:val="en-US" w:eastAsia="zh-CN"/>
                    </w:rPr>
                    <w:t>侧外3m，高1.5m处</w:t>
                  </w:r>
                </w:p>
              </w:tc>
              <w:tc>
                <w:tcPr>
                  <w:tcW w:w="497" w:type="pct"/>
                  <w:vMerge w:val="restart"/>
                  <w:noWrap w:val="0"/>
                  <w:vAlign w:val="center"/>
                </w:tcPr>
                <w:p>
                  <w:pPr>
                    <w:jc w:val="center"/>
                    <w:rPr>
                      <w:rFonts w:hint="eastAsia"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szCs w:val="21"/>
                      <w:lang w:eastAsia="zh-CN"/>
                    </w:rPr>
                    <w:t>颗粒物</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0.325</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0.382</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0.344</w:t>
                  </w:r>
                </w:p>
              </w:tc>
              <w:tc>
                <w:tcPr>
                  <w:tcW w:w="454" w:type="pct"/>
                  <w:vMerge w:val="restart"/>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1.0</w:t>
                  </w:r>
                </w:p>
              </w:tc>
              <w:tc>
                <w:tcPr>
                  <w:tcW w:w="401" w:type="pct"/>
                  <w:vMerge w:val="restart"/>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eastAsia" w:ascii="Times New Roman" w:hAnsi="Times New Roman" w:eastAsia="宋体" w:cs="Times New Roman"/>
                      <w:sz w:val="21"/>
                      <w:lang w:val="en-US" w:eastAsia="zh-CN"/>
                    </w:rPr>
                  </w:pPr>
                  <w:r>
                    <w:rPr>
                      <w:rFonts w:hint="eastAsia" w:cs="Times New Roman"/>
                      <w:lang w:val="en-US" w:eastAsia="zh-CN"/>
                    </w:rPr>
                    <w:t>6</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南偏西</w:t>
                  </w:r>
                  <w:r>
                    <w:rPr>
                      <w:rFonts w:hint="default" w:ascii="Times New Roman" w:hAnsi="Times New Roman" w:cs="Times New Roman"/>
                      <w:lang w:val="en-US" w:eastAsia="zh-CN"/>
                    </w:rPr>
                    <w:t>侧外3m，高1.5m处</w:t>
                  </w:r>
                </w:p>
              </w:tc>
              <w:tc>
                <w:tcPr>
                  <w:tcW w:w="497" w:type="pct"/>
                  <w:vMerge w:val="continue"/>
                  <w:noWrap w:val="0"/>
                  <w:vAlign w:val="center"/>
                </w:tcPr>
                <w:p>
                  <w:pPr>
                    <w:jc w:val="center"/>
                    <w:rPr>
                      <w:rFonts w:hint="eastAsia" w:ascii="Times New Roman" w:hAnsi="Times New Roman" w:eastAsia="宋体" w:cs="Times New Roman"/>
                      <w:iCs/>
                      <w:color w:val="auto"/>
                      <w:kern w:val="2"/>
                      <w:sz w:val="21"/>
                      <w:szCs w:val="21"/>
                      <w:lang w:val="en-US" w:eastAsia="zh-CN" w:bidi="ar-SA"/>
                    </w:rPr>
                  </w:pP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0.402</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0.345</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0.364</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eastAsia" w:ascii="Times New Roman" w:hAnsi="Times New Roman" w:eastAsia="宋体" w:cs="Times New Roman"/>
                      <w:sz w:val="21"/>
                      <w:lang w:val="en-US" w:eastAsia="zh-CN"/>
                    </w:rPr>
                  </w:pPr>
                  <w:r>
                    <w:rPr>
                      <w:rFonts w:hint="eastAsia" w:cs="Times New Roman"/>
                      <w:lang w:val="en-US" w:eastAsia="zh-CN"/>
                    </w:rPr>
                    <w:t>7</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南偏东</w:t>
                  </w:r>
                  <w:r>
                    <w:rPr>
                      <w:rFonts w:hint="default" w:ascii="Times New Roman" w:hAnsi="Times New Roman" w:cs="Times New Roman"/>
                      <w:lang w:val="en-US" w:eastAsia="zh-CN"/>
                    </w:rPr>
                    <w:t>侧外3m，高1.5m处</w:t>
                  </w:r>
                </w:p>
              </w:tc>
              <w:tc>
                <w:tcPr>
                  <w:tcW w:w="497" w:type="pct"/>
                  <w:vMerge w:val="continue"/>
                  <w:noWrap w:val="0"/>
                  <w:vAlign w:val="center"/>
                </w:tcPr>
                <w:p>
                  <w:pPr>
                    <w:jc w:val="center"/>
                    <w:rPr>
                      <w:rFonts w:hint="eastAsia" w:ascii="Times New Roman" w:hAnsi="Times New Roman" w:eastAsia="宋体" w:cs="Times New Roman"/>
                      <w:iCs/>
                      <w:color w:val="auto"/>
                      <w:kern w:val="2"/>
                      <w:sz w:val="21"/>
                      <w:szCs w:val="21"/>
                      <w:lang w:val="en-US" w:eastAsia="zh-CN" w:bidi="ar-SA"/>
                    </w:rPr>
                  </w:pP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0.415</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0.397</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0.303</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eastAsia" w:ascii="Times New Roman" w:hAnsi="Times New Roman" w:eastAsia="宋体" w:cs="Times New Roman"/>
                      <w:sz w:val="21"/>
                      <w:lang w:val="en-US" w:eastAsia="zh-CN"/>
                    </w:rPr>
                  </w:pPr>
                  <w:r>
                    <w:rPr>
                      <w:rFonts w:hint="eastAsia" w:cs="Times New Roman"/>
                      <w:color w:val="auto"/>
                      <w:sz w:val="21"/>
                      <w:szCs w:val="21"/>
                      <w:lang w:val="en-US" w:eastAsia="zh-CN"/>
                    </w:rPr>
                    <w:t>8</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东</w:t>
                  </w:r>
                  <w:r>
                    <w:rPr>
                      <w:rFonts w:hint="default" w:ascii="Times New Roman" w:hAnsi="Times New Roman" w:cs="Times New Roman"/>
                      <w:lang w:val="en-US" w:eastAsia="zh-CN"/>
                    </w:rPr>
                    <w:t>侧外3m，高1.5m处</w:t>
                  </w:r>
                </w:p>
              </w:tc>
              <w:tc>
                <w:tcPr>
                  <w:tcW w:w="497" w:type="pct"/>
                  <w:vMerge w:val="continue"/>
                  <w:noWrap w:val="0"/>
                  <w:vAlign w:val="center"/>
                </w:tcPr>
                <w:p>
                  <w:pPr>
                    <w:jc w:val="center"/>
                    <w:rPr>
                      <w:rFonts w:hint="eastAsia" w:ascii="Times New Roman" w:hAnsi="Times New Roman" w:eastAsia="宋体" w:cs="Times New Roman"/>
                      <w:iCs/>
                      <w:color w:val="auto"/>
                      <w:kern w:val="2"/>
                      <w:sz w:val="21"/>
                      <w:szCs w:val="21"/>
                      <w:lang w:val="en-US" w:eastAsia="zh-CN" w:bidi="ar-SA"/>
                    </w:rPr>
                  </w:pP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0.349</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0.348</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0.425</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eastAsia" w:ascii="Times New Roman" w:hAnsi="Times New Roman" w:eastAsia="宋体" w:cs="Times New Roman"/>
                      <w:sz w:val="21"/>
                      <w:lang w:val="en-US" w:eastAsia="zh-CN"/>
                    </w:rPr>
                  </w:pPr>
                  <w:r>
                    <w:rPr>
                      <w:rFonts w:hint="eastAsia" w:cs="Times New Roman"/>
                      <w:lang w:val="en-US" w:eastAsia="zh-CN"/>
                    </w:rPr>
                    <w:t>5</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西北</w:t>
                  </w:r>
                  <w:r>
                    <w:rPr>
                      <w:rFonts w:hint="default" w:ascii="Times New Roman" w:hAnsi="Times New Roman" w:cs="Times New Roman"/>
                      <w:lang w:val="en-US" w:eastAsia="zh-CN"/>
                    </w:rPr>
                    <w:t>侧外3m，高1.5m处</w:t>
                  </w:r>
                </w:p>
              </w:tc>
              <w:tc>
                <w:tcPr>
                  <w:tcW w:w="497" w:type="pct"/>
                  <w:vMerge w:val="restart"/>
                  <w:noWrap w:val="0"/>
                  <w:vAlign w:val="center"/>
                </w:tcPr>
                <w:p>
                  <w:pPr>
                    <w:jc w:val="center"/>
                    <w:rPr>
                      <w:rFonts w:hint="eastAsia"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甲醛</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0.05</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0.05</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0.05</w:t>
                  </w:r>
                </w:p>
              </w:tc>
              <w:tc>
                <w:tcPr>
                  <w:tcW w:w="454" w:type="pct"/>
                  <w:vMerge w:val="restart"/>
                  <w:noWrap w:val="0"/>
                  <w:vAlign w:val="center"/>
                </w:tcPr>
                <w:p>
                  <w:pPr>
                    <w:keepNext w:val="0"/>
                    <w:keepLines w:val="0"/>
                    <w:pageBreakBefore w:val="0"/>
                    <w:kinsoku/>
                    <w:wordWrap/>
                    <w:overflowPunct/>
                    <w:topLinePunct w:val="0"/>
                    <w:autoSpaceDE/>
                    <w:autoSpaceDN/>
                    <w:bidi w:val="0"/>
                    <w:adjustRightInd w:val="0"/>
                    <w:jc w:val="center"/>
                    <w:rPr>
                      <w:rFonts w:hint="default"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0.1</w:t>
                  </w:r>
                </w:p>
              </w:tc>
              <w:tc>
                <w:tcPr>
                  <w:tcW w:w="401" w:type="pct"/>
                  <w:vMerge w:val="restart"/>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r>
                    <w:rPr>
                      <w:rFonts w:hint="eastAsia" w:ascii="Times New Roman" w:hAnsi="Times New Roman" w:eastAsia="宋体" w:cs="Times New Roman"/>
                      <w:iCs/>
                      <w:color w:val="auto"/>
                      <w:kern w:val="2"/>
                      <w:sz w:val="21"/>
                      <w:szCs w:val="21"/>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eastAsia" w:ascii="Times New Roman" w:hAnsi="Times New Roman" w:eastAsia="宋体" w:cs="Times New Roman"/>
                      <w:sz w:val="21"/>
                      <w:lang w:val="en-US" w:eastAsia="zh-CN"/>
                    </w:rPr>
                  </w:pPr>
                  <w:r>
                    <w:rPr>
                      <w:rFonts w:hint="eastAsia" w:cs="Times New Roman"/>
                      <w:lang w:val="en-US" w:eastAsia="zh-CN"/>
                    </w:rPr>
                    <w:t>6</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南偏西</w:t>
                  </w:r>
                  <w:r>
                    <w:rPr>
                      <w:rFonts w:hint="default" w:ascii="Times New Roman" w:hAnsi="Times New Roman" w:cs="Times New Roman"/>
                      <w:lang w:val="en-US" w:eastAsia="zh-CN"/>
                    </w:rPr>
                    <w:t>侧外3m，高1.5m处</w:t>
                  </w:r>
                </w:p>
              </w:tc>
              <w:tc>
                <w:tcPr>
                  <w:tcW w:w="497" w:type="pct"/>
                  <w:vMerge w:val="continue"/>
                  <w:noWrap w:val="0"/>
                  <w:vAlign w:val="center"/>
                </w:tcPr>
                <w:p>
                  <w:pPr>
                    <w:jc w:val="center"/>
                    <w:rPr>
                      <w:rFonts w:hint="eastAsia" w:ascii="Times New Roman" w:hAnsi="Times New Roman" w:eastAsia="宋体" w:cs="Times New Roman"/>
                      <w:iCs/>
                      <w:color w:val="auto"/>
                      <w:kern w:val="2"/>
                      <w:sz w:val="21"/>
                      <w:szCs w:val="21"/>
                      <w:lang w:val="en-US" w:eastAsia="zh-CN" w:bidi="ar-SA"/>
                    </w:rPr>
                  </w:pP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0.05</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0.04</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0.05</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eastAsia" w:ascii="Times New Roman" w:hAnsi="Times New Roman" w:eastAsia="宋体" w:cs="Times New Roman"/>
                      <w:sz w:val="21"/>
                      <w:lang w:val="en-US" w:eastAsia="zh-CN"/>
                    </w:rPr>
                  </w:pPr>
                  <w:r>
                    <w:rPr>
                      <w:rFonts w:hint="eastAsia" w:cs="Times New Roman"/>
                      <w:lang w:val="en-US" w:eastAsia="zh-CN"/>
                    </w:rPr>
                    <w:t>7</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南偏东</w:t>
                  </w:r>
                  <w:r>
                    <w:rPr>
                      <w:rFonts w:hint="default" w:ascii="Times New Roman" w:hAnsi="Times New Roman" w:cs="Times New Roman"/>
                      <w:lang w:val="en-US" w:eastAsia="zh-CN"/>
                    </w:rPr>
                    <w:t>侧外3m，高1.5m处</w:t>
                  </w:r>
                </w:p>
              </w:tc>
              <w:tc>
                <w:tcPr>
                  <w:tcW w:w="497" w:type="pct"/>
                  <w:vMerge w:val="continue"/>
                  <w:noWrap w:val="0"/>
                  <w:vAlign w:val="center"/>
                </w:tcPr>
                <w:p>
                  <w:pPr>
                    <w:jc w:val="center"/>
                    <w:rPr>
                      <w:rFonts w:hint="eastAsia" w:ascii="Times New Roman" w:hAnsi="Times New Roman" w:eastAsia="宋体" w:cs="Times New Roman"/>
                      <w:iCs/>
                      <w:color w:val="auto"/>
                      <w:kern w:val="2"/>
                      <w:sz w:val="21"/>
                      <w:szCs w:val="21"/>
                      <w:lang w:val="en-US" w:eastAsia="zh-CN" w:bidi="ar-SA"/>
                    </w:rPr>
                  </w:pP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0.04</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0.04</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0.04</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7" w:type="pct"/>
                  <w:vMerge w:val="continue"/>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Cs w:val="21"/>
                      <w:lang w:val="en-US" w:eastAsia="zh-CN"/>
                    </w:rPr>
                  </w:pPr>
                </w:p>
              </w:tc>
              <w:tc>
                <w:tcPr>
                  <w:tcW w:w="1882" w:type="pct"/>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eastAsia" w:ascii="Times New Roman" w:hAnsi="Times New Roman" w:eastAsia="宋体" w:cs="Times New Roman"/>
                      <w:sz w:val="21"/>
                      <w:lang w:val="en-US" w:eastAsia="zh-CN"/>
                    </w:rPr>
                  </w:pPr>
                  <w:r>
                    <w:rPr>
                      <w:rFonts w:hint="eastAsia" w:cs="Times New Roman"/>
                      <w:color w:val="auto"/>
                      <w:sz w:val="21"/>
                      <w:szCs w:val="21"/>
                      <w:lang w:val="en-US" w:eastAsia="zh-CN"/>
                    </w:rPr>
                    <w:t>8</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周界</w:t>
                  </w:r>
                  <w:r>
                    <w:rPr>
                      <w:rFonts w:hint="eastAsia" w:cs="Times New Roman"/>
                      <w:lang w:val="en-US" w:eastAsia="zh-CN"/>
                    </w:rPr>
                    <w:t>东</w:t>
                  </w:r>
                  <w:r>
                    <w:rPr>
                      <w:rFonts w:hint="default" w:ascii="Times New Roman" w:hAnsi="Times New Roman" w:cs="Times New Roman"/>
                      <w:lang w:val="en-US" w:eastAsia="zh-CN"/>
                    </w:rPr>
                    <w:t>侧外3m，高1.5m处</w:t>
                  </w:r>
                </w:p>
              </w:tc>
              <w:tc>
                <w:tcPr>
                  <w:tcW w:w="497" w:type="pct"/>
                  <w:vMerge w:val="continue"/>
                  <w:noWrap w:val="0"/>
                  <w:vAlign w:val="center"/>
                </w:tcPr>
                <w:p>
                  <w:pPr>
                    <w:jc w:val="center"/>
                    <w:rPr>
                      <w:rFonts w:hint="eastAsia" w:ascii="Times New Roman" w:hAnsi="Times New Roman" w:eastAsia="宋体" w:cs="Times New Roman"/>
                      <w:iCs/>
                      <w:color w:val="auto"/>
                      <w:kern w:val="2"/>
                      <w:sz w:val="21"/>
                      <w:szCs w:val="21"/>
                      <w:lang w:val="en-US" w:eastAsia="zh-CN" w:bidi="ar-SA"/>
                    </w:rPr>
                  </w:pP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0.07</w:t>
                  </w:r>
                </w:p>
              </w:tc>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0.06</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cs="Times New Roman"/>
                      <w:b w:val="0"/>
                      <w:bCs/>
                      <w:color w:val="000000"/>
                      <w:kern w:val="2"/>
                      <w:sz w:val="21"/>
                      <w:szCs w:val="21"/>
                      <w:lang w:val="en-US" w:eastAsia="zh-CN" w:bidi="ar-SA"/>
                    </w:rPr>
                    <w:t>0.06</w:t>
                  </w:r>
                </w:p>
              </w:tc>
              <w:tc>
                <w:tcPr>
                  <w:tcW w:w="454"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c>
                <w:tcPr>
                  <w:tcW w:w="401" w:type="pct"/>
                  <w:vMerge w:val="continue"/>
                  <w:noWrap w:val="0"/>
                  <w:vAlign w:val="center"/>
                </w:tcPr>
                <w:p>
                  <w:pPr>
                    <w:keepNext w:val="0"/>
                    <w:keepLines w:val="0"/>
                    <w:pageBreakBefore w:val="0"/>
                    <w:kinsoku/>
                    <w:wordWrap/>
                    <w:overflowPunct/>
                    <w:topLinePunct w:val="0"/>
                    <w:autoSpaceDE/>
                    <w:autoSpaceDN/>
                    <w:bidi w:val="0"/>
                    <w:adjustRightInd w:val="0"/>
                    <w:jc w:val="center"/>
                    <w:rPr>
                      <w:rFonts w:hint="eastAsia" w:ascii="Times New Roman" w:hAnsi="Times New Roman" w:eastAsia="宋体" w:cs="Times New Roman"/>
                      <w:iCs/>
                      <w:color w:val="auto"/>
                      <w:kern w:val="2"/>
                      <w:sz w:val="21"/>
                      <w:szCs w:val="21"/>
                      <w:lang w:val="en-US" w:eastAsia="zh-CN" w:bidi="ar-SA"/>
                    </w:rPr>
                  </w:pPr>
                </w:p>
              </w:tc>
            </w:tr>
          </w:tbl>
          <w:p>
            <w:pPr>
              <w:spacing w:after="50" w:line="360" w:lineRule="auto"/>
              <w:jc w:val="center"/>
              <w:rPr>
                <w:rFonts w:hint="eastAsia" w:ascii="Times New Roman" w:hAnsi="Times New Roman" w:eastAsia="宋体" w:cs="Times New Roman"/>
                <w:bCs/>
                <w:szCs w:val="21"/>
                <w:lang w:eastAsia="zh-CN"/>
              </w:rPr>
            </w:pPr>
            <w:r>
              <w:rPr>
                <w:rFonts w:hint="default" w:ascii="Times New Roman" w:hAnsi="Times New Roman" w:eastAsia="宋体" w:cs="Times New Roman"/>
                <w:b/>
                <w:bCs/>
                <w:color w:val="auto"/>
                <w:szCs w:val="21"/>
              </w:rPr>
              <w:t>表</w:t>
            </w:r>
            <w:r>
              <w:rPr>
                <w:rFonts w:hint="eastAsia" w:ascii="Times New Roman" w:hAnsi="Times New Roman" w:eastAsia="宋体" w:cs="Times New Roman"/>
                <w:b/>
                <w:bCs/>
                <w:color w:val="auto"/>
                <w:szCs w:val="21"/>
                <w:lang w:val="en-US" w:eastAsia="zh-CN"/>
              </w:rPr>
              <w:t>8-3</w:t>
            </w:r>
            <w:r>
              <w:rPr>
                <w:rFonts w:hint="default" w:ascii="Times New Roman" w:hAnsi="Times New Roman" w:eastAsia="宋体" w:cs="Times New Roman"/>
                <w:b/>
                <w:bCs/>
                <w:color w:val="auto"/>
                <w:szCs w:val="21"/>
                <w:lang w:val="en-US" w:eastAsia="zh-CN"/>
              </w:rPr>
              <w:t xml:space="preserve"> 无组织</w:t>
            </w:r>
            <w:r>
              <w:rPr>
                <w:rFonts w:hint="default" w:ascii="Times New Roman" w:hAnsi="Times New Roman" w:eastAsia="宋体" w:cs="Times New Roman"/>
                <w:b/>
                <w:bCs/>
                <w:color w:val="auto"/>
                <w:szCs w:val="21"/>
              </w:rPr>
              <w:t>废气检测结果表</w:t>
            </w:r>
            <w:r>
              <w:rPr>
                <w:rFonts w:hint="eastAsia" w:ascii="Times New Roman" w:hAnsi="Times New Roman" w:eastAsia="宋体" w:cs="Times New Roman"/>
                <w:b/>
                <w:bCs/>
                <w:color w:val="auto"/>
                <w:szCs w:val="21"/>
                <w:lang w:eastAsia="zh-CN"/>
              </w:rPr>
              <w:t>（续）</w:t>
            </w:r>
          </w:p>
          <w:tbl>
            <w:tblPr>
              <w:tblStyle w:val="27"/>
              <w:tblW w:w="8205" w:type="dxa"/>
              <w:jc w:val="center"/>
              <w:tblBorders>
                <w:top w:val="single" w:color="auto" w:sz="4"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57"/>
              <w:gridCol w:w="1962"/>
              <w:gridCol w:w="958"/>
              <w:gridCol w:w="1535"/>
              <w:gridCol w:w="575"/>
              <w:gridCol w:w="575"/>
              <w:gridCol w:w="575"/>
              <w:gridCol w:w="584"/>
              <w:gridCol w:w="584"/>
            </w:tblGrid>
            <w:tr>
              <w:tblPrEx>
                <w:tblBorders>
                  <w:top w:val="single" w:color="auto" w:sz="4"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7" w:hRule="atLeast"/>
                <w:tblHeader/>
                <w:jc w:val="center"/>
              </w:trPr>
              <w:tc>
                <w:tcPr>
                  <w:tcW w:w="85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检测日期</w:t>
                  </w:r>
                </w:p>
              </w:tc>
              <w:tc>
                <w:tcPr>
                  <w:tcW w:w="19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val="0"/>
                      <w:sz w:val="21"/>
                      <w:szCs w:val="21"/>
                    </w:rPr>
                  </w:pPr>
                  <w:r>
                    <w:rPr>
                      <w:rFonts w:hint="default" w:ascii="Times New Roman" w:hAnsi="Times New Roman" w:cs="Times New Roman"/>
                      <w:b/>
                      <w:bCs w:val="0"/>
                      <w:sz w:val="21"/>
                      <w:szCs w:val="21"/>
                      <w:lang w:eastAsia="zh-CN"/>
                    </w:rPr>
                    <w:t>点位序号及名称</w:t>
                  </w:r>
                </w:p>
              </w:tc>
              <w:tc>
                <w:tcPr>
                  <w:tcW w:w="9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检测项目</w:t>
                  </w:r>
                </w:p>
              </w:tc>
              <w:tc>
                <w:tcPr>
                  <w:tcW w:w="15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检测内容</w:t>
                  </w:r>
                </w:p>
              </w:tc>
              <w:tc>
                <w:tcPr>
                  <w:tcW w:w="17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bCs w:val="0"/>
                      <w:sz w:val="21"/>
                      <w:szCs w:val="21"/>
                      <w:lang w:eastAsia="zh-CN"/>
                    </w:rPr>
                  </w:pPr>
                  <w:r>
                    <w:rPr>
                      <w:rFonts w:hint="default" w:ascii="Times New Roman" w:hAnsi="Times New Roman" w:eastAsia="宋体" w:cs="Times New Roman"/>
                      <w:b/>
                      <w:bCs w:val="0"/>
                      <w:sz w:val="21"/>
                      <w:szCs w:val="21"/>
                    </w:rPr>
                    <w:t>检测结果</w:t>
                  </w:r>
                  <w:r>
                    <w:rPr>
                      <w:rFonts w:hint="eastAsia" w:ascii="Times New Roman" w:hAnsi="Times New Roman" w:eastAsia="宋体" w:cs="Times New Roman"/>
                      <w:b/>
                      <w:bCs w:val="0"/>
                      <w:sz w:val="21"/>
                      <w:szCs w:val="21"/>
                      <w:lang w:eastAsia="zh-CN"/>
                    </w:rPr>
                    <w:t>（</w:t>
                  </w:r>
                  <w:r>
                    <w:rPr>
                      <w:rFonts w:hint="default" w:ascii="Times New Roman" w:hAnsi="Times New Roman" w:eastAsia="宋体" w:cs="Times New Roman"/>
                      <w:b/>
                      <w:bCs w:val="0"/>
                      <w:sz w:val="21"/>
                      <w:szCs w:val="21"/>
                    </w:rPr>
                    <w:t>mg/m</w:t>
                  </w:r>
                  <w:r>
                    <w:rPr>
                      <w:rFonts w:hint="default" w:ascii="Times New Roman" w:hAnsi="Times New Roman" w:eastAsia="宋体" w:cs="Times New Roman"/>
                      <w:b/>
                      <w:bCs w:val="0"/>
                      <w:sz w:val="21"/>
                      <w:szCs w:val="21"/>
                      <w:vertAlign w:val="superscript"/>
                    </w:rPr>
                    <w:t>3</w:t>
                  </w:r>
                  <w:r>
                    <w:rPr>
                      <w:rFonts w:hint="eastAsia" w:ascii="Times New Roman" w:hAnsi="Times New Roman" w:eastAsia="宋体" w:cs="Times New Roman"/>
                      <w:b/>
                      <w:bCs w:val="0"/>
                      <w:sz w:val="21"/>
                      <w:szCs w:val="21"/>
                      <w:lang w:eastAsia="zh-CN"/>
                    </w:rPr>
                    <w:t>）</w:t>
                  </w:r>
                </w:p>
              </w:tc>
              <w:tc>
                <w:tcPr>
                  <w:tcW w:w="5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bCs w:val="0"/>
                      <w:sz w:val="21"/>
                      <w:szCs w:val="21"/>
                      <w:lang w:eastAsia="zh-CN"/>
                    </w:rPr>
                  </w:pPr>
                  <w:r>
                    <w:rPr>
                      <w:rFonts w:hint="eastAsia" w:ascii="Times New Roman" w:hAnsi="Times New Roman" w:eastAsia="宋体" w:cs="Times New Roman"/>
                      <w:b/>
                      <w:bCs w:val="0"/>
                      <w:sz w:val="21"/>
                      <w:szCs w:val="21"/>
                      <w:lang w:eastAsia="zh-CN"/>
                    </w:rPr>
                    <w:t>限值</w:t>
                  </w:r>
                </w:p>
              </w:tc>
              <w:tc>
                <w:tcPr>
                  <w:tcW w:w="5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bCs w:val="0"/>
                      <w:sz w:val="21"/>
                      <w:szCs w:val="21"/>
                      <w:lang w:eastAsia="zh-CN"/>
                    </w:rPr>
                  </w:pPr>
                  <w:r>
                    <w:rPr>
                      <w:rFonts w:hint="eastAsia" w:ascii="Times New Roman" w:hAnsi="Times New Roman" w:eastAsia="宋体" w:cs="Times New Roman"/>
                      <w:b/>
                      <w:bCs w:val="0"/>
                      <w:sz w:val="21"/>
                      <w:szCs w:val="21"/>
                      <w:lang w:eastAsia="zh-CN"/>
                    </w:rPr>
                    <w:t>评价</w:t>
                  </w:r>
                </w:p>
              </w:tc>
            </w:tr>
            <w:tr>
              <w:tblPrEx>
                <w:tblBorders>
                  <w:top w:val="single" w:color="auto" w:sz="4"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1" w:hRule="atLeast"/>
                <w:tblHeader/>
                <w:jc w:val="center"/>
              </w:trPr>
              <w:tc>
                <w:tcPr>
                  <w:tcW w:w="85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rPr>
                  </w:pPr>
                </w:p>
              </w:tc>
              <w:tc>
                <w:tcPr>
                  <w:tcW w:w="19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lang w:eastAsia="zh-CN"/>
                    </w:rPr>
                  </w:pPr>
                </w:p>
              </w:tc>
              <w:tc>
                <w:tcPr>
                  <w:tcW w:w="9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rPr>
                  </w:pPr>
                </w:p>
              </w:tc>
              <w:tc>
                <w:tcPr>
                  <w:tcW w:w="1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p>
              </w:tc>
              <w:tc>
                <w:tcPr>
                  <w:tcW w:w="5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w:t>
                  </w:r>
                </w:p>
              </w:tc>
              <w:tc>
                <w:tcPr>
                  <w:tcW w:w="5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2</w:t>
                  </w:r>
                </w:p>
              </w:tc>
              <w:tc>
                <w:tcPr>
                  <w:tcW w:w="5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3</w:t>
                  </w:r>
                </w:p>
              </w:tc>
              <w:tc>
                <w:tcPr>
                  <w:tcW w:w="5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sz w:val="21"/>
                      <w:szCs w:val="21"/>
                      <w:lang w:val="en-US" w:eastAsia="zh-CN"/>
                    </w:rPr>
                  </w:pPr>
                </w:p>
              </w:tc>
              <w:tc>
                <w:tcPr>
                  <w:tcW w:w="5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sz w:val="21"/>
                      <w:szCs w:val="21"/>
                      <w:lang w:val="en-US" w:eastAsia="zh-CN"/>
                    </w:rPr>
                  </w:pPr>
                </w:p>
              </w:tc>
            </w:tr>
            <w:tr>
              <w:tblPrEx>
                <w:tblBorders>
                  <w:top w:val="single" w:color="auto" w:sz="4"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2022.11.2</w:t>
                  </w:r>
                </w:p>
              </w:tc>
              <w:tc>
                <w:tcPr>
                  <w:tcW w:w="1962" w:type="dxa"/>
                  <w:vMerge w:val="restart"/>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default" w:ascii="Times New Roman" w:hAnsi="Times New Roman" w:cs="Times New Roman"/>
                      <w:color w:val="auto"/>
                      <w:sz w:val="21"/>
                      <w:szCs w:val="21"/>
                      <w:lang w:val="en-US" w:eastAsia="zh-CN"/>
                    </w:rPr>
                    <w:t>9#：</w:t>
                  </w:r>
                  <w:r>
                    <w:rPr>
                      <w:rFonts w:hint="default" w:ascii="Times New Roman" w:hAnsi="Times New Roman" w:cs="Times New Roman"/>
                      <w:lang w:val="en-US" w:eastAsia="zh-CN"/>
                    </w:rPr>
                    <w:t>厂区内车间门外1m，高1.5m处</w:t>
                  </w: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非甲烷总烃</w:t>
                  </w:r>
                </w:p>
              </w:tc>
              <w:tc>
                <w:tcPr>
                  <w:tcW w:w="153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eastAsia="zh-CN"/>
                    </w:rPr>
                  </w:pPr>
                  <w:r>
                    <w:rPr>
                      <w:rFonts w:hint="default" w:ascii="Times New Roman" w:hAnsi="Times New Roman" w:cs="Times New Roman"/>
                      <w:bCs/>
                      <w:sz w:val="21"/>
                      <w:szCs w:val="21"/>
                      <w:lang w:val="en-US" w:eastAsia="zh-CN"/>
                    </w:rPr>
                    <w:t>1 h平均浓度值</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0.74</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0.81</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0.77</w:t>
                  </w: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6</w:t>
                  </w: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达标</w:t>
                  </w:r>
                </w:p>
              </w:tc>
            </w:tr>
            <w:tr>
              <w:tblPrEx>
                <w:tblBorders>
                  <w:top w:val="single" w:color="auto" w:sz="4"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p>
              </w:tc>
              <w:tc>
                <w:tcPr>
                  <w:tcW w:w="1962" w:type="dxa"/>
                  <w:vMerge w:val="continue"/>
                  <w:vAlign w:val="center"/>
                </w:tcPr>
                <w:p>
                  <w:pPr>
                    <w:pStyle w:val="92"/>
                    <w:keepNext w:val="0"/>
                    <w:keepLines w:val="0"/>
                    <w:pageBreakBefore w:val="0"/>
                    <w:widowControl/>
                    <w:kinsoku/>
                    <w:wordWrap/>
                    <w:overflowPunct/>
                    <w:topLinePunct w:val="0"/>
                    <w:autoSpaceDE/>
                    <w:autoSpaceDN/>
                    <w:bidi w:val="0"/>
                    <w:adjustRightInd w:val="0"/>
                    <w:snapToGrid w:val="0"/>
                    <w:ind w:left="105" w:leftChars="50"/>
                    <w:jc w:val="left"/>
                    <w:textAlignment w:val="auto"/>
                    <w:rPr>
                      <w:rFonts w:hint="default" w:ascii="Times New Roman" w:hAnsi="Times New Roman" w:cs="Times New Roman"/>
                      <w:lang w:val="en-US" w:eastAsia="zh-CN"/>
                    </w:rPr>
                  </w:pP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VOCs</w:t>
                  </w:r>
                </w:p>
              </w:tc>
              <w:tc>
                <w:tcPr>
                  <w:tcW w:w="153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任意一次浓度值</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0.7</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0.6</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0.7</w:t>
                  </w: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color w:val="000000"/>
                      <w:kern w:val="2"/>
                      <w:sz w:val="21"/>
                      <w:szCs w:val="21"/>
                      <w:lang w:val="en-US" w:eastAsia="zh-CN" w:bidi="ar-SA"/>
                    </w:rPr>
                  </w:pPr>
                  <w:r>
                    <w:rPr>
                      <w:rFonts w:hint="eastAsia" w:ascii="Times New Roman" w:hAnsi="Times New Roman" w:cs="Times New Roman"/>
                      <w:bCs/>
                      <w:color w:val="000000"/>
                      <w:kern w:val="2"/>
                      <w:sz w:val="21"/>
                      <w:szCs w:val="21"/>
                      <w:lang w:val="en-US" w:eastAsia="zh-CN" w:bidi="ar-SA"/>
                    </w:rPr>
                    <w:t>20</w:t>
                  </w: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color w:val="000000"/>
                      <w:kern w:val="2"/>
                      <w:sz w:val="21"/>
                      <w:szCs w:val="21"/>
                      <w:lang w:val="en-US" w:eastAsia="zh-CN" w:bidi="ar-SA"/>
                    </w:rPr>
                  </w:pPr>
                  <w:r>
                    <w:rPr>
                      <w:rFonts w:hint="eastAsia" w:ascii="Times New Roman" w:hAnsi="Times New Roman" w:cs="Times New Roman"/>
                      <w:bCs/>
                      <w:sz w:val="21"/>
                      <w:szCs w:val="21"/>
                      <w:lang w:val="en-US" w:eastAsia="zh-CN"/>
                    </w:rPr>
                    <w:t>达标</w:t>
                  </w:r>
                </w:p>
              </w:tc>
            </w:tr>
            <w:tr>
              <w:tblPrEx>
                <w:tblBorders>
                  <w:top w:val="single" w:color="auto" w:sz="4"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p>
              </w:tc>
              <w:tc>
                <w:tcPr>
                  <w:tcW w:w="1962" w:type="dxa"/>
                  <w:vMerge w:val="restart"/>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cs="Times New Roman"/>
                      <w:lang w:val="en-US" w:eastAsia="zh-CN"/>
                    </w:rPr>
                  </w:pPr>
                  <w:r>
                    <w:rPr>
                      <w:rFonts w:hint="default" w:ascii="Times New Roman" w:hAnsi="Times New Roman" w:cs="Times New Roman"/>
                      <w:color w:val="auto"/>
                      <w:sz w:val="21"/>
                      <w:szCs w:val="21"/>
                      <w:lang w:val="en-US" w:eastAsia="zh-CN"/>
                    </w:rPr>
                    <w:t>10#：</w:t>
                  </w:r>
                  <w:r>
                    <w:rPr>
                      <w:rFonts w:hint="default" w:ascii="Times New Roman" w:hAnsi="Times New Roman" w:cs="Times New Roman"/>
                      <w:lang w:val="en-US" w:eastAsia="zh-CN"/>
                    </w:rPr>
                    <w:t>厂区内车间门外1m，高1.5m处</w:t>
                  </w: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sz w:val="21"/>
                      <w:szCs w:val="21"/>
                      <w:lang w:val="en-US" w:eastAsia="zh-CN"/>
                    </w:rPr>
                    <w:t>非甲烷总烃</w:t>
                  </w:r>
                </w:p>
              </w:tc>
              <w:tc>
                <w:tcPr>
                  <w:tcW w:w="153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sz w:val="21"/>
                      <w:szCs w:val="21"/>
                      <w:lang w:val="en-US" w:eastAsia="zh-CN"/>
                    </w:rPr>
                    <w:t>1 h平均浓度值</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0.74</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0.58</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0.69</w:t>
                  </w: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color w:val="000000"/>
                      <w:kern w:val="2"/>
                      <w:sz w:val="21"/>
                      <w:szCs w:val="21"/>
                      <w:lang w:val="en-US" w:eastAsia="zh-CN" w:bidi="ar-SA"/>
                    </w:rPr>
                  </w:pPr>
                  <w:r>
                    <w:rPr>
                      <w:rFonts w:hint="eastAsia" w:ascii="Times New Roman" w:hAnsi="Times New Roman" w:cs="Times New Roman"/>
                      <w:bCs/>
                      <w:color w:val="000000"/>
                      <w:kern w:val="2"/>
                      <w:sz w:val="21"/>
                      <w:szCs w:val="21"/>
                      <w:lang w:val="en-US" w:eastAsia="zh-CN" w:bidi="ar-SA"/>
                    </w:rPr>
                    <w:t>6</w:t>
                  </w: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color w:val="000000"/>
                      <w:kern w:val="2"/>
                      <w:sz w:val="21"/>
                      <w:szCs w:val="21"/>
                      <w:lang w:val="en-US" w:eastAsia="zh-CN" w:bidi="ar-SA"/>
                    </w:rPr>
                  </w:pPr>
                  <w:r>
                    <w:rPr>
                      <w:rFonts w:hint="eastAsia" w:ascii="Times New Roman" w:hAnsi="Times New Roman" w:cs="Times New Roman"/>
                      <w:bCs/>
                      <w:sz w:val="21"/>
                      <w:szCs w:val="21"/>
                      <w:lang w:val="en-US" w:eastAsia="zh-CN"/>
                    </w:rPr>
                    <w:t>达标</w:t>
                  </w:r>
                </w:p>
              </w:tc>
            </w:tr>
            <w:tr>
              <w:tblPrEx>
                <w:tblBorders>
                  <w:top w:val="single" w:color="auto" w:sz="4"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857"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p>
              </w:tc>
              <w:tc>
                <w:tcPr>
                  <w:tcW w:w="1962" w:type="dxa"/>
                  <w:vMerge w:val="continue"/>
                  <w:tcBorders>
                    <w:bottom w:val="single" w:color="auto" w:sz="4" w:space="0"/>
                  </w:tcBorders>
                  <w:vAlign w:val="center"/>
                </w:tcPr>
                <w:p>
                  <w:pPr>
                    <w:pStyle w:val="92"/>
                    <w:keepNext w:val="0"/>
                    <w:keepLines w:val="0"/>
                    <w:pageBreakBefore w:val="0"/>
                    <w:widowControl/>
                    <w:kinsoku/>
                    <w:wordWrap/>
                    <w:overflowPunct/>
                    <w:topLinePunct w:val="0"/>
                    <w:autoSpaceDE/>
                    <w:autoSpaceDN/>
                    <w:bidi w:val="0"/>
                    <w:adjustRightInd w:val="0"/>
                    <w:snapToGrid w:val="0"/>
                    <w:ind w:left="105" w:leftChars="50"/>
                    <w:jc w:val="left"/>
                    <w:textAlignment w:val="auto"/>
                    <w:rPr>
                      <w:rFonts w:hint="default" w:ascii="Times New Roman" w:hAnsi="Times New Roman" w:cs="Times New Roman"/>
                      <w:lang w:val="en-US" w:eastAsia="zh-CN"/>
                    </w:rPr>
                  </w:pPr>
                </w:p>
              </w:tc>
              <w:tc>
                <w:tcPr>
                  <w:tcW w:w="95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sz w:val="21"/>
                      <w:szCs w:val="21"/>
                      <w:lang w:val="en-US" w:eastAsia="zh-CN"/>
                    </w:rPr>
                    <w:t>VOCs</w:t>
                  </w:r>
                </w:p>
              </w:tc>
              <w:tc>
                <w:tcPr>
                  <w:tcW w:w="15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任意一次浓度值</w:t>
                  </w:r>
                </w:p>
              </w:tc>
              <w:tc>
                <w:tcPr>
                  <w:tcW w:w="57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0.5</w:t>
                  </w:r>
                </w:p>
              </w:tc>
              <w:tc>
                <w:tcPr>
                  <w:tcW w:w="57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0.6</w:t>
                  </w:r>
                </w:p>
              </w:tc>
              <w:tc>
                <w:tcPr>
                  <w:tcW w:w="57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0.6</w:t>
                  </w:r>
                </w:p>
              </w:tc>
              <w:tc>
                <w:tcPr>
                  <w:tcW w:w="58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color w:val="000000"/>
                      <w:kern w:val="2"/>
                      <w:sz w:val="21"/>
                      <w:szCs w:val="21"/>
                      <w:lang w:val="en-US" w:eastAsia="zh-CN" w:bidi="ar-SA"/>
                    </w:rPr>
                  </w:pPr>
                  <w:r>
                    <w:rPr>
                      <w:rFonts w:hint="eastAsia" w:ascii="Times New Roman" w:hAnsi="Times New Roman" w:cs="Times New Roman"/>
                      <w:bCs/>
                      <w:color w:val="000000"/>
                      <w:kern w:val="2"/>
                      <w:sz w:val="21"/>
                      <w:szCs w:val="21"/>
                      <w:lang w:val="en-US" w:eastAsia="zh-CN" w:bidi="ar-SA"/>
                    </w:rPr>
                    <w:t>20</w:t>
                  </w:r>
                </w:p>
              </w:tc>
              <w:tc>
                <w:tcPr>
                  <w:tcW w:w="58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color w:val="000000"/>
                      <w:kern w:val="2"/>
                      <w:sz w:val="21"/>
                      <w:szCs w:val="21"/>
                      <w:lang w:val="en-US" w:eastAsia="zh-CN" w:bidi="ar-SA"/>
                    </w:rPr>
                  </w:pPr>
                  <w:r>
                    <w:rPr>
                      <w:rFonts w:hint="eastAsia" w:ascii="Times New Roman" w:hAnsi="Times New Roman" w:cs="Times New Roman"/>
                      <w:bCs/>
                      <w:sz w:val="21"/>
                      <w:szCs w:val="21"/>
                      <w:lang w:val="en-US" w:eastAsia="zh-CN"/>
                    </w:rPr>
                    <w:t>达标</w:t>
                  </w:r>
                </w:p>
              </w:tc>
            </w:tr>
            <w:tr>
              <w:tblPrEx>
                <w:tblBorders>
                  <w:top w:val="single" w:color="auto" w:sz="4"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2022.11.3</w:t>
                  </w:r>
                </w:p>
              </w:tc>
              <w:tc>
                <w:tcPr>
                  <w:tcW w:w="1962" w:type="dxa"/>
                  <w:vMerge w:val="restart"/>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default" w:ascii="Times New Roman" w:hAnsi="Times New Roman" w:cs="Times New Roman"/>
                      <w:color w:val="auto"/>
                      <w:sz w:val="21"/>
                      <w:szCs w:val="21"/>
                      <w:lang w:val="en-US" w:eastAsia="zh-CN"/>
                    </w:rPr>
                    <w:t>9#：</w:t>
                  </w:r>
                  <w:r>
                    <w:rPr>
                      <w:rFonts w:hint="default" w:ascii="Times New Roman" w:hAnsi="Times New Roman" w:cs="Times New Roman"/>
                      <w:lang w:val="en-US" w:eastAsia="zh-CN"/>
                    </w:rPr>
                    <w:t>厂区内车间门外1m，高1.5m处</w:t>
                  </w: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非甲烷总烃</w:t>
                  </w:r>
                </w:p>
              </w:tc>
              <w:tc>
                <w:tcPr>
                  <w:tcW w:w="153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eastAsia="zh-CN"/>
                    </w:rPr>
                  </w:pPr>
                  <w:r>
                    <w:rPr>
                      <w:rFonts w:hint="default" w:ascii="Times New Roman" w:hAnsi="Times New Roman" w:cs="Times New Roman"/>
                      <w:bCs/>
                      <w:sz w:val="21"/>
                      <w:szCs w:val="21"/>
                      <w:lang w:val="en-US" w:eastAsia="zh-CN"/>
                    </w:rPr>
                    <w:t>1 h平均浓度值</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0.66</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0.48</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0.55</w:t>
                  </w: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6</w:t>
                  </w: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达标</w:t>
                  </w:r>
                </w:p>
              </w:tc>
            </w:tr>
            <w:tr>
              <w:tblPrEx>
                <w:tblBorders>
                  <w:top w:val="single" w:color="auto" w:sz="4"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p>
              </w:tc>
              <w:tc>
                <w:tcPr>
                  <w:tcW w:w="1962" w:type="dxa"/>
                  <w:vMerge w:val="continue"/>
                  <w:vAlign w:val="center"/>
                </w:tcPr>
                <w:p>
                  <w:pPr>
                    <w:pStyle w:val="92"/>
                    <w:keepNext w:val="0"/>
                    <w:keepLines w:val="0"/>
                    <w:pageBreakBefore w:val="0"/>
                    <w:widowControl/>
                    <w:kinsoku/>
                    <w:wordWrap/>
                    <w:overflowPunct/>
                    <w:topLinePunct w:val="0"/>
                    <w:autoSpaceDE/>
                    <w:autoSpaceDN/>
                    <w:bidi w:val="0"/>
                    <w:adjustRightInd w:val="0"/>
                    <w:snapToGrid w:val="0"/>
                    <w:ind w:left="105" w:leftChars="50"/>
                    <w:jc w:val="left"/>
                    <w:textAlignment w:val="auto"/>
                    <w:rPr>
                      <w:rFonts w:hint="default" w:ascii="Times New Roman" w:hAnsi="Times New Roman" w:cs="Times New Roman"/>
                      <w:lang w:val="en-US" w:eastAsia="zh-CN"/>
                    </w:rPr>
                  </w:pP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VOCs</w:t>
                  </w:r>
                </w:p>
              </w:tc>
              <w:tc>
                <w:tcPr>
                  <w:tcW w:w="153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任意一次浓度值</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0.8</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0.7</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0.6</w:t>
                  </w: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color w:val="000000"/>
                      <w:kern w:val="2"/>
                      <w:sz w:val="21"/>
                      <w:szCs w:val="21"/>
                      <w:lang w:val="en-US" w:eastAsia="zh-CN" w:bidi="ar-SA"/>
                    </w:rPr>
                  </w:pPr>
                  <w:r>
                    <w:rPr>
                      <w:rFonts w:hint="eastAsia" w:ascii="Times New Roman" w:hAnsi="Times New Roman" w:cs="Times New Roman"/>
                      <w:bCs/>
                      <w:color w:val="000000"/>
                      <w:kern w:val="2"/>
                      <w:sz w:val="21"/>
                      <w:szCs w:val="21"/>
                      <w:lang w:val="en-US" w:eastAsia="zh-CN" w:bidi="ar-SA"/>
                    </w:rPr>
                    <w:t>20</w:t>
                  </w: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color w:val="000000"/>
                      <w:kern w:val="2"/>
                      <w:sz w:val="21"/>
                      <w:szCs w:val="21"/>
                      <w:lang w:val="en-US" w:eastAsia="zh-CN" w:bidi="ar-SA"/>
                    </w:rPr>
                  </w:pPr>
                  <w:r>
                    <w:rPr>
                      <w:rFonts w:hint="eastAsia" w:ascii="Times New Roman" w:hAnsi="Times New Roman" w:cs="Times New Roman"/>
                      <w:bCs/>
                      <w:sz w:val="21"/>
                      <w:szCs w:val="21"/>
                      <w:lang w:val="en-US" w:eastAsia="zh-CN"/>
                    </w:rPr>
                    <w:t>达标</w:t>
                  </w:r>
                </w:p>
              </w:tc>
            </w:tr>
            <w:tr>
              <w:tblPrEx>
                <w:tblBorders>
                  <w:top w:val="single" w:color="auto" w:sz="4"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p>
              </w:tc>
              <w:tc>
                <w:tcPr>
                  <w:tcW w:w="1962" w:type="dxa"/>
                  <w:vMerge w:val="restart"/>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cs="Times New Roman"/>
                      <w:lang w:val="en-US" w:eastAsia="zh-CN"/>
                    </w:rPr>
                  </w:pPr>
                  <w:r>
                    <w:rPr>
                      <w:rFonts w:hint="default" w:ascii="Times New Roman" w:hAnsi="Times New Roman" w:cs="Times New Roman"/>
                      <w:color w:val="auto"/>
                      <w:sz w:val="21"/>
                      <w:szCs w:val="21"/>
                      <w:lang w:val="en-US" w:eastAsia="zh-CN"/>
                    </w:rPr>
                    <w:t>10#：</w:t>
                  </w:r>
                  <w:r>
                    <w:rPr>
                      <w:rFonts w:hint="default" w:ascii="Times New Roman" w:hAnsi="Times New Roman" w:cs="Times New Roman"/>
                      <w:lang w:val="en-US" w:eastAsia="zh-CN"/>
                    </w:rPr>
                    <w:t>厂区内车间门外1m，高1.5m处</w:t>
                  </w: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sz w:val="21"/>
                      <w:szCs w:val="21"/>
                      <w:lang w:val="en-US" w:eastAsia="zh-CN"/>
                    </w:rPr>
                    <w:t>非甲烷总烃</w:t>
                  </w:r>
                </w:p>
              </w:tc>
              <w:tc>
                <w:tcPr>
                  <w:tcW w:w="153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sz w:val="21"/>
                      <w:szCs w:val="21"/>
                      <w:lang w:val="en-US" w:eastAsia="zh-CN"/>
                    </w:rPr>
                    <w:t>1 h平均浓度值</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0.48</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0.42</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0.65</w:t>
                  </w: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color w:val="000000"/>
                      <w:kern w:val="2"/>
                      <w:sz w:val="21"/>
                      <w:szCs w:val="21"/>
                      <w:lang w:val="en-US" w:eastAsia="zh-CN" w:bidi="ar-SA"/>
                    </w:rPr>
                  </w:pPr>
                  <w:r>
                    <w:rPr>
                      <w:rFonts w:hint="eastAsia" w:ascii="Times New Roman" w:hAnsi="Times New Roman" w:cs="Times New Roman"/>
                      <w:bCs/>
                      <w:color w:val="000000"/>
                      <w:kern w:val="2"/>
                      <w:sz w:val="21"/>
                      <w:szCs w:val="21"/>
                      <w:lang w:val="en-US" w:eastAsia="zh-CN" w:bidi="ar-SA"/>
                    </w:rPr>
                    <w:t>6</w:t>
                  </w:r>
                </w:p>
              </w:tc>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color w:val="000000"/>
                      <w:kern w:val="2"/>
                      <w:sz w:val="21"/>
                      <w:szCs w:val="21"/>
                      <w:lang w:val="en-US" w:eastAsia="zh-CN" w:bidi="ar-SA"/>
                    </w:rPr>
                  </w:pPr>
                  <w:r>
                    <w:rPr>
                      <w:rFonts w:hint="eastAsia" w:ascii="Times New Roman" w:hAnsi="Times New Roman" w:cs="Times New Roman"/>
                      <w:bCs/>
                      <w:sz w:val="21"/>
                      <w:szCs w:val="21"/>
                      <w:lang w:val="en-US" w:eastAsia="zh-CN"/>
                    </w:rPr>
                    <w:t>达标</w:t>
                  </w:r>
                </w:p>
              </w:tc>
            </w:tr>
            <w:tr>
              <w:tblPrEx>
                <w:tblBorders>
                  <w:top w:val="single" w:color="auto" w:sz="4"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857"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p>
              </w:tc>
              <w:tc>
                <w:tcPr>
                  <w:tcW w:w="1962" w:type="dxa"/>
                  <w:vMerge w:val="continue"/>
                  <w:tcBorders>
                    <w:bottom w:val="single" w:color="auto" w:sz="4" w:space="0"/>
                  </w:tcBorders>
                  <w:vAlign w:val="center"/>
                </w:tcPr>
                <w:p>
                  <w:pPr>
                    <w:pStyle w:val="92"/>
                    <w:keepNext w:val="0"/>
                    <w:keepLines w:val="0"/>
                    <w:pageBreakBefore w:val="0"/>
                    <w:kinsoku/>
                    <w:wordWrap/>
                    <w:overflowPunct/>
                    <w:topLinePunct w:val="0"/>
                    <w:autoSpaceDE/>
                    <w:autoSpaceDN/>
                    <w:bidi w:val="0"/>
                    <w:rPr>
                      <w:rFonts w:hint="default" w:ascii="Times New Roman" w:hAnsi="Times New Roman" w:cs="Times New Roman"/>
                      <w:lang w:val="en-US" w:eastAsia="zh-CN"/>
                    </w:rPr>
                  </w:pPr>
                </w:p>
              </w:tc>
              <w:tc>
                <w:tcPr>
                  <w:tcW w:w="95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sz w:val="21"/>
                      <w:szCs w:val="21"/>
                      <w:lang w:val="en-US" w:eastAsia="zh-CN"/>
                    </w:rPr>
                    <w:t>VOCs</w:t>
                  </w:r>
                </w:p>
              </w:tc>
              <w:tc>
                <w:tcPr>
                  <w:tcW w:w="15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任意一次浓度值</w:t>
                  </w:r>
                </w:p>
              </w:tc>
              <w:tc>
                <w:tcPr>
                  <w:tcW w:w="57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0.9</w:t>
                  </w:r>
                </w:p>
              </w:tc>
              <w:tc>
                <w:tcPr>
                  <w:tcW w:w="57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0.9</w:t>
                  </w:r>
                </w:p>
              </w:tc>
              <w:tc>
                <w:tcPr>
                  <w:tcW w:w="57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kern w:val="2"/>
                      <w:sz w:val="21"/>
                      <w:szCs w:val="21"/>
                      <w:lang w:val="en-US" w:eastAsia="zh-CN" w:bidi="ar-SA"/>
                    </w:rPr>
                    <w:t>0.8</w:t>
                  </w:r>
                </w:p>
              </w:tc>
              <w:tc>
                <w:tcPr>
                  <w:tcW w:w="58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color w:val="000000"/>
                      <w:kern w:val="2"/>
                      <w:sz w:val="21"/>
                      <w:szCs w:val="21"/>
                      <w:lang w:val="en-US" w:eastAsia="zh-CN" w:bidi="ar-SA"/>
                    </w:rPr>
                  </w:pPr>
                  <w:r>
                    <w:rPr>
                      <w:rFonts w:hint="eastAsia" w:ascii="Times New Roman" w:hAnsi="Times New Roman" w:cs="Times New Roman"/>
                      <w:bCs/>
                      <w:color w:val="000000"/>
                      <w:kern w:val="2"/>
                      <w:sz w:val="21"/>
                      <w:szCs w:val="21"/>
                      <w:lang w:val="en-US" w:eastAsia="zh-CN" w:bidi="ar-SA"/>
                    </w:rPr>
                    <w:t>20</w:t>
                  </w:r>
                </w:p>
              </w:tc>
              <w:tc>
                <w:tcPr>
                  <w:tcW w:w="58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Cs/>
                      <w:color w:val="000000"/>
                      <w:kern w:val="2"/>
                      <w:sz w:val="21"/>
                      <w:szCs w:val="21"/>
                      <w:lang w:val="en-US" w:eastAsia="zh-CN" w:bidi="ar-SA"/>
                    </w:rPr>
                  </w:pPr>
                  <w:r>
                    <w:rPr>
                      <w:rFonts w:hint="eastAsia" w:ascii="Times New Roman" w:hAnsi="Times New Roman" w:cs="Times New Roman"/>
                      <w:bCs/>
                      <w:sz w:val="21"/>
                      <w:szCs w:val="21"/>
                      <w:lang w:val="en-US" w:eastAsia="zh-CN"/>
                    </w:rPr>
                    <w:t>达标</w:t>
                  </w:r>
                </w:p>
              </w:tc>
            </w:tr>
          </w:tbl>
          <w:p>
            <w:pPr>
              <w:spacing w:after="50" w:line="360" w:lineRule="auto"/>
              <w:rPr>
                <w:rFonts w:hint="eastAsia" w:ascii="Times New Roman" w:hAnsi="Times New Roman" w:cs="Times New Roman" w:eastAsiaTheme="minorEastAsia"/>
                <w:bCs/>
                <w:color w:val="000000" w:themeColor="text1"/>
                <w:szCs w:val="21"/>
                <w:lang w:eastAsia="zh-CN"/>
                <w14:textFill>
                  <w14:solidFill>
                    <w14:schemeClr w14:val="tx1"/>
                  </w14:solidFill>
                </w14:textFill>
              </w:rPr>
            </w:pPr>
            <w:r>
              <w:rPr>
                <w:rFonts w:hint="default" w:ascii="Times New Roman" w:hAnsi="Times New Roman" w:eastAsia="宋体" w:cs="Times New Roman"/>
                <w:bCs/>
                <w:szCs w:val="21"/>
              </w:rPr>
              <w:t>注：</w:t>
            </w:r>
            <w:r>
              <w:rPr>
                <w:rFonts w:hint="default" w:ascii="Times New Roman" w:hAnsi="Times New Roman" w:cs="Times New Roman"/>
                <w:bCs/>
                <w:color w:val="000000" w:themeColor="text1"/>
                <w:szCs w:val="21"/>
                <w14:textFill>
                  <w14:solidFill>
                    <w14:schemeClr w14:val="tx1"/>
                  </w14:solidFill>
                </w14:textFill>
              </w:rPr>
              <w:t>表中监测数据引自</w:t>
            </w:r>
            <w:r>
              <w:rPr>
                <w:rFonts w:hint="default" w:ascii="Times New Roman" w:hAnsi="Times New Roman" w:cs="Times New Roman"/>
                <w:bCs/>
                <w:color w:val="000000" w:themeColor="text1"/>
                <w:szCs w:val="21"/>
                <w:lang w:val="en-US" w:eastAsia="zh-CN"/>
                <w14:textFill>
                  <w14:solidFill>
                    <w14:schemeClr w14:val="tx1"/>
                  </w14:solidFill>
                </w14:textFill>
              </w:rPr>
              <w:t>四川省宏茂环保技术服务有限公司</w:t>
            </w:r>
            <w:r>
              <w:rPr>
                <w:rFonts w:hint="default" w:ascii="Times New Roman" w:hAnsi="Times New Roman" w:cs="Times New Roman"/>
                <w:bCs/>
                <w:color w:val="000000" w:themeColor="text1"/>
                <w:szCs w:val="21"/>
                <w14:textFill>
                  <w14:solidFill>
                    <w14:schemeClr w14:val="tx1"/>
                  </w14:solidFill>
                </w14:textFill>
              </w:rPr>
              <w:t>检测报告宏茂检字[202</w:t>
            </w:r>
            <w:r>
              <w:rPr>
                <w:rFonts w:hint="eastAsia" w:ascii="Times New Roman" w:hAnsi="Times New Roman" w:cs="Times New Roman"/>
                <w:bCs/>
                <w:color w:val="000000" w:themeColor="text1"/>
                <w:szCs w:val="21"/>
                <w:lang w:val="en-US" w:eastAsia="zh-CN"/>
                <w14:textFill>
                  <w14:solidFill>
                    <w14:schemeClr w14:val="tx1"/>
                  </w14:solidFill>
                </w14:textFill>
              </w:rPr>
              <w:t>2</w:t>
            </w:r>
            <w:r>
              <w:rPr>
                <w:rFonts w:hint="default" w:ascii="Times New Roman" w:hAnsi="Times New Roman" w:cs="Times New Roman"/>
                <w:bCs/>
                <w:color w:val="000000" w:themeColor="text1"/>
                <w:szCs w:val="21"/>
                <w14:textFill>
                  <w14:solidFill>
                    <w14:schemeClr w14:val="tx1"/>
                  </w14:solidFill>
                </w14:textFill>
              </w:rPr>
              <w:t>]第</w:t>
            </w:r>
            <w:r>
              <w:rPr>
                <w:rFonts w:hint="eastAsia" w:ascii="Times New Roman" w:hAnsi="Times New Roman" w:cs="Times New Roman"/>
                <w:bCs/>
                <w:color w:val="000000" w:themeColor="text1"/>
                <w:szCs w:val="21"/>
                <w:lang w:val="en-US" w:eastAsia="zh-CN"/>
                <w14:textFill>
                  <w14:solidFill>
                    <w14:schemeClr w14:val="tx1"/>
                  </w14:solidFill>
                </w14:textFill>
              </w:rPr>
              <w:t>1015301</w:t>
            </w:r>
            <w:r>
              <w:rPr>
                <w:rFonts w:hint="default" w:ascii="Times New Roman" w:hAnsi="Times New Roman" w:cs="Times New Roman"/>
                <w:bCs/>
                <w:color w:val="000000" w:themeColor="text1"/>
                <w:szCs w:val="21"/>
                <w14:textFill>
                  <w14:solidFill>
                    <w14:schemeClr w14:val="tx1"/>
                  </w14:solidFill>
                </w14:textFill>
              </w:rPr>
              <w:t>号</w:t>
            </w:r>
            <w:r>
              <w:rPr>
                <w:rFonts w:hint="eastAsia" w:ascii="Times New Roman" w:hAnsi="Times New Roman" w:cs="Times New Roman"/>
                <w:bCs/>
                <w:color w:val="000000" w:themeColor="text1"/>
                <w:szCs w:val="21"/>
                <w:lang w:eastAsia="zh-CN"/>
                <w14:textFill>
                  <w14:solidFill>
                    <w14:schemeClr w14:val="tx1"/>
                  </w14:solidFill>
                </w14:textFill>
              </w:rPr>
              <w:t>。</w:t>
            </w:r>
          </w:p>
          <w:p>
            <w:pPr>
              <w:shd w:val="clear"/>
              <w:spacing w:line="360" w:lineRule="auto"/>
              <w:ind w:firstLine="480" w:firstLineChars="200"/>
              <w:jc w:val="left"/>
              <w:rPr>
                <w:rFonts w:hint="eastAsia" w:ascii="Times New Roman" w:hAnsi="Times New Roman" w:eastAsia="宋体" w:cs="Times New Roman"/>
                <w:bCs/>
                <w:color w:val="FF0000"/>
                <w:sz w:val="24"/>
                <w:szCs w:val="24"/>
                <w:shd w:val="clear" w:color="auto" w:fill="auto"/>
                <w:lang w:val="en-US" w:eastAsia="zh-CN"/>
              </w:rPr>
            </w:pPr>
            <w:r>
              <w:rPr>
                <w:rFonts w:hint="default" w:ascii="Times New Roman" w:hAnsi="Times New Roman" w:cs="Times New Roman"/>
                <w:bCs/>
                <w:color w:val="auto"/>
                <w:sz w:val="24"/>
                <w:szCs w:val="24"/>
                <w:shd w:val="clear" w:color="auto" w:fill="auto"/>
              </w:rPr>
              <w:t>由表8-2和8-</w:t>
            </w:r>
            <w:r>
              <w:rPr>
                <w:rFonts w:hint="default" w:ascii="Times New Roman" w:hAnsi="Times New Roman" w:cs="Times New Roman"/>
                <w:bCs/>
                <w:color w:val="auto"/>
                <w:sz w:val="24"/>
                <w:szCs w:val="24"/>
                <w:shd w:val="clear" w:color="auto" w:fill="auto"/>
                <w:lang w:val="en-US" w:eastAsia="zh-CN"/>
              </w:rPr>
              <w:t>3</w:t>
            </w:r>
            <w:r>
              <w:rPr>
                <w:rFonts w:hint="default" w:ascii="Times New Roman" w:hAnsi="Times New Roman" w:cs="Times New Roman"/>
                <w:bCs/>
                <w:color w:val="auto"/>
                <w:sz w:val="24"/>
                <w:szCs w:val="24"/>
                <w:shd w:val="clear" w:color="auto" w:fill="auto"/>
              </w:rPr>
              <w:t>可以看出：在</w:t>
            </w:r>
            <w:r>
              <w:rPr>
                <w:rFonts w:hint="default" w:ascii="Times New Roman" w:hAnsi="Times New Roman" w:eastAsia="宋体" w:cs="Times New Roman"/>
                <w:sz w:val="24"/>
                <w:shd w:val="clear" w:color="auto" w:fill="auto"/>
                <w:lang w:val="en-US" w:eastAsia="zh-CN"/>
              </w:rPr>
              <w:t>202</w:t>
            </w:r>
            <w:r>
              <w:rPr>
                <w:rFonts w:hint="eastAsia" w:ascii="Times New Roman" w:hAnsi="Times New Roman" w:eastAsia="宋体" w:cs="Times New Roman"/>
                <w:sz w:val="24"/>
                <w:shd w:val="clear" w:color="auto" w:fill="auto"/>
                <w:lang w:val="en-US" w:eastAsia="zh-CN"/>
              </w:rPr>
              <w:t>2</w:t>
            </w:r>
            <w:r>
              <w:rPr>
                <w:rFonts w:hint="default" w:ascii="Times New Roman" w:hAnsi="Times New Roman" w:eastAsia="宋体" w:cs="Times New Roman"/>
                <w:sz w:val="24"/>
                <w:shd w:val="clear" w:color="auto" w:fill="auto"/>
                <w:lang w:val="en-US" w:eastAsia="zh-CN"/>
              </w:rPr>
              <w:t>年</w:t>
            </w:r>
            <w:r>
              <w:rPr>
                <w:rFonts w:hint="eastAsia" w:ascii="Times New Roman" w:hAnsi="Times New Roman" w:eastAsia="宋体" w:cs="Times New Roman"/>
                <w:sz w:val="24"/>
                <w:shd w:val="clear" w:color="auto" w:fill="auto"/>
                <w:lang w:val="en-US" w:eastAsia="zh-CN"/>
              </w:rPr>
              <w:t>11</w:t>
            </w:r>
            <w:r>
              <w:rPr>
                <w:rFonts w:hint="default" w:ascii="Times New Roman" w:hAnsi="Times New Roman" w:eastAsia="宋体" w:cs="Times New Roman"/>
                <w:sz w:val="24"/>
                <w:shd w:val="clear" w:color="auto" w:fill="auto"/>
                <w:lang w:val="en-US" w:eastAsia="zh-CN"/>
              </w:rPr>
              <w:t>月</w:t>
            </w:r>
            <w:r>
              <w:rPr>
                <w:rFonts w:hint="eastAsia" w:ascii="Times New Roman" w:hAnsi="Times New Roman" w:eastAsia="宋体" w:cs="Times New Roman"/>
                <w:sz w:val="24"/>
                <w:shd w:val="clear" w:color="auto" w:fill="auto"/>
                <w:lang w:val="en-US" w:eastAsia="zh-CN"/>
              </w:rPr>
              <w:t>2</w:t>
            </w:r>
            <w:r>
              <w:rPr>
                <w:rFonts w:hint="default" w:ascii="Times New Roman" w:hAnsi="Times New Roman" w:eastAsia="宋体" w:cs="Times New Roman"/>
                <w:sz w:val="24"/>
                <w:shd w:val="clear" w:color="auto" w:fill="auto"/>
                <w:lang w:val="en-US" w:eastAsia="zh-CN"/>
              </w:rPr>
              <w:t>日</w:t>
            </w:r>
            <w:r>
              <w:rPr>
                <w:rFonts w:hint="eastAsia" w:ascii="Times New Roman" w:hAnsi="Times New Roman" w:eastAsia="宋体" w:cs="Times New Roman"/>
                <w:sz w:val="24"/>
                <w:shd w:val="clear" w:color="auto" w:fill="auto"/>
                <w:lang w:val="en-US" w:eastAsia="zh-CN"/>
              </w:rPr>
              <w:t>至11</w:t>
            </w:r>
            <w:r>
              <w:rPr>
                <w:rFonts w:hint="default" w:ascii="Times New Roman" w:hAnsi="Times New Roman" w:eastAsia="宋体" w:cs="Times New Roman"/>
                <w:sz w:val="24"/>
                <w:shd w:val="clear" w:color="auto" w:fill="auto"/>
                <w:lang w:val="en-US" w:eastAsia="zh-CN"/>
              </w:rPr>
              <w:t>月</w:t>
            </w:r>
            <w:r>
              <w:rPr>
                <w:rFonts w:hint="eastAsia" w:ascii="Times New Roman" w:hAnsi="Times New Roman" w:eastAsia="宋体" w:cs="Times New Roman"/>
                <w:sz w:val="24"/>
                <w:shd w:val="clear" w:color="auto" w:fill="auto"/>
                <w:lang w:val="en-US" w:eastAsia="zh-CN"/>
              </w:rPr>
              <w:t>3</w:t>
            </w:r>
            <w:r>
              <w:rPr>
                <w:rFonts w:hint="default" w:ascii="Times New Roman" w:hAnsi="Times New Roman" w:eastAsia="宋体" w:cs="Times New Roman"/>
                <w:sz w:val="24"/>
                <w:shd w:val="clear" w:color="auto" w:fill="auto"/>
                <w:lang w:val="en-US" w:eastAsia="zh-CN"/>
              </w:rPr>
              <w:t>日</w:t>
            </w:r>
            <w:r>
              <w:rPr>
                <w:rFonts w:hint="default" w:ascii="Times New Roman" w:hAnsi="Times New Roman" w:cs="Times New Roman"/>
                <w:bCs/>
                <w:color w:val="auto"/>
                <w:sz w:val="24"/>
                <w:szCs w:val="24"/>
                <w:shd w:val="clear" w:color="auto" w:fill="auto"/>
              </w:rPr>
              <w:t>验收监测期间，</w:t>
            </w:r>
            <w:r>
              <w:rPr>
                <w:rFonts w:hint="eastAsia" w:ascii="Times New Roman" w:hAnsi="Times New Roman" w:eastAsia="宋体" w:cs="宋体"/>
                <w:color w:val="auto"/>
                <w:kern w:val="0"/>
                <w:sz w:val="24"/>
                <w:shd w:val="clear" w:color="auto" w:fill="auto"/>
                <w:lang w:val="en-US" w:eastAsia="zh-CN"/>
              </w:rPr>
              <w:t>（1）</w:t>
            </w:r>
            <w:r>
              <w:rPr>
                <w:rFonts w:hint="eastAsia" w:ascii="Times New Roman" w:hAnsi="Times New Roman" w:eastAsia="宋体" w:cs="宋体"/>
                <w:color w:val="auto"/>
                <w:kern w:val="0"/>
                <w:sz w:val="24"/>
                <w:shd w:val="clear" w:color="auto" w:fill="auto"/>
                <w:lang w:eastAsia="zh-CN"/>
              </w:rPr>
              <w:t>制胶车间</w:t>
            </w:r>
            <w:r>
              <w:rPr>
                <w:rFonts w:hint="eastAsia" w:ascii="Times New Roman" w:hAnsi="Times New Roman" w:eastAsia="宋体" w:cs="宋体"/>
                <w:color w:val="auto"/>
                <w:kern w:val="0"/>
                <w:sz w:val="24"/>
                <w:shd w:val="clear" w:color="auto" w:fill="auto"/>
                <w:lang w:val="en-US" w:eastAsia="zh-CN"/>
              </w:rPr>
              <w:t>有组织</w:t>
            </w:r>
            <w:r>
              <w:rPr>
                <w:rFonts w:hint="eastAsia" w:ascii="Times New Roman" w:hAnsi="Times New Roman" w:eastAsia="宋体" w:cs="宋体"/>
                <w:color w:val="auto"/>
                <w:kern w:val="0"/>
                <w:sz w:val="24"/>
                <w:shd w:val="clear" w:color="auto" w:fill="auto"/>
                <w:lang w:eastAsia="zh-CN"/>
              </w:rPr>
              <w:t>废气中的颗粒物</w:t>
            </w:r>
            <w:r>
              <w:rPr>
                <w:rFonts w:hint="eastAsia" w:ascii="Times New Roman" w:hAnsi="Times New Roman" w:eastAsia="宋体" w:cs="宋体"/>
                <w:color w:val="auto"/>
                <w:kern w:val="0"/>
                <w:sz w:val="24"/>
                <w:shd w:val="clear" w:color="auto" w:fill="auto"/>
                <w:lang w:val="en-US" w:eastAsia="zh-CN"/>
              </w:rPr>
              <w:t>和</w:t>
            </w:r>
            <w:r>
              <w:rPr>
                <w:rFonts w:hint="eastAsia" w:ascii="Times New Roman" w:hAnsi="Times New Roman" w:eastAsia="宋体" w:cs="宋体"/>
                <w:color w:val="auto"/>
                <w:kern w:val="0"/>
                <w:sz w:val="24"/>
                <w:shd w:val="clear" w:color="auto" w:fill="auto"/>
                <w:lang w:eastAsia="zh-CN"/>
              </w:rPr>
              <w:t>甲醛满足《合成树脂工业污染物排放标准》（GB 31572-2015）中表5要求，VOCs满足《四川省固定污染源大气挥发性有机物物排放标准》（DB51/2377-2017）表3要求；（</w:t>
            </w:r>
            <w:r>
              <w:rPr>
                <w:rFonts w:hint="eastAsia" w:ascii="Times New Roman" w:hAnsi="Times New Roman" w:eastAsia="宋体" w:cs="宋体"/>
                <w:color w:val="auto"/>
                <w:kern w:val="0"/>
                <w:sz w:val="24"/>
                <w:shd w:val="clear" w:color="auto" w:fill="auto"/>
                <w:lang w:val="en-US" w:eastAsia="zh-CN"/>
              </w:rPr>
              <w:t>2</w:t>
            </w:r>
            <w:r>
              <w:rPr>
                <w:rFonts w:hint="eastAsia" w:ascii="Times New Roman" w:hAnsi="Times New Roman" w:eastAsia="宋体" w:cs="宋体"/>
                <w:color w:val="auto"/>
                <w:kern w:val="0"/>
                <w:sz w:val="24"/>
                <w:shd w:val="clear" w:color="auto" w:fill="auto"/>
                <w:lang w:eastAsia="zh-CN"/>
              </w:rPr>
              <w:t>）调胶</w:t>
            </w:r>
            <w:r>
              <w:rPr>
                <w:rFonts w:hint="eastAsia" w:ascii="Times New Roman" w:hAnsi="Times New Roman" w:eastAsia="宋体" w:cs="宋体"/>
                <w:color w:val="auto"/>
                <w:kern w:val="0"/>
                <w:sz w:val="24"/>
                <w:shd w:val="clear" w:color="auto" w:fill="auto"/>
                <w:lang w:val="en-US" w:eastAsia="zh-CN"/>
              </w:rPr>
              <w:t>车间有组织</w:t>
            </w:r>
            <w:r>
              <w:rPr>
                <w:rFonts w:hint="eastAsia" w:ascii="Times New Roman" w:hAnsi="Times New Roman" w:eastAsia="宋体" w:cs="宋体"/>
                <w:color w:val="auto"/>
                <w:kern w:val="0"/>
                <w:sz w:val="24"/>
                <w:shd w:val="clear" w:color="auto" w:fill="auto"/>
                <w:lang w:eastAsia="zh-CN"/>
              </w:rPr>
              <w:t>废气及浸渍线</w:t>
            </w:r>
            <w:r>
              <w:rPr>
                <w:rFonts w:hint="eastAsia" w:ascii="Times New Roman" w:hAnsi="Times New Roman" w:eastAsia="宋体" w:cs="宋体"/>
                <w:color w:val="auto"/>
                <w:kern w:val="0"/>
                <w:sz w:val="24"/>
                <w:shd w:val="clear" w:color="auto" w:fill="auto"/>
                <w:lang w:val="en-US" w:eastAsia="zh-CN"/>
              </w:rPr>
              <w:t>有组织</w:t>
            </w:r>
            <w:r>
              <w:rPr>
                <w:rFonts w:hint="eastAsia" w:ascii="Times New Roman" w:hAnsi="Times New Roman" w:eastAsia="宋体" w:cs="宋体"/>
                <w:color w:val="auto"/>
                <w:kern w:val="0"/>
                <w:sz w:val="24"/>
                <w:shd w:val="clear" w:color="auto" w:fill="auto"/>
                <w:lang w:eastAsia="zh-CN"/>
              </w:rPr>
              <w:t>废气中VOCs满足《四川省固定污染源大气挥发性有机物物排放标准》（DB51/2377-2017）表3要求，甲醛满足《大气污染物综合排放标准》（GB 16297-1996）表2的二级标准要求；（</w:t>
            </w:r>
            <w:r>
              <w:rPr>
                <w:rFonts w:hint="eastAsia" w:ascii="Times New Roman" w:hAnsi="Times New Roman" w:eastAsia="宋体" w:cs="宋体"/>
                <w:color w:val="auto"/>
                <w:kern w:val="0"/>
                <w:sz w:val="24"/>
                <w:shd w:val="clear" w:color="auto" w:fill="auto"/>
                <w:lang w:val="en-US" w:eastAsia="zh-CN"/>
              </w:rPr>
              <w:t>3</w:t>
            </w:r>
            <w:r>
              <w:rPr>
                <w:rFonts w:hint="eastAsia" w:ascii="Times New Roman" w:hAnsi="Times New Roman" w:eastAsia="宋体" w:cs="宋体"/>
                <w:color w:val="auto"/>
                <w:kern w:val="0"/>
                <w:sz w:val="24"/>
                <w:shd w:val="clear" w:color="auto" w:fill="auto"/>
                <w:lang w:eastAsia="zh-CN"/>
              </w:rPr>
              <w:t>）</w:t>
            </w:r>
            <w:r>
              <w:rPr>
                <w:rFonts w:hint="eastAsia" w:ascii="Times New Roman" w:hAnsi="Times New Roman" w:eastAsia="宋体" w:cs="宋体"/>
                <w:color w:val="auto"/>
                <w:kern w:val="0"/>
                <w:sz w:val="24"/>
                <w:shd w:val="clear" w:color="auto" w:fill="auto"/>
                <w:lang w:val="en-US" w:eastAsia="zh-CN"/>
              </w:rPr>
              <w:t>导热油</w:t>
            </w:r>
            <w:r>
              <w:rPr>
                <w:rFonts w:hint="eastAsia" w:ascii="Times New Roman" w:hAnsi="Times New Roman" w:eastAsia="宋体" w:cs="宋体"/>
                <w:color w:val="auto"/>
                <w:kern w:val="0"/>
                <w:sz w:val="24"/>
                <w:shd w:val="clear" w:color="auto" w:fill="auto"/>
                <w:lang w:eastAsia="zh-CN"/>
              </w:rPr>
              <w:t>锅炉</w:t>
            </w:r>
            <w:r>
              <w:rPr>
                <w:rFonts w:hint="eastAsia" w:ascii="Times New Roman" w:hAnsi="Times New Roman" w:eastAsia="宋体" w:cs="宋体"/>
                <w:color w:val="auto"/>
                <w:kern w:val="0"/>
                <w:sz w:val="24"/>
                <w:shd w:val="clear" w:color="auto" w:fill="auto"/>
                <w:lang w:val="en-US" w:eastAsia="zh-CN"/>
              </w:rPr>
              <w:t>天然气燃烧废气</w:t>
            </w:r>
            <w:r>
              <w:rPr>
                <w:rFonts w:hint="eastAsia" w:ascii="Times New Roman" w:hAnsi="Times New Roman" w:eastAsia="宋体" w:cs="宋体"/>
                <w:color w:val="auto"/>
                <w:kern w:val="0"/>
                <w:sz w:val="24"/>
                <w:shd w:val="clear" w:color="auto" w:fill="auto"/>
                <w:lang w:eastAsia="zh-CN"/>
              </w:rPr>
              <w:t>中氮氧化物、二氧化硫和烟尘</w:t>
            </w:r>
            <w:r>
              <w:rPr>
                <w:rFonts w:hint="eastAsia" w:ascii="Times New Roman" w:hAnsi="Times New Roman" w:eastAsia="宋体" w:cs="宋体"/>
                <w:color w:val="auto"/>
                <w:kern w:val="0"/>
                <w:sz w:val="24"/>
                <w:shd w:val="clear" w:color="auto" w:fill="auto"/>
                <w:lang w:val="en-US" w:eastAsia="zh-CN"/>
              </w:rPr>
              <w:t>均</w:t>
            </w:r>
            <w:r>
              <w:rPr>
                <w:rFonts w:hint="eastAsia" w:ascii="Times New Roman" w:hAnsi="Times New Roman" w:eastAsia="宋体" w:cs="宋体"/>
                <w:color w:val="auto"/>
                <w:kern w:val="0"/>
                <w:sz w:val="24"/>
                <w:shd w:val="clear" w:color="auto" w:fill="auto"/>
                <w:lang w:eastAsia="zh-CN"/>
              </w:rPr>
              <w:t>满足《成都市锅炉大气污染物排放标准》（DB 51/2672-2020）中的大气污染物特别排放限值。</w:t>
            </w:r>
            <w:r>
              <w:rPr>
                <w:rFonts w:hint="eastAsia" w:ascii="Times New Roman" w:hAnsi="Times New Roman" w:eastAsia="宋体" w:cs="宋体"/>
                <w:color w:val="auto"/>
                <w:kern w:val="0"/>
                <w:sz w:val="24"/>
                <w:highlight w:val="none"/>
                <w:shd w:val="clear" w:color="auto" w:fill="auto"/>
                <w:lang w:eastAsia="zh-CN"/>
              </w:rPr>
              <w:t>（</w:t>
            </w:r>
            <w:r>
              <w:rPr>
                <w:rFonts w:hint="eastAsia" w:ascii="Times New Roman" w:hAnsi="Times New Roman" w:eastAsia="宋体" w:cs="宋体"/>
                <w:color w:val="auto"/>
                <w:kern w:val="0"/>
                <w:sz w:val="24"/>
                <w:highlight w:val="none"/>
                <w:shd w:val="clear" w:color="auto" w:fill="auto"/>
                <w:lang w:val="en-US" w:eastAsia="zh-CN"/>
              </w:rPr>
              <w:t>4</w:t>
            </w:r>
            <w:r>
              <w:rPr>
                <w:rFonts w:hint="eastAsia" w:ascii="Times New Roman" w:hAnsi="Times New Roman" w:eastAsia="宋体" w:cs="宋体"/>
                <w:color w:val="auto"/>
                <w:kern w:val="0"/>
                <w:sz w:val="24"/>
                <w:highlight w:val="none"/>
                <w:shd w:val="clear" w:color="auto" w:fill="auto"/>
                <w:lang w:eastAsia="zh-CN"/>
              </w:rPr>
              <w:t>）</w:t>
            </w:r>
            <w:r>
              <w:rPr>
                <w:rFonts w:hint="eastAsia"/>
                <w:color w:val="auto"/>
                <w:kern w:val="0"/>
                <w:sz w:val="24"/>
                <w:highlight w:val="none"/>
                <w:shd w:val="clear" w:color="auto" w:fill="auto"/>
              </w:rPr>
              <w:t>厂界无组织</w:t>
            </w:r>
            <w:r>
              <w:rPr>
                <w:rFonts w:hint="eastAsia"/>
                <w:color w:val="auto"/>
                <w:kern w:val="0"/>
                <w:sz w:val="24"/>
                <w:highlight w:val="none"/>
                <w:shd w:val="clear" w:color="auto" w:fill="auto"/>
                <w:lang w:val="en-US" w:eastAsia="zh-CN"/>
              </w:rPr>
              <w:t>VOCs和甲醛</w:t>
            </w:r>
            <w:r>
              <w:rPr>
                <w:rFonts w:hint="eastAsia"/>
                <w:color w:val="auto"/>
                <w:kern w:val="0"/>
                <w:sz w:val="24"/>
                <w:highlight w:val="none"/>
                <w:shd w:val="clear" w:color="auto" w:fill="auto"/>
              </w:rPr>
              <w:t>满足</w:t>
            </w:r>
            <w:r>
              <w:rPr>
                <w:rFonts w:hint="eastAsia"/>
                <w:color w:val="auto"/>
                <w:kern w:val="0"/>
                <w:sz w:val="24"/>
                <w:highlight w:val="none"/>
                <w:shd w:val="clear" w:color="auto" w:fill="auto"/>
                <w:lang w:val="en-US" w:eastAsia="zh-CN"/>
              </w:rPr>
              <w:t>《四川省固定污染源大气挥发性有机物排放标准》（DB51/2377-2017）中表5标准限值要求，颗粒物</w:t>
            </w:r>
            <w:r>
              <w:rPr>
                <w:rFonts w:hint="eastAsia" w:ascii="Times New Roman" w:hAnsi="Times New Roman" w:eastAsia="宋体" w:cs="宋体"/>
                <w:color w:val="auto"/>
                <w:kern w:val="0"/>
                <w:sz w:val="24"/>
                <w:highlight w:val="none"/>
                <w:shd w:val="clear" w:color="auto" w:fill="auto"/>
                <w:lang w:eastAsia="zh-CN"/>
              </w:rPr>
              <w:t>满足《合成树脂工业污染物排放标准》（GB 31572-2015）中表</w:t>
            </w:r>
            <w:r>
              <w:rPr>
                <w:rFonts w:hint="eastAsia" w:ascii="Times New Roman" w:hAnsi="Times New Roman" w:eastAsia="宋体" w:cs="宋体"/>
                <w:color w:val="auto"/>
                <w:kern w:val="0"/>
                <w:sz w:val="24"/>
                <w:highlight w:val="none"/>
                <w:shd w:val="clear" w:color="auto" w:fill="auto"/>
                <w:lang w:val="en-US" w:eastAsia="zh-CN"/>
              </w:rPr>
              <w:t>9</w:t>
            </w:r>
            <w:r>
              <w:rPr>
                <w:rFonts w:hint="eastAsia" w:ascii="Times New Roman" w:hAnsi="Times New Roman" w:eastAsia="宋体" w:cs="宋体"/>
                <w:color w:val="auto"/>
                <w:kern w:val="0"/>
                <w:sz w:val="24"/>
                <w:highlight w:val="none"/>
                <w:shd w:val="clear" w:color="auto" w:fill="auto"/>
                <w:lang w:eastAsia="zh-CN"/>
              </w:rPr>
              <w:t>要求</w:t>
            </w:r>
            <w:r>
              <w:rPr>
                <w:rFonts w:hint="eastAsia"/>
                <w:color w:val="auto"/>
                <w:kern w:val="0"/>
                <w:sz w:val="24"/>
                <w:highlight w:val="none"/>
                <w:shd w:val="clear" w:color="auto" w:fill="auto"/>
                <w:lang w:val="en-US" w:eastAsia="zh-CN"/>
              </w:rPr>
              <w:t>；</w:t>
            </w:r>
            <w:r>
              <w:rPr>
                <w:rFonts w:hint="eastAsia" w:ascii="Times New Roman" w:hAnsi="Times New Roman" w:eastAsia="宋体" w:cs="宋体"/>
                <w:color w:val="auto"/>
                <w:kern w:val="0"/>
                <w:sz w:val="24"/>
                <w:highlight w:val="none"/>
                <w:shd w:val="clear" w:color="auto" w:fill="auto"/>
                <w:lang w:eastAsia="zh-CN"/>
              </w:rPr>
              <w:t>厂区</w:t>
            </w:r>
            <w:r>
              <w:rPr>
                <w:rFonts w:hint="eastAsia" w:ascii="Times New Roman" w:hAnsi="Times New Roman" w:eastAsia="宋体" w:cs="宋体"/>
                <w:color w:val="auto"/>
                <w:kern w:val="0"/>
                <w:sz w:val="24"/>
                <w:highlight w:val="none"/>
                <w:shd w:val="clear" w:color="auto" w:fill="auto"/>
                <w:lang w:val="en-US" w:eastAsia="zh-CN"/>
              </w:rPr>
              <w:t>内车间外</w:t>
            </w:r>
            <w:r>
              <w:rPr>
                <w:rFonts w:hint="eastAsia" w:ascii="Times New Roman" w:hAnsi="Times New Roman" w:eastAsia="宋体" w:cs="宋体"/>
                <w:color w:val="auto"/>
                <w:kern w:val="0"/>
                <w:sz w:val="24"/>
                <w:highlight w:val="none"/>
                <w:shd w:val="clear" w:color="auto" w:fill="auto"/>
                <w:lang w:eastAsia="zh-CN"/>
              </w:rPr>
              <w:t>无组织</w:t>
            </w:r>
            <w:r>
              <w:rPr>
                <w:rFonts w:hint="eastAsia" w:ascii="Times New Roman" w:hAnsi="Times New Roman" w:eastAsia="宋体" w:cs="宋体"/>
                <w:color w:val="auto"/>
                <w:kern w:val="0"/>
                <w:sz w:val="24"/>
                <w:highlight w:val="none"/>
                <w:shd w:val="clear" w:color="auto" w:fill="auto"/>
                <w:lang w:val="en-US" w:eastAsia="zh-CN"/>
              </w:rPr>
              <w:t>排放VOCs和非甲烷总烃均</w:t>
            </w:r>
            <w:r>
              <w:rPr>
                <w:rFonts w:hint="eastAsia" w:ascii="Times New Roman" w:hAnsi="Times New Roman" w:eastAsia="宋体" w:cs="宋体"/>
                <w:color w:val="auto"/>
                <w:kern w:val="0"/>
                <w:sz w:val="24"/>
                <w:highlight w:val="none"/>
                <w:shd w:val="clear" w:color="auto" w:fill="auto"/>
                <w:lang w:eastAsia="zh-CN"/>
              </w:rPr>
              <w:t>满足《挥发性有机物无组织排放控制标准》（GB37822</w:t>
            </w:r>
            <w:r>
              <w:rPr>
                <w:rFonts w:hint="eastAsia" w:ascii="Times New Roman" w:hAnsi="Times New Roman" w:eastAsia="宋体" w:cs="宋体"/>
                <w:color w:val="auto"/>
                <w:kern w:val="0"/>
                <w:sz w:val="24"/>
                <w:highlight w:val="none"/>
                <w:shd w:val="clear" w:color="auto" w:fill="auto"/>
                <w:lang w:val="en-US" w:eastAsia="zh-CN"/>
              </w:rPr>
              <w:t>-</w:t>
            </w:r>
            <w:r>
              <w:rPr>
                <w:rFonts w:hint="eastAsia" w:ascii="Times New Roman" w:hAnsi="Times New Roman" w:eastAsia="宋体" w:cs="宋体"/>
                <w:color w:val="auto"/>
                <w:kern w:val="0"/>
                <w:sz w:val="24"/>
                <w:highlight w:val="none"/>
                <w:shd w:val="clear" w:color="auto" w:fill="auto"/>
                <w:lang w:eastAsia="zh-CN"/>
              </w:rPr>
              <w:t>2019）。</w:t>
            </w:r>
          </w:p>
          <w:p>
            <w:pPr>
              <w:pStyle w:val="26"/>
              <w:ind w:left="0" w:leftChars="0" w:firstLine="0" w:firstLineChars="0"/>
              <w:rPr>
                <w:rFonts w:hint="default" w:ascii="Times New Roman" w:hAnsi="Times New Roman" w:cs="Times New Roman" w:eastAsiaTheme="minorEastAsia"/>
                <w:b/>
                <w:kern w:val="2"/>
                <w:sz w:val="24"/>
                <w:szCs w:val="24"/>
                <w:lang w:val="en-US" w:eastAsia="zh-CN" w:bidi="ar-SA"/>
              </w:rPr>
            </w:pPr>
            <w:r>
              <w:rPr>
                <w:rFonts w:hint="default" w:ascii="Times New Roman" w:hAnsi="Times New Roman" w:cs="Times New Roman" w:eastAsiaTheme="minorEastAsia"/>
                <w:b/>
                <w:kern w:val="2"/>
                <w:sz w:val="24"/>
                <w:szCs w:val="24"/>
                <w:lang w:val="en-US" w:eastAsia="zh-CN" w:bidi="ar-SA"/>
              </w:rPr>
              <w:t>8.</w:t>
            </w:r>
            <w:r>
              <w:rPr>
                <w:rFonts w:hint="eastAsia" w:ascii="Times New Roman" w:cs="Times New Roman" w:eastAsiaTheme="minorEastAsia"/>
                <w:b/>
                <w:kern w:val="2"/>
                <w:sz w:val="24"/>
                <w:szCs w:val="24"/>
                <w:lang w:val="en-US" w:eastAsia="zh-CN" w:bidi="ar-SA"/>
              </w:rPr>
              <w:t>3</w:t>
            </w:r>
            <w:r>
              <w:rPr>
                <w:rFonts w:hint="default" w:ascii="Times New Roman" w:hAnsi="Times New Roman" w:cs="Times New Roman" w:eastAsiaTheme="minorEastAsia"/>
                <w:b/>
                <w:kern w:val="2"/>
                <w:sz w:val="24"/>
                <w:szCs w:val="24"/>
                <w:lang w:val="en-US" w:eastAsia="zh-CN" w:bidi="ar-SA"/>
              </w:rPr>
              <w:t>噪声监测</w:t>
            </w:r>
          </w:p>
          <w:p>
            <w:pPr>
              <w:spacing w:before="156" w:beforeLines="50"/>
              <w:jc w:val="center"/>
              <w:rPr>
                <w:rFonts w:hint="default" w:ascii="Times New Roman" w:hAnsi="Times New Roman" w:cs="Times New Roman"/>
                <w:b/>
                <w:bCs/>
                <w:szCs w:val="21"/>
              </w:rPr>
            </w:pPr>
            <w:r>
              <w:rPr>
                <w:rFonts w:hint="default" w:ascii="Times New Roman" w:hAnsi="Times New Roman" w:cs="Times New Roman"/>
                <w:b/>
                <w:bCs/>
                <w:szCs w:val="21"/>
              </w:rPr>
              <w:t>表</w:t>
            </w:r>
            <w:r>
              <w:rPr>
                <w:rFonts w:hint="default" w:ascii="Times New Roman" w:hAnsi="Times New Roman" w:cs="Times New Roman"/>
                <w:b/>
                <w:bCs/>
                <w:szCs w:val="21"/>
                <w:lang w:val="en-US" w:eastAsia="zh-CN"/>
              </w:rPr>
              <w:t>8-5</w:t>
            </w:r>
            <w:r>
              <w:rPr>
                <w:rFonts w:hint="default" w:ascii="Times New Roman" w:hAnsi="Times New Roman" w:cs="Times New Roman"/>
                <w:b/>
                <w:bCs/>
                <w:szCs w:val="21"/>
              </w:rPr>
              <w:t xml:space="preserve">  工业企业厂界环境噪声检测结果表</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50"/>
              <w:gridCol w:w="2482"/>
              <w:gridCol w:w="689"/>
              <w:gridCol w:w="847"/>
              <w:gridCol w:w="847"/>
              <w:gridCol w:w="1047"/>
              <w:gridCol w:w="763"/>
              <w:gridCol w:w="6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58" w:hRule="atLeast"/>
                <w:tblHeader/>
                <w:jc w:val="center"/>
              </w:trPr>
              <w:tc>
                <w:tcPr>
                  <w:tcW w:w="625"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检测日期</w:t>
                  </w:r>
                </w:p>
              </w:tc>
              <w:tc>
                <w:tcPr>
                  <w:tcW w:w="1477"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检测位置</w:t>
                  </w:r>
                </w:p>
              </w:tc>
              <w:tc>
                <w:tcPr>
                  <w:tcW w:w="410"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
                      <w:bCs w:val="0"/>
                      <w:sz w:val="21"/>
                      <w:szCs w:val="21"/>
                      <w:lang w:eastAsia="zh-CN"/>
                    </w:rPr>
                  </w:pPr>
                  <w:r>
                    <w:rPr>
                      <w:rFonts w:hint="default" w:ascii="Times New Roman" w:hAnsi="Times New Roman" w:eastAsia="宋体" w:cs="Times New Roman"/>
                      <w:b/>
                      <w:bCs w:val="0"/>
                      <w:sz w:val="21"/>
                      <w:szCs w:val="21"/>
                      <w:lang w:eastAsia="zh-CN"/>
                    </w:rPr>
                    <w:t>检测</w:t>
                  </w:r>
                </w:p>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项目</w:t>
                  </w:r>
                </w:p>
              </w:tc>
              <w:tc>
                <w:tcPr>
                  <w:tcW w:w="504"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bCs w:val="0"/>
                      <w:kern w:val="0"/>
                      <w:sz w:val="21"/>
                      <w:szCs w:val="21"/>
                      <w:lang w:val="en-US" w:eastAsia="zh-CN" w:bidi="ar-SA"/>
                    </w:rPr>
                  </w:pPr>
                  <w:r>
                    <w:rPr>
                      <w:rFonts w:hint="default" w:ascii="Times New Roman" w:hAnsi="Times New Roman" w:eastAsia="宋体" w:cs="Times New Roman"/>
                      <w:b/>
                      <w:bCs w:val="0"/>
                      <w:sz w:val="21"/>
                      <w:szCs w:val="21"/>
                      <w:lang w:val="en-US" w:eastAsia="zh-CN"/>
                    </w:rPr>
                    <w:t>检测时段</w:t>
                  </w:r>
                </w:p>
              </w:tc>
              <w:tc>
                <w:tcPr>
                  <w:tcW w:w="504"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bCs w:val="0"/>
                      <w:iCs/>
                      <w:kern w:val="0"/>
                      <w:sz w:val="21"/>
                      <w:szCs w:val="21"/>
                      <w:lang w:val="en-US" w:eastAsia="zh-CN" w:bidi="ar-SA"/>
                    </w:rPr>
                  </w:pPr>
                  <w:r>
                    <w:rPr>
                      <w:rFonts w:hint="default" w:ascii="Times New Roman" w:hAnsi="Times New Roman" w:eastAsia="宋体" w:cs="Times New Roman"/>
                      <w:b/>
                      <w:bCs w:val="0"/>
                      <w:iCs/>
                      <w:sz w:val="21"/>
                      <w:szCs w:val="21"/>
                    </w:rPr>
                    <w:t>主要声源</w:t>
                  </w:r>
                </w:p>
              </w:tc>
              <w:tc>
                <w:tcPr>
                  <w:tcW w:w="623" w:type="pct"/>
                  <w:tcBorders>
                    <w:bottom w:val="single" w:color="auto" w:sz="12" w:space="0"/>
                  </w:tcBorders>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测量值</w:t>
                  </w:r>
                </w:p>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
                      <w:bCs w:val="0"/>
                      <w:sz w:val="21"/>
                      <w:szCs w:val="21"/>
                      <w:lang w:eastAsia="zh-CN"/>
                    </w:rPr>
                  </w:pPr>
                  <w:r>
                    <w:rPr>
                      <w:rFonts w:hint="eastAsia" w:ascii="Times New Roman" w:hAnsi="Times New Roman" w:eastAsia="宋体" w:cs="Times New Roman"/>
                      <w:b/>
                      <w:bCs w:val="0"/>
                      <w:sz w:val="21"/>
                      <w:szCs w:val="21"/>
                      <w:lang w:val="en-US" w:eastAsia="zh-CN"/>
                    </w:rPr>
                    <w:t xml:space="preserve"> d</w:t>
                  </w:r>
                  <w:r>
                    <w:rPr>
                      <w:rFonts w:hint="default" w:ascii="Times New Roman" w:hAnsi="Times New Roman" w:eastAsia="宋体" w:cs="Times New Roman"/>
                      <w:b/>
                      <w:bCs w:val="0"/>
                      <w:sz w:val="21"/>
                      <w:szCs w:val="21"/>
                      <w:lang w:val="en-US" w:eastAsia="zh-CN"/>
                    </w:rPr>
                    <w:t>B（A）</w:t>
                  </w:r>
                </w:p>
              </w:tc>
              <w:tc>
                <w:tcPr>
                  <w:tcW w:w="454"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bCs w:val="0"/>
                      <w:sz w:val="21"/>
                      <w:szCs w:val="21"/>
                      <w:lang w:eastAsia="zh-CN"/>
                    </w:rPr>
                  </w:pPr>
                  <w:r>
                    <w:rPr>
                      <w:rFonts w:hint="eastAsia" w:ascii="Times New Roman" w:hAnsi="Times New Roman" w:eastAsia="宋体" w:cs="Times New Roman"/>
                      <w:b/>
                      <w:bCs w:val="0"/>
                      <w:sz w:val="21"/>
                      <w:szCs w:val="21"/>
                      <w:lang w:eastAsia="zh-CN"/>
                    </w:rPr>
                    <w:t>限值</w:t>
                  </w:r>
                </w:p>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bCs w:val="0"/>
                      <w:sz w:val="21"/>
                      <w:szCs w:val="21"/>
                      <w:lang w:val="en-US" w:eastAsia="zh-CN"/>
                    </w:rPr>
                  </w:pPr>
                  <w:r>
                    <w:rPr>
                      <w:rFonts w:hint="eastAsia" w:ascii="Times New Roman" w:hAnsi="Times New Roman" w:eastAsia="宋体" w:cs="Times New Roman"/>
                      <w:b/>
                      <w:bCs w:val="0"/>
                      <w:sz w:val="21"/>
                      <w:szCs w:val="21"/>
                      <w:lang w:val="en-US" w:eastAsia="zh-CN"/>
                    </w:rPr>
                    <w:t xml:space="preserve"> </w:t>
                  </w:r>
                  <w:r>
                    <w:rPr>
                      <w:rFonts w:hint="eastAsia" w:ascii="Times New Roman" w:hAnsi="Times New Roman" w:eastAsia="宋体" w:cs="Times New Roman"/>
                      <w:b/>
                      <w:bCs w:val="0"/>
                      <w:sz w:val="21"/>
                      <w:szCs w:val="21"/>
                      <w:lang w:eastAsia="zh-CN"/>
                    </w:rPr>
                    <w:t>天</w:t>
                  </w:r>
                  <w:r>
                    <w:rPr>
                      <w:rFonts w:hint="default" w:ascii="Times New Roman" w:hAnsi="Times New Roman" w:eastAsia="宋体" w:cs="Times New Roman"/>
                      <w:b/>
                      <w:bCs w:val="0"/>
                      <w:sz w:val="21"/>
                      <w:szCs w:val="21"/>
                      <w:lang w:eastAsia="zh-CN"/>
                    </w:rPr>
                    <w:t>B（A）</w:t>
                  </w:r>
                </w:p>
              </w:tc>
              <w:tc>
                <w:tcPr>
                  <w:tcW w:w="400"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Cs w:val="21"/>
                      <w:lang w:val="en-US" w:eastAsia="zh-CN"/>
                    </w:rPr>
                    <w:t>2022.11.2</w:t>
                  </w:r>
                </w:p>
              </w:tc>
              <w:tc>
                <w:tcPr>
                  <w:tcW w:w="1477" w:type="pct"/>
                  <w:tcBorders>
                    <w:top w:val="single" w:color="auto" w:sz="12" w:space="0"/>
                  </w:tcBorders>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color w:val="auto"/>
                      <w:sz w:val="21"/>
                      <w:szCs w:val="21"/>
                      <w:lang w:val="en-US" w:eastAsia="zh-CN"/>
                    </w:rPr>
                    <w:t>11</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厂界</w:t>
                  </w:r>
                  <w:r>
                    <w:rPr>
                      <w:rFonts w:hint="eastAsia" w:cs="Times New Roman"/>
                      <w:lang w:val="en-US" w:eastAsia="zh-CN"/>
                    </w:rPr>
                    <w:t>西北</w:t>
                  </w:r>
                  <w:r>
                    <w:rPr>
                      <w:rFonts w:hint="default" w:ascii="Times New Roman" w:hAnsi="Times New Roman" w:cs="Times New Roman"/>
                      <w:lang w:val="en-US" w:eastAsia="zh-CN"/>
                    </w:rPr>
                    <w:t>侧外1m，高1.3m处</w:t>
                  </w:r>
                </w:p>
              </w:tc>
              <w:tc>
                <w:tcPr>
                  <w:tcW w:w="410" w:type="pct"/>
                  <w:vMerge w:val="restart"/>
                  <w:tcBorders>
                    <w:top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lang w:eastAsia="zh-CN"/>
                    </w:rPr>
                  </w:pPr>
                  <w:r>
                    <w:rPr>
                      <w:rFonts w:hint="eastAsia" w:ascii="Times New Roman" w:hAnsi="Times New Roman" w:eastAsia="宋体" w:cs="Times New Roman"/>
                      <w:bCs/>
                      <w:sz w:val="21"/>
                      <w:szCs w:val="21"/>
                      <w:lang w:eastAsia="zh-CN"/>
                    </w:rPr>
                    <w:t>工业企业</w:t>
                  </w:r>
                  <w:r>
                    <w:rPr>
                      <w:rFonts w:hint="default" w:ascii="Times New Roman" w:hAnsi="Times New Roman" w:eastAsia="宋体" w:cs="Times New Roman"/>
                      <w:bCs/>
                      <w:sz w:val="21"/>
                      <w:szCs w:val="21"/>
                      <w:lang w:eastAsia="zh-CN"/>
                    </w:rPr>
                    <w:t>厂界噪声</w:t>
                  </w:r>
                </w:p>
              </w:tc>
              <w:tc>
                <w:tcPr>
                  <w:tcW w:w="504" w:type="pct"/>
                  <w:vMerge w:val="restart"/>
                  <w:tcBorders>
                    <w:top w:val="single" w:color="auto" w:sz="12" w:space="0"/>
                  </w:tcBorders>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color w:val="FF0000"/>
                      <w:sz w:val="21"/>
                      <w:szCs w:val="21"/>
                      <w:lang w:val="en-US" w:eastAsia="zh-CN"/>
                    </w:rPr>
                  </w:pPr>
                  <w:r>
                    <w:rPr>
                      <w:rFonts w:hint="default" w:ascii="Times New Roman" w:hAnsi="Times New Roman" w:eastAsia="宋体" w:cs="Times New Roman"/>
                      <w:bCs/>
                      <w:iCs/>
                      <w:color w:val="auto"/>
                      <w:sz w:val="21"/>
                      <w:szCs w:val="21"/>
                      <w:lang w:val="en-US" w:eastAsia="zh-CN"/>
                    </w:rPr>
                    <w:t>昼间</w:t>
                  </w:r>
                </w:p>
              </w:tc>
              <w:tc>
                <w:tcPr>
                  <w:tcW w:w="504" w:type="pct"/>
                  <w:vMerge w:val="restart"/>
                  <w:tcBorders>
                    <w:top w:val="single" w:color="auto" w:sz="12" w:space="0"/>
                  </w:tcBorders>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风机</w:t>
                  </w:r>
                </w:p>
              </w:tc>
              <w:tc>
                <w:tcPr>
                  <w:tcW w:w="623" w:type="pct"/>
                  <w:tcBorders>
                    <w:top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63</w:t>
                  </w:r>
                </w:p>
              </w:tc>
              <w:tc>
                <w:tcPr>
                  <w:tcW w:w="454" w:type="pct"/>
                  <w:tcBorders>
                    <w:top w:val="single" w:color="auto" w:sz="12" w:space="0"/>
                  </w:tcBorders>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w:t>
                  </w:r>
                </w:p>
              </w:tc>
              <w:tc>
                <w:tcPr>
                  <w:tcW w:w="400" w:type="pct"/>
                  <w:tcBorders>
                    <w:top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77" w:type="pct"/>
                  <w:tcBorders>
                    <w:top w:val="single" w:color="auto" w:sz="4" w:space="0"/>
                  </w:tcBorders>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12</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厂界</w:t>
                  </w:r>
                  <w:r>
                    <w:rPr>
                      <w:rFonts w:hint="eastAsia" w:cs="Times New Roman"/>
                      <w:lang w:val="en-US" w:eastAsia="zh-CN"/>
                    </w:rPr>
                    <w:t>南偏西</w:t>
                  </w:r>
                  <w:r>
                    <w:rPr>
                      <w:rFonts w:hint="default" w:ascii="Times New Roman" w:hAnsi="Times New Roman" w:cs="Times New Roman"/>
                      <w:lang w:val="en-US" w:eastAsia="zh-CN"/>
                    </w:rPr>
                    <w:t>侧外1m，高1.3m处</w:t>
                  </w:r>
                </w:p>
              </w:tc>
              <w:tc>
                <w:tcPr>
                  <w:tcW w:w="410"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504" w:type="pct"/>
                  <w:vMerge w:val="continue"/>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color w:val="FF0000"/>
                      <w:sz w:val="21"/>
                      <w:szCs w:val="21"/>
                      <w:lang w:val="en-US" w:eastAsia="zh-CN"/>
                    </w:rPr>
                  </w:pPr>
                </w:p>
              </w:tc>
              <w:tc>
                <w:tcPr>
                  <w:tcW w:w="504"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62</w:t>
                  </w:r>
                </w:p>
              </w:tc>
              <w:tc>
                <w:tcPr>
                  <w:tcW w:w="454"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77" w:type="pct"/>
                  <w:tcBorders>
                    <w:top w:val="single" w:color="auto" w:sz="4" w:space="0"/>
                    <w:bottom w:val="single" w:color="auto" w:sz="4" w:space="0"/>
                  </w:tcBorders>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13</w:t>
                  </w:r>
                  <w:r>
                    <w:rPr>
                      <w:rFonts w:hint="default" w:ascii="Times New Roman" w:hAnsi="Times New Roman" w:cs="Times New Roman"/>
                      <w:lang w:val="en-US" w:eastAsia="zh-CN"/>
                    </w:rPr>
                    <w:t>#：厂界</w:t>
                  </w:r>
                  <w:r>
                    <w:rPr>
                      <w:rFonts w:hint="eastAsia" w:cs="Times New Roman"/>
                      <w:lang w:val="en-US" w:eastAsia="zh-CN"/>
                    </w:rPr>
                    <w:t>南偏东</w:t>
                  </w:r>
                  <w:r>
                    <w:rPr>
                      <w:rFonts w:hint="default" w:ascii="Times New Roman" w:hAnsi="Times New Roman" w:cs="Times New Roman"/>
                      <w:lang w:val="en-US" w:eastAsia="zh-CN"/>
                    </w:rPr>
                    <w:t>侧外1m，高1.3m处</w:t>
                  </w:r>
                </w:p>
              </w:tc>
              <w:tc>
                <w:tcPr>
                  <w:tcW w:w="410"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504" w:type="pct"/>
                  <w:vMerge w:val="continue"/>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sz w:val="21"/>
                      <w:szCs w:val="21"/>
                      <w:lang w:eastAsia="zh-CN"/>
                    </w:rPr>
                  </w:pPr>
                </w:p>
              </w:tc>
              <w:tc>
                <w:tcPr>
                  <w:tcW w:w="504"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62</w:t>
                  </w:r>
                </w:p>
              </w:tc>
              <w:tc>
                <w:tcPr>
                  <w:tcW w:w="454"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77" w:type="pct"/>
                  <w:tcBorders>
                    <w:top w:val="single" w:color="auto" w:sz="4" w:space="0"/>
                    <w:bottom w:val="single" w:color="auto" w:sz="4" w:space="0"/>
                  </w:tcBorders>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14</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厂界</w:t>
                  </w:r>
                  <w:r>
                    <w:rPr>
                      <w:rFonts w:hint="eastAsia" w:cs="Times New Roman"/>
                      <w:lang w:val="en-US" w:eastAsia="zh-CN"/>
                    </w:rPr>
                    <w:t>东</w:t>
                  </w:r>
                  <w:r>
                    <w:rPr>
                      <w:rFonts w:hint="default" w:ascii="Times New Roman" w:hAnsi="Times New Roman" w:cs="Times New Roman"/>
                      <w:lang w:val="en-US" w:eastAsia="zh-CN"/>
                    </w:rPr>
                    <w:t>侧外1m，高1.3m处</w:t>
                  </w:r>
                </w:p>
              </w:tc>
              <w:tc>
                <w:tcPr>
                  <w:tcW w:w="410"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504" w:type="pct"/>
                  <w:vMerge w:val="continue"/>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sz w:val="21"/>
                      <w:szCs w:val="21"/>
                      <w:lang w:eastAsia="zh-CN"/>
                    </w:rPr>
                  </w:pPr>
                </w:p>
              </w:tc>
              <w:tc>
                <w:tcPr>
                  <w:tcW w:w="504"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62</w:t>
                  </w:r>
                </w:p>
              </w:tc>
              <w:tc>
                <w:tcPr>
                  <w:tcW w:w="454"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77" w:type="pct"/>
                  <w:tcBorders>
                    <w:top w:val="single" w:color="auto" w:sz="4" w:space="0"/>
                    <w:bottom w:val="single" w:color="auto" w:sz="4" w:space="0"/>
                  </w:tcBorders>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color w:val="auto"/>
                      <w:sz w:val="21"/>
                      <w:szCs w:val="21"/>
                      <w:lang w:val="en-US" w:eastAsia="zh-CN"/>
                    </w:rPr>
                    <w:t>11</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厂界</w:t>
                  </w:r>
                  <w:r>
                    <w:rPr>
                      <w:rFonts w:hint="eastAsia" w:cs="Times New Roman"/>
                      <w:lang w:val="en-US" w:eastAsia="zh-CN"/>
                    </w:rPr>
                    <w:t>西北</w:t>
                  </w:r>
                  <w:r>
                    <w:rPr>
                      <w:rFonts w:hint="default" w:ascii="Times New Roman" w:hAnsi="Times New Roman" w:cs="Times New Roman"/>
                      <w:lang w:val="en-US" w:eastAsia="zh-CN"/>
                    </w:rPr>
                    <w:t>侧外1m，高1.3m处</w:t>
                  </w:r>
                </w:p>
              </w:tc>
              <w:tc>
                <w:tcPr>
                  <w:tcW w:w="410" w:type="pct"/>
                  <w:vMerge w:val="restar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eastAsia="zh-CN"/>
                    </w:rPr>
                    <w:t>工业企业</w:t>
                  </w:r>
                  <w:r>
                    <w:rPr>
                      <w:rFonts w:hint="default" w:ascii="Times New Roman" w:hAnsi="Times New Roman" w:eastAsia="宋体" w:cs="Times New Roman"/>
                      <w:bCs/>
                      <w:sz w:val="21"/>
                      <w:szCs w:val="21"/>
                      <w:lang w:eastAsia="zh-CN"/>
                    </w:rPr>
                    <w:t>厂界噪声</w:t>
                  </w:r>
                </w:p>
              </w:tc>
              <w:tc>
                <w:tcPr>
                  <w:tcW w:w="504" w:type="pct"/>
                  <w:vMerge w:val="restar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sz w:val="21"/>
                      <w:szCs w:val="21"/>
                      <w:lang w:eastAsia="zh-CN"/>
                    </w:rPr>
                  </w:pPr>
                  <w:r>
                    <w:rPr>
                      <w:rFonts w:hint="eastAsia" w:ascii="Times New Roman" w:hAnsi="Times New Roman" w:eastAsia="宋体" w:cs="Times New Roman"/>
                      <w:bCs/>
                      <w:iCs/>
                      <w:sz w:val="21"/>
                      <w:szCs w:val="21"/>
                      <w:lang w:eastAsia="zh-CN"/>
                    </w:rPr>
                    <w:t>夜间</w:t>
                  </w:r>
                </w:p>
              </w:tc>
              <w:tc>
                <w:tcPr>
                  <w:tcW w:w="504"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风机</w:t>
                  </w: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53</w:t>
                  </w:r>
                </w:p>
              </w:tc>
              <w:tc>
                <w:tcPr>
                  <w:tcW w:w="454"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Cs/>
                      <w:iCs/>
                      <w:color w:val="auto"/>
                      <w:kern w:val="2"/>
                      <w:sz w:val="21"/>
                      <w:szCs w:val="21"/>
                      <w:lang w:val="en-US" w:eastAsia="zh-CN" w:bidi="ar-SA"/>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77" w:type="pct"/>
                  <w:tcBorders>
                    <w:top w:val="single" w:color="auto" w:sz="4" w:space="0"/>
                    <w:bottom w:val="single" w:color="auto" w:sz="4" w:space="0"/>
                  </w:tcBorders>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12</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厂界</w:t>
                  </w:r>
                  <w:r>
                    <w:rPr>
                      <w:rFonts w:hint="eastAsia" w:cs="Times New Roman"/>
                      <w:lang w:val="en-US" w:eastAsia="zh-CN"/>
                    </w:rPr>
                    <w:t>南偏西</w:t>
                  </w:r>
                  <w:r>
                    <w:rPr>
                      <w:rFonts w:hint="default" w:ascii="Times New Roman" w:hAnsi="Times New Roman" w:cs="Times New Roman"/>
                      <w:lang w:val="en-US" w:eastAsia="zh-CN"/>
                    </w:rPr>
                    <w:t>侧外1m，高1.3m处</w:t>
                  </w:r>
                </w:p>
              </w:tc>
              <w:tc>
                <w:tcPr>
                  <w:tcW w:w="410"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504" w:type="pct"/>
                  <w:vMerge w:val="continue"/>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sz w:val="21"/>
                      <w:szCs w:val="21"/>
                      <w:lang w:eastAsia="zh-CN"/>
                    </w:rPr>
                  </w:pPr>
                </w:p>
              </w:tc>
              <w:tc>
                <w:tcPr>
                  <w:tcW w:w="504"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53</w:t>
                  </w:r>
                </w:p>
              </w:tc>
              <w:tc>
                <w:tcPr>
                  <w:tcW w:w="454"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Cs/>
                      <w:iCs/>
                      <w:color w:val="auto"/>
                      <w:kern w:val="2"/>
                      <w:sz w:val="21"/>
                      <w:szCs w:val="21"/>
                      <w:lang w:val="en-US" w:eastAsia="zh-CN" w:bidi="ar-SA"/>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77" w:type="pct"/>
                  <w:tcBorders>
                    <w:top w:val="single" w:color="auto" w:sz="4" w:space="0"/>
                    <w:bottom w:val="single" w:color="auto" w:sz="4" w:space="0"/>
                  </w:tcBorders>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13</w:t>
                  </w:r>
                  <w:r>
                    <w:rPr>
                      <w:rFonts w:hint="default" w:ascii="Times New Roman" w:hAnsi="Times New Roman" w:cs="Times New Roman"/>
                      <w:lang w:val="en-US" w:eastAsia="zh-CN"/>
                    </w:rPr>
                    <w:t>#：厂界</w:t>
                  </w:r>
                  <w:r>
                    <w:rPr>
                      <w:rFonts w:hint="eastAsia" w:cs="Times New Roman"/>
                      <w:lang w:val="en-US" w:eastAsia="zh-CN"/>
                    </w:rPr>
                    <w:t>南偏东</w:t>
                  </w:r>
                  <w:r>
                    <w:rPr>
                      <w:rFonts w:hint="default" w:ascii="Times New Roman" w:hAnsi="Times New Roman" w:cs="Times New Roman"/>
                      <w:lang w:val="en-US" w:eastAsia="zh-CN"/>
                    </w:rPr>
                    <w:t>侧外1m，高1.3m处</w:t>
                  </w:r>
                </w:p>
              </w:tc>
              <w:tc>
                <w:tcPr>
                  <w:tcW w:w="410"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504" w:type="pct"/>
                  <w:vMerge w:val="continue"/>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sz w:val="21"/>
                      <w:szCs w:val="21"/>
                      <w:lang w:eastAsia="zh-CN"/>
                    </w:rPr>
                  </w:pPr>
                </w:p>
              </w:tc>
              <w:tc>
                <w:tcPr>
                  <w:tcW w:w="504"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52</w:t>
                  </w:r>
                </w:p>
              </w:tc>
              <w:tc>
                <w:tcPr>
                  <w:tcW w:w="454"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Cs/>
                      <w:iCs/>
                      <w:color w:val="auto"/>
                      <w:kern w:val="2"/>
                      <w:sz w:val="21"/>
                      <w:szCs w:val="21"/>
                      <w:lang w:val="en-US" w:eastAsia="zh-CN" w:bidi="ar-SA"/>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77" w:type="pct"/>
                  <w:tcBorders>
                    <w:top w:val="single" w:color="auto" w:sz="4" w:space="0"/>
                    <w:bottom w:val="single" w:color="auto" w:sz="4" w:space="0"/>
                  </w:tcBorders>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14</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厂界</w:t>
                  </w:r>
                  <w:r>
                    <w:rPr>
                      <w:rFonts w:hint="eastAsia" w:cs="Times New Roman"/>
                      <w:lang w:val="en-US" w:eastAsia="zh-CN"/>
                    </w:rPr>
                    <w:t>东</w:t>
                  </w:r>
                  <w:r>
                    <w:rPr>
                      <w:rFonts w:hint="default" w:ascii="Times New Roman" w:hAnsi="Times New Roman" w:cs="Times New Roman"/>
                      <w:lang w:val="en-US" w:eastAsia="zh-CN"/>
                    </w:rPr>
                    <w:t>侧外1m，高1.3m处</w:t>
                  </w:r>
                </w:p>
              </w:tc>
              <w:tc>
                <w:tcPr>
                  <w:tcW w:w="410"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504" w:type="pct"/>
                  <w:vMerge w:val="continue"/>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sz w:val="21"/>
                      <w:szCs w:val="21"/>
                      <w:lang w:eastAsia="zh-CN"/>
                    </w:rPr>
                  </w:pPr>
                </w:p>
              </w:tc>
              <w:tc>
                <w:tcPr>
                  <w:tcW w:w="504"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51</w:t>
                  </w:r>
                </w:p>
              </w:tc>
              <w:tc>
                <w:tcPr>
                  <w:tcW w:w="454"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Cs/>
                      <w:iCs/>
                      <w:color w:val="auto"/>
                      <w:kern w:val="2"/>
                      <w:sz w:val="21"/>
                      <w:szCs w:val="21"/>
                      <w:lang w:val="en-US" w:eastAsia="zh-CN" w:bidi="ar-SA"/>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restart"/>
                  <w:noWrap w:val="0"/>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Cs/>
                      <w:sz w:val="21"/>
                      <w:szCs w:val="21"/>
                      <w:lang w:val="en-US"/>
                    </w:rPr>
                  </w:pPr>
                  <w:r>
                    <w:rPr>
                      <w:rFonts w:hint="eastAsia" w:ascii="Times New Roman" w:hAnsi="Times New Roman" w:eastAsia="宋体" w:cs="Times New Roman"/>
                      <w:bCs/>
                      <w:szCs w:val="21"/>
                      <w:lang w:val="en-US" w:eastAsia="zh-CN"/>
                    </w:rPr>
                    <w:t>2022.11.3</w:t>
                  </w:r>
                </w:p>
              </w:tc>
              <w:tc>
                <w:tcPr>
                  <w:tcW w:w="1477" w:type="pct"/>
                  <w:tcBorders>
                    <w:top w:val="single" w:color="auto" w:sz="4" w:space="0"/>
                    <w:bottom w:val="single" w:color="auto" w:sz="4" w:space="0"/>
                  </w:tcBorders>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color w:val="auto"/>
                      <w:sz w:val="21"/>
                      <w:szCs w:val="21"/>
                      <w:lang w:val="en-US" w:eastAsia="zh-CN"/>
                    </w:rPr>
                    <w:t>11</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厂界</w:t>
                  </w:r>
                  <w:r>
                    <w:rPr>
                      <w:rFonts w:hint="eastAsia" w:cs="Times New Roman"/>
                      <w:lang w:val="en-US" w:eastAsia="zh-CN"/>
                    </w:rPr>
                    <w:t>西北</w:t>
                  </w:r>
                  <w:r>
                    <w:rPr>
                      <w:rFonts w:hint="default" w:ascii="Times New Roman" w:hAnsi="Times New Roman" w:cs="Times New Roman"/>
                      <w:lang w:val="en-US" w:eastAsia="zh-CN"/>
                    </w:rPr>
                    <w:t>侧外1m，高1.3m处</w:t>
                  </w:r>
                </w:p>
              </w:tc>
              <w:tc>
                <w:tcPr>
                  <w:tcW w:w="410"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eastAsia="zh-CN"/>
                    </w:rPr>
                    <w:t>工业企业</w:t>
                  </w:r>
                  <w:r>
                    <w:rPr>
                      <w:rFonts w:hint="default" w:ascii="Times New Roman" w:hAnsi="Times New Roman" w:eastAsia="宋体" w:cs="Times New Roman"/>
                      <w:bCs/>
                      <w:sz w:val="21"/>
                      <w:szCs w:val="21"/>
                      <w:lang w:eastAsia="zh-CN"/>
                    </w:rPr>
                    <w:t>厂界噪声</w:t>
                  </w:r>
                </w:p>
              </w:tc>
              <w:tc>
                <w:tcPr>
                  <w:tcW w:w="504" w:type="pct"/>
                  <w:vMerge w:val="restar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Cs/>
                      <w:iCs/>
                      <w:sz w:val="21"/>
                      <w:szCs w:val="21"/>
                      <w:lang w:eastAsia="zh-CN"/>
                    </w:rPr>
                  </w:pPr>
                  <w:r>
                    <w:rPr>
                      <w:rFonts w:hint="default" w:ascii="Times New Roman" w:hAnsi="Times New Roman" w:eastAsia="宋体" w:cs="Times New Roman"/>
                      <w:bCs/>
                      <w:iCs/>
                      <w:color w:val="auto"/>
                      <w:sz w:val="21"/>
                      <w:szCs w:val="21"/>
                      <w:lang w:val="en-US" w:eastAsia="zh-CN"/>
                    </w:rPr>
                    <w:t>昼间</w:t>
                  </w:r>
                </w:p>
              </w:tc>
              <w:tc>
                <w:tcPr>
                  <w:tcW w:w="504"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风机</w:t>
                  </w: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58</w:t>
                  </w:r>
                </w:p>
              </w:tc>
              <w:tc>
                <w:tcPr>
                  <w:tcW w:w="454"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77" w:type="pct"/>
                  <w:tcBorders>
                    <w:top w:val="single" w:color="auto" w:sz="4" w:space="0"/>
                    <w:bottom w:val="single" w:color="auto" w:sz="4" w:space="0"/>
                  </w:tcBorders>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12</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厂界</w:t>
                  </w:r>
                  <w:r>
                    <w:rPr>
                      <w:rFonts w:hint="eastAsia" w:cs="Times New Roman"/>
                      <w:lang w:val="en-US" w:eastAsia="zh-CN"/>
                    </w:rPr>
                    <w:t>南偏西</w:t>
                  </w:r>
                  <w:r>
                    <w:rPr>
                      <w:rFonts w:hint="default" w:ascii="Times New Roman" w:hAnsi="Times New Roman" w:cs="Times New Roman"/>
                      <w:lang w:val="en-US" w:eastAsia="zh-CN"/>
                    </w:rPr>
                    <w:t>侧外1m，高1.3m处</w:t>
                  </w:r>
                </w:p>
              </w:tc>
              <w:tc>
                <w:tcPr>
                  <w:tcW w:w="410"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504" w:type="pct"/>
                  <w:vMerge w:val="continue"/>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sz w:val="21"/>
                      <w:szCs w:val="21"/>
                      <w:lang w:eastAsia="zh-CN"/>
                    </w:rPr>
                  </w:pPr>
                </w:p>
              </w:tc>
              <w:tc>
                <w:tcPr>
                  <w:tcW w:w="504"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63</w:t>
                  </w:r>
                </w:p>
              </w:tc>
              <w:tc>
                <w:tcPr>
                  <w:tcW w:w="454"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77" w:type="pct"/>
                  <w:tcBorders>
                    <w:top w:val="single" w:color="auto" w:sz="4" w:space="0"/>
                    <w:bottom w:val="single" w:color="auto" w:sz="4" w:space="0"/>
                  </w:tcBorders>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13</w:t>
                  </w:r>
                  <w:r>
                    <w:rPr>
                      <w:rFonts w:hint="default" w:ascii="Times New Roman" w:hAnsi="Times New Roman" w:cs="Times New Roman"/>
                      <w:lang w:val="en-US" w:eastAsia="zh-CN"/>
                    </w:rPr>
                    <w:t>#：厂界</w:t>
                  </w:r>
                  <w:r>
                    <w:rPr>
                      <w:rFonts w:hint="eastAsia" w:cs="Times New Roman"/>
                      <w:lang w:val="en-US" w:eastAsia="zh-CN"/>
                    </w:rPr>
                    <w:t>南偏东</w:t>
                  </w:r>
                  <w:r>
                    <w:rPr>
                      <w:rFonts w:hint="default" w:ascii="Times New Roman" w:hAnsi="Times New Roman" w:cs="Times New Roman"/>
                      <w:lang w:val="en-US" w:eastAsia="zh-CN"/>
                    </w:rPr>
                    <w:t>侧外1m，高1.3m处</w:t>
                  </w:r>
                </w:p>
              </w:tc>
              <w:tc>
                <w:tcPr>
                  <w:tcW w:w="410"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504" w:type="pct"/>
                  <w:vMerge w:val="continue"/>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sz w:val="21"/>
                      <w:szCs w:val="21"/>
                      <w:lang w:eastAsia="zh-CN"/>
                    </w:rPr>
                  </w:pPr>
                </w:p>
              </w:tc>
              <w:tc>
                <w:tcPr>
                  <w:tcW w:w="504"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55</w:t>
                  </w:r>
                </w:p>
              </w:tc>
              <w:tc>
                <w:tcPr>
                  <w:tcW w:w="454"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77" w:type="pct"/>
                  <w:tcBorders>
                    <w:top w:val="single" w:color="auto" w:sz="4" w:space="0"/>
                    <w:bottom w:val="single" w:color="auto" w:sz="4" w:space="0"/>
                  </w:tcBorders>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14</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厂界</w:t>
                  </w:r>
                  <w:r>
                    <w:rPr>
                      <w:rFonts w:hint="eastAsia" w:cs="Times New Roman"/>
                      <w:lang w:val="en-US" w:eastAsia="zh-CN"/>
                    </w:rPr>
                    <w:t>东</w:t>
                  </w:r>
                  <w:r>
                    <w:rPr>
                      <w:rFonts w:hint="default" w:ascii="Times New Roman" w:hAnsi="Times New Roman" w:cs="Times New Roman"/>
                      <w:lang w:val="en-US" w:eastAsia="zh-CN"/>
                    </w:rPr>
                    <w:t>侧外1m，高1.3m处</w:t>
                  </w:r>
                </w:p>
              </w:tc>
              <w:tc>
                <w:tcPr>
                  <w:tcW w:w="410"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504" w:type="pct"/>
                  <w:vMerge w:val="continue"/>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sz w:val="21"/>
                      <w:szCs w:val="21"/>
                      <w:lang w:eastAsia="zh-CN"/>
                    </w:rPr>
                  </w:pPr>
                </w:p>
              </w:tc>
              <w:tc>
                <w:tcPr>
                  <w:tcW w:w="504"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60</w:t>
                  </w:r>
                </w:p>
              </w:tc>
              <w:tc>
                <w:tcPr>
                  <w:tcW w:w="454"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77" w:type="pct"/>
                  <w:tcBorders>
                    <w:top w:val="single" w:color="auto" w:sz="4" w:space="0"/>
                    <w:bottom w:val="single" w:color="auto" w:sz="4" w:space="0"/>
                  </w:tcBorders>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color w:val="auto"/>
                      <w:sz w:val="21"/>
                      <w:szCs w:val="21"/>
                      <w:lang w:val="en-US" w:eastAsia="zh-CN"/>
                    </w:rPr>
                    <w:t>11</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厂界</w:t>
                  </w:r>
                  <w:r>
                    <w:rPr>
                      <w:rFonts w:hint="eastAsia" w:cs="Times New Roman"/>
                      <w:lang w:val="en-US" w:eastAsia="zh-CN"/>
                    </w:rPr>
                    <w:t>西北</w:t>
                  </w:r>
                  <w:r>
                    <w:rPr>
                      <w:rFonts w:hint="default" w:ascii="Times New Roman" w:hAnsi="Times New Roman" w:cs="Times New Roman"/>
                      <w:lang w:val="en-US" w:eastAsia="zh-CN"/>
                    </w:rPr>
                    <w:t>侧外1m，高1.3m处</w:t>
                  </w:r>
                </w:p>
              </w:tc>
              <w:tc>
                <w:tcPr>
                  <w:tcW w:w="410" w:type="pct"/>
                  <w:vMerge w:val="restar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eastAsia="zh-CN"/>
                    </w:rPr>
                    <w:t>工业企业</w:t>
                  </w:r>
                  <w:r>
                    <w:rPr>
                      <w:rFonts w:hint="default" w:ascii="Times New Roman" w:hAnsi="Times New Roman" w:eastAsia="宋体" w:cs="Times New Roman"/>
                      <w:bCs/>
                      <w:sz w:val="21"/>
                      <w:szCs w:val="21"/>
                      <w:lang w:eastAsia="zh-CN"/>
                    </w:rPr>
                    <w:t>厂界噪声</w:t>
                  </w:r>
                </w:p>
              </w:tc>
              <w:tc>
                <w:tcPr>
                  <w:tcW w:w="504" w:type="pct"/>
                  <w:vMerge w:val="restar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sz w:val="21"/>
                      <w:szCs w:val="21"/>
                      <w:lang w:eastAsia="zh-CN"/>
                    </w:rPr>
                  </w:pPr>
                  <w:r>
                    <w:rPr>
                      <w:rFonts w:hint="eastAsia" w:ascii="Times New Roman" w:hAnsi="Times New Roman" w:eastAsia="宋体" w:cs="Times New Roman"/>
                      <w:bCs/>
                      <w:iCs/>
                      <w:sz w:val="21"/>
                      <w:szCs w:val="21"/>
                      <w:lang w:eastAsia="zh-CN"/>
                    </w:rPr>
                    <w:t>夜间</w:t>
                  </w:r>
                </w:p>
              </w:tc>
              <w:tc>
                <w:tcPr>
                  <w:tcW w:w="504"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风机</w:t>
                  </w: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50</w:t>
                  </w:r>
                </w:p>
              </w:tc>
              <w:tc>
                <w:tcPr>
                  <w:tcW w:w="454"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Cs/>
                      <w:iCs/>
                      <w:color w:val="auto"/>
                      <w:kern w:val="2"/>
                      <w:sz w:val="21"/>
                      <w:szCs w:val="21"/>
                      <w:lang w:val="en-US" w:eastAsia="zh-CN" w:bidi="ar-SA"/>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77" w:type="pct"/>
                  <w:tcBorders>
                    <w:top w:val="single" w:color="auto" w:sz="4" w:space="0"/>
                    <w:bottom w:val="single" w:color="auto" w:sz="4" w:space="0"/>
                  </w:tcBorders>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12</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厂界</w:t>
                  </w:r>
                  <w:r>
                    <w:rPr>
                      <w:rFonts w:hint="eastAsia" w:cs="Times New Roman"/>
                      <w:lang w:val="en-US" w:eastAsia="zh-CN"/>
                    </w:rPr>
                    <w:t>南偏西</w:t>
                  </w:r>
                  <w:r>
                    <w:rPr>
                      <w:rFonts w:hint="default" w:ascii="Times New Roman" w:hAnsi="Times New Roman" w:cs="Times New Roman"/>
                      <w:lang w:val="en-US" w:eastAsia="zh-CN"/>
                    </w:rPr>
                    <w:t>侧外1m，高1.3m处</w:t>
                  </w:r>
                </w:p>
              </w:tc>
              <w:tc>
                <w:tcPr>
                  <w:tcW w:w="410"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504" w:type="pct"/>
                  <w:vMerge w:val="continue"/>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sz w:val="21"/>
                      <w:szCs w:val="21"/>
                      <w:lang w:eastAsia="zh-CN"/>
                    </w:rPr>
                  </w:pPr>
                </w:p>
              </w:tc>
              <w:tc>
                <w:tcPr>
                  <w:tcW w:w="504"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52</w:t>
                  </w:r>
                </w:p>
              </w:tc>
              <w:tc>
                <w:tcPr>
                  <w:tcW w:w="454"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Cs/>
                      <w:iCs/>
                      <w:color w:val="auto"/>
                      <w:kern w:val="2"/>
                      <w:sz w:val="21"/>
                      <w:szCs w:val="21"/>
                      <w:lang w:val="en-US" w:eastAsia="zh-CN" w:bidi="ar-SA"/>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77" w:type="pct"/>
                  <w:tcBorders>
                    <w:top w:val="single" w:color="auto" w:sz="4" w:space="0"/>
                    <w:bottom w:val="single" w:color="auto" w:sz="4" w:space="0"/>
                  </w:tcBorders>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13</w:t>
                  </w:r>
                  <w:r>
                    <w:rPr>
                      <w:rFonts w:hint="default" w:ascii="Times New Roman" w:hAnsi="Times New Roman" w:cs="Times New Roman"/>
                      <w:lang w:val="en-US" w:eastAsia="zh-CN"/>
                    </w:rPr>
                    <w:t>#：厂界</w:t>
                  </w:r>
                  <w:r>
                    <w:rPr>
                      <w:rFonts w:hint="eastAsia" w:cs="Times New Roman"/>
                      <w:lang w:val="en-US" w:eastAsia="zh-CN"/>
                    </w:rPr>
                    <w:t>南偏东</w:t>
                  </w:r>
                  <w:r>
                    <w:rPr>
                      <w:rFonts w:hint="default" w:ascii="Times New Roman" w:hAnsi="Times New Roman" w:cs="Times New Roman"/>
                      <w:lang w:val="en-US" w:eastAsia="zh-CN"/>
                    </w:rPr>
                    <w:t>侧外1m，高1.3m处</w:t>
                  </w:r>
                </w:p>
              </w:tc>
              <w:tc>
                <w:tcPr>
                  <w:tcW w:w="410"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504" w:type="pct"/>
                  <w:vMerge w:val="continue"/>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sz w:val="21"/>
                      <w:szCs w:val="21"/>
                      <w:lang w:eastAsia="zh-CN"/>
                    </w:rPr>
                  </w:pPr>
                </w:p>
              </w:tc>
              <w:tc>
                <w:tcPr>
                  <w:tcW w:w="504"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48</w:t>
                  </w:r>
                </w:p>
              </w:tc>
              <w:tc>
                <w:tcPr>
                  <w:tcW w:w="454"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Cs/>
                      <w:iCs/>
                      <w:color w:val="auto"/>
                      <w:kern w:val="2"/>
                      <w:sz w:val="21"/>
                      <w:szCs w:val="21"/>
                      <w:lang w:val="en-US" w:eastAsia="zh-CN" w:bidi="ar-SA"/>
                    </w:rPr>
                  </w:pPr>
                  <w:r>
                    <w:rPr>
                      <w:rFonts w:hint="eastAsia" w:ascii="Times New Roman" w:hAnsi="Times New Roman" w:eastAsia="宋体" w:cs="Times New Roman"/>
                      <w:bCs/>
                      <w:iCs/>
                      <w:color w:val="auto"/>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25"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1477" w:type="pct"/>
                  <w:tcBorders>
                    <w:top w:val="single" w:color="auto" w:sz="4" w:space="0"/>
                  </w:tcBorders>
                  <w:noWrap w:val="0"/>
                  <w:vAlign w:val="center"/>
                </w:tcPr>
                <w:p>
                  <w:pPr>
                    <w:pStyle w:val="92"/>
                    <w:keepNext w:val="0"/>
                    <w:keepLines w:val="0"/>
                    <w:pageBreakBefore w:val="0"/>
                    <w:widowControl/>
                    <w:kinsoku/>
                    <w:wordWrap/>
                    <w:overflowPunct/>
                    <w:topLinePunct w:val="0"/>
                    <w:autoSpaceDE/>
                    <w:autoSpaceDN/>
                    <w:bidi w:val="0"/>
                    <w:adjustRightInd/>
                    <w:snapToGrid/>
                    <w:ind w:left="105" w:leftChars="50"/>
                    <w:jc w:val="both"/>
                    <w:textAlignment w:val="auto"/>
                    <w:rPr>
                      <w:rFonts w:hint="default" w:ascii="Times New Roman" w:hAnsi="Times New Roman" w:eastAsia="宋体" w:cs="Times New Roman"/>
                      <w:sz w:val="21"/>
                      <w:lang w:val="en-US" w:eastAsia="zh-CN"/>
                    </w:rPr>
                  </w:pPr>
                  <w:r>
                    <w:rPr>
                      <w:rFonts w:hint="eastAsia" w:cs="Times New Roman"/>
                      <w:lang w:val="en-US" w:eastAsia="zh-CN"/>
                    </w:rPr>
                    <w:t>14</w:t>
                  </w:r>
                  <w:r>
                    <w:rPr>
                      <w:rFonts w:hint="default" w:ascii="Times New Roman" w:hAnsi="Times New Roman" w:cs="Times New Roman"/>
                      <w:color w:val="auto"/>
                      <w:sz w:val="21"/>
                      <w:szCs w:val="21"/>
                      <w:lang w:val="en-US" w:eastAsia="zh-CN"/>
                    </w:rPr>
                    <w:t>#：</w:t>
                  </w:r>
                  <w:r>
                    <w:rPr>
                      <w:rFonts w:hint="default" w:ascii="Times New Roman" w:hAnsi="Times New Roman" w:cs="Times New Roman"/>
                      <w:lang w:val="en-US" w:eastAsia="zh-CN"/>
                    </w:rPr>
                    <w:t>厂界</w:t>
                  </w:r>
                  <w:r>
                    <w:rPr>
                      <w:rFonts w:hint="eastAsia" w:cs="Times New Roman"/>
                      <w:lang w:val="en-US" w:eastAsia="zh-CN"/>
                    </w:rPr>
                    <w:t>东</w:t>
                  </w:r>
                  <w:r>
                    <w:rPr>
                      <w:rFonts w:hint="default" w:ascii="Times New Roman" w:hAnsi="Times New Roman" w:cs="Times New Roman"/>
                      <w:lang w:val="en-US" w:eastAsia="zh-CN"/>
                    </w:rPr>
                    <w:t>侧外1m，高1.3m处</w:t>
                  </w:r>
                </w:p>
              </w:tc>
              <w:tc>
                <w:tcPr>
                  <w:tcW w:w="410" w:type="pct"/>
                  <w:vMerge w:val="continue"/>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sz w:val="21"/>
                      <w:szCs w:val="21"/>
                    </w:rPr>
                  </w:pPr>
                </w:p>
              </w:tc>
              <w:tc>
                <w:tcPr>
                  <w:tcW w:w="504" w:type="pct"/>
                  <w:vMerge w:val="continue"/>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Cs/>
                      <w:iCs/>
                      <w:sz w:val="21"/>
                      <w:szCs w:val="21"/>
                      <w:lang w:eastAsia="zh-CN"/>
                    </w:rPr>
                  </w:pPr>
                </w:p>
              </w:tc>
              <w:tc>
                <w:tcPr>
                  <w:tcW w:w="504"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iCs/>
                      <w:color w:val="auto"/>
                      <w:sz w:val="21"/>
                      <w:szCs w:val="21"/>
                      <w:lang w:val="en-US" w:eastAsia="zh-CN"/>
                    </w:rPr>
                  </w:pPr>
                </w:p>
              </w:tc>
              <w:tc>
                <w:tcPr>
                  <w:tcW w:w="623" w:type="pct"/>
                  <w:noWrap w:val="0"/>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firstLine="0" w:firstLineChars="0"/>
                    <w:jc w:val="center"/>
                    <w:textAlignment w:val="auto"/>
                    <w:rPr>
                      <w:rFonts w:hint="default" w:ascii="Times New Roman" w:hAnsi="Times New Roman" w:eastAsia="宋体" w:cs="Times New Roman"/>
                      <w:bCs/>
                      <w:iCs/>
                      <w:color w:val="auto"/>
                      <w:sz w:val="21"/>
                      <w:szCs w:val="21"/>
                      <w:lang w:val="en-US" w:eastAsia="zh-CN"/>
                    </w:rPr>
                  </w:pPr>
                  <w:r>
                    <w:rPr>
                      <w:rFonts w:hint="eastAsia" w:ascii="Times New Roman" w:hAnsi="Times New Roman" w:eastAsia="宋体" w:cs="Times New Roman"/>
                      <w:bCs/>
                      <w:iCs/>
                      <w:color w:val="auto"/>
                      <w:sz w:val="21"/>
                      <w:szCs w:val="21"/>
                      <w:lang w:val="en-US" w:eastAsia="zh-CN"/>
                    </w:rPr>
                    <w:t>53</w:t>
                  </w:r>
                </w:p>
              </w:tc>
              <w:tc>
                <w:tcPr>
                  <w:tcW w:w="454" w:type="pct"/>
                  <w:noWrap w:val="0"/>
                  <w:vAlign w:val="center"/>
                </w:tcPr>
                <w:p>
                  <w:pPr>
                    <w:pStyle w:val="24"/>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55</w:t>
                  </w:r>
                </w:p>
              </w:tc>
              <w:tc>
                <w:tcPr>
                  <w:tcW w:w="40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Cs/>
                      <w:iCs/>
                      <w:color w:val="auto"/>
                      <w:kern w:val="2"/>
                      <w:sz w:val="21"/>
                      <w:szCs w:val="21"/>
                      <w:lang w:val="en-US" w:eastAsia="zh-CN" w:bidi="ar-SA"/>
                    </w:rPr>
                  </w:pPr>
                  <w:r>
                    <w:rPr>
                      <w:rFonts w:hint="eastAsia" w:ascii="Times New Roman" w:hAnsi="Times New Roman" w:eastAsia="宋体" w:cs="Times New Roman"/>
                      <w:bCs/>
                      <w:iCs/>
                      <w:color w:val="auto"/>
                      <w:sz w:val="21"/>
                      <w:szCs w:val="21"/>
                      <w:lang w:val="en-US" w:eastAsia="zh-CN"/>
                    </w:rPr>
                    <w:t>达标</w:t>
                  </w:r>
                </w:p>
              </w:tc>
            </w:tr>
          </w:tbl>
          <w:p>
            <w:pPr>
              <w:spacing w:line="360" w:lineRule="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szCs w:val="21"/>
              </w:rPr>
              <w:t>注</w:t>
            </w:r>
            <w:r>
              <w:rPr>
                <w:rFonts w:hint="default" w:ascii="Times New Roman" w:hAnsi="Times New Roman" w:cs="Times New Roman"/>
                <w:bCs/>
                <w:color w:val="000000" w:themeColor="text1"/>
                <w:szCs w:val="21"/>
                <w14:textFill>
                  <w14:solidFill>
                    <w14:schemeClr w14:val="tx1"/>
                  </w14:solidFill>
                </w14:textFill>
              </w:rPr>
              <w:t>：表中监测数据引自</w:t>
            </w:r>
            <w:r>
              <w:rPr>
                <w:rFonts w:hint="default" w:ascii="Times New Roman" w:hAnsi="Times New Roman" w:cs="Times New Roman"/>
                <w:bCs/>
                <w:color w:val="000000" w:themeColor="text1"/>
                <w:szCs w:val="21"/>
                <w:lang w:val="en-US" w:eastAsia="zh-CN"/>
                <w14:textFill>
                  <w14:solidFill>
                    <w14:schemeClr w14:val="tx1"/>
                  </w14:solidFill>
                </w14:textFill>
              </w:rPr>
              <w:t>四川省宏茂环保技术服务有限公司</w:t>
            </w:r>
            <w:r>
              <w:rPr>
                <w:rFonts w:hint="default" w:ascii="Times New Roman" w:hAnsi="Times New Roman" w:cs="Times New Roman"/>
                <w:bCs/>
                <w:color w:val="000000" w:themeColor="text1"/>
                <w:szCs w:val="21"/>
                <w14:textFill>
                  <w14:solidFill>
                    <w14:schemeClr w14:val="tx1"/>
                  </w14:solidFill>
                </w14:textFill>
              </w:rPr>
              <w:t>检测报告宏茂检字[202</w:t>
            </w:r>
            <w:r>
              <w:rPr>
                <w:rFonts w:hint="eastAsia" w:ascii="Times New Roman" w:hAnsi="Times New Roman" w:cs="Times New Roman"/>
                <w:bCs/>
                <w:color w:val="000000" w:themeColor="text1"/>
                <w:szCs w:val="21"/>
                <w:lang w:val="en-US" w:eastAsia="zh-CN"/>
                <w14:textFill>
                  <w14:solidFill>
                    <w14:schemeClr w14:val="tx1"/>
                  </w14:solidFill>
                </w14:textFill>
              </w:rPr>
              <w:t>2</w:t>
            </w:r>
            <w:r>
              <w:rPr>
                <w:rFonts w:hint="default" w:ascii="Times New Roman" w:hAnsi="Times New Roman" w:cs="Times New Roman"/>
                <w:bCs/>
                <w:color w:val="000000" w:themeColor="text1"/>
                <w:szCs w:val="21"/>
                <w14:textFill>
                  <w14:solidFill>
                    <w14:schemeClr w14:val="tx1"/>
                  </w14:solidFill>
                </w14:textFill>
              </w:rPr>
              <w:t>]第</w:t>
            </w:r>
            <w:r>
              <w:rPr>
                <w:rFonts w:hint="eastAsia" w:ascii="Times New Roman" w:hAnsi="Times New Roman" w:cs="Times New Roman"/>
                <w:bCs/>
                <w:color w:val="000000" w:themeColor="text1"/>
                <w:szCs w:val="21"/>
                <w:lang w:val="en-US" w:eastAsia="zh-CN"/>
                <w14:textFill>
                  <w14:solidFill>
                    <w14:schemeClr w14:val="tx1"/>
                  </w14:solidFill>
                </w14:textFill>
              </w:rPr>
              <w:t>1015301</w:t>
            </w:r>
            <w:r>
              <w:rPr>
                <w:rFonts w:hint="default" w:ascii="Times New Roman" w:hAnsi="Times New Roman" w:cs="Times New Roman"/>
                <w:bCs/>
                <w:color w:val="000000" w:themeColor="text1"/>
                <w:szCs w:val="21"/>
                <w14:textFill>
                  <w14:solidFill>
                    <w14:schemeClr w14:val="tx1"/>
                  </w14:solidFill>
                </w14:textFill>
              </w:rPr>
              <w:t>号。</w:t>
            </w:r>
          </w:p>
          <w:p>
            <w:pPr>
              <w:pStyle w:val="26"/>
              <w:spacing w:line="360" w:lineRule="auto"/>
              <w:ind w:firstLine="480"/>
              <w:rPr>
                <w:rFonts w:hint="default" w:ascii="Times New Roman" w:hAnsi="Times New Roman" w:cs="Times New Roman"/>
                <w:lang w:val="en-US" w:eastAsia="zh-CN"/>
              </w:rPr>
            </w:pPr>
            <w:r>
              <w:rPr>
                <w:rFonts w:hint="default" w:ascii="Times New Roman" w:hAnsi="Times New Roman" w:cs="Times New Roman" w:eastAsiaTheme="minorEastAsia"/>
                <w:bCs/>
                <w:sz w:val="24"/>
              </w:rPr>
              <w:t>检测结果表明：在</w:t>
            </w:r>
            <w:r>
              <w:rPr>
                <w:rFonts w:hint="default" w:ascii="Times New Roman" w:hAnsi="Times New Roman" w:eastAsia="宋体" w:cs="Times New Roman"/>
                <w:sz w:val="24"/>
                <w:lang w:val="en-US" w:eastAsia="zh-CN"/>
              </w:rPr>
              <w:t>202</w:t>
            </w:r>
            <w:r>
              <w:rPr>
                <w:rFonts w:hint="eastAsia" w:ascii="Times New Roman" w:eastAsia="宋体" w:cs="Times New Roman"/>
                <w:sz w:val="24"/>
                <w:lang w:val="en-US" w:eastAsia="zh-CN"/>
              </w:rPr>
              <w:t>2</w:t>
            </w:r>
            <w:r>
              <w:rPr>
                <w:rFonts w:hint="default" w:ascii="Times New Roman" w:hAnsi="Times New Roman" w:eastAsia="宋体" w:cs="Times New Roman"/>
                <w:sz w:val="24"/>
                <w:lang w:val="en-US" w:eastAsia="zh-CN"/>
              </w:rPr>
              <w:t>年</w:t>
            </w:r>
            <w:r>
              <w:rPr>
                <w:rFonts w:hint="eastAsia" w:ascii="Times New Roman" w:eastAsia="宋体" w:cs="Times New Roman"/>
                <w:sz w:val="24"/>
                <w:lang w:val="en-US" w:eastAsia="zh-CN"/>
              </w:rPr>
              <w:t>11</w:t>
            </w:r>
            <w:r>
              <w:rPr>
                <w:rFonts w:hint="default" w:ascii="Times New Roman" w:hAnsi="Times New Roman" w:eastAsia="宋体" w:cs="Times New Roman"/>
                <w:sz w:val="24"/>
                <w:lang w:val="en-US" w:eastAsia="zh-CN"/>
              </w:rPr>
              <w:t>月</w:t>
            </w:r>
            <w:r>
              <w:rPr>
                <w:rFonts w:hint="eastAsia" w:ascii="Times New Roman" w:eastAsia="宋体" w:cs="Times New Roman"/>
                <w:sz w:val="24"/>
                <w:lang w:val="en-US" w:eastAsia="zh-CN"/>
              </w:rPr>
              <w:t>2</w:t>
            </w:r>
            <w:r>
              <w:rPr>
                <w:rFonts w:hint="default" w:ascii="Times New Roman" w:hAnsi="Times New Roman" w:eastAsia="宋体" w:cs="Times New Roman"/>
                <w:sz w:val="24"/>
                <w:lang w:val="en-US" w:eastAsia="zh-CN"/>
              </w:rPr>
              <w:t>日</w:t>
            </w:r>
            <w:r>
              <w:rPr>
                <w:rFonts w:hint="eastAsia" w:ascii="Times New Roman" w:hAnsi="Times New Roman" w:eastAsia="宋体" w:cs="Times New Roman"/>
                <w:sz w:val="24"/>
                <w:lang w:val="en-US" w:eastAsia="zh-CN"/>
              </w:rPr>
              <w:t>至</w:t>
            </w:r>
            <w:r>
              <w:rPr>
                <w:rFonts w:hint="eastAsia" w:ascii="Times New Roman" w:eastAsia="宋体" w:cs="Times New Roman"/>
                <w:sz w:val="24"/>
                <w:lang w:val="en-US" w:eastAsia="zh-CN"/>
              </w:rPr>
              <w:t>11</w:t>
            </w:r>
            <w:r>
              <w:rPr>
                <w:rFonts w:hint="default" w:ascii="Times New Roman" w:hAnsi="Times New Roman" w:eastAsia="宋体" w:cs="Times New Roman"/>
                <w:sz w:val="24"/>
                <w:lang w:val="en-US" w:eastAsia="zh-CN"/>
              </w:rPr>
              <w:t>月</w:t>
            </w:r>
            <w:r>
              <w:rPr>
                <w:rFonts w:hint="eastAsia" w:ascii="Times New Roman" w:eastAsia="宋体" w:cs="Times New Roman"/>
                <w:sz w:val="24"/>
                <w:lang w:val="en-US" w:eastAsia="zh-CN"/>
              </w:rPr>
              <w:t>3</w:t>
            </w:r>
            <w:r>
              <w:rPr>
                <w:rFonts w:hint="default" w:ascii="Times New Roman" w:hAnsi="Times New Roman" w:eastAsia="宋体" w:cs="Times New Roman"/>
                <w:sz w:val="24"/>
                <w:lang w:val="en-US" w:eastAsia="zh-CN"/>
              </w:rPr>
              <w:t>日</w:t>
            </w:r>
            <w:r>
              <w:rPr>
                <w:rFonts w:hint="default" w:ascii="Times New Roman" w:hAnsi="Times New Roman" w:cs="Times New Roman" w:eastAsiaTheme="minorEastAsia"/>
                <w:bCs/>
                <w:sz w:val="24"/>
              </w:rPr>
              <w:t>验收监测期间</w:t>
            </w:r>
            <w:r>
              <w:rPr>
                <w:rFonts w:hint="default" w:ascii="Times New Roman" w:hAnsi="Times New Roman" w:cs="Times New Roman" w:eastAsiaTheme="minorEastAsia"/>
                <w:sz w:val="24"/>
              </w:rPr>
              <w:t>，项目厂界环境噪声昼间检测结果满足《工业企业厂界环境噪声排放标准》（GB12348-2008）表1中</w:t>
            </w:r>
            <w:r>
              <w:rPr>
                <w:rFonts w:hint="eastAsia" w:ascii="Times New Roman" w:cs="Times New Roman" w:eastAsiaTheme="minorEastAsia"/>
                <w:sz w:val="24"/>
                <w:lang w:val="en-US" w:eastAsia="zh-CN"/>
              </w:rPr>
              <w:t>3</w:t>
            </w:r>
            <w:r>
              <w:rPr>
                <w:rFonts w:hint="default" w:ascii="Times New Roman" w:hAnsi="Times New Roman" w:cs="Times New Roman" w:eastAsiaTheme="minorEastAsia"/>
                <w:sz w:val="24"/>
              </w:rPr>
              <w:t>类标准要求。</w:t>
            </w:r>
          </w:p>
          <w:p>
            <w:pPr>
              <w:spacing w:line="36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8.</w:t>
            </w:r>
            <w:r>
              <w:rPr>
                <w:rFonts w:hint="default" w:ascii="Times New Roman" w:hAnsi="Times New Roman" w:cs="Times New Roman"/>
                <w:b/>
                <w:color w:val="auto"/>
                <w:sz w:val="24"/>
                <w:szCs w:val="24"/>
                <w:lang w:val="en-US" w:eastAsia="zh-CN"/>
              </w:rPr>
              <w:t>5</w:t>
            </w:r>
            <w:r>
              <w:rPr>
                <w:rFonts w:hint="default" w:ascii="Times New Roman" w:hAnsi="Times New Roman" w:cs="Times New Roman"/>
                <w:b/>
                <w:color w:val="auto"/>
                <w:sz w:val="24"/>
                <w:szCs w:val="24"/>
              </w:rPr>
              <w:t>污染物排放总量核算</w:t>
            </w:r>
          </w:p>
          <w:p>
            <w:pPr>
              <w:pStyle w:val="47"/>
              <w:ind w:left="0" w:right="0" w:firstLine="360" w:firstLineChars="150"/>
              <w:rPr>
                <w:rFonts w:hint="default" w:ascii="Times New Roman" w:hAnsi="Times New Roman" w:cs="Times New Roman"/>
                <w:sz w:val="24"/>
                <w:szCs w:val="24"/>
                <w:lang w:val="en-US"/>
              </w:rPr>
            </w:pPr>
            <w:r>
              <w:rPr>
                <w:rStyle w:val="86"/>
                <w:rFonts w:hint="eastAsia" w:eastAsia="宋体" w:cs="Times New Roman"/>
                <w:color w:val="auto"/>
                <w:lang w:eastAsia="zh-CN"/>
              </w:rPr>
              <w:t>项目于</w:t>
            </w:r>
            <w:r>
              <w:rPr>
                <w:rFonts w:hint="default" w:ascii="Times New Roman" w:hAnsi="Times New Roman" w:eastAsia="宋体" w:cs="Times New Roman"/>
                <w:sz w:val="24"/>
                <w:lang w:val="en-US" w:eastAsia="zh-CN"/>
              </w:rPr>
              <w:t>202</w:t>
            </w:r>
            <w:r>
              <w:rPr>
                <w:rFonts w:hint="eastAsia" w:eastAsia="宋体" w:cs="Times New Roman"/>
                <w:sz w:val="24"/>
                <w:lang w:val="en-US" w:eastAsia="zh-CN"/>
              </w:rPr>
              <w:t>2</w:t>
            </w:r>
            <w:r>
              <w:rPr>
                <w:rFonts w:hint="default" w:ascii="Times New Roman" w:hAnsi="Times New Roman" w:eastAsia="宋体" w:cs="Times New Roman"/>
                <w:sz w:val="24"/>
                <w:lang w:val="en-US" w:eastAsia="zh-CN"/>
              </w:rPr>
              <w:t>年</w:t>
            </w:r>
            <w:r>
              <w:rPr>
                <w:rFonts w:hint="eastAsia" w:eastAsia="宋体" w:cs="Times New Roman"/>
                <w:sz w:val="24"/>
                <w:lang w:val="en-US" w:eastAsia="zh-CN"/>
              </w:rPr>
              <w:t>11</w:t>
            </w:r>
            <w:r>
              <w:rPr>
                <w:rFonts w:hint="default" w:ascii="Times New Roman" w:hAnsi="Times New Roman" w:eastAsia="宋体" w:cs="Times New Roman"/>
                <w:sz w:val="24"/>
                <w:lang w:val="en-US" w:eastAsia="zh-CN"/>
              </w:rPr>
              <w:t>月</w:t>
            </w:r>
            <w:r>
              <w:rPr>
                <w:rFonts w:hint="eastAsia" w:eastAsia="宋体" w:cs="Times New Roman"/>
                <w:sz w:val="24"/>
                <w:lang w:val="en-US" w:eastAsia="zh-CN"/>
              </w:rPr>
              <w:t>2</w:t>
            </w:r>
            <w:r>
              <w:rPr>
                <w:rFonts w:hint="default" w:ascii="Times New Roman" w:hAnsi="Times New Roman" w:eastAsia="宋体" w:cs="Times New Roman"/>
                <w:sz w:val="24"/>
                <w:lang w:val="en-US" w:eastAsia="zh-CN"/>
              </w:rPr>
              <w:t>日</w:t>
            </w:r>
            <w:r>
              <w:rPr>
                <w:rFonts w:hint="eastAsia" w:ascii="Times New Roman" w:hAnsi="Times New Roman" w:eastAsia="宋体" w:cs="Times New Roman"/>
                <w:sz w:val="24"/>
                <w:lang w:val="en-US" w:eastAsia="zh-CN"/>
              </w:rPr>
              <w:t>至</w:t>
            </w:r>
            <w:r>
              <w:rPr>
                <w:rFonts w:hint="eastAsia" w:eastAsia="宋体" w:cs="Times New Roman"/>
                <w:sz w:val="24"/>
                <w:lang w:val="en-US" w:eastAsia="zh-CN"/>
              </w:rPr>
              <w:t>11</w:t>
            </w:r>
            <w:r>
              <w:rPr>
                <w:rFonts w:hint="default" w:ascii="Times New Roman" w:hAnsi="Times New Roman" w:eastAsia="宋体" w:cs="Times New Roman"/>
                <w:sz w:val="24"/>
                <w:lang w:val="en-US" w:eastAsia="zh-CN"/>
              </w:rPr>
              <w:t>月</w:t>
            </w:r>
            <w:r>
              <w:rPr>
                <w:rFonts w:hint="eastAsia" w:eastAsia="宋体" w:cs="Times New Roman"/>
                <w:sz w:val="24"/>
                <w:lang w:val="en-US" w:eastAsia="zh-CN"/>
              </w:rPr>
              <w:t>3</w:t>
            </w:r>
            <w:r>
              <w:rPr>
                <w:rFonts w:hint="default" w:ascii="Times New Roman" w:hAnsi="Times New Roman" w:eastAsia="宋体" w:cs="Times New Roman"/>
                <w:sz w:val="24"/>
                <w:lang w:val="en-US" w:eastAsia="zh-CN"/>
              </w:rPr>
              <w:t>日</w:t>
            </w:r>
            <w:r>
              <w:rPr>
                <w:rStyle w:val="86"/>
                <w:rFonts w:hint="eastAsia" w:ascii="Times New Roman" w:hAnsi="Times New Roman" w:eastAsia="宋体" w:cs="Times New Roman"/>
                <w:color w:val="auto"/>
                <w:lang w:val="en-US" w:eastAsia="zh-CN"/>
              </w:rPr>
              <w:t>对项目有组织废气、厂界无组织废气、厂界噪声进行了检测</w:t>
            </w:r>
            <w:r>
              <w:rPr>
                <w:rStyle w:val="86"/>
                <w:rFonts w:hint="eastAsia" w:eastAsia="宋体" w:cs="Times New Roman"/>
                <w:color w:val="auto"/>
                <w:lang w:val="en-US" w:eastAsia="zh-CN"/>
              </w:rPr>
              <w:t>，项目</w:t>
            </w:r>
            <w:r>
              <w:rPr>
                <w:rFonts w:hint="eastAsia" w:cs="Times New Roman"/>
                <w:bCs/>
                <w:color w:val="000000" w:themeColor="text1"/>
                <w:sz w:val="24"/>
                <w:szCs w:val="24"/>
                <w:lang w:val="en-US" w:eastAsia="zh-CN"/>
                <w14:textFill>
                  <w14:solidFill>
                    <w14:schemeClr w14:val="tx1"/>
                  </w14:solidFill>
                </w14:textFill>
              </w:rPr>
              <w:t>总量</w:t>
            </w:r>
            <w:r>
              <w:rPr>
                <w:rFonts w:hint="eastAsia" w:eastAsia="宋体" w:cs="Times New Roman"/>
                <w:sz w:val="24"/>
                <w:lang w:val="en-US" w:eastAsia="zh-CN"/>
              </w:rPr>
              <w:t>检测结果核算见下表。</w:t>
            </w:r>
          </w:p>
          <w:p>
            <w:pPr>
              <w:pStyle w:val="47"/>
              <w:ind w:left="0" w:right="0" w:firstLine="360" w:firstLineChars="150"/>
              <w:rPr>
                <w:rFonts w:hint="default" w:ascii="Times New Roman" w:hAnsi="Times New Roman" w:cs="Times New Roman"/>
                <w:b/>
                <w:sz w:val="24"/>
                <w:szCs w:val="24"/>
              </w:rPr>
            </w:pPr>
            <w:r>
              <w:rPr>
                <w:rFonts w:hint="default" w:ascii="Times New Roman" w:hAnsi="Times New Roman" w:cs="Times New Roman"/>
                <w:sz w:val="24"/>
                <w:szCs w:val="24"/>
              </w:rPr>
              <w:t>本项目建成后污染物排放总量见下表：</w:t>
            </w:r>
          </w:p>
          <w:p>
            <w:pPr>
              <w:pStyle w:val="4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baseline"/>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表8-6总量控制对照表</w:t>
            </w:r>
          </w:p>
          <w:tbl>
            <w:tblPr>
              <w:tblStyle w:val="28"/>
              <w:tblW w:w="840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883"/>
              <w:gridCol w:w="2221"/>
              <w:gridCol w:w="1102"/>
              <w:gridCol w:w="20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tcBorders>
                    <w:top w:val="single" w:color="000000" w:sz="12" w:space="0"/>
                    <w:left w:val="nil"/>
                    <w:bottom w:val="single" w:color="000000" w:sz="8" w:space="0"/>
                    <w:right w:val="single" w:color="000000" w:sz="8" w:space="0"/>
                  </w:tcBorders>
                  <w:noWrap w:val="0"/>
                  <w:vAlign w:val="center"/>
                </w:tcPr>
                <w:p>
                  <w:pPr>
                    <w:pStyle w:val="47"/>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ascii="Times New Roman" w:hAnsi="Times New Roman" w:eastAsia="宋体" w:cs="Times New Roman"/>
                      <w:b/>
                      <w:bCs w:val="0"/>
                      <w:color w:val="auto"/>
                      <w:kern w:val="2"/>
                      <w:sz w:val="21"/>
                      <w:szCs w:val="21"/>
                      <w:vertAlign w:val="baseline"/>
                      <w:lang w:val="en-US" w:eastAsia="zh-CN" w:bidi="ar-SA"/>
                    </w:rPr>
                  </w:pPr>
                  <w:r>
                    <w:rPr>
                      <w:rFonts w:hint="default" w:ascii="Times New Roman" w:hAnsi="Times New Roman" w:eastAsia="宋体" w:cs="Times New Roman"/>
                      <w:b/>
                      <w:bCs w:val="0"/>
                      <w:color w:val="auto"/>
                      <w:kern w:val="2"/>
                      <w:sz w:val="21"/>
                      <w:szCs w:val="21"/>
                      <w:lang w:val="en-US" w:eastAsia="zh-CN" w:bidi="ar-SA"/>
                    </w:rPr>
                    <w:t>项目</w:t>
                  </w:r>
                </w:p>
              </w:tc>
              <w:tc>
                <w:tcPr>
                  <w:tcW w:w="0" w:type="auto"/>
                  <w:tcBorders>
                    <w:top w:val="single" w:color="000000" w:sz="12" w:space="0"/>
                    <w:left w:val="single" w:color="000000" w:sz="8" w:space="0"/>
                    <w:bottom w:val="single" w:color="000000" w:sz="8" w:space="0"/>
                    <w:right w:val="single" w:color="000000" w:sz="8" w:space="0"/>
                  </w:tcBorders>
                  <w:noWrap w:val="0"/>
                  <w:vAlign w:val="center"/>
                </w:tcPr>
                <w:p>
                  <w:pPr>
                    <w:pStyle w:val="47"/>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ascii="Times New Roman" w:hAnsi="Times New Roman" w:eastAsia="宋体" w:cs="Times New Roman"/>
                      <w:b/>
                      <w:bCs w:val="0"/>
                      <w:color w:val="auto"/>
                      <w:kern w:val="2"/>
                      <w:sz w:val="21"/>
                      <w:szCs w:val="21"/>
                      <w:vertAlign w:val="baseline"/>
                      <w:lang w:val="en-US" w:eastAsia="zh-CN" w:bidi="ar-SA"/>
                    </w:rPr>
                  </w:pPr>
                  <w:r>
                    <w:rPr>
                      <w:rFonts w:hint="default" w:ascii="Times New Roman" w:hAnsi="Times New Roman" w:eastAsia="宋体" w:cs="Times New Roman"/>
                      <w:b/>
                      <w:bCs w:val="0"/>
                      <w:color w:val="auto"/>
                      <w:kern w:val="2"/>
                      <w:sz w:val="21"/>
                      <w:szCs w:val="21"/>
                      <w:vertAlign w:val="baseline"/>
                      <w:lang w:val="en-US" w:eastAsia="zh-CN" w:bidi="ar-SA"/>
                    </w:rPr>
                    <w:t>污染物</w:t>
                  </w:r>
                </w:p>
              </w:tc>
              <w:tc>
                <w:tcPr>
                  <w:tcW w:w="0" w:type="auto"/>
                  <w:tcBorders>
                    <w:top w:val="single" w:color="000000" w:sz="12" w:space="0"/>
                    <w:left w:val="single" w:color="000000" w:sz="8" w:space="0"/>
                    <w:right w:val="single" w:color="000000" w:sz="8" w:space="0"/>
                  </w:tcBorders>
                  <w:noWrap w:val="0"/>
                  <w:vAlign w:val="center"/>
                </w:tcPr>
                <w:p>
                  <w:pPr>
                    <w:pStyle w:val="47"/>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ascii="Times New Roman" w:hAnsi="Times New Roman" w:eastAsia="宋体" w:cs="Times New Roman"/>
                      <w:b/>
                      <w:bCs w:val="0"/>
                      <w:color w:val="auto"/>
                      <w:kern w:val="2"/>
                      <w:sz w:val="21"/>
                      <w:szCs w:val="21"/>
                      <w:vertAlign w:val="baseline"/>
                      <w:lang w:val="en-US" w:eastAsia="zh-CN" w:bidi="ar-SA"/>
                    </w:rPr>
                  </w:pPr>
                  <w:r>
                    <w:rPr>
                      <w:rFonts w:hint="eastAsia" w:eastAsia="宋体" w:cs="Times New Roman"/>
                      <w:b/>
                      <w:bCs w:val="0"/>
                      <w:color w:val="auto"/>
                      <w:kern w:val="2"/>
                      <w:sz w:val="21"/>
                      <w:szCs w:val="21"/>
                      <w:vertAlign w:val="baseline"/>
                      <w:lang w:val="en-US" w:eastAsia="zh-CN" w:bidi="ar-SA"/>
                    </w:rPr>
                    <w:t>环评文件</w:t>
                  </w:r>
                  <w:r>
                    <w:rPr>
                      <w:rFonts w:hint="eastAsia" w:ascii="Times New Roman" w:hAnsi="Times New Roman" w:eastAsia="宋体" w:cs="Times New Roman"/>
                      <w:b/>
                      <w:bCs w:val="0"/>
                      <w:color w:val="auto"/>
                      <w:kern w:val="2"/>
                      <w:sz w:val="21"/>
                      <w:szCs w:val="21"/>
                      <w:vertAlign w:val="baseline"/>
                      <w:lang w:val="en-US" w:eastAsia="zh-CN" w:bidi="ar-SA"/>
                    </w:rPr>
                    <w:t>总量</w:t>
                  </w:r>
                  <w:r>
                    <w:rPr>
                      <w:rFonts w:hint="eastAsia" w:cs="Times New Roman"/>
                      <w:b/>
                      <w:bCs w:val="0"/>
                      <w:color w:val="auto"/>
                      <w:kern w:val="2"/>
                      <w:sz w:val="21"/>
                      <w:szCs w:val="21"/>
                      <w:vertAlign w:val="baseline"/>
                      <w:lang w:val="en-US" w:eastAsia="zh-CN" w:bidi="ar-SA"/>
                    </w:rPr>
                    <w:t>（t/a）</w:t>
                  </w:r>
                </w:p>
              </w:tc>
              <w:tc>
                <w:tcPr>
                  <w:tcW w:w="0" w:type="auto"/>
                  <w:tcBorders>
                    <w:top w:val="single" w:color="000000" w:sz="12" w:space="0"/>
                    <w:left w:val="single" w:color="000000" w:sz="8" w:space="0"/>
                    <w:bottom w:val="single" w:color="000000" w:sz="8" w:space="0"/>
                    <w:right w:val="single" w:color="000000" w:sz="8" w:space="0"/>
                  </w:tcBorders>
                  <w:noWrap w:val="0"/>
                  <w:vAlign w:val="center"/>
                </w:tcPr>
                <w:p>
                  <w:pPr>
                    <w:pStyle w:val="47"/>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ascii="Times New Roman" w:hAnsi="Times New Roman" w:eastAsia="宋体" w:cs="Times New Roman"/>
                      <w:b/>
                      <w:bCs w:val="0"/>
                      <w:color w:val="auto"/>
                      <w:kern w:val="2"/>
                      <w:sz w:val="21"/>
                      <w:szCs w:val="21"/>
                      <w:vertAlign w:val="baseline"/>
                      <w:lang w:val="en-US" w:eastAsia="zh-CN" w:bidi="ar-SA"/>
                    </w:rPr>
                  </w:pPr>
                  <w:r>
                    <w:rPr>
                      <w:rFonts w:hint="default" w:ascii="Times New Roman" w:hAnsi="Times New Roman" w:eastAsia="宋体" w:cs="Times New Roman"/>
                      <w:b/>
                      <w:bCs w:val="0"/>
                      <w:color w:val="auto"/>
                      <w:kern w:val="2"/>
                      <w:sz w:val="21"/>
                      <w:szCs w:val="21"/>
                      <w:vertAlign w:val="baseline"/>
                      <w:lang w:val="en-US" w:eastAsia="zh-CN" w:bidi="ar-SA"/>
                    </w:rPr>
                    <w:t>环评批复</w:t>
                  </w:r>
                </w:p>
              </w:tc>
              <w:tc>
                <w:tcPr>
                  <w:tcW w:w="0" w:type="auto"/>
                  <w:tcBorders>
                    <w:top w:val="single" w:color="000000" w:sz="12" w:space="0"/>
                    <w:left w:val="single" w:color="000000" w:sz="8" w:space="0"/>
                    <w:bottom w:val="single" w:color="000000" w:sz="12" w:space="0"/>
                    <w:right w:val="single" w:color="000000" w:sz="8" w:space="0"/>
                  </w:tcBorders>
                  <w:noWrap w:val="0"/>
                  <w:vAlign w:val="center"/>
                </w:tcPr>
                <w:p>
                  <w:pPr>
                    <w:pStyle w:val="47"/>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ascii="Times New Roman" w:hAnsi="Times New Roman" w:eastAsia="宋体" w:cs="Times New Roman"/>
                      <w:b/>
                      <w:bCs w:val="0"/>
                      <w:color w:val="auto"/>
                      <w:kern w:val="2"/>
                      <w:sz w:val="21"/>
                      <w:szCs w:val="21"/>
                      <w:vertAlign w:val="baseline"/>
                      <w:lang w:val="en-US" w:eastAsia="zh-CN" w:bidi="ar-SA"/>
                    </w:rPr>
                  </w:pPr>
                  <w:r>
                    <w:rPr>
                      <w:rFonts w:hint="default" w:ascii="Times New Roman" w:hAnsi="Times New Roman" w:eastAsia="宋体" w:cs="Times New Roman"/>
                      <w:b/>
                      <w:bCs w:val="0"/>
                      <w:color w:val="auto"/>
                      <w:kern w:val="2"/>
                      <w:sz w:val="21"/>
                      <w:szCs w:val="21"/>
                      <w:vertAlign w:val="baseline"/>
                      <w:lang w:val="en-US" w:eastAsia="zh-CN" w:bidi="ar-SA"/>
                    </w:rPr>
                    <w:t>实际排放量</w:t>
                  </w:r>
                  <w:r>
                    <w:rPr>
                      <w:rFonts w:hint="eastAsia" w:cs="Times New Roman"/>
                      <w:b/>
                      <w:bCs w:val="0"/>
                      <w:color w:val="auto"/>
                      <w:kern w:val="2"/>
                      <w:sz w:val="21"/>
                      <w:szCs w:val="21"/>
                      <w:vertAlign w:val="baseline"/>
                      <w:lang w:val="en-US" w:eastAsia="zh-CN" w:bidi="ar-SA"/>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tcBorders>
                    <w:top w:val="single" w:color="000000" w:sz="12" w:space="0"/>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kern w:val="2"/>
                      <w:sz w:val="21"/>
                      <w:szCs w:val="21"/>
                      <w:vertAlign w:val="baseline"/>
                      <w:lang w:val="en-US" w:eastAsia="zh-CN" w:bidi="ar-SA"/>
                    </w:rPr>
                  </w:pPr>
                  <w:r>
                    <w:rPr>
                      <w:rFonts w:hint="eastAsia" w:eastAsia="宋体" w:cs="Times New Roman"/>
                      <w:b w:val="0"/>
                      <w:bCs/>
                      <w:color w:val="auto"/>
                      <w:kern w:val="2"/>
                      <w:sz w:val="21"/>
                      <w:szCs w:val="21"/>
                      <w:vertAlign w:val="baseline"/>
                      <w:lang w:val="en-US" w:eastAsia="zh-CN" w:bidi="ar-SA"/>
                    </w:rPr>
                    <w:t>全厂大气污染物总量</w:t>
                  </w:r>
                </w:p>
              </w:tc>
              <w:tc>
                <w:tcPr>
                  <w:tcW w:w="0" w:type="auto"/>
                  <w:tcBorders>
                    <w:top w:val="single" w:color="000000" w:sz="12" w:space="0"/>
                    <w:bottom w:val="single" w:color="000000" w:sz="12" w:space="0"/>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eastAsia="宋体" w:cs="Times New Roman"/>
                      <w:b w:val="0"/>
                      <w:bCs/>
                      <w:color w:val="auto"/>
                      <w:kern w:val="2"/>
                      <w:sz w:val="21"/>
                      <w:szCs w:val="21"/>
                      <w:vertAlign w:val="baseline"/>
                      <w:lang w:val="en-US" w:eastAsia="zh-CN" w:bidi="ar-SA"/>
                    </w:rPr>
                    <w:t>VOCs</w:t>
                  </w:r>
                </w:p>
              </w:tc>
              <w:tc>
                <w:tcPr>
                  <w:tcW w:w="0" w:type="auto"/>
                  <w:tcBorders>
                    <w:top w:val="single" w:color="000000" w:sz="12" w:space="0"/>
                    <w:bottom w:val="single" w:color="000000" w:sz="12" w:space="0"/>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kern w:val="2"/>
                      <w:sz w:val="21"/>
                      <w:szCs w:val="21"/>
                      <w:vertAlign w:val="baseline"/>
                      <w:lang w:val="en-US" w:eastAsia="zh-CN" w:bidi="ar-SA"/>
                    </w:rPr>
                  </w:pPr>
                  <w:r>
                    <w:rPr>
                      <w:rFonts w:hint="eastAsia" w:eastAsia="宋体" w:cs="Times New Roman"/>
                      <w:b w:val="0"/>
                      <w:bCs/>
                      <w:color w:val="auto"/>
                      <w:kern w:val="2"/>
                      <w:sz w:val="21"/>
                      <w:szCs w:val="21"/>
                      <w:vertAlign w:val="baseline"/>
                      <w:lang w:val="en-US" w:eastAsia="zh-CN" w:bidi="ar-SA"/>
                    </w:rPr>
                    <w:t>1.14</w:t>
                  </w:r>
                </w:p>
              </w:tc>
              <w:tc>
                <w:tcPr>
                  <w:tcW w:w="0" w:type="auto"/>
                  <w:tcBorders>
                    <w:top w:val="single" w:color="000000" w:sz="12" w:space="0"/>
                    <w:bottom w:val="single" w:color="000000" w:sz="12" w:space="0"/>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cs="Times New Roman"/>
                      <w:b w:val="0"/>
                      <w:bCs/>
                      <w:color w:val="auto"/>
                      <w:kern w:val="2"/>
                      <w:sz w:val="21"/>
                      <w:szCs w:val="21"/>
                      <w:vertAlign w:val="baseline"/>
                      <w:lang w:val="en-US" w:eastAsia="zh-CN" w:bidi="ar-SA"/>
                    </w:rPr>
                  </w:pPr>
                  <w:r>
                    <w:rPr>
                      <w:rFonts w:hint="eastAsia" w:cs="Times New Roman"/>
                      <w:b w:val="0"/>
                      <w:bCs/>
                      <w:color w:val="auto"/>
                      <w:kern w:val="2"/>
                      <w:sz w:val="21"/>
                      <w:szCs w:val="21"/>
                      <w:vertAlign w:val="baseline"/>
                      <w:lang w:val="en-US" w:eastAsia="zh-CN" w:bidi="ar-SA"/>
                    </w:rPr>
                    <w:t>/</w:t>
                  </w:r>
                </w:p>
              </w:tc>
              <w:tc>
                <w:tcPr>
                  <w:tcW w:w="0" w:type="auto"/>
                  <w:tcBorders>
                    <w:top w:val="single" w:color="000000" w:sz="12" w:space="0"/>
                    <w:bottom w:val="single" w:color="000000" w:sz="12" w:space="0"/>
                    <w:tl2br w:val="nil"/>
                    <w:tr2bl w:val="nil"/>
                  </w:tcBorders>
                  <w:noWrap w:val="0"/>
                  <w:vAlign w:val="center"/>
                </w:tcPr>
                <w:p>
                  <w:pPr>
                    <w:jc w:val="center"/>
                    <w:rPr>
                      <w:rFonts w:hint="default" w:ascii="Times New Roman" w:hAnsi="Times New Roman" w:cs="Times New Roman" w:eastAsiaTheme="minorEastAsia"/>
                      <w:b w:val="0"/>
                      <w:bCs/>
                      <w:kern w:val="2"/>
                      <w:sz w:val="21"/>
                      <w:szCs w:val="22"/>
                      <w:vertAlign w:val="baseline"/>
                      <w:lang w:val="en-US" w:eastAsia="zh-CN" w:bidi="ar-SA"/>
                    </w:rPr>
                  </w:pPr>
                  <w:r>
                    <w:rPr>
                      <w:rFonts w:hint="eastAsia" w:ascii="Times New Roman" w:hAnsi="Times New Roman" w:cs="Times New Roman"/>
                      <w:b w:val="0"/>
                      <w:bCs/>
                      <w:kern w:val="2"/>
                      <w:sz w:val="21"/>
                      <w:szCs w:val="22"/>
                      <w:vertAlign w:val="baseline"/>
                      <w:lang w:val="en-US" w:eastAsia="zh-CN" w:bidi="ar-SA"/>
                    </w:rPr>
                    <w:t>0.76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eastAsia" w:eastAsia="宋体" w:cs="Times New Roman"/>
                      <w:b w:val="0"/>
                      <w:bCs/>
                      <w:color w:val="auto"/>
                      <w:kern w:val="2"/>
                      <w:sz w:val="21"/>
                      <w:szCs w:val="21"/>
                      <w:vertAlign w:val="baseline"/>
                      <w:lang w:val="en-US" w:eastAsia="zh-CN" w:bidi="ar-SA"/>
                    </w:rPr>
                  </w:pPr>
                </w:p>
              </w:tc>
              <w:tc>
                <w:tcPr>
                  <w:tcW w:w="0" w:type="auto"/>
                  <w:tcBorders>
                    <w:top w:val="single" w:color="000000" w:sz="12" w:space="0"/>
                    <w:bottom w:val="single" w:color="000000" w:sz="12" w:space="0"/>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kern w:val="2"/>
                      <w:sz w:val="21"/>
                      <w:szCs w:val="21"/>
                      <w:vertAlign w:val="baseline"/>
                      <w:lang w:val="en-US" w:eastAsia="zh-CN" w:bidi="ar-SA"/>
                    </w:rPr>
                  </w:pPr>
                  <w:r>
                    <w:rPr>
                      <w:rFonts w:hint="eastAsia" w:eastAsia="宋体" w:cs="Times New Roman"/>
                      <w:b w:val="0"/>
                      <w:bCs/>
                      <w:color w:val="auto"/>
                      <w:kern w:val="2"/>
                      <w:sz w:val="21"/>
                      <w:szCs w:val="21"/>
                      <w:vertAlign w:val="baseline"/>
                      <w:lang w:val="en-US" w:eastAsia="zh-CN" w:bidi="ar-SA"/>
                    </w:rPr>
                    <w:t>SO</w:t>
                  </w:r>
                  <w:r>
                    <w:rPr>
                      <w:rFonts w:hint="eastAsia" w:eastAsia="宋体" w:cs="Times New Roman"/>
                      <w:b w:val="0"/>
                      <w:bCs/>
                      <w:color w:val="auto"/>
                      <w:kern w:val="2"/>
                      <w:sz w:val="21"/>
                      <w:szCs w:val="21"/>
                      <w:vertAlign w:val="subscript"/>
                      <w:lang w:val="en-US" w:eastAsia="zh-CN" w:bidi="ar-SA"/>
                    </w:rPr>
                    <w:t>2</w:t>
                  </w:r>
                </w:p>
              </w:tc>
              <w:tc>
                <w:tcPr>
                  <w:tcW w:w="0" w:type="auto"/>
                  <w:tcBorders>
                    <w:top w:val="single" w:color="000000" w:sz="12" w:space="0"/>
                    <w:bottom w:val="single" w:color="000000" w:sz="12" w:space="0"/>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kern w:val="2"/>
                      <w:sz w:val="21"/>
                      <w:szCs w:val="21"/>
                      <w:vertAlign w:val="baseline"/>
                      <w:lang w:val="en-US" w:eastAsia="zh-CN" w:bidi="ar-SA"/>
                    </w:rPr>
                  </w:pPr>
                  <w:r>
                    <w:rPr>
                      <w:rFonts w:hint="eastAsia" w:eastAsia="宋体" w:cs="Times New Roman"/>
                      <w:b w:val="0"/>
                      <w:bCs/>
                      <w:color w:val="auto"/>
                      <w:kern w:val="2"/>
                      <w:sz w:val="21"/>
                      <w:szCs w:val="21"/>
                      <w:vertAlign w:val="baseline"/>
                      <w:lang w:val="en-US" w:eastAsia="zh-CN" w:bidi="ar-SA"/>
                    </w:rPr>
                    <w:t>0.27</w:t>
                  </w:r>
                </w:p>
              </w:tc>
              <w:tc>
                <w:tcPr>
                  <w:tcW w:w="0" w:type="auto"/>
                  <w:tcBorders>
                    <w:top w:val="single" w:color="000000" w:sz="12" w:space="0"/>
                    <w:bottom w:val="single" w:color="000000" w:sz="12" w:space="0"/>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cs="Times New Roman"/>
                      <w:b w:val="0"/>
                      <w:bCs/>
                      <w:color w:val="auto"/>
                      <w:kern w:val="2"/>
                      <w:sz w:val="21"/>
                      <w:szCs w:val="21"/>
                      <w:vertAlign w:val="baseline"/>
                      <w:lang w:val="en-US" w:eastAsia="zh-CN" w:bidi="ar-SA"/>
                    </w:rPr>
                  </w:pPr>
                  <w:r>
                    <w:rPr>
                      <w:rFonts w:hint="eastAsia" w:cs="Times New Roman"/>
                      <w:b w:val="0"/>
                      <w:bCs/>
                      <w:color w:val="auto"/>
                      <w:kern w:val="2"/>
                      <w:sz w:val="21"/>
                      <w:szCs w:val="21"/>
                      <w:vertAlign w:val="baseline"/>
                      <w:lang w:val="en-US" w:eastAsia="zh-CN" w:bidi="ar-SA"/>
                    </w:rPr>
                    <w:t>/</w:t>
                  </w:r>
                </w:p>
              </w:tc>
              <w:tc>
                <w:tcPr>
                  <w:tcW w:w="0" w:type="auto"/>
                  <w:tcBorders>
                    <w:top w:val="single" w:color="000000" w:sz="12" w:space="0"/>
                    <w:bottom w:val="single" w:color="000000" w:sz="12" w:space="0"/>
                    <w:tl2br w:val="nil"/>
                    <w:tr2bl w:val="nil"/>
                  </w:tcBorders>
                  <w:noWrap w:val="0"/>
                  <w:vAlign w:val="center"/>
                </w:tcPr>
                <w:p>
                  <w:pPr>
                    <w:jc w:val="center"/>
                    <w:rPr>
                      <w:rFonts w:hint="default" w:ascii="Times New Roman" w:hAnsi="Times New Roman" w:cs="Times New Roman" w:eastAsiaTheme="minorEastAsia"/>
                      <w:b w:val="0"/>
                      <w:bCs/>
                      <w:kern w:val="2"/>
                      <w:sz w:val="21"/>
                      <w:szCs w:val="22"/>
                      <w:vertAlign w:val="baseline"/>
                      <w:lang w:val="en-US" w:eastAsia="zh-CN" w:bidi="ar-SA"/>
                    </w:rPr>
                  </w:pPr>
                  <w:r>
                    <w:rPr>
                      <w:rFonts w:hint="eastAsia" w:ascii="Times New Roman" w:hAnsi="Times New Roman" w:cs="Times New Roman"/>
                      <w:b w:val="0"/>
                      <w:bCs/>
                      <w:kern w:val="2"/>
                      <w:sz w:val="21"/>
                      <w:szCs w:val="22"/>
                      <w:vertAlign w:val="baseline"/>
                      <w:lang w:val="en-US" w:eastAsia="zh-CN" w:bidi="ar-SA"/>
                    </w:rPr>
                    <w:t>0.042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eastAsia" w:eastAsia="宋体" w:cs="Times New Roman"/>
                      <w:b w:val="0"/>
                      <w:bCs/>
                      <w:color w:val="auto"/>
                      <w:kern w:val="2"/>
                      <w:sz w:val="21"/>
                      <w:szCs w:val="21"/>
                      <w:vertAlign w:val="baseline"/>
                      <w:lang w:val="en-US" w:eastAsia="zh-CN" w:bidi="ar-SA"/>
                    </w:rPr>
                  </w:pPr>
                </w:p>
              </w:tc>
              <w:tc>
                <w:tcPr>
                  <w:tcW w:w="0" w:type="auto"/>
                  <w:tcBorders>
                    <w:top w:val="single" w:color="000000" w:sz="12" w:space="0"/>
                    <w:bottom w:val="single" w:color="000000" w:sz="12" w:space="0"/>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kern w:val="2"/>
                      <w:sz w:val="21"/>
                      <w:szCs w:val="21"/>
                      <w:vertAlign w:val="baseline"/>
                      <w:lang w:val="en-US" w:eastAsia="zh-CN" w:bidi="ar-SA"/>
                    </w:rPr>
                  </w:pPr>
                  <w:r>
                    <w:rPr>
                      <w:rFonts w:hint="eastAsia" w:eastAsia="宋体" w:cs="Times New Roman"/>
                      <w:b w:val="0"/>
                      <w:bCs/>
                      <w:color w:val="auto"/>
                      <w:kern w:val="2"/>
                      <w:sz w:val="21"/>
                      <w:szCs w:val="21"/>
                      <w:vertAlign w:val="baseline"/>
                      <w:lang w:val="en-US" w:eastAsia="zh-CN" w:bidi="ar-SA"/>
                    </w:rPr>
                    <w:t>NO</w:t>
                  </w:r>
                  <w:r>
                    <w:rPr>
                      <w:rFonts w:hint="eastAsia" w:eastAsia="宋体" w:cs="Times New Roman"/>
                      <w:b w:val="0"/>
                      <w:bCs/>
                      <w:color w:val="auto"/>
                      <w:kern w:val="2"/>
                      <w:sz w:val="21"/>
                      <w:szCs w:val="21"/>
                      <w:vertAlign w:val="subscript"/>
                      <w:lang w:val="en-US" w:eastAsia="zh-CN" w:bidi="ar-SA"/>
                    </w:rPr>
                    <w:t>X</w:t>
                  </w:r>
                </w:p>
              </w:tc>
              <w:tc>
                <w:tcPr>
                  <w:tcW w:w="0" w:type="auto"/>
                  <w:tcBorders>
                    <w:top w:val="single" w:color="000000" w:sz="12" w:space="0"/>
                    <w:bottom w:val="single" w:color="000000" w:sz="12" w:space="0"/>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kern w:val="2"/>
                      <w:sz w:val="21"/>
                      <w:szCs w:val="21"/>
                      <w:vertAlign w:val="baseline"/>
                      <w:lang w:val="en-US" w:eastAsia="zh-CN" w:bidi="ar-SA"/>
                    </w:rPr>
                  </w:pPr>
                  <w:r>
                    <w:rPr>
                      <w:rFonts w:hint="eastAsia" w:eastAsia="宋体" w:cs="Times New Roman"/>
                      <w:b w:val="0"/>
                      <w:bCs/>
                      <w:color w:val="auto"/>
                      <w:kern w:val="2"/>
                      <w:sz w:val="21"/>
                      <w:szCs w:val="21"/>
                      <w:vertAlign w:val="baseline"/>
                      <w:lang w:val="en-US" w:eastAsia="zh-CN" w:bidi="ar-SA"/>
                    </w:rPr>
                    <w:t>0.80</w:t>
                  </w:r>
                </w:p>
              </w:tc>
              <w:tc>
                <w:tcPr>
                  <w:tcW w:w="0" w:type="auto"/>
                  <w:tcBorders>
                    <w:top w:val="single" w:color="000000" w:sz="12" w:space="0"/>
                    <w:bottom w:val="single" w:color="000000" w:sz="12" w:space="0"/>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cs="Times New Roman"/>
                      <w:b w:val="0"/>
                      <w:bCs/>
                      <w:color w:val="auto"/>
                      <w:kern w:val="2"/>
                      <w:sz w:val="21"/>
                      <w:szCs w:val="21"/>
                      <w:vertAlign w:val="baseline"/>
                      <w:lang w:val="en-US" w:eastAsia="zh-CN" w:bidi="ar-SA"/>
                    </w:rPr>
                  </w:pPr>
                  <w:r>
                    <w:rPr>
                      <w:rFonts w:hint="eastAsia" w:cs="Times New Roman"/>
                      <w:b w:val="0"/>
                      <w:bCs/>
                      <w:color w:val="auto"/>
                      <w:kern w:val="2"/>
                      <w:sz w:val="21"/>
                      <w:szCs w:val="21"/>
                      <w:vertAlign w:val="baseline"/>
                      <w:lang w:val="en-US" w:eastAsia="zh-CN" w:bidi="ar-SA"/>
                    </w:rPr>
                    <w:t>/</w:t>
                  </w:r>
                </w:p>
              </w:tc>
              <w:tc>
                <w:tcPr>
                  <w:tcW w:w="0" w:type="auto"/>
                  <w:tcBorders>
                    <w:top w:val="single" w:color="000000" w:sz="12" w:space="0"/>
                    <w:bottom w:val="single" w:color="000000" w:sz="12" w:space="0"/>
                    <w:tl2br w:val="nil"/>
                    <w:tr2bl w:val="nil"/>
                  </w:tcBorders>
                  <w:noWrap w:val="0"/>
                  <w:vAlign w:val="center"/>
                </w:tcPr>
                <w:p>
                  <w:pPr>
                    <w:jc w:val="center"/>
                    <w:rPr>
                      <w:rFonts w:hint="default" w:ascii="Times New Roman" w:hAnsi="Times New Roman" w:cs="Times New Roman" w:eastAsiaTheme="minorEastAsia"/>
                      <w:b w:val="0"/>
                      <w:bCs/>
                      <w:kern w:val="2"/>
                      <w:sz w:val="21"/>
                      <w:szCs w:val="22"/>
                      <w:vertAlign w:val="baseline"/>
                      <w:lang w:val="en-US" w:eastAsia="zh-CN" w:bidi="ar-SA"/>
                    </w:rPr>
                  </w:pPr>
                  <w:r>
                    <w:rPr>
                      <w:rFonts w:hint="eastAsia" w:ascii="Times New Roman" w:hAnsi="Times New Roman" w:cs="Times New Roman"/>
                      <w:b w:val="0"/>
                      <w:bCs/>
                      <w:kern w:val="2"/>
                      <w:sz w:val="21"/>
                      <w:szCs w:val="22"/>
                      <w:vertAlign w:val="baseline"/>
                      <w:lang w:val="en-US" w:eastAsia="zh-CN" w:bidi="ar-SA"/>
                    </w:rPr>
                    <w:t>0.67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eastAsia" w:eastAsia="宋体" w:cs="Times New Roman"/>
                      <w:b w:val="0"/>
                      <w:bCs/>
                      <w:color w:val="auto"/>
                      <w:kern w:val="2"/>
                      <w:sz w:val="21"/>
                      <w:szCs w:val="21"/>
                      <w:vertAlign w:val="baseline"/>
                      <w:lang w:val="en-US" w:eastAsia="zh-CN" w:bidi="ar-SA"/>
                    </w:rPr>
                  </w:pPr>
                </w:p>
              </w:tc>
              <w:tc>
                <w:tcPr>
                  <w:tcW w:w="0" w:type="auto"/>
                  <w:tcBorders>
                    <w:top w:val="single" w:color="000000" w:sz="12" w:space="0"/>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eastAsia" w:ascii="Times New Roman" w:hAnsi="Times New Roman" w:eastAsia="宋体" w:cs="Times New Roman"/>
                      <w:b w:val="0"/>
                      <w:bCs/>
                      <w:color w:val="auto"/>
                      <w:kern w:val="2"/>
                      <w:sz w:val="21"/>
                      <w:szCs w:val="21"/>
                      <w:vertAlign w:val="baseline"/>
                      <w:lang w:val="en-US" w:eastAsia="zh-CN" w:bidi="ar-SA"/>
                    </w:rPr>
                  </w:pPr>
                  <w:r>
                    <w:rPr>
                      <w:rFonts w:hint="eastAsia" w:eastAsia="宋体" w:cs="Times New Roman"/>
                      <w:b w:val="0"/>
                      <w:bCs/>
                      <w:color w:val="auto"/>
                      <w:kern w:val="2"/>
                      <w:sz w:val="21"/>
                      <w:szCs w:val="21"/>
                      <w:vertAlign w:val="baseline"/>
                      <w:lang w:val="en-US" w:eastAsia="zh-CN" w:bidi="ar-SA"/>
                    </w:rPr>
                    <w:t>颗粒物</w:t>
                  </w:r>
                </w:p>
              </w:tc>
              <w:tc>
                <w:tcPr>
                  <w:tcW w:w="0" w:type="auto"/>
                  <w:tcBorders>
                    <w:top w:val="single" w:color="000000" w:sz="12" w:space="0"/>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kern w:val="2"/>
                      <w:sz w:val="21"/>
                      <w:szCs w:val="21"/>
                      <w:vertAlign w:val="baseline"/>
                      <w:lang w:val="en-US" w:eastAsia="zh-CN" w:bidi="ar-SA"/>
                    </w:rPr>
                  </w:pPr>
                  <w:r>
                    <w:rPr>
                      <w:rFonts w:hint="eastAsia" w:eastAsia="宋体" w:cs="Times New Roman"/>
                      <w:b w:val="0"/>
                      <w:bCs/>
                      <w:color w:val="auto"/>
                      <w:kern w:val="2"/>
                      <w:sz w:val="21"/>
                      <w:szCs w:val="21"/>
                      <w:vertAlign w:val="baseline"/>
                      <w:lang w:val="en-US" w:eastAsia="zh-CN" w:bidi="ar-SA"/>
                    </w:rPr>
                    <w:t>0.276</w:t>
                  </w:r>
                </w:p>
              </w:tc>
              <w:tc>
                <w:tcPr>
                  <w:tcW w:w="0" w:type="auto"/>
                  <w:tcBorders>
                    <w:top w:val="single" w:color="000000" w:sz="12" w:space="0"/>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hint="default" w:cs="Times New Roman"/>
                      <w:b w:val="0"/>
                      <w:bCs/>
                      <w:color w:val="auto"/>
                      <w:kern w:val="2"/>
                      <w:sz w:val="21"/>
                      <w:szCs w:val="21"/>
                      <w:vertAlign w:val="baseline"/>
                      <w:lang w:val="en-US" w:eastAsia="zh-CN" w:bidi="ar-SA"/>
                    </w:rPr>
                  </w:pPr>
                  <w:r>
                    <w:rPr>
                      <w:rFonts w:hint="eastAsia" w:cs="Times New Roman"/>
                      <w:b w:val="0"/>
                      <w:bCs/>
                      <w:color w:val="auto"/>
                      <w:kern w:val="2"/>
                      <w:sz w:val="21"/>
                      <w:szCs w:val="21"/>
                      <w:vertAlign w:val="baseline"/>
                      <w:lang w:val="en-US" w:eastAsia="zh-CN" w:bidi="ar-SA"/>
                    </w:rPr>
                    <w:t>/</w:t>
                  </w:r>
                </w:p>
              </w:tc>
              <w:tc>
                <w:tcPr>
                  <w:tcW w:w="0" w:type="auto"/>
                  <w:tcBorders>
                    <w:top w:val="single" w:color="000000" w:sz="12" w:space="0"/>
                    <w:tl2br w:val="nil"/>
                    <w:tr2bl w:val="nil"/>
                  </w:tcBorders>
                  <w:noWrap w:val="0"/>
                  <w:vAlign w:val="center"/>
                </w:tcPr>
                <w:p>
                  <w:pPr>
                    <w:jc w:val="center"/>
                    <w:rPr>
                      <w:rFonts w:hint="default" w:ascii="Times New Roman" w:hAnsi="Times New Roman" w:cs="Times New Roman" w:eastAsiaTheme="minorEastAsia"/>
                      <w:b w:val="0"/>
                      <w:bCs/>
                      <w:kern w:val="2"/>
                      <w:sz w:val="21"/>
                      <w:szCs w:val="22"/>
                      <w:vertAlign w:val="baseline"/>
                      <w:lang w:val="en-US" w:eastAsia="zh-CN" w:bidi="ar-SA"/>
                    </w:rPr>
                  </w:pPr>
                  <w:r>
                    <w:rPr>
                      <w:rFonts w:hint="eastAsia" w:ascii="Times New Roman" w:hAnsi="Times New Roman" w:cs="Times New Roman"/>
                      <w:b w:val="0"/>
                      <w:bCs/>
                      <w:kern w:val="2"/>
                      <w:sz w:val="21"/>
                      <w:szCs w:val="22"/>
                      <w:vertAlign w:val="baseline"/>
                      <w:lang w:val="en-US" w:eastAsia="zh-CN" w:bidi="ar-SA"/>
                    </w:rPr>
                    <w:t>0.123</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000000"/>
                <w:kern w:val="0"/>
                <w:sz w:val="24"/>
                <w:lang w:eastAsia="zh-CN"/>
              </w:rPr>
            </w:pPr>
            <w:r>
              <w:rPr>
                <w:rFonts w:hint="eastAsia" w:ascii="Times New Roman" w:hAnsi="Times New Roman" w:eastAsia="宋体" w:cs="Times New Roman"/>
                <w:b w:val="0"/>
                <w:bCs w:val="0"/>
                <w:color w:val="000000"/>
                <w:kern w:val="0"/>
                <w:sz w:val="24"/>
                <w:lang w:eastAsia="zh-CN"/>
              </w:rPr>
              <w:t>各污染物总量核算过程如下：</w:t>
            </w:r>
          </w:p>
          <w:p>
            <w:pPr>
              <w:pStyle w:val="26"/>
              <w:jc w:val="center"/>
              <w:rPr>
                <w:rFonts w:hint="default" w:ascii="Times New Roman" w:hAnsi="Times New Roman" w:eastAsia="宋体" w:cs="Times New Roman"/>
                <w:b/>
                <w:bCs/>
                <w:lang w:eastAsia="zh-CN"/>
              </w:rPr>
            </w:pPr>
          </w:p>
          <w:p>
            <w:pPr>
              <w:pStyle w:val="26"/>
              <w:jc w:val="center"/>
              <w:rPr>
                <w:rFonts w:hint="default" w:ascii="Times New Roman" w:hAnsi="Times New Roman" w:eastAsia="宋体" w:cs="Times New Roman"/>
                <w:b/>
                <w:bCs/>
                <w:lang w:eastAsia="zh-CN"/>
              </w:rPr>
            </w:pPr>
          </w:p>
          <w:p>
            <w:pPr>
              <w:pStyle w:val="26"/>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lang w:eastAsia="zh-CN"/>
              </w:rPr>
              <w:t>表</w:t>
            </w:r>
            <w:r>
              <w:rPr>
                <w:rFonts w:hint="default" w:ascii="Times New Roman" w:hAnsi="Times New Roman" w:eastAsia="宋体" w:cs="Times New Roman"/>
                <w:b/>
                <w:bCs/>
                <w:lang w:val="en-US" w:eastAsia="zh-CN"/>
              </w:rPr>
              <w:t>8-</w:t>
            </w:r>
            <w:r>
              <w:rPr>
                <w:rFonts w:hint="eastAsia" w:ascii="Times New Roman" w:eastAsia="宋体" w:cs="Times New Roman"/>
                <w:b/>
                <w:bCs/>
                <w:lang w:val="en-US" w:eastAsia="zh-CN"/>
              </w:rPr>
              <w:t>7</w:t>
            </w:r>
            <w:r>
              <w:rPr>
                <w:rFonts w:hint="default" w:ascii="Times New Roman" w:hAnsi="Times New Roman" w:eastAsia="宋体" w:cs="Times New Roman"/>
                <w:b/>
                <w:bCs/>
                <w:lang w:val="en-US" w:eastAsia="zh-CN"/>
              </w:rPr>
              <w:t xml:space="preserve"> </w:t>
            </w:r>
            <w:r>
              <w:rPr>
                <w:rFonts w:hint="eastAsia" w:ascii="Times New Roman" w:eastAsia="宋体" w:cs="Times New Roman"/>
                <w:b/>
                <w:bCs/>
                <w:lang w:val="en-US" w:eastAsia="zh-CN"/>
              </w:rPr>
              <w:t>VOCs</w:t>
            </w:r>
            <w:r>
              <w:rPr>
                <w:rFonts w:hint="default" w:ascii="Times New Roman" w:hAnsi="Times New Roman" w:eastAsia="宋体" w:cs="Times New Roman"/>
                <w:b/>
                <w:bCs/>
                <w:lang w:val="en-US" w:eastAsia="zh-CN"/>
              </w:rPr>
              <w:t>总量核算</w:t>
            </w:r>
          </w:p>
          <w:tbl>
            <w:tblPr>
              <w:tblStyle w:val="28"/>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286"/>
              <w:gridCol w:w="1688"/>
              <w:gridCol w:w="1547"/>
              <w:gridCol w:w="18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6" w:type="pct"/>
                  <w:tcBorders>
                    <w:bottom w:val="single" w:color="auto" w:sz="12" w:space="0"/>
                  </w:tcBorders>
                  <w:vAlign w:val="center"/>
                </w:tcPr>
                <w:p>
                  <w:pPr>
                    <w:jc w:val="center"/>
                    <w:rPr>
                      <w:rFonts w:hint="default" w:ascii="Times New Roman" w:hAnsi="Times New Roman" w:cs="Times New Roman" w:eastAsiaTheme="minorEastAsia"/>
                      <w:b/>
                      <w:bCs/>
                      <w:vertAlign w:val="baseline"/>
                      <w:lang w:val="en-US" w:eastAsia="zh-CN"/>
                    </w:rPr>
                  </w:pPr>
                  <w:r>
                    <w:rPr>
                      <w:rFonts w:hint="default" w:ascii="Times New Roman" w:hAnsi="Times New Roman" w:cs="Times New Roman"/>
                      <w:b/>
                      <w:bCs/>
                      <w:vertAlign w:val="baseline"/>
                      <w:lang w:val="en-US" w:eastAsia="zh-CN"/>
                    </w:rPr>
                    <w:t>污染物</w:t>
                  </w:r>
                  <w:r>
                    <w:rPr>
                      <w:rFonts w:hint="eastAsia" w:ascii="Times New Roman" w:hAnsi="Times New Roman" w:cs="Times New Roman"/>
                      <w:b/>
                      <w:bCs/>
                      <w:vertAlign w:val="baseline"/>
                      <w:lang w:val="en-US" w:eastAsia="zh-CN"/>
                    </w:rPr>
                    <w:t>及排口</w:t>
                  </w:r>
                </w:p>
              </w:tc>
              <w:tc>
                <w:tcPr>
                  <w:tcW w:w="1005" w:type="pct"/>
                  <w:tcBorders>
                    <w:bottom w:val="single" w:color="auto" w:sz="12" w:space="0"/>
                  </w:tcBorders>
                  <w:vAlign w:val="center"/>
                </w:tcPr>
                <w:p>
                  <w:pPr>
                    <w:jc w:val="center"/>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年生产时间</w:t>
                  </w:r>
                  <w:r>
                    <w:rPr>
                      <w:rFonts w:hint="default" w:ascii="Times New Roman" w:hAnsi="Times New Roman" w:cs="Times New Roman"/>
                      <w:b/>
                      <w:bCs/>
                      <w:vertAlign w:val="baseline"/>
                      <w:lang w:val="en-US" w:eastAsia="zh-CN"/>
                    </w:rPr>
                    <w:t>（</w:t>
                  </w:r>
                  <w:r>
                    <w:rPr>
                      <w:rFonts w:hint="eastAsia" w:ascii="Times New Roman" w:hAnsi="Times New Roman" w:cs="Times New Roman"/>
                      <w:b/>
                      <w:bCs/>
                      <w:vertAlign w:val="baseline"/>
                      <w:lang w:val="en-US" w:eastAsia="zh-CN"/>
                    </w:rPr>
                    <w:t>h</w:t>
                  </w:r>
                  <w:r>
                    <w:rPr>
                      <w:rFonts w:hint="default" w:ascii="Times New Roman" w:hAnsi="Times New Roman" w:cs="Times New Roman"/>
                      <w:b/>
                      <w:bCs/>
                      <w:vertAlign w:val="baseline"/>
                      <w:lang w:val="en-US" w:eastAsia="zh-CN"/>
                    </w:rPr>
                    <w:t>）</w:t>
                  </w:r>
                </w:p>
              </w:tc>
              <w:tc>
                <w:tcPr>
                  <w:tcW w:w="920" w:type="pct"/>
                  <w:tcBorders>
                    <w:bottom w:val="single" w:color="auto" w:sz="12" w:space="0"/>
                  </w:tcBorders>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排放</w:t>
                  </w:r>
                  <w:r>
                    <w:rPr>
                      <w:rFonts w:hint="eastAsia" w:ascii="Times New Roman" w:hAnsi="Times New Roman" w:cs="Times New Roman"/>
                      <w:b/>
                      <w:bCs/>
                      <w:vertAlign w:val="baseline"/>
                      <w:lang w:val="en-US" w:eastAsia="zh-CN"/>
                    </w:rPr>
                    <w:t>速率</w:t>
                  </w:r>
                  <w:r>
                    <w:rPr>
                      <w:rFonts w:hint="default" w:ascii="Times New Roman" w:hAnsi="Times New Roman" w:cs="Times New Roman"/>
                      <w:b/>
                      <w:bCs/>
                      <w:vertAlign w:val="baseline"/>
                      <w:lang w:val="en-US" w:eastAsia="zh-CN"/>
                    </w:rPr>
                    <w:t>（</w:t>
                  </w:r>
                  <w:r>
                    <w:rPr>
                      <w:rFonts w:hint="eastAsia" w:ascii="Times New Roman" w:hAnsi="Times New Roman" w:cs="Times New Roman"/>
                      <w:b/>
                      <w:bCs/>
                      <w:vertAlign w:val="baseline"/>
                      <w:lang w:val="en-US" w:eastAsia="zh-CN"/>
                    </w:rPr>
                    <w:t>kg</w:t>
                  </w:r>
                  <w:r>
                    <w:rPr>
                      <w:rFonts w:hint="default" w:ascii="Times New Roman" w:hAnsi="Times New Roman" w:eastAsia="宋体" w:cs="Times New Roman"/>
                      <w:b/>
                      <w:bCs/>
                      <w:color w:val="auto"/>
                      <w:kern w:val="0"/>
                      <w:sz w:val="24"/>
                      <w:lang w:val="en-US" w:eastAsia="zh-CN"/>
                    </w:rPr>
                    <w:t>/</w:t>
                  </w:r>
                  <w:r>
                    <w:rPr>
                      <w:rFonts w:hint="eastAsia" w:ascii="Times New Roman" w:hAnsi="Times New Roman" w:eastAsia="宋体" w:cs="Times New Roman"/>
                      <w:b/>
                      <w:bCs/>
                      <w:color w:val="auto"/>
                      <w:kern w:val="0"/>
                      <w:sz w:val="24"/>
                      <w:lang w:val="en-US" w:eastAsia="zh-CN"/>
                    </w:rPr>
                    <w:t>h</w:t>
                  </w:r>
                  <w:r>
                    <w:rPr>
                      <w:rFonts w:hint="default" w:ascii="Times New Roman" w:hAnsi="Times New Roman" w:cs="Times New Roman"/>
                      <w:vertAlign w:val="baseline"/>
                      <w:lang w:val="en-US" w:eastAsia="zh-CN"/>
                    </w:rPr>
                    <w:t>）</w:t>
                  </w:r>
                </w:p>
              </w:tc>
              <w:tc>
                <w:tcPr>
                  <w:tcW w:w="1117" w:type="pct"/>
                  <w:tcBorders>
                    <w:bottom w:val="single" w:color="auto" w:sz="12" w:space="0"/>
                  </w:tcBorders>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实际排放量（t/a）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6" w:type="pct"/>
                  <w:tcBorders>
                    <w:top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Cs/>
                      <w:sz w:val="21"/>
                      <w:szCs w:val="21"/>
                      <w:lang w:val="en-US" w:eastAsia="zh-CN"/>
                    </w:rPr>
                    <w:t>制胶车间G1#废气排气筒</w:t>
                  </w:r>
                </w:p>
              </w:tc>
              <w:tc>
                <w:tcPr>
                  <w:tcW w:w="1005" w:type="pct"/>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320d×17.2h/d</w:t>
                  </w:r>
                </w:p>
              </w:tc>
              <w:tc>
                <w:tcPr>
                  <w:tcW w:w="920" w:type="pct"/>
                  <w:tcBorders>
                    <w:top w:val="single" w:color="auto" w:sz="8" w:space="0"/>
                    <w:bottom w:val="single" w:color="auto" w:sz="8" w:space="0"/>
                  </w:tcBorders>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0.025</w:t>
                  </w:r>
                </w:p>
              </w:tc>
              <w:tc>
                <w:tcPr>
                  <w:tcW w:w="1117" w:type="pct"/>
                  <w:tcBorders>
                    <w:top w:val="single" w:color="auto" w:sz="8" w:space="0"/>
                    <w:bottom w:val="single" w:color="auto" w:sz="8" w:space="0"/>
                  </w:tcBorders>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6" w:type="pct"/>
                  <w:tcBorders>
                    <w:top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浸渍线车间1#G2#废气排气筒</w:t>
                  </w:r>
                </w:p>
              </w:tc>
              <w:tc>
                <w:tcPr>
                  <w:tcW w:w="1005" w:type="pct"/>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320d×24h/d</w:t>
                  </w:r>
                </w:p>
              </w:tc>
              <w:tc>
                <w:tcPr>
                  <w:tcW w:w="920" w:type="pct"/>
                  <w:tcBorders>
                    <w:top w:val="single" w:color="auto" w:sz="8" w:space="0"/>
                    <w:bottom w:val="single" w:color="auto" w:sz="8" w:space="0"/>
                  </w:tcBorders>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0.037</w:t>
                  </w:r>
                </w:p>
              </w:tc>
              <w:tc>
                <w:tcPr>
                  <w:tcW w:w="1117" w:type="pct"/>
                  <w:tcBorders>
                    <w:top w:val="single" w:color="auto" w:sz="8" w:space="0"/>
                    <w:bottom w:val="single" w:color="auto" w:sz="8" w:space="0"/>
                  </w:tcBorders>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0.28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56" w:type="pct"/>
                  <w:tcBorders>
                    <w:top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浸渍线车间2#G3#废气排气筒</w:t>
                  </w:r>
                </w:p>
              </w:tc>
              <w:tc>
                <w:tcPr>
                  <w:tcW w:w="1005" w:type="pct"/>
                  <w:vAlign w:val="center"/>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320d×24h/d</w:t>
                  </w:r>
                </w:p>
              </w:tc>
              <w:tc>
                <w:tcPr>
                  <w:tcW w:w="920" w:type="pct"/>
                  <w:tcBorders>
                    <w:top w:val="single" w:color="auto" w:sz="8" w:space="0"/>
                    <w:bottom w:val="single" w:color="auto" w:sz="8" w:space="0"/>
                  </w:tcBorders>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0.044</w:t>
                  </w:r>
                </w:p>
              </w:tc>
              <w:tc>
                <w:tcPr>
                  <w:tcW w:w="1117" w:type="pct"/>
                  <w:tcBorders>
                    <w:top w:val="single" w:color="auto" w:sz="8" w:space="0"/>
                    <w:bottom w:val="single" w:color="auto" w:sz="8" w:space="0"/>
                  </w:tcBorders>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0.34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82" w:type="pct"/>
                  <w:gridSpan w:val="3"/>
                  <w:tcBorders>
                    <w:top w:val="single" w:color="auto" w:sz="8" w:space="0"/>
                    <w:bottom w:val="single" w:color="auto" w:sz="8" w:space="0"/>
                  </w:tcBorders>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合计</w:t>
                  </w:r>
                </w:p>
              </w:tc>
              <w:tc>
                <w:tcPr>
                  <w:tcW w:w="1117" w:type="pct"/>
                  <w:tcBorders>
                    <w:top w:val="single" w:color="auto" w:sz="8" w:space="0"/>
                    <w:bottom w:val="single" w:color="auto" w:sz="8" w:space="0"/>
                  </w:tcBorders>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0.76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8" w:space="0"/>
                    <w:bottom w:val="single" w:color="auto" w:sz="12" w:space="0"/>
                  </w:tcBorders>
                  <w:vAlign w:val="center"/>
                </w:tcPr>
                <w:p>
                  <w:pPr>
                    <w:jc w:val="center"/>
                    <w:rPr>
                      <w:rFonts w:hint="eastAsia"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核算公式：总量（t/a）=</w:t>
                  </w:r>
                  <w:r>
                    <w:rPr>
                      <w:rFonts w:hint="eastAsia" w:ascii="Times New Roman" w:hAnsi="Times New Roman" w:cs="Times New Roman"/>
                      <w:vertAlign w:val="baseline"/>
                      <w:lang w:val="en-US" w:eastAsia="zh-CN"/>
                    </w:rPr>
                    <w:t>排放速率</w:t>
                  </w:r>
                  <w:r>
                    <w:rPr>
                      <w:rFonts w:hint="default" w:ascii="Times New Roman" w:hAnsi="Times New Roman" w:cs="Times New Roman"/>
                      <w:vertAlign w:val="baseline"/>
                      <w:lang w:val="en-US" w:eastAsia="zh-CN"/>
                    </w:rPr>
                    <w:t>（kg/h）×</w:t>
                  </w:r>
                  <w:r>
                    <w:rPr>
                      <w:rFonts w:hint="eastAsia" w:ascii="Times New Roman" w:hAnsi="Times New Roman" w:cs="Times New Roman"/>
                      <w:vertAlign w:val="baseline"/>
                      <w:lang w:val="en-US" w:eastAsia="zh-CN"/>
                    </w:rPr>
                    <w:t>年生产时间</w:t>
                  </w:r>
                  <w:r>
                    <w:rPr>
                      <w:rFonts w:hint="default" w:ascii="Times New Roman" w:hAnsi="Times New Roman" w:cs="Times New Roman"/>
                      <w:vertAlign w:val="baseline"/>
                      <w:lang w:val="en-US" w:eastAsia="zh-CN"/>
                    </w:rPr>
                    <w:t>（</w:t>
                  </w:r>
                  <w:r>
                    <w:rPr>
                      <w:rFonts w:hint="eastAsia" w:ascii="Times New Roman" w:hAnsi="Times New Roman" w:eastAsia="宋体" w:cs="Times New Roman"/>
                      <w:color w:val="auto"/>
                      <w:kern w:val="0"/>
                      <w:sz w:val="24"/>
                      <w:lang w:val="en-US" w:eastAsia="zh-CN"/>
                    </w:rPr>
                    <w:t>h</w:t>
                  </w:r>
                  <w:r>
                    <w:rPr>
                      <w:rFonts w:hint="default" w:ascii="Times New Roman" w:hAnsi="Times New Roman" w:cs="Times New Roman"/>
                      <w:vertAlign w:val="baseline"/>
                      <w:lang w:val="en-US" w:eastAsia="zh-CN"/>
                    </w:rPr>
                    <w:t>）×10</w:t>
                  </w:r>
                  <w:r>
                    <w:rPr>
                      <w:rFonts w:hint="default" w:ascii="Times New Roman" w:hAnsi="Times New Roman" w:cs="Times New Roman"/>
                      <w:vertAlign w:val="superscript"/>
                      <w:lang w:val="en-US" w:eastAsia="zh-CN"/>
                    </w:rPr>
                    <w:t>-</w:t>
                  </w:r>
                  <w:r>
                    <w:rPr>
                      <w:rFonts w:hint="eastAsia" w:ascii="Times New Roman" w:hAnsi="Times New Roman" w:cs="Times New Roman"/>
                      <w:vertAlign w:val="superscript"/>
                      <w:lang w:val="en-US" w:eastAsia="zh-CN"/>
                    </w:rPr>
                    <w:t>3</w:t>
                  </w:r>
                </w:p>
              </w:tc>
            </w:tr>
          </w:tbl>
          <w:p>
            <w:pPr>
              <w:pStyle w:val="26"/>
              <w:jc w:val="both"/>
              <w:rPr>
                <w:rFonts w:hint="default" w:ascii="Times New Roman" w:hAnsi="Times New Roman" w:eastAsia="宋体" w:cs="Times New Roman"/>
                <w:b/>
                <w:bCs/>
                <w:lang w:val="en-US" w:eastAsia="zh-CN"/>
              </w:rPr>
            </w:pPr>
            <w:r>
              <w:rPr>
                <w:rFonts w:hint="eastAsia" w:ascii="Times New Roman" w:eastAsia="宋体" w:cs="Times New Roman"/>
                <w:b/>
                <w:bCs/>
                <w:lang w:eastAsia="zh-CN"/>
              </w:rPr>
              <w:t>注：制胶工序</w:t>
            </w:r>
            <w:r>
              <w:rPr>
                <w:rFonts w:hint="eastAsia" w:ascii="Times New Roman" w:eastAsia="宋体" w:cs="Times New Roman"/>
                <w:b/>
                <w:bCs/>
                <w:color w:val="000000"/>
                <w:kern w:val="0"/>
                <w:sz w:val="21"/>
                <w:szCs w:val="21"/>
                <w:lang w:val="en-US" w:eastAsia="zh-CN"/>
              </w:rPr>
              <w:t>生产批次</w:t>
            </w:r>
            <w:r>
              <w:rPr>
                <w:rFonts w:hint="eastAsia" w:ascii="Times New Roman" w:hAnsi="Times New Roman" w:eastAsia="宋体" w:cs="Times New Roman"/>
                <w:b/>
                <w:bCs/>
                <w:color w:val="000000"/>
                <w:kern w:val="0"/>
                <w:sz w:val="21"/>
                <w:szCs w:val="21"/>
                <w:lang w:val="en-US" w:eastAsia="zh-CN"/>
              </w:rPr>
              <w:t>为脲醛树脂胶水770批次/a+三聚氰胺胶水800批次/a</w:t>
            </w:r>
            <w:r>
              <w:rPr>
                <w:rFonts w:hint="eastAsia" w:ascii="Times New Roman" w:eastAsia="宋体" w:cs="Times New Roman"/>
                <w:b/>
                <w:bCs/>
                <w:color w:val="000000"/>
                <w:kern w:val="0"/>
                <w:sz w:val="21"/>
                <w:szCs w:val="21"/>
                <w:lang w:val="en-US" w:eastAsia="zh-CN"/>
              </w:rPr>
              <w:t>，每批次3.5h，则总计制胶反应时间为5495h/a。</w:t>
            </w:r>
          </w:p>
          <w:p>
            <w:pPr>
              <w:pStyle w:val="26"/>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lang w:eastAsia="zh-CN"/>
              </w:rPr>
              <w:t>表</w:t>
            </w:r>
            <w:r>
              <w:rPr>
                <w:rFonts w:hint="default" w:ascii="Times New Roman" w:hAnsi="Times New Roman" w:eastAsia="宋体" w:cs="Times New Roman"/>
                <w:b/>
                <w:bCs/>
                <w:lang w:val="en-US" w:eastAsia="zh-CN"/>
              </w:rPr>
              <w:t>8-</w:t>
            </w:r>
            <w:r>
              <w:rPr>
                <w:rFonts w:hint="eastAsia" w:ascii="Times New Roman" w:eastAsia="宋体" w:cs="Times New Roman"/>
                <w:b/>
                <w:bCs/>
                <w:lang w:val="en-US" w:eastAsia="zh-CN"/>
              </w:rPr>
              <w:t xml:space="preserve">8 </w:t>
            </w:r>
            <w:r>
              <w:rPr>
                <w:rFonts w:hint="default" w:ascii="Times New Roman" w:hAnsi="Times New Roman" w:eastAsia="宋体" w:cs="Times New Roman"/>
                <w:b/>
                <w:bCs/>
                <w:lang w:val="en-US" w:eastAsia="zh-CN"/>
              </w:rPr>
              <w:t xml:space="preserve"> </w:t>
            </w:r>
            <w:r>
              <w:rPr>
                <w:rFonts w:hint="eastAsia" w:ascii="Times New Roman" w:eastAsia="宋体" w:cs="Times New Roman"/>
                <w:b/>
                <w:bCs/>
                <w:lang w:val="en-US" w:eastAsia="zh-CN"/>
              </w:rPr>
              <w:t>二氧化硫、氮氧化物</w:t>
            </w:r>
            <w:r>
              <w:rPr>
                <w:rFonts w:hint="default" w:ascii="Times New Roman" w:hAnsi="Times New Roman" w:eastAsia="宋体" w:cs="Times New Roman"/>
                <w:b/>
                <w:bCs/>
                <w:lang w:val="en-US" w:eastAsia="zh-CN"/>
              </w:rPr>
              <w:t>总量核算</w:t>
            </w:r>
          </w:p>
          <w:tbl>
            <w:tblPr>
              <w:tblStyle w:val="28"/>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86"/>
              <w:gridCol w:w="1388"/>
              <w:gridCol w:w="1687"/>
              <w:gridCol w:w="1554"/>
              <w:gridCol w:w="18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3" w:type="pct"/>
                  <w:tcBorders>
                    <w:bottom w:val="single" w:color="auto" w:sz="12" w:space="0"/>
                  </w:tcBorders>
                  <w:vAlign w:val="center"/>
                </w:tcPr>
                <w:p>
                  <w:pPr>
                    <w:jc w:val="center"/>
                    <w:rPr>
                      <w:rFonts w:hint="default" w:ascii="Times New Roman" w:hAnsi="Times New Roman" w:cs="Times New Roman" w:eastAsiaTheme="minorEastAsia"/>
                      <w:b/>
                      <w:bCs/>
                      <w:vertAlign w:val="baseline"/>
                      <w:lang w:val="en-US" w:eastAsia="zh-CN"/>
                    </w:rPr>
                  </w:pPr>
                  <w:r>
                    <w:rPr>
                      <w:rFonts w:hint="default" w:ascii="Times New Roman" w:hAnsi="Times New Roman" w:cs="Times New Roman"/>
                      <w:b/>
                      <w:bCs/>
                      <w:vertAlign w:val="baseline"/>
                      <w:lang w:val="en-US" w:eastAsia="zh-CN"/>
                    </w:rPr>
                    <w:t>污染物</w:t>
                  </w:r>
                  <w:r>
                    <w:rPr>
                      <w:rFonts w:hint="eastAsia" w:ascii="Times New Roman" w:hAnsi="Times New Roman" w:cs="Times New Roman"/>
                      <w:b/>
                      <w:bCs/>
                      <w:vertAlign w:val="baseline"/>
                      <w:lang w:val="en-US" w:eastAsia="zh-CN"/>
                    </w:rPr>
                    <w:t>及排口</w:t>
                  </w:r>
                </w:p>
              </w:tc>
              <w:tc>
                <w:tcPr>
                  <w:tcW w:w="826" w:type="pct"/>
                  <w:tcBorders>
                    <w:bottom w:val="single" w:color="auto" w:sz="12" w:space="0"/>
                  </w:tcBorders>
                  <w:vAlign w:val="center"/>
                </w:tcPr>
                <w:p>
                  <w:pPr>
                    <w:jc w:val="center"/>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项目</w:t>
                  </w:r>
                </w:p>
              </w:tc>
              <w:tc>
                <w:tcPr>
                  <w:tcW w:w="1004" w:type="pct"/>
                  <w:tcBorders>
                    <w:bottom w:val="single" w:color="auto" w:sz="12" w:space="0"/>
                  </w:tcBorders>
                  <w:vAlign w:val="center"/>
                </w:tcPr>
                <w:p>
                  <w:pPr>
                    <w:jc w:val="center"/>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年生产时间</w:t>
                  </w:r>
                  <w:r>
                    <w:rPr>
                      <w:rFonts w:hint="default" w:ascii="Times New Roman" w:hAnsi="Times New Roman" w:cs="Times New Roman"/>
                      <w:b/>
                      <w:bCs/>
                      <w:vertAlign w:val="baseline"/>
                      <w:lang w:val="en-US" w:eastAsia="zh-CN"/>
                    </w:rPr>
                    <w:t>（</w:t>
                  </w:r>
                  <w:r>
                    <w:rPr>
                      <w:rFonts w:hint="eastAsia" w:ascii="Times New Roman" w:hAnsi="Times New Roman" w:cs="Times New Roman"/>
                      <w:b/>
                      <w:bCs/>
                      <w:vertAlign w:val="baseline"/>
                      <w:lang w:val="en-US" w:eastAsia="zh-CN"/>
                    </w:rPr>
                    <w:t>h</w:t>
                  </w:r>
                  <w:r>
                    <w:rPr>
                      <w:rFonts w:hint="default" w:ascii="Times New Roman" w:hAnsi="Times New Roman" w:cs="Times New Roman"/>
                      <w:b/>
                      <w:bCs/>
                      <w:vertAlign w:val="baseline"/>
                      <w:lang w:val="en-US" w:eastAsia="zh-CN"/>
                    </w:rPr>
                    <w:t>）</w:t>
                  </w:r>
                </w:p>
              </w:tc>
              <w:tc>
                <w:tcPr>
                  <w:tcW w:w="925" w:type="pct"/>
                  <w:tcBorders>
                    <w:bottom w:val="single" w:color="auto" w:sz="12" w:space="0"/>
                  </w:tcBorders>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排放</w:t>
                  </w:r>
                  <w:r>
                    <w:rPr>
                      <w:rFonts w:hint="eastAsia" w:ascii="Times New Roman" w:hAnsi="Times New Roman" w:cs="Times New Roman"/>
                      <w:b/>
                      <w:bCs/>
                      <w:vertAlign w:val="baseline"/>
                      <w:lang w:val="en-US" w:eastAsia="zh-CN"/>
                    </w:rPr>
                    <w:t>速率</w:t>
                  </w:r>
                  <w:r>
                    <w:rPr>
                      <w:rFonts w:hint="default" w:ascii="Times New Roman" w:hAnsi="Times New Roman" w:cs="Times New Roman"/>
                      <w:b/>
                      <w:bCs/>
                      <w:vertAlign w:val="baseline"/>
                      <w:lang w:val="en-US" w:eastAsia="zh-CN"/>
                    </w:rPr>
                    <w:t>（</w:t>
                  </w:r>
                  <w:r>
                    <w:rPr>
                      <w:rFonts w:hint="eastAsia" w:ascii="Times New Roman" w:hAnsi="Times New Roman" w:cs="Times New Roman"/>
                      <w:b/>
                      <w:bCs/>
                      <w:vertAlign w:val="baseline"/>
                      <w:lang w:val="en-US" w:eastAsia="zh-CN"/>
                    </w:rPr>
                    <w:t>kg</w:t>
                  </w:r>
                  <w:r>
                    <w:rPr>
                      <w:rFonts w:hint="default" w:ascii="Times New Roman" w:hAnsi="Times New Roman" w:eastAsia="宋体" w:cs="Times New Roman"/>
                      <w:b/>
                      <w:bCs/>
                      <w:color w:val="auto"/>
                      <w:kern w:val="0"/>
                      <w:sz w:val="24"/>
                      <w:lang w:val="en-US" w:eastAsia="zh-CN"/>
                    </w:rPr>
                    <w:t>/</w:t>
                  </w:r>
                  <w:r>
                    <w:rPr>
                      <w:rFonts w:hint="eastAsia" w:ascii="Times New Roman" w:hAnsi="Times New Roman" w:eastAsia="宋体" w:cs="Times New Roman"/>
                      <w:b/>
                      <w:bCs/>
                      <w:color w:val="auto"/>
                      <w:kern w:val="0"/>
                      <w:sz w:val="24"/>
                      <w:lang w:val="en-US" w:eastAsia="zh-CN"/>
                    </w:rPr>
                    <w:t>h</w:t>
                  </w:r>
                  <w:r>
                    <w:rPr>
                      <w:rFonts w:hint="default" w:ascii="Times New Roman" w:hAnsi="Times New Roman" w:cs="Times New Roman"/>
                      <w:vertAlign w:val="baseline"/>
                      <w:lang w:val="en-US" w:eastAsia="zh-CN"/>
                    </w:rPr>
                    <w:t>）</w:t>
                  </w:r>
                </w:p>
              </w:tc>
              <w:tc>
                <w:tcPr>
                  <w:tcW w:w="1120" w:type="pct"/>
                  <w:tcBorders>
                    <w:bottom w:val="single" w:color="auto" w:sz="12" w:space="0"/>
                  </w:tcBorders>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实际排放量（t/a）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3" w:type="pct"/>
                  <w:vMerge w:val="restart"/>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Cs/>
                      <w:sz w:val="21"/>
                      <w:szCs w:val="21"/>
                      <w:lang w:val="en-US" w:eastAsia="zh-CN"/>
                    </w:rPr>
                    <w:t>天然气导热油锅炉废气排气筒</w:t>
                  </w:r>
                </w:p>
              </w:tc>
              <w:tc>
                <w:tcPr>
                  <w:tcW w:w="826" w:type="pct"/>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二氧化硫</w:t>
                  </w:r>
                </w:p>
              </w:tc>
              <w:tc>
                <w:tcPr>
                  <w:tcW w:w="1004" w:type="pct"/>
                  <w:vMerge w:val="restart"/>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320d×24h/d</w:t>
                  </w:r>
                </w:p>
              </w:tc>
              <w:tc>
                <w:tcPr>
                  <w:tcW w:w="925" w:type="pct"/>
                  <w:tcBorders>
                    <w:top w:val="single" w:color="auto" w:sz="8" w:space="0"/>
                    <w:bottom w:val="single" w:color="auto" w:sz="8" w:space="0"/>
                  </w:tcBorders>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5.5×10</w:t>
                  </w:r>
                  <w:r>
                    <w:rPr>
                      <w:rFonts w:hint="eastAsia" w:ascii="Times New Roman" w:hAnsi="Times New Roman" w:cs="Times New Roman"/>
                      <w:vertAlign w:val="superscript"/>
                      <w:lang w:val="en-US" w:eastAsia="zh-CN"/>
                    </w:rPr>
                    <w:t>-3</w:t>
                  </w:r>
                </w:p>
              </w:tc>
              <w:tc>
                <w:tcPr>
                  <w:tcW w:w="1120" w:type="pct"/>
                  <w:tcBorders>
                    <w:top w:val="single" w:color="auto" w:sz="8" w:space="0"/>
                    <w:bottom w:val="single" w:color="auto" w:sz="8" w:space="0"/>
                  </w:tcBorders>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0.042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3"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p>
              </w:tc>
              <w:tc>
                <w:tcPr>
                  <w:tcW w:w="826"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氮氧化物</w:t>
                  </w:r>
                </w:p>
              </w:tc>
              <w:tc>
                <w:tcPr>
                  <w:tcW w:w="1004" w:type="pct"/>
                  <w:vMerge w:val="continue"/>
                  <w:vAlign w:val="center"/>
                </w:tcPr>
                <w:p>
                  <w:pPr>
                    <w:jc w:val="center"/>
                    <w:rPr>
                      <w:rFonts w:hint="default" w:ascii="Times New Roman" w:hAnsi="Times New Roman" w:cs="Times New Roman"/>
                      <w:vertAlign w:val="baseline"/>
                      <w:lang w:val="en-US" w:eastAsia="zh-CN"/>
                    </w:rPr>
                  </w:pPr>
                </w:p>
              </w:tc>
              <w:tc>
                <w:tcPr>
                  <w:tcW w:w="925" w:type="pct"/>
                  <w:tcBorders>
                    <w:top w:val="single" w:color="auto" w:sz="8" w:space="0"/>
                    <w:bottom w:val="single" w:color="auto" w:sz="8" w:space="0"/>
                  </w:tcBorders>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0.087</w:t>
                  </w:r>
                </w:p>
              </w:tc>
              <w:tc>
                <w:tcPr>
                  <w:tcW w:w="1120" w:type="pct"/>
                  <w:tcBorders>
                    <w:top w:val="single" w:color="auto" w:sz="8" w:space="0"/>
                    <w:bottom w:val="single" w:color="auto" w:sz="8" w:space="0"/>
                  </w:tcBorders>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0.67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8" w:space="0"/>
                    <w:bottom w:val="single" w:color="auto" w:sz="12" w:space="0"/>
                  </w:tcBorders>
                  <w:vAlign w:val="center"/>
                </w:tcPr>
                <w:p>
                  <w:pPr>
                    <w:jc w:val="center"/>
                    <w:rPr>
                      <w:rFonts w:hint="eastAsia"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核算公式：总量（t/a）=</w:t>
                  </w:r>
                  <w:r>
                    <w:rPr>
                      <w:rFonts w:hint="eastAsia" w:ascii="Times New Roman" w:hAnsi="Times New Roman" w:cs="Times New Roman"/>
                      <w:vertAlign w:val="baseline"/>
                      <w:lang w:val="en-US" w:eastAsia="zh-CN"/>
                    </w:rPr>
                    <w:t>排放速率</w:t>
                  </w:r>
                  <w:r>
                    <w:rPr>
                      <w:rFonts w:hint="default" w:ascii="Times New Roman" w:hAnsi="Times New Roman" w:cs="Times New Roman"/>
                      <w:vertAlign w:val="baseline"/>
                      <w:lang w:val="en-US" w:eastAsia="zh-CN"/>
                    </w:rPr>
                    <w:t>（kg/h）×</w:t>
                  </w:r>
                  <w:r>
                    <w:rPr>
                      <w:rFonts w:hint="eastAsia" w:ascii="Times New Roman" w:hAnsi="Times New Roman" w:cs="Times New Roman"/>
                      <w:vertAlign w:val="baseline"/>
                      <w:lang w:val="en-US" w:eastAsia="zh-CN"/>
                    </w:rPr>
                    <w:t>年生产时间</w:t>
                  </w:r>
                  <w:r>
                    <w:rPr>
                      <w:rFonts w:hint="default" w:ascii="Times New Roman" w:hAnsi="Times New Roman" w:cs="Times New Roman"/>
                      <w:vertAlign w:val="baseline"/>
                      <w:lang w:val="en-US" w:eastAsia="zh-CN"/>
                    </w:rPr>
                    <w:t>（</w:t>
                  </w:r>
                  <w:r>
                    <w:rPr>
                      <w:rFonts w:hint="eastAsia" w:ascii="Times New Roman" w:hAnsi="Times New Roman" w:eastAsia="宋体" w:cs="Times New Roman"/>
                      <w:color w:val="auto"/>
                      <w:kern w:val="0"/>
                      <w:sz w:val="24"/>
                      <w:lang w:val="en-US" w:eastAsia="zh-CN"/>
                    </w:rPr>
                    <w:t>h</w:t>
                  </w:r>
                  <w:r>
                    <w:rPr>
                      <w:rFonts w:hint="default" w:ascii="Times New Roman" w:hAnsi="Times New Roman" w:cs="Times New Roman"/>
                      <w:vertAlign w:val="baseline"/>
                      <w:lang w:val="en-US" w:eastAsia="zh-CN"/>
                    </w:rPr>
                    <w:t>）×10</w:t>
                  </w:r>
                  <w:r>
                    <w:rPr>
                      <w:rFonts w:hint="default" w:ascii="Times New Roman" w:hAnsi="Times New Roman" w:cs="Times New Roman"/>
                      <w:vertAlign w:val="superscript"/>
                      <w:lang w:val="en-US" w:eastAsia="zh-CN"/>
                    </w:rPr>
                    <w:t>-</w:t>
                  </w:r>
                  <w:r>
                    <w:rPr>
                      <w:rFonts w:hint="eastAsia" w:ascii="Times New Roman" w:hAnsi="Times New Roman" w:cs="Times New Roman"/>
                      <w:vertAlign w:val="superscript"/>
                      <w:lang w:val="en-US" w:eastAsia="zh-CN"/>
                    </w:rPr>
                    <w:t>3</w:t>
                  </w:r>
                </w:p>
              </w:tc>
            </w:tr>
          </w:tbl>
          <w:p>
            <w:pPr>
              <w:pStyle w:val="26"/>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lang w:eastAsia="zh-CN"/>
              </w:rPr>
              <w:t>表</w:t>
            </w:r>
            <w:r>
              <w:rPr>
                <w:rFonts w:hint="default" w:ascii="Times New Roman" w:hAnsi="Times New Roman" w:eastAsia="宋体" w:cs="Times New Roman"/>
                <w:b/>
                <w:bCs/>
                <w:lang w:val="en-US" w:eastAsia="zh-CN"/>
              </w:rPr>
              <w:t>8-</w:t>
            </w:r>
            <w:r>
              <w:rPr>
                <w:rFonts w:hint="eastAsia" w:ascii="Times New Roman" w:eastAsia="宋体" w:cs="Times New Roman"/>
                <w:b/>
                <w:bCs/>
                <w:lang w:val="en-US" w:eastAsia="zh-CN"/>
              </w:rPr>
              <w:t xml:space="preserve">9 </w:t>
            </w:r>
            <w:r>
              <w:rPr>
                <w:rFonts w:hint="default" w:ascii="Times New Roman" w:hAnsi="Times New Roman" w:eastAsia="宋体" w:cs="Times New Roman"/>
                <w:b/>
                <w:bCs/>
                <w:lang w:val="en-US" w:eastAsia="zh-CN"/>
              </w:rPr>
              <w:t xml:space="preserve"> </w:t>
            </w:r>
            <w:r>
              <w:rPr>
                <w:rFonts w:hint="eastAsia" w:ascii="Times New Roman" w:eastAsia="宋体" w:cs="Times New Roman"/>
                <w:b/>
                <w:bCs/>
                <w:lang w:val="en-US" w:eastAsia="zh-CN"/>
              </w:rPr>
              <w:t>颗粒物</w:t>
            </w:r>
            <w:r>
              <w:rPr>
                <w:rFonts w:hint="default" w:ascii="Times New Roman" w:hAnsi="Times New Roman" w:eastAsia="宋体" w:cs="Times New Roman"/>
                <w:b/>
                <w:bCs/>
                <w:lang w:val="en-US" w:eastAsia="zh-CN"/>
              </w:rPr>
              <w:t>总量核算</w:t>
            </w:r>
          </w:p>
          <w:tbl>
            <w:tblPr>
              <w:tblStyle w:val="28"/>
              <w:tblW w:w="4986"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014"/>
              <w:gridCol w:w="1858"/>
              <w:gridCol w:w="22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43" w:type="pct"/>
                  <w:tcBorders>
                    <w:bottom w:val="single" w:color="auto" w:sz="12" w:space="0"/>
                  </w:tcBorders>
                  <w:vAlign w:val="center"/>
                </w:tcPr>
                <w:p>
                  <w:pPr>
                    <w:jc w:val="center"/>
                    <w:rPr>
                      <w:rFonts w:hint="default" w:ascii="Times New Roman" w:hAnsi="Times New Roman" w:cs="Times New Roman" w:eastAsiaTheme="minorEastAsia"/>
                      <w:b/>
                      <w:bCs/>
                      <w:vertAlign w:val="baseline"/>
                      <w:lang w:val="en-US" w:eastAsia="zh-CN"/>
                    </w:rPr>
                  </w:pPr>
                  <w:r>
                    <w:rPr>
                      <w:rFonts w:hint="default" w:ascii="Times New Roman" w:hAnsi="Times New Roman" w:cs="Times New Roman"/>
                      <w:b/>
                      <w:bCs/>
                      <w:vertAlign w:val="baseline"/>
                      <w:lang w:val="en-US" w:eastAsia="zh-CN"/>
                    </w:rPr>
                    <w:t>污染物</w:t>
                  </w:r>
                  <w:r>
                    <w:rPr>
                      <w:rFonts w:hint="eastAsia" w:ascii="Times New Roman" w:hAnsi="Times New Roman" w:cs="Times New Roman"/>
                      <w:b/>
                      <w:bCs/>
                      <w:vertAlign w:val="baseline"/>
                      <w:lang w:val="en-US" w:eastAsia="zh-CN"/>
                    </w:rPr>
                    <w:t>及排口</w:t>
                  </w:r>
                </w:p>
              </w:tc>
              <w:tc>
                <w:tcPr>
                  <w:tcW w:w="1202" w:type="pct"/>
                  <w:tcBorders>
                    <w:bottom w:val="single" w:color="auto" w:sz="12" w:space="0"/>
                  </w:tcBorders>
                  <w:vAlign w:val="center"/>
                </w:tcPr>
                <w:p>
                  <w:pPr>
                    <w:jc w:val="center"/>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年生产时间</w:t>
                  </w:r>
                  <w:r>
                    <w:rPr>
                      <w:rFonts w:hint="default" w:ascii="Times New Roman" w:hAnsi="Times New Roman" w:cs="Times New Roman"/>
                      <w:b/>
                      <w:bCs/>
                      <w:vertAlign w:val="baseline"/>
                      <w:lang w:val="en-US" w:eastAsia="zh-CN"/>
                    </w:rPr>
                    <w:t>（</w:t>
                  </w:r>
                  <w:r>
                    <w:rPr>
                      <w:rFonts w:hint="eastAsia" w:ascii="Times New Roman" w:hAnsi="Times New Roman" w:cs="Times New Roman"/>
                      <w:b/>
                      <w:bCs/>
                      <w:vertAlign w:val="baseline"/>
                      <w:lang w:val="en-US" w:eastAsia="zh-CN"/>
                    </w:rPr>
                    <w:t>h</w:t>
                  </w:r>
                  <w:r>
                    <w:rPr>
                      <w:rFonts w:hint="default" w:ascii="Times New Roman" w:hAnsi="Times New Roman" w:cs="Times New Roman"/>
                      <w:b/>
                      <w:bCs/>
                      <w:vertAlign w:val="baseline"/>
                      <w:lang w:val="en-US" w:eastAsia="zh-CN"/>
                    </w:rPr>
                    <w:t>）</w:t>
                  </w:r>
                </w:p>
              </w:tc>
              <w:tc>
                <w:tcPr>
                  <w:tcW w:w="1108" w:type="pct"/>
                  <w:tcBorders>
                    <w:bottom w:val="single" w:color="auto" w:sz="12" w:space="0"/>
                  </w:tcBorders>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排放</w:t>
                  </w:r>
                  <w:r>
                    <w:rPr>
                      <w:rFonts w:hint="eastAsia" w:ascii="Times New Roman" w:hAnsi="Times New Roman" w:cs="Times New Roman"/>
                      <w:b/>
                      <w:bCs/>
                      <w:vertAlign w:val="baseline"/>
                      <w:lang w:val="en-US" w:eastAsia="zh-CN"/>
                    </w:rPr>
                    <w:t>速率</w:t>
                  </w:r>
                  <w:r>
                    <w:rPr>
                      <w:rFonts w:hint="default" w:ascii="Times New Roman" w:hAnsi="Times New Roman" w:cs="Times New Roman"/>
                      <w:b/>
                      <w:bCs/>
                      <w:vertAlign w:val="baseline"/>
                      <w:lang w:val="en-US" w:eastAsia="zh-CN"/>
                    </w:rPr>
                    <w:t>（</w:t>
                  </w:r>
                  <w:r>
                    <w:rPr>
                      <w:rFonts w:hint="eastAsia" w:ascii="Times New Roman" w:hAnsi="Times New Roman" w:cs="Times New Roman"/>
                      <w:b/>
                      <w:bCs/>
                      <w:vertAlign w:val="baseline"/>
                      <w:lang w:val="en-US" w:eastAsia="zh-CN"/>
                    </w:rPr>
                    <w:t>kg</w:t>
                  </w:r>
                  <w:r>
                    <w:rPr>
                      <w:rFonts w:hint="default" w:ascii="Times New Roman" w:hAnsi="Times New Roman" w:eastAsia="宋体" w:cs="Times New Roman"/>
                      <w:b/>
                      <w:bCs/>
                      <w:color w:val="auto"/>
                      <w:kern w:val="0"/>
                      <w:sz w:val="24"/>
                      <w:lang w:val="en-US" w:eastAsia="zh-CN"/>
                    </w:rPr>
                    <w:t>/</w:t>
                  </w:r>
                  <w:r>
                    <w:rPr>
                      <w:rFonts w:hint="eastAsia" w:ascii="Times New Roman" w:hAnsi="Times New Roman" w:eastAsia="宋体" w:cs="Times New Roman"/>
                      <w:b/>
                      <w:bCs/>
                      <w:color w:val="auto"/>
                      <w:kern w:val="0"/>
                      <w:sz w:val="24"/>
                      <w:lang w:val="en-US" w:eastAsia="zh-CN"/>
                    </w:rPr>
                    <w:t>h</w:t>
                  </w:r>
                  <w:r>
                    <w:rPr>
                      <w:rFonts w:hint="default" w:ascii="Times New Roman" w:hAnsi="Times New Roman" w:cs="Times New Roman"/>
                      <w:vertAlign w:val="baseline"/>
                      <w:lang w:val="en-US" w:eastAsia="zh-CN"/>
                    </w:rPr>
                    <w:t>）</w:t>
                  </w:r>
                </w:p>
              </w:tc>
              <w:tc>
                <w:tcPr>
                  <w:tcW w:w="1345" w:type="pct"/>
                  <w:tcBorders>
                    <w:bottom w:val="single" w:color="auto" w:sz="12" w:space="0"/>
                  </w:tcBorders>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实际排放量（t/a）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43" w:type="pct"/>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Cs/>
                      <w:sz w:val="21"/>
                      <w:szCs w:val="21"/>
                      <w:lang w:val="en-US" w:eastAsia="zh-CN"/>
                    </w:rPr>
                    <w:t>天然气导热油锅炉废气排气筒</w:t>
                  </w:r>
                </w:p>
              </w:tc>
              <w:tc>
                <w:tcPr>
                  <w:tcW w:w="1202" w:type="pct"/>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320d×24h/d</w:t>
                  </w:r>
                </w:p>
              </w:tc>
              <w:tc>
                <w:tcPr>
                  <w:tcW w:w="1108" w:type="pct"/>
                  <w:tcBorders>
                    <w:top w:val="single" w:color="auto" w:sz="8" w:space="0"/>
                    <w:bottom w:val="single" w:color="auto" w:sz="8" w:space="0"/>
                  </w:tcBorders>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0.012</w:t>
                  </w:r>
                </w:p>
              </w:tc>
              <w:tc>
                <w:tcPr>
                  <w:tcW w:w="1345" w:type="pct"/>
                  <w:tcBorders>
                    <w:top w:val="single" w:color="auto" w:sz="8" w:space="0"/>
                    <w:bottom w:val="single" w:color="auto" w:sz="8" w:space="0"/>
                  </w:tcBorders>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0.092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343"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制胶车间G1#废气排气筒</w:t>
                  </w:r>
                </w:p>
              </w:tc>
              <w:tc>
                <w:tcPr>
                  <w:tcW w:w="1202" w:type="pct"/>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320d×4.9h/d</w:t>
                  </w:r>
                </w:p>
              </w:tc>
              <w:tc>
                <w:tcPr>
                  <w:tcW w:w="1108" w:type="pct"/>
                  <w:tcBorders>
                    <w:top w:val="single" w:color="auto" w:sz="8" w:space="0"/>
                    <w:bottom w:val="single" w:color="auto" w:sz="8" w:space="0"/>
                  </w:tcBorders>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0.020</w:t>
                  </w:r>
                </w:p>
              </w:tc>
              <w:tc>
                <w:tcPr>
                  <w:tcW w:w="1345" w:type="pct"/>
                  <w:tcBorders>
                    <w:top w:val="single" w:color="auto" w:sz="8" w:space="0"/>
                    <w:bottom w:val="single" w:color="auto" w:sz="8" w:space="0"/>
                  </w:tcBorders>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0.031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54" w:type="pct"/>
                  <w:gridSpan w:val="3"/>
                  <w:vAlign w:val="center"/>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合计</w:t>
                  </w:r>
                </w:p>
              </w:tc>
              <w:tc>
                <w:tcPr>
                  <w:tcW w:w="1345" w:type="pct"/>
                  <w:tcBorders>
                    <w:top w:val="single" w:color="auto" w:sz="8" w:space="0"/>
                    <w:bottom w:val="single" w:color="auto" w:sz="8" w:space="0"/>
                  </w:tcBorders>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0.123</w:t>
                  </w:r>
                </w:p>
              </w:tc>
            </w:tr>
          </w:tbl>
          <w:p>
            <w:pPr>
              <w:spacing w:line="360" w:lineRule="auto"/>
              <w:ind w:firstLine="422" w:firstLineChars="200"/>
              <w:rPr>
                <w:rFonts w:hint="default" w:ascii="Times New Roman" w:hAnsi="Times New Roman" w:eastAsia="宋体" w:cs="Times New Roman"/>
                <w:b/>
                <w:bCs/>
                <w:color w:val="000000"/>
                <w:kern w:val="0"/>
                <w:sz w:val="24"/>
                <w:lang w:val="en-US" w:eastAsia="zh-CN"/>
              </w:rPr>
            </w:pPr>
            <w:r>
              <w:rPr>
                <w:rFonts w:hint="eastAsia" w:ascii="Times New Roman" w:hAnsi="Times New Roman" w:eastAsia="宋体" w:cs="Times New Roman"/>
                <w:b/>
                <w:bCs/>
                <w:color w:val="000000"/>
                <w:kern w:val="0"/>
                <w:sz w:val="21"/>
                <w:szCs w:val="21"/>
                <w:lang w:val="en-US" w:eastAsia="zh-CN"/>
              </w:rPr>
              <w:t>注：制胶工序投料次数为脲醛树脂胶水770批次/a+三聚氰胺胶水800批次/a，总计1570批次/a，每批次投料时间1h，则投料工序总计为1570h/a。</w:t>
            </w:r>
          </w:p>
          <w:p>
            <w:pPr>
              <w:spacing w:line="360" w:lineRule="auto"/>
              <w:ind w:firstLine="482" w:firstLineChars="200"/>
              <w:rPr>
                <w:rFonts w:hint="eastAsia" w:ascii="Times New Roman" w:hAnsi="Times New Roman" w:eastAsia="宋体" w:cs="Times New Roman"/>
                <w:b/>
                <w:bCs/>
                <w:color w:val="000000"/>
                <w:kern w:val="0"/>
                <w:sz w:val="24"/>
                <w:lang w:eastAsia="zh-CN"/>
              </w:rPr>
            </w:pPr>
            <w:r>
              <w:rPr>
                <w:rFonts w:hint="eastAsia" w:ascii="Times New Roman" w:hAnsi="Times New Roman" w:eastAsia="宋体" w:cs="Times New Roman"/>
                <w:b/>
                <w:bCs/>
                <w:color w:val="000000"/>
                <w:kern w:val="0"/>
                <w:sz w:val="24"/>
                <w:lang w:eastAsia="zh-CN"/>
              </w:rPr>
              <w:t>综上，</w:t>
            </w:r>
            <w:r>
              <w:rPr>
                <w:rFonts w:hint="default" w:ascii="Times New Roman" w:hAnsi="Times New Roman" w:eastAsia="宋体" w:cs="Times New Roman"/>
                <w:b/>
                <w:bCs/>
                <w:color w:val="000000"/>
                <w:kern w:val="0"/>
                <w:sz w:val="24"/>
              </w:rPr>
              <w:t>本项目废气污染物实际排放量低于</w:t>
            </w:r>
            <w:r>
              <w:rPr>
                <w:rFonts w:hint="eastAsia" w:ascii="Times New Roman" w:hAnsi="Times New Roman" w:eastAsia="宋体" w:cs="Times New Roman"/>
                <w:b/>
                <w:bCs/>
                <w:color w:val="000000"/>
                <w:kern w:val="0"/>
                <w:sz w:val="24"/>
                <w:lang w:val="en-US" w:eastAsia="zh-CN"/>
              </w:rPr>
              <w:t>环评</w:t>
            </w:r>
            <w:r>
              <w:rPr>
                <w:rFonts w:hint="default" w:ascii="Times New Roman" w:hAnsi="Times New Roman" w:eastAsia="宋体" w:cs="Times New Roman"/>
                <w:b/>
                <w:bCs/>
                <w:color w:val="000000"/>
                <w:kern w:val="0"/>
                <w:sz w:val="24"/>
                <w:lang w:val="en-US" w:eastAsia="zh-CN"/>
              </w:rPr>
              <w:t>文件</w:t>
            </w:r>
            <w:r>
              <w:rPr>
                <w:rFonts w:hint="default" w:ascii="Times New Roman" w:hAnsi="Times New Roman" w:eastAsia="宋体" w:cs="Times New Roman"/>
                <w:b/>
                <w:bCs/>
                <w:color w:val="000000"/>
                <w:kern w:val="0"/>
                <w:sz w:val="24"/>
              </w:rPr>
              <w:t>中总量控制指标要求</w:t>
            </w:r>
            <w:r>
              <w:rPr>
                <w:rFonts w:hint="eastAsia" w:ascii="Times New Roman" w:hAnsi="Times New Roman" w:eastAsia="宋体" w:cs="Times New Roman"/>
                <w:b/>
                <w:bCs/>
                <w:color w:val="000000"/>
                <w:kern w:val="0"/>
                <w:sz w:val="24"/>
                <w:lang w:eastAsia="zh-CN"/>
              </w:rPr>
              <w:t>。</w:t>
            </w:r>
          </w:p>
          <w:p>
            <w:pPr>
              <w:spacing w:line="360" w:lineRule="auto"/>
              <w:ind w:firstLine="482" w:firstLineChars="200"/>
              <w:rPr>
                <w:rFonts w:hint="default" w:ascii="Times New Roman" w:hAnsi="Times New Roman" w:eastAsia="宋体" w:cs="Times New Roman"/>
                <w:b/>
                <w:bCs/>
                <w:color w:val="000000"/>
                <w:kern w:val="0"/>
                <w:sz w:val="24"/>
              </w:rPr>
            </w:pPr>
          </w:p>
          <w:p>
            <w:pPr>
              <w:spacing w:line="360" w:lineRule="auto"/>
              <w:ind w:firstLine="482" w:firstLineChars="200"/>
              <w:rPr>
                <w:rFonts w:hint="default" w:ascii="Times New Roman" w:hAnsi="Times New Roman" w:eastAsia="宋体" w:cs="Times New Roman"/>
                <w:b/>
                <w:bCs/>
                <w:color w:val="000000"/>
                <w:kern w:val="0"/>
                <w:sz w:val="24"/>
              </w:rPr>
            </w:pPr>
          </w:p>
          <w:p>
            <w:pPr>
              <w:spacing w:line="360" w:lineRule="auto"/>
              <w:ind w:firstLine="482" w:firstLineChars="200"/>
              <w:rPr>
                <w:rFonts w:hint="default" w:ascii="Times New Roman" w:hAnsi="Times New Roman" w:eastAsia="宋体" w:cs="Times New Roman"/>
                <w:b/>
                <w:bCs/>
                <w:color w:val="000000"/>
                <w:kern w:val="0"/>
                <w:sz w:val="24"/>
              </w:rPr>
            </w:pPr>
          </w:p>
          <w:p>
            <w:pPr>
              <w:spacing w:line="360" w:lineRule="auto"/>
              <w:ind w:firstLine="482" w:firstLineChars="200"/>
              <w:rPr>
                <w:rFonts w:hint="default" w:ascii="Times New Roman" w:hAnsi="Times New Roman" w:eastAsia="宋体" w:cs="Times New Roman"/>
                <w:b/>
                <w:bCs/>
                <w:color w:val="000000"/>
                <w:kern w:val="0"/>
                <w:sz w:val="24"/>
              </w:rPr>
            </w:pPr>
          </w:p>
          <w:p>
            <w:pPr>
              <w:spacing w:line="360" w:lineRule="auto"/>
              <w:ind w:firstLine="482" w:firstLineChars="200"/>
              <w:rPr>
                <w:rFonts w:hint="default" w:ascii="Times New Roman" w:hAnsi="Times New Roman" w:eastAsia="宋体" w:cs="Times New Roman"/>
                <w:b/>
                <w:bCs/>
                <w:color w:val="000000"/>
                <w:kern w:val="0"/>
                <w:sz w:val="24"/>
              </w:rPr>
            </w:pPr>
          </w:p>
          <w:p>
            <w:pPr>
              <w:spacing w:line="360" w:lineRule="auto"/>
              <w:ind w:firstLine="482" w:firstLineChars="200"/>
              <w:rPr>
                <w:rFonts w:hint="default" w:ascii="Times New Roman" w:hAnsi="Times New Roman" w:eastAsia="宋体" w:cs="Times New Roman"/>
                <w:b/>
                <w:bCs/>
                <w:color w:val="000000"/>
                <w:kern w:val="0"/>
                <w:sz w:val="24"/>
              </w:rPr>
            </w:pPr>
          </w:p>
          <w:p>
            <w:pPr>
              <w:spacing w:line="360" w:lineRule="auto"/>
              <w:ind w:firstLine="482" w:firstLineChars="200"/>
              <w:rPr>
                <w:rFonts w:hint="default" w:ascii="Times New Roman" w:hAnsi="Times New Roman" w:eastAsia="宋体" w:cs="Times New Roman"/>
                <w:b/>
                <w:bCs/>
                <w:color w:val="000000"/>
                <w:kern w:val="0"/>
                <w:sz w:val="24"/>
              </w:rPr>
            </w:pPr>
          </w:p>
          <w:p>
            <w:pPr>
              <w:spacing w:line="360" w:lineRule="auto"/>
              <w:ind w:firstLine="482" w:firstLineChars="200"/>
              <w:rPr>
                <w:rFonts w:hint="default" w:ascii="Times New Roman" w:hAnsi="Times New Roman" w:eastAsia="宋体" w:cs="Times New Roman"/>
                <w:b/>
                <w:bCs/>
                <w:color w:val="000000"/>
                <w:kern w:val="0"/>
                <w:sz w:val="24"/>
              </w:rPr>
            </w:pPr>
          </w:p>
          <w:p>
            <w:pPr>
              <w:pStyle w:val="26"/>
              <w:rPr>
                <w:rFonts w:hint="default" w:ascii="Times New Roman" w:hAnsi="Times New Roman" w:eastAsia="宋体" w:cs="Times New Roman"/>
                <w:b/>
                <w:bCs/>
                <w:color w:val="000000"/>
                <w:kern w:val="0"/>
                <w:sz w:val="24"/>
              </w:rPr>
            </w:pPr>
          </w:p>
          <w:p>
            <w:pPr>
              <w:rPr>
                <w:rFonts w:hint="default" w:ascii="Times New Roman" w:hAnsi="Times New Roman" w:eastAsia="宋体" w:cs="Times New Roman"/>
                <w:b/>
                <w:bCs/>
                <w:color w:val="000000"/>
                <w:kern w:val="0"/>
                <w:sz w:val="24"/>
              </w:rPr>
            </w:pPr>
          </w:p>
          <w:p>
            <w:pPr>
              <w:pStyle w:val="26"/>
              <w:rPr>
                <w:rFonts w:hint="default" w:ascii="Times New Roman" w:hAnsi="Times New Roman" w:eastAsia="宋体" w:cs="Times New Roman"/>
                <w:b/>
                <w:bCs/>
                <w:color w:val="000000"/>
                <w:kern w:val="0"/>
                <w:sz w:val="24"/>
              </w:rPr>
            </w:pPr>
          </w:p>
          <w:p>
            <w:pPr>
              <w:rPr>
                <w:rFonts w:hint="default" w:ascii="Times New Roman" w:hAnsi="Times New Roman" w:eastAsia="宋体" w:cs="Times New Roman"/>
                <w:b/>
                <w:bCs/>
                <w:color w:val="000000"/>
                <w:kern w:val="0"/>
                <w:sz w:val="24"/>
              </w:rPr>
            </w:pPr>
          </w:p>
          <w:p>
            <w:pPr>
              <w:pStyle w:val="26"/>
              <w:rPr>
                <w:rFonts w:hint="default" w:ascii="Times New Roman" w:hAnsi="Times New Roman" w:eastAsia="宋体" w:cs="Times New Roman"/>
                <w:b/>
                <w:bCs/>
                <w:color w:val="000000"/>
                <w:kern w:val="0"/>
                <w:sz w:val="24"/>
              </w:rPr>
            </w:pPr>
          </w:p>
          <w:p>
            <w:pPr>
              <w:rPr>
                <w:rFonts w:hint="default" w:ascii="Times New Roman" w:hAnsi="Times New Roman" w:eastAsia="宋体" w:cs="Times New Roman"/>
                <w:b/>
                <w:bCs/>
                <w:color w:val="000000"/>
                <w:kern w:val="0"/>
                <w:sz w:val="24"/>
              </w:rPr>
            </w:pPr>
          </w:p>
          <w:p>
            <w:pPr>
              <w:spacing w:line="360" w:lineRule="auto"/>
              <w:rPr>
                <w:rFonts w:hint="default" w:ascii="Times New Roman" w:hAnsi="Times New Roman" w:cs="Times New Roman"/>
              </w:rPr>
            </w:pPr>
          </w:p>
        </w:tc>
      </w:tr>
    </w:tbl>
    <w:p>
      <w:pP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br w:type="page"/>
      </w:r>
    </w:p>
    <w:p>
      <w:pPr>
        <w:spacing w:line="360" w:lineRule="auto"/>
        <w:rPr>
          <w:rFonts w:hint="default" w:ascii="Times New Roman" w:hAnsi="Times New Roman" w:cs="Times New Roman"/>
        </w:rPr>
      </w:pPr>
      <w:r>
        <w:rPr>
          <w:rFonts w:hint="default" w:ascii="Times New Roman" w:hAnsi="Times New Roman" w:cs="Times New Roman"/>
          <w:b/>
          <w:color w:val="auto"/>
          <w:sz w:val="28"/>
          <w:szCs w:val="28"/>
        </w:rPr>
        <w:t>表</w:t>
      </w:r>
      <w:r>
        <w:rPr>
          <w:rFonts w:hint="default" w:ascii="Times New Roman" w:hAnsi="Times New Roman" w:cs="Times New Roman"/>
          <w:b/>
          <w:color w:val="auto"/>
          <w:sz w:val="28"/>
          <w:szCs w:val="28"/>
          <w:lang w:eastAsia="zh-CN"/>
        </w:rPr>
        <w:t>九</w:t>
      </w:r>
      <w:r>
        <w:rPr>
          <w:rFonts w:hint="default" w:ascii="Times New Roman" w:hAnsi="Times New Roman" w:cs="Times New Roman"/>
          <w:b/>
          <w:color w:val="auto"/>
          <w:sz w:val="28"/>
          <w:szCs w:val="28"/>
        </w:rPr>
        <w:t xml:space="preserve"> 环境管理检查</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6" w:hRule="atLeast"/>
        </w:trPr>
        <w:tc>
          <w:tcPr>
            <w:tcW w:w="5000" w:type="pct"/>
            <w:vAlign w:val="center"/>
          </w:tcPr>
          <w:p>
            <w:pPr>
              <w:spacing w:line="360" w:lineRule="auto"/>
              <w:rPr>
                <w:rFonts w:hint="default" w:ascii="Times New Roman" w:hAnsi="Times New Roman" w:cs="Times New Roman"/>
                <w:b/>
                <w:bCs/>
                <w:color w:val="auto"/>
                <w:sz w:val="24"/>
                <w:szCs w:val="24"/>
                <w:highlight w:val="none"/>
              </w:rPr>
            </w:pPr>
            <w:bookmarkStart w:id="6" w:name="_Toc241986161"/>
            <w:bookmarkStart w:id="7" w:name="_Toc2183"/>
            <w:bookmarkStart w:id="8" w:name="_Toc24054"/>
            <w:bookmarkStart w:id="9" w:name="_Toc391975064"/>
            <w:bookmarkStart w:id="10" w:name="_Toc243384405"/>
            <w:bookmarkStart w:id="11" w:name="_Toc243388578"/>
            <w:bookmarkStart w:id="12" w:name="_Toc241986042"/>
            <w:bookmarkStart w:id="13" w:name="_Toc14060"/>
            <w:r>
              <w:rPr>
                <w:rFonts w:hint="default" w:ascii="Times New Roman" w:hAnsi="Times New Roman" w:cs="Times New Roman"/>
                <w:b/>
                <w:bCs/>
                <w:color w:val="auto"/>
                <w:sz w:val="24"/>
                <w:szCs w:val="24"/>
                <w:highlight w:val="none"/>
                <w:lang w:val="en-US" w:eastAsia="zh-CN"/>
              </w:rPr>
              <w:t>9</w:t>
            </w:r>
            <w:r>
              <w:rPr>
                <w:rFonts w:hint="default" w:ascii="Times New Roman" w:hAnsi="Times New Roman" w:cs="Times New Roman"/>
                <w:b/>
                <w:bCs/>
                <w:color w:val="auto"/>
                <w:sz w:val="24"/>
                <w:szCs w:val="24"/>
                <w:highlight w:val="none"/>
              </w:rPr>
              <w:t>.1环保机构、人员及职责检查</w:t>
            </w:r>
            <w:bookmarkEnd w:id="6"/>
            <w:bookmarkEnd w:id="7"/>
            <w:bookmarkEnd w:id="8"/>
            <w:bookmarkEnd w:id="9"/>
            <w:bookmarkEnd w:id="10"/>
            <w:bookmarkEnd w:id="11"/>
            <w:bookmarkEnd w:id="12"/>
            <w:bookmarkEnd w:id="13"/>
          </w:p>
          <w:p>
            <w:pPr>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成都市佳奥装饰材料有限公司</w:t>
            </w:r>
            <w:r>
              <w:rPr>
                <w:rFonts w:hint="default" w:ascii="Times New Roman" w:hAnsi="Times New Roman" w:cs="Times New Roman"/>
                <w:color w:val="auto"/>
                <w:sz w:val="24"/>
                <w:szCs w:val="24"/>
                <w:highlight w:val="none"/>
              </w:rPr>
              <w:t>的环保工作由总经理直接领导，同时配置了兼职环保管理人员，主要负责全厂</w:t>
            </w:r>
            <w:r>
              <w:rPr>
                <w:rFonts w:hint="default" w:ascii="Times New Roman" w:hAnsi="Times New Roman" w:cs="Times New Roman"/>
                <w:bCs/>
                <w:color w:val="auto"/>
                <w:sz w:val="24"/>
                <w:szCs w:val="24"/>
                <w:highlight w:val="none"/>
              </w:rPr>
              <w:t>日常管理及各项管理制度的制定，执行、检查、考核与完善。各部门主管分别负责本部门环保区域的环保管理工作。</w:t>
            </w:r>
            <w:r>
              <w:rPr>
                <w:rFonts w:hint="default" w:ascii="Times New Roman" w:hAnsi="Times New Roman" w:cs="Times New Roman"/>
                <w:color w:val="auto"/>
                <w:sz w:val="24"/>
                <w:szCs w:val="24"/>
                <w:highlight w:val="none"/>
              </w:rPr>
              <w:t>公司制定了《环境保护管理制度</w:t>
            </w:r>
            <w:r>
              <w:rPr>
                <w:rFonts w:hint="default" w:ascii="Times New Roman" w:hAnsi="Times New Roman" w:cs="Times New Roman"/>
                <w:bCs/>
                <w:color w:val="auto"/>
                <w:sz w:val="24"/>
                <w:szCs w:val="24"/>
                <w:highlight w:val="none"/>
              </w:rPr>
              <w:t>》</w:t>
            </w:r>
            <w:r>
              <w:rPr>
                <w:rFonts w:hint="default" w:ascii="Times New Roman" w:hAnsi="Times New Roman" w:cs="Times New Roman"/>
                <w:bCs/>
                <w:color w:val="auto"/>
                <w:sz w:val="24"/>
                <w:szCs w:val="24"/>
                <w:highlight w:val="none"/>
                <w:lang w:eastAsia="zh-CN"/>
              </w:rPr>
              <w:t>、</w:t>
            </w:r>
            <w:r>
              <w:rPr>
                <w:rFonts w:hint="default" w:ascii="Times New Roman" w:hAnsi="Times New Roman" w:cs="Times New Roman"/>
                <w:bCs/>
                <w:color w:val="auto"/>
                <w:sz w:val="24"/>
                <w:szCs w:val="24"/>
                <w:highlight w:val="none"/>
              </w:rPr>
              <w:t>《突发</w:t>
            </w:r>
            <w:r>
              <w:rPr>
                <w:rFonts w:hint="default" w:ascii="Times New Roman" w:hAnsi="Times New Roman" w:cs="Times New Roman"/>
                <w:bCs/>
                <w:color w:val="auto"/>
                <w:sz w:val="24"/>
                <w:szCs w:val="24"/>
                <w:highlight w:val="none"/>
                <w:lang w:eastAsia="zh-CN"/>
              </w:rPr>
              <w:t>性</w:t>
            </w:r>
            <w:r>
              <w:rPr>
                <w:rFonts w:hint="default" w:ascii="Times New Roman" w:hAnsi="Times New Roman" w:cs="Times New Roman"/>
                <w:bCs/>
                <w:color w:val="auto"/>
                <w:sz w:val="24"/>
                <w:szCs w:val="24"/>
                <w:highlight w:val="none"/>
              </w:rPr>
              <w:t>环境事件应急预案》，在其中明确了环境保护管理机构、规定了人员及其职责，明确了环保设施运行、维护、检查管理要求。</w:t>
            </w:r>
          </w:p>
          <w:p>
            <w:pPr>
              <w:pStyle w:val="4"/>
              <w:pageBreakBefore w:val="0"/>
              <w:widowControl w:val="0"/>
              <w:kinsoku/>
              <w:wordWrap/>
              <w:overflowPunct/>
              <w:topLinePunct w:val="0"/>
              <w:autoSpaceDE/>
              <w:autoSpaceDN/>
              <w:bidi w:val="0"/>
              <w:adjustRightInd w:val="0"/>
              <w:snapToGrid/>
              <w:spacing w:before="0" w:after="0" w:line="360" w:lineRule="auto"/>
              <w:ind w:right="0" w:rightChars="0"/>
              <w:textAlignment w:val="auto"/>
              <w:outlineLvl w:val="1"/>
              <w:rPr>
                <w:rFonts w:hint="default" w:ascii="Times New Roman" w:hAnsi="Times New Roman" w:eastAsia="宋体" w:cs="Times New Roman"/>
                <w:color w:val="auto"/>
                <w:kern w:val="2"/>
                <w:sz w:val="24"/>
                <w:szCs w:val="24"/>
                <w:highlight w:val="none"/>
                <w:lang w:val="en-US" w:eastAsia="zh-CN"/>
              </w:rPr>
            </w:pPr>
            <w:bookmarkStart w:id="14" w:name="_Toc243388579"/>
            <w:bookmarkStart w:id="15" w:name="_Toc2289"/>
            <w:bookmarkStart w:id="16" w:name="_Toc15151"/>
            <w:bookmarkStart w:id="17" w:name="_Toc391975065"/>
            <w:bookmarkStart w:id="18" w:name="_Toc243384406"/>
            <w:bookmarkStart w:id="19" w:name="_Toc241986162"/>
            <w:bookmarkStart w:id="20" w:name="_Toc241986043"/>
            <w:bookmarkStart w:id="21" w:name="_Toc1892"/>
            <w:r>
              <w:rPr>
                <w:rFonts w:hint="default" w:ascii="Times New Roman" w:hAnsi="Times New Roman" w:eastAsia="宋体" w:cs="Times New Roman"/>
                <w:color w:val="auto"/>
                <w:kern w:val="2"/>
                <w:sz w:val="24"/>
                <w:szCs w:val="24"/>
                <w:highlight w:val="none"/>
                <w:lang w:val="en-US" w:eastAsia="zh-CN"/>
              </w:rPr>
              <w:t>9.2环保档案管理情况检查</w:t>
            </w:r>
            <w:bookmarkEnd w:id="14"/>
            <w:bookmarkEnd w:id="15"/>
            <w:bookmarkEnd w:id="16"/>
            <w:bookmarkEnd w:id="17"/>
            <w:bookmarkEnd w:id="18"/>
            <w:bookmarkEnd w:id="19"/>
            <w:bookmarkEnd w:id="20"/>
            <w:bookmarkEnd w:id="21"/>
          </w:p>
          <w:p>
            <w:pPr>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与项目有关的各项环保档案资料（环评报告表、环评批复、环保设备档案等）由公司</w:t>
            </w:r>
            <w:r>
              <w:rPr>
                <w:rFonts w:hint="default" w:ascii="Times New Roman" w:hAnsi="Times New Roman" w:cs="Times New Roman"/>
                <w:color w:val="auto"/>
                <w:sz w:val="24"/>
                <w:szCs w:val="24"/>
                <w:highlight w:val="none"/>
                <w:lang w:eastAsia="zh-CN"/>
              </w:rPr>
              <w:t>办公室统一</w:t>
            </w:r>
            <w:r>
              <w:rPr>
                <w:rFonts w:hint="default" w:ascii="Times New Roman" w:hAnsi="Times New Roman" w:cs="Times New Roman"/>
                <w:color w:val="auto"/>
                <w:sz w:val="24"/>
                <w:szCs w:val="24"/>
                <w:highlight w:val="none"/>
              </w:rPr>
              <w:t>保管。</w:t>
            </w:r>
          </w:p>
          <w:p>
            <w:pPr>
              <w:pStyle w:val="4"/>
              <w:pageBreakBefore w:val="0"/>
              <w:widowControl w:val="0"/>
              <w:kinsoku/>
              <w:wordWrap/>
              <w:overflowPunct/>
              <w:topLinePunct w:val="0"/>
              <w:autoSpaceDE/>
              <w:autoSpaceDN/>
              <w:bidi w:val="0"/>
              <w:adjustRightInd w:val="0"/>
              <w:snapToGrid/>
              <w:spacing w:before="0" w:after="0" w:line="360" w:lineRule="auto"/>
              <w:ind w:right="0" w:rightChars="0"/>
              <w:textAlignment w:val="auto"/>
              <w:outlineLvl w:val="1"/>
              <w:rPr>
                <w:rFonts w:hint="default" w:ascii="Times New Roman" w:hAnsi="Times New Roman" w:eastAsia="宋体" w:cs="Times New Roman"/>
                <w:color w:val="auto"/>
                <w:kern w:val="2"/>
                <w:sz w:val="24"/>
                <w:szCs w:val="24"/>
                <w:highlight w:val="none"/>
                <w:lang w:val="en-US" w:eastAsia="zh-CN"/>
              </w:rPr>
            </w:pPr>
            <w:bookmarkStart w:id="22" w:name="_Toc30112"/>
            <w:bookmarkStart w:id="23" w:name="_Toc391975066"/>
            <w:bookmarkStart w:id="24" w:name="_Toc28194"/>
            <w:bookmarkStart w:id="25" w:name="_Toc243388580"/>
            <w:bookmarkStart w:id="26" w:name="_Toc3442"/>
            <w:bookmarkStart w:id="27" w:name="_Toc241986044"/>
            <w:bookmarkStart w:id="28" w:name="_Toc241986163"/>
            <w:bookmarkStart w:id="29" w:name="_Toc243384407"/>
            <w:r>
              <w:rPr>
                <w:rFonts w:hint="default" w:ascii="Times New Roman" w:hAnsi="Times New Roman" w:eastAsia="宋体" w:cs="Times New Roman"/>
                <w:color w:val="auto"/>
                <w:kern w:val="2"/>
                <w:sz w:val="24"/>
                <w:szCs w:val="24"/>
                <w:highlight w:val="none"/>
                <w:lang w:val="en-US" w:eastAsia="zh-CN"/>
              </w:rPr>
              <w:t>9.3“三同时”执行情况及环保设施运行、维护情况</w:t>
            </w:r>
            <w:bookmarkEnd w:id="22"/>
            <w:bookmarkEnd w:id="23"/>
            <w:bookmarkEnd w:id="24"/>
            <w:bookmarkEnd w:id="25"/>
            <w:bookmarkEnd w:id="26"/>
            <w:bookmarkEnd w:id="27"/>
            <w:bookmarkEnd w:id="28"/>
            <w:bookmarkEnd w:id="29"/>
          </w:p>
          <w:p>
            <w:pPr>
              <w:pStyle w:val="26"/>
              <w:spacing w:line="360" w:lineRule="auto"/>
              <w:rPr>
                <w:rFonts w:hint="default" w:ascii="Times New Roman" w:hAnsi="Times New Roman" w:cs="Times New Roman" w:eastAsiaTheme="minorEastAsia"/>
                <w:snapToGrid w:val="0"/>
                <w:kern w:val="0"/>
                <w:sz w:val="24"/>
                <w:szCs w:val="22"/>
                <w:lang w:val="en-US" w:eastAsia="zh-CN" w:bidi="ar-SA"/>
              </w:rPr>
            </w:pPr>
            <w:r>
              <w:rPr>
                <w:rFonts w:hint="eastAsia" w:ascii="Times New Roman" w:cs="Times New Roman" w:eastAsiaTheme="minorEastAsia"/>
                <w:snapToGrid w:val="0"/>
                <w:kern w:val="0"/>
                <w:sz w:val="24"/>
                <w:szCs w:val="22"/>
                <w:lang w:val="en-US" w:eastAsia="zh-CN" w:bidi="ar-SA"/>
              </w:rPr>
              <w:t>本项目为环境影响报告表 ，</w:t>
            </w:r>
            <w:r>
              <w:rPr>
                <w:rFonts w:hint="default" w:ascii="Times New Roman" w:hAnsi="Times New Roman" w:cs="Times New Roman" w:eastAsiaTheme="minorEastAsia"/>
                <w:snapToGrid w:val="0"/>
                <w:kern w:val="0"/>
                <w:sz w:val="24"/>
                <w:szCs w:val="22"/>
                <w:lang w:val="en-US" w:eastAsia="zh-CN" w:bidi="ar-SA"/>
              </w:rPr>
              <w:t>20</w:t>
            </w:r>
            <w:r>
              <w:rPr>
                <w:rFonts w:hint="eastAsia" w:ascii="Times New Roman" w:cs="Times New Roman" w:eastAsiaTheme="minorEastAsia"/>
                <w:snapToGrid w:val="0"/>
                <w:kern w:val="0"/>
                <w:sz w:val="24"/>
                <w:szCs w:val="22"/>
                <w:lang w:val="en-US" w:eastAsia="zh-CN" w:bidi="ar-SA"/>
              </w:rPr>
              <w:t>21</w:t>
            </w:r>
            <w:r>
              <w:rPr>
                <w:rFonts w:hint="default" w:ascii="Times New Roman" w:hAnsi="Times New Roman" w:cs="Times New Roman" w:eastAsiaTheme="minorEastAsia"/>
                <w:snapToGrid w:val="0"/>
                <w:kern w:val="0"/>
                <w:sz w:val="24"/>
                <w:szCs w:val="22"/>
                <w:lang w:val="en-US" w:eastAsia="zh-CN" w:bidi="ar-SA"/>
              </w:rPr>
              <w:t>年</w:t>
            </w:r>
            <w:r>
              <w:rPr>
                <w:rFonts w:hint="eastAsia" w:ascii="Times New Roman" w:cs="Times New Roman" w:eastAsiaTheme="minorEastAsia"/>
                <w:snapToGrid w:val="0"/>
                <w:kern w:val="0"/>
                <w:sz w:val="24"/>
                <w:szCs w:val="22"/>
                <w:lang w:val="en-US" w:eastAsia="zh-CN" w:bidi="ar-SA"/>
              </w:rPr>
              <w:t>11</w:t>
            </w:r>
            <w:r>
              <w:rPr>
                <w:rFonts w:hint="default" w:ascii="Times New Roman" w:hAnsi="Times New Roman" w:cs="Times New Roman" w:eastAsiaTheme="minorEastAsia"/>
                <w:snapToGrid w:val="0"/>
                <w:kern w:val="0"/>
                <w:sz w:val="24"/>
                <w:szCs w:val="22"/>
                <w:lang w:val="en-US" w:eastAsia="zh-CN" w:bidi="ar-SA"/>
              </w:rPr>
              <w:t>月公司委托</w:t>
            </w:r>
            <w:r>
              <w:rPr>
                <w:rFonts w:hint="eastAsia" w:ascii="Times New Roman" w:eastAsia="宋体" w:cs="Times New Roman"/>
                <w:color w:val="auto"/>
                <w:sz w:val="24"/>
                <w:lang w:val="en-GB" w:eastAsia="zh-CN"/>
              </w:rPr>
              <w:t>信息产业电子第十一设计研究院科技工程股份有限公司</w:t>
            </w:r>
            <w:r>
              <w:rPr>
                <w:rFonts w:hint="default" w:ascii="Times New Roman" w:hAnsi="Times New Roman" w:cs="Times New Roman" w:eastAsiaTheme="minorEastAsia"/>
                <w:snapToGrid w:val="0"/>
                <w:kern w:val="0"/>
                <w:sz w:val="24"/>
                <w:szCs w:val="22"/>
                <w:lang w:val="en-US" w:eastAsia="zh-CN" w:bidi="ar-SA"/>
              </w:rPr>
              <w:t>开展并编制完成了《</w:t>
            </w:r>
            <w:r>
              <w:rPr>
                <w:rFonts w:hint="eastAsia" w:ascii="Times New Roman" w:eastAsia="宋体" w:cs="Times New Roman"/>
                <w:sz w:val="24"/>
                <w:lang w:eastAsia="zh-CN"/>
              </w:rPr>
              <w:t>成都市佳奥装饰材料有限公司浸渍胶膜纸加工项目</w:t>
            </w:r>
            <w:r>
              <w:rPr>
                <w:rFonts w:hint="default" w:ascii="Times New Roman" w:hAnsi="Times New Roman" w:cs="Times New Roman" w:eastAsiaTheme="minorEastAsia"/>
                <w:snapToGrid w:val="0"/>
                <w:kern w:val="0"/>
                <w:sz w:val="24"/>
                <w:szCs w:val="22"/>
                <w:lang w:val="en-US" w:eastAsia="zh-CN" w:bidi="ar-SA"/>
              </w:rPr>
              <w:t>环境影响报告表》，2</w:t>
            </w:r>
            <w:r>
              <w:rPr>
                <w:rFonts w:hint="eastAsia" w:ascii="Times New Roman" w:cs="Times New Roman" w:eastAsiaTheme="minorEastAsia"/>
                <w:snapToGrid w:val="0"/>
                <w:kern w:val="0"/>
                <w:sz w:val="24"/>
                <w:szCs w:val="22"/>
                <w:lang w:val="en-US" w:eastAsia="zh-CN" w:bidi="ar-SA"/>
              </w:rPr>
              <w:t>021</w:t>
            </w:r>
            <w:r>
              <w:rPr>
                <w:rFonts w:hint="default" w:ascii="Times New Roman" w:hAnsi="Times New Roman" w:cs="Times New Roman" w:eastAsiaTheme="minorEastAsia"/>
                <w:snapToGrid w:val="0"/>
                <w:kern w:val="0"/>
                <w:sz w:val="24"/>
                <w:szCs w:val="22"/>
                <w:lang w:val="en-US" w:eastAsia="zh-CN" w:bidi="ar-SA"/>
              </w:rPr>
              <w:t>年</w:t>
            </w:r>
            <w:r>
              <w:rPr>
                <w:rFonts w:hint="eastAsia" w:ascii="Times New Roman" w:cs="Times New Roman" w:eastAsiaTheme="minorEastAsia"/>
                <w:snapToGrid w:val="0"/>
                <w:kern w:val="0"/>
                <w:sz w:val="24"/>
                <w:szCs w:val="22"/>
                <w:lang w:val="en-US" w:eastAsia="zh-CN" w:bidi="ar-SA"/>
              </w:rPr>
              <w:t>11</w:t>
            </w:r>
            <w:r>
              <w:rPr>
                <w:rFonts w:hint="default" w:ascii="Times New Roman" w:hAnsi="Times New Roman" w:cs="Times New Roman" w:eastAsiaTheme="minorEastAsia"/>
                <w:snapToGrid w:val="0"/>
                <w:kern w:val="0"/>
                <w:sz w:val="24"/>
                <w:szCs w:val="22"/>
                <w:lang w:val="en-US" w:eastAsia="zh-CN" w:bidi="ar-SA"/>
              </w:rPr>
              <w:t>月</w:t>
            </w:r>
            <w:r>
              <w:rPr>
                <w:rFonts w:hint="eastAsia" w:ascii="Times New Roman" w:cs="Times New Roman" w:eastAsiaTheme="minorEastAsia"/>
                <w:snapToGrid w:val="0"/>
                <w:kern w:val="0"/>
                <w:sz w:val="24"/>
                <w:szCs w:val="22"/>
                <w:lang w:val="en-US" w:eastAsia="zh-CN" w:bidi="ar-SA"/>
              </w:rPr>
              <w:t>22</w:t>
            </w:r>
            <w:r>
              <w:rPr>
                <w:rFonts w:hint="default" w:ascii="Times New Roman" w:hAnsi="Times New Roman" w:cs="Times New Roman" w:eastAsiaTheme="minorEastAsia"/>
                <w:snapToGrid w:val="0"/>
                <w:kern w:val="0"/>
                <w:sz w:val="24"/>
                <w:szCs w:val="22"/>
                <w:lang w:val="en-US" w:eastAsia="zh-CN" w:bidi="ar-SA"/>
              </w:rPr>
              <w:t>日，</w:t>
            </w:r>
            <w:r>
              <w:rPr>
                <w:rFonts w:hint="eastAsia" w:ascii="Times New Roman" w:cs="Times New Roman" w:eastAsiaTheme="minorEastAsia"/>
                <w:snapToGrid w:val="0"/>
                <w:kern w:val="0"/>
                <w:sz w:val="24"/>
                <w:szCs w:val="22"/>
                <w:lang w:val="en-US" w:eastAsia="zh-CN" w:bidi="ar-SA"/>
              </w:rPr>
              <w:t>成都市大邑生态环境局</w:t>
            </w:r>
            <w:r>
              <w:rPr>
                <w:rFonts w:hint="default" w:ascii="Times New Roman" w:hAnsi="Times New Roman" w:cs="Times New Roman" w:eastAsiaTheme="minorEastAsia"/>
                <w:snapToGrid w:val="0"/>
                <w:kern w:val="0"/>
                <w:sz w:val="24"/>
                <w:szCs w:val="22"/>
                <w:lang w:val="en-US" w:eastAsia="zh-CN" w:bidi="ar-SA"/>
              </w:rPr>
              <w:t>以</w:t>
            </w:r>
            <w:r>
              <w:rPr>
                <w:rFonts w:hint="eastAsia" w:ascii="Times New Roman" w:cs="Times New Roman" w:eastAsiaTheme="minorEastAsia"/>
                <w:snapToGrid w:val="0"/>
                <w:kern w:val="0"/>
                <w:sz w:val="24"/>
                <w:szCs w:val="22"/>
                <w:lang w:val="en-US" w:eastAsia="zh-CN" w:bidi="ar-SA"/>
              </w:rPr>
              <w:t>成大环承诺环评审〔2021〕39号</w:t>
            </w:r>
            <w:r>
              <w:rPr>
                <w:rFonts w:hint="default" w:ascii="Times New Roman" w:hAnsi="Times New Roman" w:cs="Times New Roman" w:eastAsiaTheme="minorEastAsia"/>
                <w:snapToGrid w:val="0"/>
                <w:kern w:val="0"/>
                <w:sz w:val="24"/>
                <w:szCs w:val="22"/>
                <w:lang w:val="en-US" w:eastAsia="zh-CN" w:bidi="ar-SA"/>
              </w:rPr>
              <w:t>下达了《关于</w:t>
            </w:r>
            <w:r>
              <w:rPr>
                <w:rFonts w:hint="eastAsia" w:ascii="Times New Roman" w:cs="Times New Roman" w:eastAsiaTheme="minorEastAsia"/>
                <w:snapToGrid w:val="0"/>
                <w:kern w:val="0"/>
                <w:sz w:val="24"/>
                <w:szCs w:val="22"/>
                <w:lang w:val="en-US" w:eastAsia="zh-CN" w:bidi="ar-SA"/>
              </w:rPr>
              <w:t>成都市佳奥装饰材料有限公司浸渍胶膜纸加工项目环境影响报告表的批复</w:t>
            </w:r>
            <w:r>
              <w:rPr>
                <w:rFonts w:hint="default" w:ascii="Times New Roman" w:hAnsi="Times New Roman" w:cs="Times New Roman" w:eastAsiaTheme="minorEastAsia"/>
                <w:snapToGrid w:val="0"/>
                <w:kern w:val="0"/>
                <w:sz w:val="24"/>
                <w:szCs w:val="22"/>
                <w:lang w:val="en-US" w:eastAsia="zh-CN" w:bidi="ar-SA"/>
              </w:rPr>
              <w:t>》。</w:t>
            </w:r>
          </w:p>
          <w:p>
            <w:pPr>
              <w:pStyle w:val="4"/>
              <w:pageBreakBefore w:val="0"/>
              <w:widowControl w:val="0"/>
              <w:kinsoku/>
              <w:wordWrap/>
              <w:overflowPunct/>
              <w:topLinePunct w:val="0"/>
              <w:autoSpaceDE/>
              <w:autoSpaceDN/>
              <w:bidi w:val="0"/>
              <w:adjustRightInd w:val="0"/>
              <w:snapToGrid/>
              <w:spacing w:before="0" w:after="0" w:line="360" w:lineRule="auto"/>
              <w:ind w:right="0" w:rightChars="0"/>
              <w:textAlignment w:val="auto"/>
              <w:outlineLvl w:val="1"/>
              <w:rPr>
                <w:rFonts w:hint="default" w:ascii="Times New Roman" w:hAnsi="Times New Roman" w:eastAsia="宋体" w:cs="Times New Roman"/>
                <w:color w:val="auto"/>
                <w:kern w:val="2"/>
                <w:sz w:val="24"/>
                <w:szCs w:val="24"/>
                <w:highlight w:val="none"/>
                <w:lang w:val="en-US" w:eastAsia="zh-CN"/>
              </w:rPr>
            </w:pPr>
            <w:bookmarkStart w:id="30" w:name="_Toc241986164"/>
            <w:bookmarkStart w:id="31" w:name="_Toc241986045"/>
            <w:bookmarkStart w:id="32" w:name="_Toc243384408"/>
            <w:bookmarkStart w:id="33" w:name="_Toc243388581"/>
            <w:bookmarkStart w:id="34" w:name="_Toc391975067"/>
            <w:bookmarkStart w:id="35" w:name="_Toc16263"/>
            <w:bookmarkStart w:id="36" w:name="_Toc26976"/>
            <w:bookmarkStart w:id="37" w:name="_Toc32325"/>
            <w:r>
              <w:rPr>
                <w:rFonts w:hint="default" w:ascii="Times New Roman" w:hAnsi="Times New Roman" w:eastAsia="宋体" w:cs="Times New Roman"/>
                <w:color w:val="auto"/>
                <w:kern w:val="2"/>
                <w:sz w:val="24"/>
                <w:szCs w:val="24"/>
                <w:highlight w:val="none"/>
                <w:lang w:val="en-US" w:eastAsia="zh-CN"/>
              </w:rPr>
              <w:t>9.4</w:t>
            </w:r>
            <w:bookmarkEnd w:id="30"/>
            <w:bookmarkEnd w:id="31"/>
            <w:bookmarkEnd w:id="32"/>
            <w:bookmarkEnd w:id="33"/>
            <w:r>
              <w:rPr>
                <w:rFonts w:hint="default" w:ascii="Times New Roman" w:hAnsi="Times New Roman" w:eastAsia="宋体" w:cs="Times New Roman"/>
                <w:color w:val="auto"/>
                <w:kern w:val="2"/>
                <w:sz w:val="24"/>
                <w:szCs w:val="24"/>
                <w:highlight w:val="none"/>
                <w:lang w:val="en-US" w:eastAsia="zh-CN"/>
              </w:rPr>
              <w:t>环评</w:t>
            </w:r>
            <w:r>
              <w:rPr>
                <w:rFonts w:hint="eastAsia" w:ascii="Times New Roman" w:hAnsi="Times New Roman" w:eastAsia="宋体" w:cs="Times New Roman"/>
                <w:color w:val="auto"/>
                <w:kern w:val="2"/>
                <w:sz w:val="24"/>
                <w:szCs w:val="24"/>
                <w:highlight w:val="none"/>
                <w:lang w:val="en-US" w:eastAsia="zh-CN"/>
              </w:rPr>
              <w:t>及</w:t>
            </w:r>
            <w:r>
              <w:rPr>
                <w:rFonts w:hint="default" w:ascii="Times New Roman" w:hAnsi="Times New Roman" w:eastAsia="宋体" w:cs="Times New Roman"/>
                <w:color w:val="auto"/>
                <w:kern w:val="2"/>
                <w:sz w:val="24"/>
                <w:szCs w:val="24"/>
                <w:highlight w:val="none"/>
                <w:lang w:val="en-US" w:eastAsia="zh-CN"/>
              </w:rPr>
              <w:t>批复落实情况检查</w:t>
            </w:r>
            <w:bookmarkEnd w:id="34"/>
            <w:bookmarkEnd w:id="35"/>
            <w:bookmarkEnd w:id="36"/>
            <w:bookmarkEnd w:id="37"/>
          </w:p>
          <w:p>
            <w:pPr>
              <w:pStyle w:val="39"/>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环评及批复落实情况检查见表</w:t>
            </w:r>
            <w:r>
              <w:rPr>
                <w:rFonts w:hint="default" w:ascii="Times New Roman" w:hAnsi="Times New Roman" w:cs="Times New Roman"/>
                <w:color w:val="auto"/>
                <w:sz w:val="24"/>
                <w:szCs w:val="24"/>
                <w:highlight w:val="none"/>
                <w:lang w:val="en-US" w:eastAsia="zh-CN"/>
              </w:rPr>
              <w:t>9</w:t>
            </w:r>
            <w:r>
              <w:rPr>
                <w:rFonts w:hint="default" w:ascii="Times New Roman" w:hAnsi="Times New Roman" w:cs="Times New Roman"/>
                <w:color w:val="auto"/>
                <w:sz w:val="24"/>
                <w:szCs w:val="24"/>
                <w:highlight w:val="none"/>
              </w:rPr>
              <w:t>-1。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9</w:t>
            </w:r>
            <w:r>
              <w:rPr>
                <w:rFonts w:hint="default" w:ascii="Times New Roman" w:hAnsi="Times New Roman" w:eastAsia="宋体" w:cs="Times New Roman"/>
                <w:b/>
                <w:bCs/>
                <w:color w:val="auto"/>
                <w:sz w:val="21"/>
                <w:szCs w:val="21"/>
                <w:highlight w:val="none"/>
              </w:rPr>
              <w:t>-1  环评</w:t>
            </w:r>
            <w:r>
              <w:rPr>
                <w:rFonts w:hint="eastAsia" w:ascii="Times New Roman" w:hAnsi="Times New Roman" w:eastAsia="宋体" w:cs="Times New Roman"/>
                <w:b/>
                <w:bCs/>
                <w:color w:val="auto"/>
                <w:sz w:val="21"/>
                <w:szCs w:val="21"/>
                <w:highlight w:val="none"/>
                <w:lang w:eastAsia="zh-CN"/>
              </w:rPr>
              <w:t>及批复</w:t>
            </w:r>
            <w:r>
              <w:rPr>
                <w:rFonts w:hint="default" w:ascii="Times New Roman" w:hAnsi="Times New Roman" w:eastAsia="宋体" w:cs="Times New Roman"/>
                <w:b/>
                <w:bCs/>
                <w:color w:val="auto"/>
                <w:sz w:val="21"/>
                <w:szCs w:val="21"/>
                <w:highlight w:val="none"/>
              </w:rPr>
              <w:t>中环保措施落实情况对照表</w:t>
            </w:r>
          </w:p>
          <w:tbl>
            <w:tblPr>
              <w:tblStyle w:val="27"/>
              <w:tblW w:w="8110" w:type="dxa"/>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091"/>
              <w:gridCol w:w="3289"/>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Borders>
                    <w:bottom w:val="single" w:color="000000" w:sz="12" w:space="0"/>
                  </w:tcBorders>
                  <w:vAlign w:val="center"/>
                </w:tcPr>
                <w:p>
                  <w:pPr>
                    <w:snapToGrid w:val="0"/>
                    <w:spacing w:line="240" w:lineRule="auto"/>
                    <w:ind w:left="316" w:hanging="316" w:hangingChars="1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w:t>
                  </w:r>
                </w:p>
              </w:tc>
              <w:tc>
                <w:tcPr>
                  <w:tcW w:w="4091" w:type="dxa"/>
                  <w:tcBorders>
                    <w:bottom w:val="single" w:color="000000" w:sz="12" w:space="0"/>
                  </w:tcBorders>
                  <w:vAlign w:val="center"/>
                </w:tcPr>
                <w:p>
                  <w:pPr>
                    <w:snapToGrid w:val="0"/>
                    <w:spacing w:line="240" w:lineRule="auto"/>
                    <w:ind w:left="316" w:hanging="316" w:hangingChars="15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rPr>
                    <w:t>环评</w:t>
                  </w:r>
                  <w:r>
                    <w:rPr>
                      <w:rFonts w:hint="eastAsia" w:ascii="Times New Roman" w:hAnsi="Times New Roman" w:eastAsia="宋体" w:cs="Times New Roman"/>
                      <w:b/>
                      <w:color w:val="auto"/>
                      <w:sz w:val="21"/>
                      <w:szCs w:val="21"/>
                      <w:highlight w:val="none"/>
                      <w:lang w:eastAsia="zh-CN"/>
                    </w:rPr>
                    <w:t>批复</w:t>
                  </w:r>
                  <w:r>
                    <w:rPr>
                      <w:rFonts w:hint="default" w:ascii="Times New Roman" w:hAnsi="Times New Roman" w:eastAsia="宋体" w:cs="Times New Roman"/>
                      <w:b/>
                      <w:color w:val="auto"/>
                      <w:sz w:val="21"/>
                      <w:szCs w:val="21"/>
                      <w:highlight w:val="none"/>
                      <w:lang w:eastAsia="zh-CN"/>
                    </w:rPr>
                    <w:t>要求</w:t>
                  </w:r>
                </w:p>
              </w:tc>
              <w:tc>
                <w:tcPr>
                  <w:tcW w:w="3289" w:type="dxa"/>
                  <w:tcBorders>
                    <w:bottom w:val="single" w:color="000000" w:sz="12" w:space="0"/>
                  </w:tcBorders>
                  <w:vAlign w:val="center"/>
                </w:tcPr>
                <w:p>
                  <w:pPr>
                    <w:snapToGrid w:val="0"/>
                    <w:spacing w:line="240" w:lineRule="auto"/>
                    <w:ind w:left="316" w:hanging="316" w:hangingChars="1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落实情况</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30" w:type="dxa"/>
                  <w:tcBorders>
                    <w:top w:val="single" w:color="000000" w:sz="12" w:space="0"/>
                    <w:tl2br w:val="nil"/>
                    <w:tr2bl w:val="nil"/>
                  </w:tcBorders>
                  <w:vAlign w:val="center"/>
                </w:tcPr>
                <w:p>
                  <w:pPr>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4091" w:type="dxa"/>
                  <w:tcBorders>
                    <w:top w:val="single" w:color="000000" w:sz="12" w:space="0"/>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eastAsia="宋体" w:cs="Times New Roman"/>
                      <w:sz w:val="21"/>
                      <w:szCs w:val="21"/>
                      <w:lang w:eastAsia="zh-CN"/>
                    </w:rPr>
                    <w:t>生产废水经一套一体化污水处理设施（依托）处理后排入市政污水管网；生活废水经</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隔油池</w:t>
                  </w:r>
                  <w:r>
                    <w:rPr>
                      <w:rFonts w:hint="eastAsia" w:ascii="Times New Roman" w:hAnsi="Times New Roman" w:eastAsia="宋体" w:cs="Times New Roman"/>
                      <w:sz w:val="21"/>
                      <w:szCs w:val="21"/>
                      <w:lang w:val="en-US" w:eastAsia="zh-CN"/>
                    </w:rPr>
                    <w:t>+预处理池”（依托）处理后</w:t>
                  </w:r>
                  <w:r>
                    <w:rPr>
                      <w:rFonts w:hint="eastAsia" w:ascii="Times New Roman" w:hAnsi="Times New Roman" w:eastAsia="宋体" w:cs="Times New Roman"/>
                      <w:sz w:val="21"/>
                      <w:szCs w:val="21"/>
                      <w:lang w:eastAsia="zh-CN"/>
                    </w:rPr>
                    <w:t>排入市政污水管网</w:t>
                  </w:r>
                </w:p>
              </w:tc>
              <w:tc>
                <w:tcPr>
                  <w:tcW w:w="3289" w:type="dxa"/>
                  <w:tcBorders>
                    <w:top w:val="single" w:color="000000" w:sz="12" w:space="0"/>
                    <w:tl2br w:val="nil"/>
                    <w:tr2bl w:val="nil"/>
                  </w:tcBorders>
                  <w:vAlign w:val="center"/>
                </w:tcPr>
                <w:p>
                  <w:pPr>
                    <w:pStyle w:val="26"/>
                    <w:ind w:left="0" w:leftChars="0" w:firstLine="210" w:firstLineChars="100"/>
                    <w:jc w:val="center"/>
                    <w:rPr>
                      <w:rFonts w:hint="default" w:ascii="Times New Roman" w:hAns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已落实。</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730" w:type="dxa"/>
                  <w:tcBorders>
                    <w:tl2br w:val="nil"/>
                    <w:tr2bl w:val="nil"/>
                  </w:tcBorders>
                  <w:vAlign w:val="center"/>
                </w:tcPr>
                <w:p>
                  <w:pPr>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w:t>
                  </w:r>
                </w:p>
              </w:tc>
              <w:tc>
                <w:tcPr>
                  <w:tcW w:w="4091" w:type="dxa"/>
                  <w:tcBorders>
                    <w:tl2br w:val="nil"/>
                    <w:tr2bl w:val="nil"/>
                  </w:tcBorders>
                  <w:vAlign w:val="center"/>
                </w:tcPr>
                <w:p>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sz w:val="21"/>
                      <w:szCs w:val="21"/>
                      <w:lang w:eastAsia="zh-CN"/>
                    </w:rPr>
                    <w:t>设置</w:t>
                  </w:r>
                  <w:r>
                    <w:rPr>
                      <w:rFonts w:hint="eastAsia" w:ascii="Times New Roman" w:hAnsi="Times New Roman" w:eastAsia="宋体" w:cs="Times New Roman"/>
                      <w:sz w:val="21"/>
                      <w:szCs w:val="21"/>
                      <w:lang w:val="en-US" w:eastAsia="zh-CN"/>
                    </w:rPr>
                    <w:t>3套</w:t>
                  </w:r>
                  <w:r>
                    <w:rPr>
                      <w:sz w:val="18"/>
                      <w:szCs w:val="18"/>
                    </w:rPr>
                    <w:t>“</w:t>
                  </w:r>
                  <w:r>
                    <w:rPr>
                      <w:szCs w:val="21"/>
                    </w:rPr>
                    <w:t>水喷淋系统+过滤棉+</w:t>
                  </w:r>
                  <w:r>
                    <w:rPr>
                      <w:rFonts w:hint="eastAsia"/>
                      <w:szCs w:val="21"/>
                      <w:lang w:eastAsia="zh-CN"/>
                    </w:rPr>
                    <w:t>二级</w:t>
                  </w:r>
                  <w:r>
                    <w:rPr>
                      <w:szCs w:val="21"/>
                    </w:rPr>
                    <w:t>活性炭吸附装置”处理后经15m排气筒</w:t>
                  </w:r>
                </w:p>
              </w:tc>
              <w:tc>
                <w:tcPr>
                  <w:tcW w:w="3289" w:type="dxa"/>
                  <w:tcBorders>
                    <w:tl2br w:val="nil"/>
                    <w:tr2bl w:val="nil"/>
                  </w:tcBorders>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已落实。</w:t>
                  </w:r>
                </w:p>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sz w:val="21"/>
                      <w:szCs w:val="21"/>
                      <w:lang w:eastAsia="zh-CN"/>
                    </w:rPr>
                    <w:t>设置</w:t>
                  </w:r>
                  <w:r>
                    <w:rPr>
                      <w:rFonts w:hint="eastAsia" w:ascii="Times New Roman" w:hAnsi="Times New Roman" w:eastAsia="宋体" w:cs="Times New Roman"/>
                      <w:sz w:val="21"/>
                      <w:szCs w:val="21"/>
                      <w:lang w:val="en-US" w:eastAsia="zh-CN"/>
                    </w:rPr>
                    <w:t>3套</w:t>
                  </w:r>
                  <w:r>
                    <w:rPr>
                      <w:sz w:val="18"/>
                      <w:szCs w:val="18"/>
                    </w:rPr>
                    <w:t>“</w:t>
                  </w:r>
                  <w:r>
                    <w:rPr>
                      <w:szCs w:val="21"/>
                    </w:rPr>
                    <w:t>水喷淋系统+过滤棉+</w:t>
                  </w:r>
                  <w:r>
                    <w:rPr>
                      <w:rFonts w:hint="eastAsia"/>
                      <w:szCs w:val="21"/>
                      <w:lang w:eastAsia="zh-CN"/>
                    </w:rPr>
                    <w:t>二级</w:t>
                  </w:r>
                  <w:r>
                    <w:rPr>
                      <w:szCs w:val="21"/>
                    </w:rPr>
                    <w:t>活性炭吸附装置”处理后经15m排气筒</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30" w:type="dxa"/>
                  <w:tcBorders>
                    <w:tl2br w:val="nil"/>
                    <w:tr2bl w:val="nil"/>
                  </w:tcBorders>
                  <w:vAlign w:val="center"/>
                </w:tcPr>
                <w:p>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噪声</w:t>
                  </w:r>
                </w:p>
              </w:tc>
              <w:tc>
                <w:tcPr>
                  <w:tcW w:w="4091" w:type="dxa"/>
                  <w:tcBorders>
                    <w:tl2br w:val="nil"/>
                    <w:tr2bl w:val="nil"/>
                  </w:tcBorders>
                  <w:vAlign w:val="center"/>
                </w:tcPr>
                <w:p>
                  <w:pPr>
                    <w:spacing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sz w:val="21"/>
                      <w:szCs w:val="21"/>
                      <w:lang w:eastAsia="zh-CN"/>
                    </w:rPr>
                    <w:t>选用低噪设备，设备基础减振</w:t>
                  </w:r>
                </w:p>
              </w:tc>
              <w:tc>
                <w:tcPr>
                  <w:tcW w:w="3289" w:type="dxa"/>
                  <w:tcBorders>
                    <w:tl2br w:val="nil"/>
                    <w:tr2bl w:val="nil"/>
                  </w:tcBorders>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已落实。</w:t>
                  </w:r>
                </w:p>
                <w:p>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sz w:val="21"/>
                      <w:szCs w:val="21"/>
                      <w:lang w:eastAsia="zh-CN"/>
                    </w:rPr>
                    <w:t>选用低噪设备，设备基础减振</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30" w:type="dxa"/>
                  <w:tcBorders>
                    <w:tl2br w:val="nil"/>
                    <w:tr2bl w:val="nil"/>
                  </w:tcBorders>
                  <w:vAlign w:val="center"/>
                </w:tcPr>
                <w:p>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固废</w:t>
                  </w:r>
                </w:p>
              </w:tc>
              <w:tc>
                <w:tcPr>
                  <w:tcW w:w="4091" w:type="dxa"/>
                  <w:tcBorders>
                    <w:tl2br w:val="nil"/>
                    <w:tr2bl w:val="nil"/>
                  </w:tcBorders>
                  <w:vAlign w:val="center"/>
                </w:tcPr>
                <w:p>
                  <w:pPr>
                    <w:spacing w:line="240" w:lineRule="auto"/>
                    <w:jc w:val="center"/>
                    <w:rPr>
                      <w:rFonts w:hint="eastAsia" w:ascii="Times New Roman" w:hAnsi="Times New Roman" w:cs="Times New Roman" w:eastAsiaTheme="minorEastAsia"/>
                      <w:color w:val="auto"/>
                      <w:sz w:val="21"/>
                      <w:szCs w:val="21"/>
                      <w:highlight w:val="yellow"/>
                      <w:lang w:eastAsia="zh-CN"/>
                    </w:rPr>
                  </w:pPr>
                  <w:r>
                    <w:rPr>
                      <w:rFonts w:ascii="Times New Roman" w:hAnsi="Times New Roman" w:cs="Times New Roman"/>
                    </w:rPr>
                    <w:t>一般废物主要包括废边角料、废包装材料（未沾染危险废物）、办公生活垃圾、食堂污水浮油和食堂餐厨垃圾、生活污水预处理设施污泥以及污水处理系统污泥等，其中废边角料、废包装材料（未沾染危险废物）由废品回收站收购，办公生活垃圾以及污水处理系统污泥由市政环卫部门统一清运，食堂污水浮油和食堂餐厨垃圾由餐厨垃圾处理资质的单位处理</w:t>
                  </w:r>
                  <w:r>
                    <w:rPr>
                      <w:rFonts w:hint="eastAsia" w:ascii="Times New Roman" w:hAnsi="Times New Roman" w:cs="Times New Roman"/>
                      <w:lang w:eastAsia="zh-CN"/>
                    </w:rPr>
                    <w:t>；危险废物交资质单位处理</w:t>
                  </w:r>
                </w:p>
              </w:tc>
              <w:tc>
                <w:tcPr>
                  <w:tcW w:w="3289" w:type="dxa"/>
                  <w:tcBorders>
                    <w:tl2br w:val="nil"/>
                    <w:tr2bl w:val="nil"/>
                  </w:tcBorders>
                  <w:vAlign w:val="center"/>
                </w:tcPr>
                <w:p>
                  <w:pPr>
                    <w:spacing w:line="240" w:lineRule="auto"/>
                    <w:jc w:val="center"/>
                    <w:rPr>
                      <w:rFonts w:hint="eastAsia" w:ascii="Times New Roman" w:hAnsi="Times New Roman" w:cs="Times New Roman" w:eastAsiaTheme="minorEastAsia"/>
                      <w:color w:val="auto"/>
                      <w:sz w:val="21"/>
                      <w:szCs w:val="21"/>
                      <w:highlight w:val="yellow"/>
                      <w:lang w:val="en-US" w:eastAsia="zh-CN"/>
                    </w:rPr>
                  </w:pPr>
                  <w:r>
                    <w:rPr>
                      <w:rFonts w:hint="default" w:ascii="Times New Roman" w:hAnsi="Times New Roman" w:eastAsia="宋体" w:cs="Times New Roman"/>
                      <w:color w:val="auto"/>
                      <w:sz w:val="21"/>
                      <w:szCs w:val="21"/>
                      <w:highlight w:val="none"/>
                      <w:lang w:eastAsia="zh-CN"/>
                    </w:rPr>
                    <w:t>已落实</w:t>
                  </w:r>
                  <w:r>
                    <w:rPr>
                      <w:rFonts w:hint="eastAsia" w:ascii="Times New Roman" w:hAnsi="Times New Roman" w:eastAsia="宋体" w:cs="Times New Roman"/>
                      <w:color w:val="auto"/>
                      <w:sz w:val="21"/>
                      <w:szCs w:val="21"/>
                      <w:highlight w:val="none"/>
                      <w:lang w:eastAsia="zh-CN"/>
                    </w:rPr>
                    <w:t>。</w:t>
                  </w:r>
                </w:p>
              </w:tc>
            </w:tr>
          </w:tbl>
          <w:p>
            <w:pPr>
              <w:pStyle w:val="4"/>
              <w:pageBreakBefore w:val="0"/>
              <w:widowControl w:val="0"/>
              <w:kinsoku/>
              <w:wordWrap/>
              <w:overflowPunct/>
              <w:topLinePunct w:val="0"/>
              <w:autoSpaceDE/>
              <w:autoSpaceDN/>
              <w:bidi w:val="0"/>
              <w:adjustRightInd w:val="0"/>
              <w:snapToGrid/>
              <w:spacing w:before="0" w:after="0" w:line="360" w:lineRule="auto"/>
              <w:ind w:right="-327"/>
              <w:jc w:val="both"/>
              <w:textAlignment w:val="auto"/>
              <w:outlineLvl w:val="1"/>
              <w:rPr>
                <w:rFonts w:hint="default" w:ascii="Times New Roman" w:hAnsi="Times New Roman" w:eastAsia="宋体" w:cs="Times New Roman"/>
                <w:color w:val="auto"/>
                <w:kern w:val="2"/>
                <w:sz w:val="24"/>
                <w:szCs w:val="24"/>
                <w:highlight w:val="yellow"/>
                <w:lang w:val="en-US" w:eastAsia="zh-CN"/>
              </w:rPr>
            </w:pPr>
            <w:bookmarkStart w:id="38" w:name="_Toc6427"/>
            <w:r>
              <w:rPr>
                <w:rFonts w:hint="default" w:ascii="Times New Roman" w:hAnsi="Times New Roman" w:eastAsia="宋体" w:cs="Times New Roman"/>
                <w:color w:val="auto"/>
                <w:kern w:val="2"/>
                <w:sz w:val="24"/>
                <w:szCs w:val="24"/>
                <w:highlight w:val="none"/>
                <w:lang w:val="en-US" w:eastAsia="zh-CN"/>
              </w:rPr>
              <w:t>9.5 公众意见调查</w:t>
            </w:r>
            <w:bookmarkEnd w:id="38"/>
          </w:p>
          <w:p>
            <w:pPr>
              <w:tabs>
                <w:tab w:val="left" w:pos="1230"/>
              </w:tabs>
              <w:spacing w:line="360" w:lineRule="auto"/>
              <w:ind w:firstLine="480" w:firstLineChars="200"/>
              <w:rPr>
                <w:rFonts w:hint="default" w:ascii="Times New Roman" w:hAnsi="Times New Roman" w:cs="Times New Roman"/>
              </w:rPr>
            </w:pPr>
            <w:r>
              <w:rPr>
                <w:rFonts w:hint="default" w:ascii="Times New Roman" w:hAnsi="Times New Roman" w:eastAsia="宋体" w:cs="Times New Roman"/>
                <w:color w:val="auto"/>
                <w:sz w:val="24"/>
                <w:szCs w:val="24"/>
                <w:highlight w:val="none"/>
              </w:rPr>
              <w:t>验收期间对项目周围居民及员工进行调查，发放公众意见调查表30份，收回公众意见调查表</w:t>
            </w:r>
            <w:r>
              <w:rPr>
                <w:rFonts w:hint="default" w:ascii="Times New Roman" w:hAnsi="Times New Roman" w:eastAsia="宋体"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rPr>
              <w:t>份。调查人群年龄从</w:t>
            </w:r>
            <w:r>
              <w:rPr>
                <w:rFonts w:hint="default"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74</w:t>
            </w:r>
            <w:r>
              <w:rPr>
                <w:rFonts w:hint="default" w:ascii="Times New Roman" w:hAnsi="Times New Roman" w:eastAsia="宋体" w:cs="Times New Roman"/>
                <w:color w:val="auto"/>
                <w:sz w:val="24"/>
                <w:szCs w:val="24"/>
                <w:highlight w:val="none"/>
              </w:rPr>
              <w:t>岁，文化程度从</w:t>
            </w:r>
            <w:r>
              <w:rPr>
                <w:rFonts w:hint="eastAsia" w:ascii="Times New Roman" w:hAnsi="Times New Roman" w:eastAsia="宋体" w:cs="Times New Roman"/>
                <w:color w:val="auto"/>
                <w:sz w:val="24"/>
                <w:szCs w:val="24"/>
                <w:highlight w:val="none"/>
                <w:lang w:eastAsia="zh-CN"/>
              </w:rPr>
              <w:t>小学</w:t>
            </w:r>
            <w:r>
              <w:rPr>
                <w:rFonts w:hint="default" w:ascii="Times New Roman" w:hAnsi="Times New Roman" w:eastAsia="宋体" w:cs="Times New Roman"/>
                <w:color w:val="auto"/>
                <w:sz w:val="24"/>
                <w:szCs w:val="24"/>
                <w:highlight w:val="none"/>
              </w:rPr>
              <w:t>到</w:t>
            </w:r>
            <w:r>
              <w:rPr>
                <w:rFonts w:hint="eastAsia" w:ascii="Times New Roman" w:hAnsi="Times New Roman" w:eastAsia="宋体" w:cs="Times New Roman"/>
                <w:color w:val="auto"/>
                <w:sz w:val="24"/>
                <w:szCs w:val="24"/>
                <w:highlight w:val="none"/>
                <w:lang w:eastAsia="zh-CN"/>
              </w:rPr>
              <w:t>本科</w:t>
            </w:r>
            <w:r>
              <w:rPr>
                <w:rFonts w:hint="default" w:ascii="Times New Roman" w:hAnsi="Times New Roman" w:eastAsia="宋体" w:cs="Times New Roman"/>
                <w:color w:val="auto"/>
                <w:sz w:val="24"/>
                <w:szCs w:val="24"/>
                <w:highlight w:val="none"/>
              </w:rPr>
              <w:t>，均在附近居住或工作。经统计对该项目环保表示</w:t>
            </w:r>
            <w:r>
              <w:rPr>
                <w:rFonts w:hint="default" w:ascii="Times New Roman" w:hAnsi="Times New Roman" w:eastAsia="宋体" w:cs="Times New Roman"/>
                <w:color w:val="auto"/>
                <w:sz w:val="24"/>
                <w:szCs w:val="24"/>
                <w:highlight w:val="none"/>
                <w:lang w:val="en-US" w:eastAsia="zh-CN"/>
              </w:rPr>
              <w:t>很满意的有</w:t>
            </w:r>
            <w:r>
              <w:rPr>
                <w:rFonts w:hint="eastAsia" w:ascii="Times New Roman" w:hAnsi="Times New Roman" w:eastAsia="宋体"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lang w:val="en-US" w:eastAsia="zh-CN"/>
              </w:rPr>
              <w:t>人</w:t>
            </w:r>
            <w:r>
              <w:rPr>
                <w:rFonts w:hint="default" w:ascii="Times New Roman" w:hAnsi="Times New Roman" w:eastAsia="宋体" w:cs="Times New Roman"/>
                <w:color w:val="auto"/>
                <w:sz w:val="24"/>
                <w:szCs w:val="24"/>
                <w:highlight w:val="none"/>
              </w:rPr>
              <w:t>。公众意见调查表见附件，调查结果统计见表</w:t>
            </w: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-2。</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9</w:t>
            </w:r>
            <w:r>
              <w:rPr>
                <w:rFonts w:hint="default" w:ascii="Times New Roman" w:hAnsi="Times New Roman" w:eastAsia="宋体" w:cs="Times New Roman"/>
                <w:b/>
                <w:bCs/>
                <w:color w:val="auto"/>
                <w:sz w:val="21"/>
                <w:szCs w:val="21"/>
                <w:highlight w:val="none"/>
              </w:rPr>
              <w:t>-2  公众意见调查统计表</w:t>
            </w:r>
            <w:r>
              <w:rPr>
                <w:rFonts w:hint="default" w:ascii="Times New Roman" w:hAnsi="Times New Roman" w:eastAsia="宋体" w:cs="Times New Roman"/>
                <w:b/>
                <w:bCs/>
                <w:color w:val="auto"/>
                <w:sz w:val="21"/>
                <w:szCs w:val="21"/>
                <w:highlight w:val="none"/>
                <w:lang w:val="en-US" w:eastAsia="zh-CN"/>
              </w:rPr>
              <w:t xml:space="preserve">    单位：人</w:t>
            </w:r>
          </w:p>
          <w:tbl>
            <w:tblPr>
              <w:tblStyle w:val="28"/>
              <w:tblW w:w="830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156"/>
              <w:gridCol w:w="1030"/>
              <w:gridCol w:w="374"/>
              <w:gridCol w:w="732"/>
              <w:gridCol w:w="814"/>
              <w:gridCol w:w="330"/>
              <w:gridCol w:w="901"/>
              <w:gridCol w:w="299"/>
              <w:gridCol w:w="783"/>
              <w:gridCol w:w="10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036" w:type="dxa"/>
                  <w:gridSpan w:val="2"/>
                  <w:tcBorders>
                    <w:bottom w:val="single" w:color="auto" w:sz="12"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调查内容</w:t>
                  </w:r>
                </w:p>
              </w:tc>
              <w:tc>
                <w:tcPr>
                  <w:tcW w:w="6270" w:type="dxa"/>
                  <w:gridSpan w:val="9"/>
                  <w:tcBorders>
                    <w:bottom w:val="single" w:color="auto" w:sz="12"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调查结果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036" w:type="dxa"/>
                  <w:gridSpan w:val="2"/>
                  <w:vMerge w:val="restart"/>
                  <w:tcBorders>
                    <w:top w:val="single" w:color="auto" w:sz="12" w:space="0"/>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被调查者居住地与该工程的距离</w:t>
                  </w:r>
                </w:p>
              </w:tc>
              <w:tc>
                <w:tcPr>
                  <w:tcW w:w="1404" w:type="dxa"/>
                  <w:gridSpan w:val="2"/>
                  <w:tcBorders>
                    <w:top w:val="single" w:color="auto" w:sz="12" w:space="0"/>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200m内</w:t>
                  </w:r>
                </w:p>
              </w:tc>
              <w:tc>
                <w:tcPr>
                  <w:tcW w:w="1546" w:type="dxa"/>
                  <w:gridSpan w:val="2"/>
                  <w:tcBorders>
                    <w:top w:val="single" w:color="auto" w:sz="12" w:space="0"/>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200m~1km</w:t>
                  </w:r>
                </w:p>
              </w:tc>
              <w:tc>
                <w:tcPr>
                  <w:tcW w:w="1231" w:type="dxa"/>
                  <w:gridSpan w:val="2"/>
                  <w:tcBorders>
                    <w:top w:val="single" w:color="auto" w:sz="12" w:space="0"/>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1km~5km</w:t>
                  </w:r>
                </w:p>
              </w:tc>
              <w:tc>
                <w:tcPr>
                  <w:tcW w:w="1082" w:type="dxa"/>
                  <w:gridSpan w:val="2"/>
                  <w:tcBorders>
                    <w:top w:val="single" w:color="auto" w:sz="12" w:space="0"/>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5km~</w:t>
                  </w:r>
                </w:p>
              </w:tc>
              <w:tc>
                <w:tcPr>
                  <w:tcW w:w="1007" w:type="dxa"/>
                  <w:tcBorders>
                    <w:top w:val="single" w:color="auto" w:sz="12" w:space="0"/>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未填写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036" w:type="dxa"/>
                  <w:gridSpan w:val="2"/>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404"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w:t>
                  </w:r>
                </w:p>
              </w:tc>
              <w:tc>
                <w:tcPr>
                  <w:tcW w:w="1546"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19</w:t>
                  </w:r>
                </w:p>
              </w:tc>
              <w:tc>
                <w:tcPr>
                  <w:tcW w:w="1231"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w:t>
                  </w:r>
                </w:p>
              </w:tc>
              <w:tc>
                <w:tcPr>
                  <w:tcW w:w="1082"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w:t>
                  </w:r>
                </w:p>
              </w:tc>
              <w:tc>
                <w:tcPr>
                  <w:tcW w:w="1007"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036" w:type="dxa"/>
                  <w:gridSpan w:val="2"/>
                  <w:vMerge w:val="restar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您对该项目环保工作的态度</w:t>
                  </w:r>
                </w:p>
              </w:tc>
              <w:tc>
                <w:tcPr>
                  <w:tcW w:w="1404"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很满意</w:t>
                  </w:r>
                </w:p>
              </w:tc>
              <w:tc>
                <w:tcPr>
                  <w:tcW w:w="1546"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较满意</w:t>
                  </w:r>
                </w:p>
              </w:tc>
              <w:tc>
                <w:tcPr>
                  <w:tcW w:w="1530" w:type="dxa"/>
                  <w:gridSpan w:val="3"/>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不满意</w:t>
                  </w:r>
                </w:p>
              </w:tc>
              <w:tc>
                <w:tcPr>
                  <w:tcW w:w="179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不清楚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036" w:type="dxa"/>
                  <w:gridSpan w:val="2"/>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404"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30</w:t>
                  </w:r>
                </w:p>
              </w:tc>
              <w:tc>
                <w:tcPr>
                  <w:tcW w:w="1546"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w:t>
                  </w:r>
                </w:p>
              </w:tc>
              <w:tc>
                <w:tcPr>
                  <w:tcW w:w="1530" w:type="dxa"/>
                  <w:gridSpan w:val="3"/>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79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80" w:type="dxa"/>
                  <w:vMerge w:val="restar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该项目建设对您的主要影响体现在</w:t>
                  </w:r>
                </w:p>
              </w:tc>
              <w:tc>
                <w:tcPr>
                  <w:tcW w:w="1156" w:type="dxa"/>
                  <w:vMerge w:val="restar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生活方面</w:t>
                  </w:r>
                </w:p>
              </w:tc>
              <w:tc>
                <w:tcPr>
                  <w:tcW w:w="1030"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有正影响</w:t>
                  </w:r>
                </w:p>
              </w:tc>
              <w:tc>
                <w:tcPr>
                  <w:tcW w:w="1106" w:type="dxa"/>
                  <w:gridSpan w:val="2"/>
                  <w:tcBorders>
                    <w:tl2br w:val="nil"/>
                    <w:tr2bl w:val="nil"/>
                  </w:tcBorders>
                  <w:vAlign w:val="center"/>
                </w:tcPr>
                <w:p>
                  <w:pPr>
                    <w:spacing w:line="240" w:lineRule="auto"/>
                    <w:ind w:left="-105" w:leftChars="-50" w:right="-105" w:rightChars="-5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有负影响</w:t>
                  </w:r>
                </w:p>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rPr>
                    <w:t>可承受</w:t>
                  </w:r>
                </w:p>
              </w:tc>
              <w:tc>
                <w:tcPr>
                  <w:tcW w:w="1144" w:type="dxa"/>
                  <w:gridSpan w:val="2"/>
                  <w:tcBorders>
                    <w:tl2br w:val="nil"/>
                    <w:tr2bl w:val="nil"/>
                  </w:tcBorders>
                  <w:vAlign w:val="center"/>
                </w:tcPr>
                <w:p>
                  <w:pPr>
                    <w:spacing w:line="240" w:lineRule="auto"/>
                    <w:ind w:left="-105" w:leftChars="-50" w:right="-105" w:rightChars="-5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有负影响</w:t>
                  </w:r>
                </w:p>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rPr>
                    <w:t>不可承受</w:t>
                  </w:r>
                </w:p>
              </w:tc>
              <w:tc>
                <w:tcPr>
                  <w:tcW w:w="120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无影响</w:t>
                  </w:r>
                </w:p>
              </w:tc>
              <w:tc>
                <w:tcPr>
                  <w:tcW w:w="179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GB" w:eastAsia="zh-CN"/>
                    </w:rPr>
                    <w:t>未填写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80"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156"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030"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106"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144"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20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30</w:t>
                  </w:r>
                </w:p>
              </w:tc>
              <w:tc>
                <w:tcPr>
                  <w:tcW w:w="179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0"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156" w:type="dxa"/>
                  <w:vMerge w:val="restar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工作方面</w:t>
                  </w:r>
                </w:p>
              </w:tc>
              <w:tc>
                <w:tcPr>
                  <w:tcW w:w="1030"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有正影响</w:t>
                  </w:r>
                </w:p>
              </w:tc>
              <w:tc>
                <w:tcPr>
                  <w:tcW w:w="1106" w:type="dxa"/>
                  <w:gridSpan w:val="2"/>
                  <w:tcBorders>
                    <w:tl2br w:val="nil"/>
                    <w:tr2bl w:val="nil"/>
                  </w:tcBorders>
                  <w:vAlign w:val="center"/>
                </w:tcPr>
                <w:p>
                  <w:pPr>
                    <w:spacing w:line="240" w:lineRule="auto"/>
                    <w:ind w:left="-105" w:leftChars="-50" w:right="-105" w:rightChars="-5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有负影响</w:t>
                  </w:r>
                </w:p>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rPr>
                    <w:t>可承受</w:t>
                  </w:r>
                </w:p>
              </w:tc>
              <w:tc>
                <w:tcPr>
                  <w:tcW w:w="1144" w:type="dxa"/>
                  <w:gridSpan w:val="2"/>
                  <w:tcBorders>
                    <w:tl2br w:val="nil"/>
                    <w:tr2bl w:val="nil"/>
                  </w:tcBorders>
                  <w:vAlign w:val="center"/>
                </w:tcPr>
                <w:p>
                  <w:pPr>
                    <w:spacing w:line="240" w:lineRule="auto"/>
                    <w:ind w:left="-105" w:leftChars="-50" w:right="-105" w:rightChars="-5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有负影响</w:t>
                  </w:r>
                </w:p>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rPr>
                    <w:t>不可承受</w:t>
                  </w:r>
                </w:p>
              </w:tc>
              <w:tc>
                <w:tcPr>
                  <w:tcW w:w="120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无影响</w:t>
                  </w:r>
                </w:p>
              </w:tc>
              <w:tc>
                <w:tcPr>
                  <w:tcW w:w="179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GB" w:eastAsia="zh-CN"/>
                    </w:rPr>
                    <w:t>未填写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80"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156"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030"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106"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144"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20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30</w:t>
                  </w:r>
                </w:p>
              </w:tc>
              <w:tc>
                <w:tcPr>
                  <w:tcW w:w="179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80"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156" w:type="dxa"/>
                  <w:vMerge w:val="restar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娱乐方面</w:t>
                  </w:r>
                </w:p>
              </w:tc>
              <w:tc>
                <w:tcPr>
                  <w:tcW w:w="1030"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有正影响</w:t>
                  </w:r>
                </w:p>
              </w:tc>
              <w:tc>
                <w:tcPr>
                  <w:tcW w:w="1106" w:type="dxa"/>
                  <w:gridSpan w:val="2"/>
                  <w:tcBorders>
                    <w:tl2br w:val="nil"/>
                    <w:tr2bl w:val="nil"/>
                  </w:tcBorders>
                  <w:vAlign w:val="center"/>
                </w:tcPr>
                <w:p>
                  <w:pPr>
                    <w:spacing w:line="240" w:lineRule="auto"/>
                    <w:ind w:left="-105" w:leftChars="-50" w:right="-105" w:rightChars="-5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有负影响</w:t>
                  </w:r>
                </w:p>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rPr>
                    <w:t>可承受</w:t>
                  </w:r>
                </w:p>
              </w:tc>
              <w:tc>
                <w:tcPr>
                  <w:tcW w:w="1144" w:type="dxa"/>
                  <w:gridSpan w:val="2"/>
                  <w:tcBorders>
                    <w:tl2br w:val="nil"/>
                    <w:tr2bl w:val="nil"/>
                  </w:tcBorders>
                  <w:vAlign w:val="center"/>
                </w:tcPr>
                <w:p>
                  <w:pPr>
                    <w:spacing w:line="240" w:lineRule="auto"/>
                    <w:ind w:left="-105" w:leftChars="-50" w:right="-105" w:rightChars="-5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有负影响</w:t>
                  </w:r>
                </w:p>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rPr>
                    <w:t>不可承受</w:t>
                  </w:r>
                </w:p>
              </w:tc>
              <w:tc>
                <w:tcPr>
                  <w:tcW w:w="120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无影响</w:t>
                  </w:r>
                </w:p>
              </w:tc>
              <w:tc>
                <w:tcPr>
                  <w:tcW w:w="179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未填写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80"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156"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030"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106"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144"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20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30</w:t>
                  </w:r>
                </w:p>
              </w:tc>
              <w:tc>
                <w:tcPr>
                  <w:tcW w:w="179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80"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156" w:type="dxa"/>
                  <w:vMerge w:val="restar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r>
                    <w:rPr>
                      <w:rFonts w:hint="default" w:ascii="Times New Roman" w:hAnsi="Times New Roman" w:eastAsia="宋体" w:cs="Times New Roman"/>
                      <w:color w:val="auto"/>
                      <w:sz w:val="21"/>
                      <w:szCs w:val="21"/>
                      <w:highlight w:val="none"/>
                      <w:vertAlign w:val="baseline"/>
                      <w:lang w:val="en-GB" w:eastAsia="zh-CN"/>
                    </w:rPr>
                    <w:t>学习方面</w:t>
                  </w:r>
                </w:p>
              </w:tc>
              <w:tc>
                <w:tcPr>
                  <w:tcW w:w="1030"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有正影响</w:t>
                  </w:r>
                </w:p>
              </w:tc>
              <w:tc>
                <w:tcPr>
                  <w:tcW w:w="1106" w:type="dxa"/>
                  <w:gridSpan w:val="2"/>
                  <w:tcBorders>
                    <w:tl2br w:val="nil"/>
                    <w:tr2bl w:val="nil"/>
                  </w:tcBorders>
                  <w:vAlign w:val="center"/>
                </w:tcPr>
                <w:p>
                  <w:pPr>
                    <w:spacing w:line="240" w:lineRule="auto"/>
                    <w:ind w:left="-105" w:leftChars="-50" w:right="-105" w:rightChars="-5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有负影响</w:t>
                  </w:r>
                </w:p>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rPr>
                    <w:t>可承受</w:t>
                  </w:r>
                </w:p>
              </w:tc>
              <w:tc>
                <w:tcPr>
                  <w:tcW w:w="1144" w:type="dxa"/>
                  <w:gridSpan w:val="2"/>
                  <w:tcBorders>
                    <w:tl2br w:val="nil"/>
                    <w:tr2bl w:val="nil"/>
                  </w:tcBorders>
                  <w:vAlign w:val="center"/>
                </w:tcPr>
                <w:p>
                  <w:pPr>
                    <w:spacing w:line="240" w:lineRule="auto"/>
                    <w:ind w:left="-105" w:leftChars="-50" w:right="-105" w:rightChars="-5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有负影响</w:t>
                  </w:r>
                </w:p>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rPr>
                    <w:t>不可承受</w:t>
                  </w:r>
                </w:p>
              </w:tc>
              <w:tc>
                <w:tcPr>
                  <w:tcW w:w="120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无影响</w:t>
                  </w:r>
                </w:p>
              </w:tc>
              <w:tc>
                <w:tcPr>
                  <w:tcW w:w="179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rPr>
                  </w:pPr>
                  <w:r>
                    <w:rPr>
                      <w:rFonts w:hint="default" w:ascii="Times New Roman" w:hAnsi="Times New Roman" w:eastAsia="宋体" w:cs="Times New Roman"/>
                      <w:color w:val="auto"/>
                      <w:sz w:val="21"/>
                      <w:szCs w:val="21"/>
                      <w:highlight w:val="none"/>
                      <w:vertAlign w:val="baseline"/>
                      <w:lang w:val="en-GB" w:eastAsia="zh-CN"/>
                    </w:rPr>
                    <w:t>未填写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80"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156" w:type="dxa"/>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GB" w:eastAsia="zh-CN"/>
                    </w:rPr>
                  </w:pPr>
                </w:p>
              </w:tc>
              <w:tc>
                <w:tcPr>
                  <w:tcW w:w="1030"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106"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144"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c>
                <w:tcPr>
                  <w:tcW w:w="120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30</w:t>
                  </w:r>
                </w:p>
              </w:tc>
              <w:tc>
                <w:tcPr>
                  <w:tcW w:w="1790" w:type="dxa"/>
                  <w:gridSpan w:val="2"/>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表</w:t>
            </w:r>
            <w:r>
              <w:rPr>
                <w:rFonts w:hint="default" w:ascii="Times New Roman" w:hAnsi="Times New Roman" w:eastAsia="宋体" w:cs="Times New Roman"/>
                <w:b/>
                <w:bCs/>
                <w:color w:val="auto"/>
                <w:sz w:val="21"/>
                <w:szCs w:val="21"/>
                <w:highlight w:val="none"/>
                <w:lang w:val="en-US" w:eastAsia="zh-CN"/>
              </w:rPr>
              <w:t xml:space="preserve">9-3 </w:t>
            </w:r>
            <w:r>
              <w:rPr>
                <w:rFonts w:hint="default" w:ascii="Times New Roman" w:hAnsi="Times New Roman" w:eastAsia="宋体" w:cs="Times New Roman"/>
                <w:b/>
                <w:bCs/>
                <w:color w:val="auto"/>
                <w:sz w:val="21"/>
                <w:szCs w:val="21"/>
                <w:highlight w:val="none"/>
                <w:lang w:eastAsia="zh-CN"/>
              </w:rPr>
              <w:t>被调查人员统计表</w:t>
            </w:r>
          </w:p>
          <w:tbl>
            <w:tblPr>
              <w:tblStyle w:val="28"/>
              <w:tblW w:w="830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13"/>
              <w:gridCol w:w="1156"/>
              <w:gridCol w:w="1462"/>
              <w:gridCol w:w="1450"/>
              <w:gridCol w:w="242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6" w:type="dxa"/>
                  <w:tcBorders>
                    <w:top w:val="single" w:color="auto" w:sz="12" w:space="0"/>
                    <w:bottom w:val="single" w:color="auto" w:sz="12" w:space="0"/>
                  </w:tcBorders>
                  <w:vAlign w:val="center"/>
                </w:tcPr>
                <w:p>
                  <w:pPr>
                    <w:keepNext w:val="0"/>
                    <w:keepLines w:val="0"/>
                    <w:pageBreakBefore w:val="0"/>
                    <w:widowControl w:val="0"/>
                    <w:tabs>
                      <w:tab w:val="left" w:pos="891"/>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序号</w:t>
                  </w:r>
                </w:p>
              </w:tc>
              <w:tc>
                <w:tcPr>
                  <w:tcW w:w="1113"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姓名</w:t>
                  </w:r>
                </w:p>
              </w:tc>
              <w:tc>
                <w:tcPr>
                  <w:tcW w:w="1156"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性别</w:t>
                  </w:r>
                </w:p>
              </w:tc>
              <w:tc>
                <w:tcPr>
                  <w:tcW w:w="1462"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年龄</w:t>
                  </w:r>
                </w:p>
              </w:tc>
              <w:tc>
                <w:tcPr>
                  <w:tcW w:w="1450"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文化程度</w:t>
                  </w:r>
                </w:p>
              </w:tc>
              <w:tc>
                <w:tcPr>
                  <w:tcW w:w="2429"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电话号码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6"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w:t>
                  </w:r>
                </w:p>
              </w:tc>
              <w:tc>
                <w:tcPr>
                  <w:tcW w:w="1113"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邓**</w:t>
                  </w:r>
                </w:p>
              </w:tc>
              <w:tc>
                <w:tcPr>
                  <w:tcW w:w="1156"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26</w:t>
                  </w:r>
                </w:p>
              </w:tc>
              <w:tc>
                <w:tcPr>
                  <w:tcW w:w="1450"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中专</w:t>
                  </w:r>
                </w:p>
              </w:tc>
              <w:tc>
                <w:tcPr>
                  <w:tcW w:w="2429"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191****6495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刘*</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37</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大专</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177****3796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3</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郑*</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40</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高中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152****0265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4</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郭*</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25</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本科</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182****3635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5</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徐**</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43</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中专</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135****3886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6</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刘*</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52</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初中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136****3980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7</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王*</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32</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本科</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187****9161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8</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任*</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27</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大专</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159****2730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9</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李*</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30</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大专</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180****9068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10</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谷**</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30</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高中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133****0576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11</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陈*</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40</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高中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187****0953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12</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刘*</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42</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大专</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135****9687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13</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40</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本科</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152****0144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14</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周**</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女</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20</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高中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187****5962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15</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荆**</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27</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本科</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189****8034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16</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杨*</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27</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大专</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159****6785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17</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温*</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vertAlign w:val="baseline"/>
                      <w:lang w:eastAsia="zh-CN"/>
                    </w:rPr>
                  </w:pPr>
                  <w:r>
                    <w:rPr>
                      <w:rFonts w:hint="eastAsia" w:ascii="Times New Roman" w:hAnsi="Times New Roman" w:cs="Times New Roman"/>
                      <w:b w:val="0"/>
                      <w:bCs w:val="0"/>
                      <w:color w:val="auto"/>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36</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本科</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131****0576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18</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50</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高中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180****6963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19</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杨**</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30</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初中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180****9601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20</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李*</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29</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高中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177****8897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21</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沈*</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34</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初中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138****7343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22</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邓**</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52</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高中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157****3100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23</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任*</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24</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高中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183****2890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24</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孙*</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47</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高中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181****8399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25</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曾*</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23</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高中</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158****2236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26</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张**</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28</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中专</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181****1181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27</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张**</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26</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本科</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134****0536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28</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杨*</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22</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大专</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150****3195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29</w:t>
                  </w:r>
                </w:p>
              </w:tc>
              <w:tc>
                <w:tcPr>
                  <w:tcW w:w="11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汤*</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男</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22</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大专</w:t>
                  </w:r>
                </w:p>
              </w:tc>
              <w:tc>
                <w:tcPr>
                  <w:tcW w:w="24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135****5623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6"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30</w:t>
                  </w:r>
                </w:p>
              </w:tc>
              <w:tc>
                <w:tcPr>
                  <w:tcW w:w="1113"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董**</w:t>
                  </w:r>
                </w:p>
              </w:tc>
              <w:tc>
                <w:tcPr>
                  <w:tcW w:w="1156"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cs="Times New Roman"/>
                      <w:b w:val="0"/>
                      <w:bCs w:val="0"/>
                      <w:sz w:val="21"/>
                      <w:szCs w:val="21"/>
                      <w:vertAlign w:val="baseline"/>
                      <w:lang w:eastAsia="zh-CN"/>
                    </w:rPr>
                    <w:t>女</w:t>
                  </w:r>
                </w:p>
              </w:tc>
              <w:tc>
                <w:tcPr>
                  <w:tcW w:w="146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35</w:t>
                  </w:r>
                </w:p>
              </w:tc>
              <w:tc>
                <w:tcPr>
                  <w:tcW w:w="145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大专</w:t>
                  </w:r>
                </w:p>
              </w:tc>
              <w:tc>
                <w:tcPr>
                  <w:tcW w:w="242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173****5688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val="0"/>
                <w:color w:val="auto"/>
                <w:sz w:val="24"/>
                <w:szCs w:val="24"/>
                <w:lang w:val="en-US" w:eastAsia="zh-CN"/>
              </w:rPr>
            </w:pPr>
            <w:r>
              <w:rPr>
                <w:rFonts w:hint="default" w:ascii="Times New Roman" w:hAnsi="Times New Roman" w:cs="Times New Roman"/>
                <w:b/>
                <w:bCs w:val="0"/>
                <w:color w:val="auto"/>
                <w:sz w:val="24"/>
                <w:szCs w:val="24"/>
                <w:lang w:val="en-US" w:eastAsia="zh-CN"/>
              </w:rPr>
              <w:t>9.6 卫生防护距离内敏感点检查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项目卫生防护距离内无敏感点</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4"/>
                <w:szCs w:val="24"/>
                <w:highlight w:val="none"/>
                <w:lang w:val="en-US" w:eastAsia="zh-CN"/>
                <w14:textFill>
                  <w14:solidFill>
                    <w14:schemeClr w14:val="tx1"/>
                  </w14:solidFill>
                </w14:textFill>
              </w:rPr>
              <w:t>9.</w:t>
            </w:r>
            <w:r>
              <w:rPr>
                <w:rFonts w:hint="eastAsia" w:ascii="Times New Roman" w:hAnsi="Times New Roman" w:eastAsia="宋体" w:cs="Times New Roman"/>
                <w:b/>
                <w:bCs w:val="0"/>
                <w:color w:val="000000" w:themeColor="text1"/>
                <w:sz w:val="24"/>
                <w:szCs w:val="24"/>
                <w:highlight w:val="none"/>
                <w:lang w:val="en-US" w:eastAsia="zh-CN"/>
                <w14:textFill>
                  <w14:solidFill>
                    <w14:schemeClr w14:val="tx1"/>
                  </w14:solidFill>
                </w14:textFill>
              </w:rPr>
              <w:t>7 排污许可检查情况</w:t>
            </w:r>
          </w:p>
          <w:p>
            <w:pPr>
              <w:pStyle w:val="26"/>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企业已取得固定污染源排污许可证，编</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号</w:t>
            </w:r>
            <w:r>
              <w:rPr>
                <w:rFonts w:hint="eastAsia" w:ascii="Times New Roman" w:eastAsia="宋体" w:cs="Times New Roman"/>
                <w:bCs/>
                <w:color w:val="000000" w:themeColor="text1"/>
                <w:sz w:val="24"/>
                <w:szCs w:val="24"/>
                <w:highlight w:val="none"/>
                <w:lang w:val="en-US" w:eastAsia="zh-CN"/>
                <w14:textFill>
                  <w14:solidFill>
                    <w14:schemeClr w14:val="tx1"/>
                  </w14:solidFill>
                </w14:textFill>
              </w:rPr>
              <w:t>91510129MAACK3Y0XC001P</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p>
            <w:pPr>
              <w:pStyle w:val="26"/>
              <w:rPr>
                <w:rFonts w:hint="eastAsia" w:ascii="宋体" w:hAnsi="宋体" w:eastAsia="宋体" w:cs="宋体"/>
                <w:bCs/>
                <w:color w:val="FF0000"/>
                <w:sz w:val="24"/>
                <w:szCs w:val="24"/>
                <w:highlight w:val="none"/>
                <w:lang w:eastAsia="zh-CN"/>
              </w:rPr>
            </w:pPr>
          </w:p>
          <w:p>
            <w:pPr>
              <w:rPr>
                <w:rFonts w:hint="default" w:ascii="Times New Roman" w:hAnsi="Times New Roman" w:cs="Times New Roman"/>
                <w:bCs/>
                <w:color w:val="FF0000"/>
                <w:sz w:val="24"/>
                <w:szCs w:val="24"/>
                <w:highlight w:val="none"/>
              </w:rPr>
            </w:pPr>
          </w:p>
          <w:p>
            <w:pPr>
              <w:pStyle w:val="26"/>
              <w:rPr>
                <w:rFonts w:hint="default" w:ascii="Times New Roman" w:hAnsi="Times New Roman" w:cs="Times New Roman"/>
                <w:bCs/>
                <w:color w:val="FF0000"/>
                <w:sz w:val="24"/>
                <w:szCs w:val="24"/>
                <w:highlight w:val="none"/>
              </w:rPr>
            </w:pPr>
          </w:p>
          <w:p>
            <w:pPr>
              <w:rPr>
                <w:rFonts w:hint="default" w:ascii="Times New Roman" w:hAnsi="Times New Roman" w:cs="Times New Roman"/>
                <w:bCs/>
                <w:color w:val="FF0000"/>
                <w:sz w:val="24"/>
                <w:szCs w:val="24"/>
                <w:highlight w:val="none"/>
              </w:rPr>
            </w:pPr>
          </w:p>
          <w:p>
            <w:pPr>
              <w:rPr>
                <w:rFonts w:hint="default" w:ascii="Times New Roman" w:hAnsi="Times New Roman" w:cs="Times New Roman"/>
                <w:bCs/>
                <w:color w:val="FF0000"/>
                <w:sz w:val="24"/>
                <w:szCs w:val="24"/>
                <w:highlight w:val="none"/>
              </w:rPr>
            </w:pPr>
          </w:p>
          <w:p>
            <w:pPr>
              <w:rPr>
                <w:rFonts w:hint="default" w:ascii="Times New Roman" w:hAnsi="Times New Roman" w:cs="Times New Roman"/>
                <w:bCs/>
                <w:color w:val="FF0000"/>
                <w:sz w:val="24"/>
                <w:szCs w:val="24"/>
                <w:highlight w:val="none"/>
              </w:rPr>
            </w:pPr>
          </w:p>
        </w:tc>
      </w:tr>
    </w:tbl>
    <w:p>
      <w:pP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br w:type="page"/>
      </w:r>
    </w:p>
    <w:p>
      <w:pPr>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表</w:t>
      </w:r>
      <w:r>
        <w:rPr>
          <w:rFonts w:hint="default" w:ascii="Times New Roman" w:hAnsi="Times New Roman" w:cs="Times New Roman"/>
          <w:b/>
          <w:color w:val="auto"/>
          <w:sz w:val="28"/>
          <w:szCs w:val="28"/>
          <w:lang w:eastAsia="zh-CN"/>
        </w:rPr>
        <w:t>十</w:t>
      </w:r>
      <w:r>
        <w:rPr>
          <w:rFonts w:hint="default" w:ascii="Times New Roman" w:hAnsi="Times New Roman" w:cs="Times New Roman"/>
          <w:b/>
          <w:color w:val="auto"/>
          <w:sz w:val="28"/>
          <w:szCs w:val="28"/>
        </w:rPr>
        <w:t>、验收监测结论</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vAlign w:val="center"/>
          </w:tcPr>
          <w:p>
            <w:pPr>
              <w:spacing w:line="360" w:lineRule="auto"/>
              <w:ind w:firstLine="480" w:firstLineChars="200"/>
              <w:rPr>
                <w:rFonts w:hint="default" w:ascii="Times New Roman" w:hAnsi="Times New Roman" w:cs="Times New Roman"/>
                <w:bCs/>
                <w:sz w:val="24"/>
                <w:szCs w:val="24"/>
              </w:rPr>
            </w:pPr>
            <w:r>
              <w:rPr>
                <w:rFonts w:hint="eastAsia" w:ascii="Times New Roman" w:hAnsi="Times New Roman" w:eastAsia="宋体" w:cs="Times New Roman"/>
                <w:sz w:val="24"/>
                <w:lang w:eastAsia="zh-CN"/>
              </w:rPr>
              <w:t>成都市佳奥装饰材料有限公司浸渍胶膜纸加工项目</w:t>
            </w:r>
            <w:r>
              <w:rPr>
                <w:rFonts w:hint="default" w:ascii="Times New Roman" w:hAnsi="Times New Roman" w:cs="Times New Roman"/>
                <w:bCs/>
                <w:sz w:val="24"/>
                <w:szCs w:val="24"/>
              </w:rPr>
              <w:t>执行了国家有关环境保护的法律法规，环境保护审批手续齐全，履行了环境影响评价制度，</w:t>
            </w:r>
            <w:r>
              <w:rPr>
                <w:rFonts w:hint="default" w:ascii="Times New Roman" w:hAnsi="Times New Roman" w:cs="Times New Roman"/>
                <w:sz w:val="24"/>
                <w:szCs w:val="24"/>
              </w:rPr>
              <w:t>环保设施运行基本正常，公司内部建立了环境管理体系，环境保护管理制度较为完善，环评报告表及批复中提出的环保要求和措施基本得到了落实。</w:t>
            </w:r>
          </w:p>
          <w:p>
            <w:pPr>
              <w:spacing w:line="360" w:lineRule="auto"/>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sz w:val="24"/>
                <w:szCs w:val="24"/>
              </w:rPr>
              <w:t>本验收监测表</w:t>
            </w:r>
            <w:r>
              <w:rPr>
                <w:rFonts w:hint="default" w:ascii="Times New Roman" w:hAnsi="Times New Roman" w:cs="Times New Roman"/>
                <w:bCs/>
                <w:color w:val="000000" w:themeColor="text1"/>
                <w:sz w:val="24"/>
                <w:szCs w:val="24"/>
                <w14:textFill>
                  <w14:solidFill>
                    <w14:schemeClr w14:val="tx1"/>
                  </w14:solidFill>
                </w14:textFill>
              </w:rPr>
              <w:t>针</w:t>
            </w:r>
            <w:r>
              <w:rPr>
                <w:rFonts w:hint="default" w:ascii="Times New Roman" w:hAnsi="Times New Roman" w:cs="Times New Roman"/>
                <w:bCs/>
                <w:color w:val="auto"/>
                <w:sz w:val="24"/>
                <w:szCs w:val="24"/>
              </w:rPr>
              <w:t>对</w:t>
            </w:r>
            <w:r>
              <w:rPr>
                <w:rFonts w:hint="default" w:ascii="Times New Roman" w:hAnsi="Times New Roman" w:eastAsia="宋体" w:cs="Times New Roman"/>
                <w:sz w:val="24"/>
                <w:lang w:val="en-US" w:eastAsia="zh-CN"/>
              </w:rPr>
              <w:t>20</w:t>
            </w:r>
            <w:r>
              <w:rPr>
                <w:rFonts w:hint="eastAsia" w:ascii="Times New Roman" w:hAnsi="Times New Roman" w:eastAsia="宋体" w:cs="Times New Roman"/>
                <w:sz w:val="24"/>
                <w:lang w:val="en-US" w:eastAsia="zh-CN"/>
              </w:rPr>
              <w:t>22</w:t>
            </w:r>
            <w:r>
              <w:rPr>
                <w:rFonts w:hint="default" w:ascii="Times New Roman" w:hAnsi="Times New Roman" w:eastAsia="宋体" w:cs="Times New Roman"/>
                <w:sz w:val="24"/>
                <w:lang w:val="en-US" w:eastAsia="zh-CN"/>
              </w:rPr>
              <w:t>年</w:t>
            </w:r>
            <w:r>
              <w:rPr>
                <w:rFonts w:hint="eastAsia" w:ascii="Times New Roman" w:hAnsi="Times New Roman" w:eastAsia="宋体" w:cs="Times New Roman"/>
                <w:sz w:val="24"/>
                <w:lang w:val="en-US" w:eastAsia="zh-CN"/>
              </w:rPr>
              <w:t>11</w:t>
            </w:r>
            <w:r>
              <w:rPr>
                <w:rFonts w:hint="default" w:ascii="Times New Roman" w:hAnsi="Times New Roman" w:eastAsia="宋体" w:cs="Times New Roman"/>
                <w:sz w:val="24"/>
                <w:lang w:val="en-US" w:eastAsia="zh-CN"/>
              </w:rPr>
              <w:t>月</w:t>
            </w:r>
            <w:r>
              <w:rPr>
                <w:rFonts w:hint="eastAsia" w:ascii="Times New Roman" w:hAnsi="Times New Roman" w:eastAsia="宋体" w:cs="Times New Roman"/>
                <w:sz w:val="24"/>
                <w:lang w:val="en-US" w:eastAsia="zh-CN"/>
              </w:rPr>
              <w:t>2</w:t>
            </w:r>
            <w:r>
              <w:rPr>
                <w:rFonts w:hint="default" w:ascii="Times New Roman" w:hAnsi="Times New Roman" w:eastAsia="宋体" w:cs="Times New Roman"/>
                <w:sz w:val="24"/>
                <w:lang w:val="en-US" w:eastAsia="zh-CN"/>
              </w:rPr>
              <w:t>日</w:t>
            </w:r>
            <w:r>
              <w:rPr>
                <w:rFonts w:hint="eastAsia" w:ascii="Times New Roman" w:hAnsi="Times New Roman" w:eastAsia="宋体" w:cs="Times New Roman"/>
                <w:sz w:val="24"/>
                <w:lang w:val="en-US" w:eastAsia="zh-CN"/>
              </w:rPr>
              <w:t>至11</w:t>
            </w:r>
            <w:r>
              <w:rPr>
                <w:rFonts w:hint="default" w:ascii="Times New Roman" w:hAnsi="Times New Roman" w:eastAsia="宋体" w:cs="Times New Roman"/>
                <w:sz w:val="24"/>
                <w:lang w:val="en-US" w:eastAsia="zh-CN"/>
              </w:rPr>
              <w:t>月</w:t>
            </w:r>
            <w:r>
              <w:rPr>
                <w:rFonts w:hint="eastAsia" w:ascii="Times New Roman" w:hAnsi="Times New Roman" w:eastAsia="宋体" w:cs="Times New Roman"/>
                <w:sz w:val="24"/>
                <w:lang w:val="en-US" w:eastAsia="zh-CN"/>
              </w:rPr>
              <w:t>3</w:t>
            </w:r>
            <w:r>
              <w:rPr>
                <w:rFonts w:hint="default" w:ascii="Times New Roman" w:hAnsi="Times New Roman" w:eastAsia="宋体" w:cs="Times New Roman"/>
                <w:sz w:val="24"/>
                <w:lang w:val="en-US" w:eastAsia="zh-CN"/>
              </w:rPr>
              <w:t>日</w:t>
            </w:r>
            <w:r>
              <w:rPr>
                <w:rFonts w:hint="default" w:ascii="Times New Roman" w:hAnsi="Times New Roman" w:cs="Times New Roman"/>
                <w:bCs/>
                <w:color w:val="auto"/>
                <w:sz w:val="24"/>
                <w:szCs w:val="24"/>
              </w:rPr>
              <w:t>生产及环境条件下开展验收监测所得出的结论。验收监测结论如下：</w:t>
            </w:r>
          </w:p>
          <w:p>
            <w:pPr>
              <w:spacing w:line="360" w:lineRule="auto"/>
              <w:outlineLvl w:val="2"/>
              <w:rPr>
                <w:rFonts w:hint="default" w:ascii="Times New Roman" w:hAnsi="Times New Roman" w:cs="Times New Roman"/>
                <w:b/>
                <w:color w:val="auto"/>
                <w:sz w:val="24"/>
              </w:rPr>
            </w:pPr>
            <w:r>
              <w:rPr>
                <w:rFonts w:hint="default" w:ascii="Times New Roman" w:hAnsi="Times New Roman" w:cs="Times New Roman"/>
                <w:b/>
                <w:color w:val="auto"/>
                <w:sz w:val="24"/>
              </w:rPr>
              <w:t>（1）工况结论</w:t>
            </w:r>
          </w:p>
          <w:p>
            <w:pPr>
              <w:spacing w:line="360" w:lineRule="auto"/>
              <w:ind w:firstLine="480" w:firstLineChars="200"/>
              <w:rPr>
                <w:rFonts w:hint="default" w:ascii="Times New Roman" w:hAnsi="Times New Roman" w:cs="Times New Roman"/>
                <w:bCs/>
                <w:color w:val="FF0000"/>
                <w:sz w:val="24"/>
                <w:szCs w:val="24"/>
              </w:rPr>
            </w:pPr>
            <w:r>
              <w:rPr>
                <w:rFonts w:hint="eastAsia" w:ascii="Times New Roman" w:hAnsi="Times New Roman" w:eastAsia="宋体" w:cs="Times New Roman"/>
                <w:sz w:val="24"/>
                <w:lang w:val="en-US" w:eastAsia="zh-CN"/>
              </w:rPr>
              <w:t>在</w:t>
            </w:r>
            <w:r>
              <w:rPr>
                <w:rFonts w:hint="default" w:ascii="Times New Roman" w:hAnsi="Times New Roman" w:eastAsia="宋体" w:cs="Times New Roman"/>
                <w:sz w:val="24"/>
                <w:lang w:val="en-US" w:eastAsia="zh-CN"/>
              </w:rPr>
              <w:t>20</w:t>
            </w:r>
            <w:r>
              <w:rPr>
                <w:rFonts w:hint="eastAsia" w:ascii="Times New Roman" w:hAnsi="Times New Roman" w:eastAsia="宋体" w:cs="Times New Roman"/>
                <w:sz w:val="24"/>
                <w:lang w:val="en-US" w:eastAsia="zh-CN"/>
              </w:rPr>
              <w:t>22</w:t>
            </w:r>
            <w:r>
              <w:rPr>
                <w:rFonts w:hint="default" w:ascii="Times New Roman" w:hAnsi="Times New Roman" w:eastAsia="宋体" w:cs="Times New Roman"/>
                <w:sz w:val="24"/>
                <w:lang w:val="en-US" w:eastAsia="zh-CN"/>
              </w:rPr>
              <w:t>年</w:t>
            </w:r>
            <w:r>
              <w:rPr>
                <w:rFonts w:hint="eastAsia" w:ascii="Times New Roman" w:hAnsi="Times New Roman" w:eastAsia="宋体" w:cs="Times New Roman"/>
                <w:sz w:val="24"/>
                <w:lang w:val="en-US" w:eastAsia="zh-CN"/>
              </w:rPr>
              <w:t>11</w:t>
            </w:r>
            <w:r>
              <w:rPr>
                <w:rFonts w:hint="default" w:ascii="Times New Roman" w:hAnsi="Times New Roman" w:eastAsia="宋体" w:cs="Times New Roman"/>
                <w:sz w:val="24"/>
                <w:lang w:val="en-US" w:eastAsia="zh-CN"/>
              </w:rPr>
              <w:t>月</w:t>
            </w:r>
            <w:r>
              <w:rPr>
                <w:rFonts w:hint="eastAsia" w:ascii="Times New Roman" w:hAnsi="Times New Roman" w:eastAsia="宋体" w:cs="Times New Roman"/>
                <w:sz w:val="24"/>
                <w:lang w:val="en-US" w:eastAsia="zh-CN"/>
              </w:rPr>
              <w:t>2</w:t>
            </w:r>
            <w:r>
              <w:rPr>
                <w:rFonts w:hint="default" w:ascii="Times New Roman" w:hAnsi="Times New Roman" w:eastAsia="宋体" w:cs="Times New Roman"/>
                <w:sz w:val="24"/>
                <w:lang w:val="en-US" w:eastAsia="zh-CN"/>
              </w:rPr>
              <w:t>日</w:t>
            </w:r>
            <w:r>
              <w:rPr>
                <w:rFonts w:hint="eastAsia" w:ascii="Times New Roman" w:hAnsi="Times New Roman" w:eastAsia="宋体" w:cs="Times New Roman"/>
                <w:sz w:val="24"/>
                <w:lang w:val="en-US" w:eastAsia="zh-CN"/>
              </w:rPr>
              <w:t>至11</w:t>
            </w:r>
            <w:r>
              <w:rPr>
                <w:rFonts w:hint="default" w:ascii="Times New Roman" w:hAnsi="Times New Roman" w:eastAsia="宋体" w:cs="Times New Roman"/>
                <w:sz w:val="24"/>
                <w:lang w:val="en-US" w:eastAsia="zh-CN"/>
              </w:rPr>
              <w:t>月</w:t>
            </w:r>
            <w:r>
              <w:rPr>
                <w:rFonts w:hint="eastAsia" w:ascii="Times New Roman" w:hAnsi="Times New Roman" w:eastAsia="宋体" w:cs="Times New Roman"/>
                <w:sz w:val="24"/>
                <w:lang w:val="en-US" w:eastAsia="zh-CN"/>
              </w:rPr>
              <w:t>3</w:t>
            </w:r>
            <w:r>
              <w:rPr>
                <w:rFonts w:hint="default" w:ascii="Times New Roman" w:hAnsi="Times New Roman" w:eastAsia="宋体" w:cs="Times New Roman"/>
                <w:sz w:val="24"/>
                <w:lang w:val="en-US" w:eastAsia="zh-CN"/>
              </w:rPr>
              <w:t>日</w:t>
            </w:r>
            <w:r>
              <w:rPr>
                <w:rFonts w:hint="default" w:ascii="Times New Roman" w:hAnsi="Times New Roman" w:cs="Times New Roman"/>
                <w:bCs/>
                <w:color w:val="auto"/>
                <w:sz w:val="24"/>
                <w:szCs w:val="24"/>
                <w:lang w:eastAsia="zh-CN"/>
              </w:rPr>
              <w:t>，</w:t>
            </w:r>
            <w:r>
              <w:rPr>
                <w:rFonts w:hint="default" w:ascii="Times New Roman" w:hAnsi="Times New Roman" w:cs="Times New Roman"/>
                <w:color w:val="auto"/>
                <w:sz w:val="24"/>
              </w:rPr>
              <w:t>验收</w:t>
            </w:r>
            <w:r>
              <w:rPr>
                <w:rFonts w:hint="default" w:ascii="Times New Roman" w:hAnsi="Times New Roman" w:cs="Times New Roman"/>
                <w:color w:val="000000"/>
                <w:sz w:val="24"/>
              </w:rPr>
              <w:t>监测期间，生产工况符合相关要求，监测结果具有代表性。</w:t>
            </w:r>
          </w:p>
          <w:p>
            <w:pPr>
              <w:spacing w:line="36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（2）废气监测结论</w:t>
            </w:r>
          </w:p>
          <w:p>
            <w:pPr>
              <w:spacing w:line="360" w:lineRule="auto"/>
              <w:ind w:firstLine="480" w:firstLineChars="200"/>
              <w:jc w:val="left"/>
              <w:rPr>
                <w:rFonts w:hint="default" w:ascii="Times New Roman" w:hAnsi="Times New Roman" w:cs="Times New Roman"/>
                <w:sz w:val="24"/>
                <w:szCs w:val="24"/>
              </w:rPr>
            </w:pPr>
            <w:r>
              <w:rPr>
                <w:rFonts w:hint="eastAsia" w:ascii="Times New Roman" w:hAnsi="Times New Roman" w:eastAsia="宋体" w:cs="宋体"/>
                <w:color w:val="auto"/>
                <w:kern w:val="0"/>
                <w:sz w:val="24"/>
                <w:shd w:val="clear" w:color="auto" w:fill="auto"/>
                <w:lang w:val="en-US" w:eastAsia="zh-CN"/>
              </w:rPr>
              <w:t>①</w:t>
            </w:r>
            <w:r>
              <w:rPr>
                <w:rFonts w:hint="eastAsia" w:ascii="Times New Roman" w:hAnsi="Times New Roman" w:eastAsia="宋体" w:cs="宋体"/>
                <w:color w:val="auto"/>
                <w:kern w:val="0"/>
                <w:sz w:val="24"/>
                <w:shd w:val="clear" w:color="auto" w:fill="auto"/>
                <w:lang w:eastAsia="zh-CN"/>
              </w:rPr>
              <w:t>制胶车间</w:t>
            </w:r>
            <w:r>
              <w:rPr>
                <w:rFonts w:hint="eastAsia" w:ascii="Times New Roman" w:hAnsi="Times New Roman" w:eastAsia="宋体" w:cs="宋体"/>
                <w:color w:val="auto"/>
                <w:kern w:val="0"/>
                <w:sz w:val="24"/>
                <w:shd w:val="clear" w:color="auto" w:fill="auto"/>
                <w:lang w:val="en-US" w:eastAsia="zh-CN"/>
              </w:rPr>
              <w:t>有组织</w:t>
            </w:r>
            <w:r>
              <w:rPr>
                <w:rFonts w:hint="eastAsia" w:ascii="Times New Roman" w:hAnsi="Times New Roman" w:eastAsia="宋体" w:cs="宋体"/>
                <w:color w:val="auto"/>
                <w:kern w:val="0"/>
                <w:sz w:val="24"/>
                <w:shd w:val="clear" w:color="auto" w:fill="auto"/>
                <w:lang w:eastAsia="zh-CN"/>
              </w:rPr>
              <w:t>废气中的颗粒物</w:t>
            </w:r>
            <w:r>
              <w:rPr>
                <w:rFonts w:hint="eastAsia" w:ascii="Times New Roman" w:hAnsi="Times New Roman" w:eastAsia="宋体" w:cs="宋体"/>
                <w:color w:val="auto"/>
                <w:kern w:val="0"/>
                <w:sz w:val="24"/>
                <w:shd w:val="clear" w:color="auto" w:fill="auto"/>
                <w:lang w:val="en-US" w:eastAsia="zh-CN"/>
              </w:rPr>
              <w:t>和</w:t>
            </w:r>
            <w:r>
              <w:rPr>
                <w:rFonts w:hint="eastAsia" w:ascii="Times New Roman" w:hAnsi="Times New Roman" w:eastAsia="宋体" w:cs="宋体"/>
                <w:color w:val="auto"/>
                <w:kern w:val="0"/>
                <w:sz w:val="24"/>
                <w:shd w:val="clear" w:color="auto" w:fill="auto"/>
                <w:lang w:eastAsia="zh-CN"/>
              </w:rPr>
              <w:t>甲醛满足《合成树脂工业污染物排放标准》（GB 31572-2015）中表5要求，VOCs满足《四川省固定污染源大气挥发性有机物物排放标准》（DB51/2377-2017）表3要求；②调胶</w:t>
            </w:r>
            <w:r>
              <w:rPr>
                <w:rFonts w:hint="eastAsia" w:ascii="Times New Roman" w:hAnsi="Times New Roman" w:eastAsia="宋体" w:cs="宋体"/>
                <w:color w:val="auto"/>
                <w:kern w:val="0"/>
                <w:sz w:val="24"/>
                <w:shd w:val="clear" w:color="auto" w:fill="auto"/>
                <w:lang w:val="en-US" w:eastAsia="zh-CN"/>
              </w:rPr>
              <w:t>车间有组织</w:t>
            </w:r>
            <w:r>
              <w:rPr>
                <w:rFonts w:hint="eastAsia" w:ascii="Times New Roman" w:hAnsi="Times New Roman" w:eastAsia="宋体" w:cs="宋体"/>
                <w:color w:val="auto"/>
                <w:kern w:val="0"/>
                <w:sz w:val="24"/>
                <w:shd w:val="clear" w:color="auto" w:fill="auto"/>
                <w:lang w:eastAsia="zh-CN"/>
              </w:rPr>
              <w:t>废气及浸渍线</w:t>
            </w:r>
            <w:r>
              <w:rPr>
                <w:rFonts w:hint="eastAsia" w:ascii="Times New Roman" w:hAnsi="Times New Roman" w:eastAsia="宋体" w:cs="宋体"/>
                <w:color w:val="auto"/>
                <w:kern w:val="0"/>
                <w:sz w:val="24"/>
                <w:shd w:val="clear" w:color="auto" w:fill="auto"/>
                <w:lang w:val="en-US" w:eastAsia="zh-CN"/>
              </w:rPr>
              <w:t>有组织</w:t>
            </w:r>
            <w:r>
              <w:rPr>
                <w:rFonts w:hint="eastAsia" w:ascii="Times New Roman" w:hAnsi="Times New Roman" w:eastAsia="宋体" w:cs="宋体"/>
                <w:color w:val="auto"/>
                <w:kern w:val="0"/>
                <w:sz w:val="24"/>
                <w:shd w:val="clear" w:color="auto" w:fill="auto"/>
                <w:lang w:eastAsia="zh-CN"/>
              </w:rPr>
              <w:t>废气中VOCs满足《四川省固定污染源大气挥发性有机物物排放标准》（DB51/2377-2017）表3要求，甲醛满足《大气污染物综合排放标准》（GB 16297-1996）表2的二级标准要求；③</w:t>
            </w:r>
            <w:r>
              <w:rPr>
                <w:rFonts w:hint="eastAsia" w:ascii="Times New Roman" w:hAnsi="Times New Roman" w:eastAsia="宋体" w:cs="宋体"/>
                <w:color w:val="auto"/>
                <w:kern w:val="0"/>
                <w:sz w:val="24"/>
                <w:shd w:val="clear" w:color="auto" w:fill="auto"/>
                <w:lang w:val="en-US" w:eastAsia="zh-CN"/>
              </w:rPr>
              <w:t>导热油</w:t>
            </w:r>
            <w:r>
              <w:rPr>
                <w:rFonts w:hint="eastAsia" w:ascii="Times New Roman" w:hAnsi="Times New Roman" w:eastAsia="宋体" w:cs="宋体"/>
                <w:color w:val="auto"/>
                <w:kern w:val="0"/>
                <w:sz w:val="24"/>
                <w:shd w:val="clear" w:color="auto" w:fill="auto"/>
                <w:lang w:eastAsia="zh-CN"/>
              </w:rPr>
              <w:t>锅炉</w:t>
            </w:r>
            <w:r>
              <w:rPr>
                <w:rFonts w:hint="eastAsia" w:ascii="Times New Roman" w:hAnsi="Times New Roman" w:eastAsia="宋体" w:cs="宋体"/>
                <w:color w:val="auto"/>
                <w:kern w:val="0"/>
                <w:sz w:val="24"/>
                <w:shd w:val="clear" w:color="auto" w:fill="auto"/>
                <w:lang w:val="en-US" w:eastAsia="zh-CN"/>
              </w:rPr>
              <w:t>天然气燃烧废气</w:t>
            </w:r>
            <w:r>
              <w:rPr>
                <w:rFonts w:hint="eastAsia" w:ascii="Times New Roman" w:hAnsi="Times New Roman" w:eastAsia="宋体" w:cs="宋体"/>
                <w:color w:val="auto"/>
                <w:kern w:val="0"/>
                <w:sz w:val="24"/>
                <w:shd w:val="clear" w:color="auto" w:fill="auto"/>
                <w:lang w:eastAsia="zh-CN"/>
              </w:rPr>
              <w:t>中氮氧化物、二氧化硫和烟尘</w:t>
            </w:r>
            <w:r>
              <w:rPr>
                <w:rFonts w:hint="eastAsia" w:ascii="Times New Roman" w:hAnsi="Times New Roman" w:eastAsia="宋体" w:cs="宋体"/>
                <w:color w:val="auto"/>
                <w:kern w:val="0"/>
                <w:sz w:val="24"/>
                <w:shd w:val="clear" w:color="auto" w:fill="auto"/>
                <w:lang w:val="en-US" w:eastAsia="zh-CN"/>
              </w:rPr>
              <w:t>均</w:t>
            </w:r>
            <w:r>
              <w:rPr>
                <w:rFonts w:hint="eastAsia" w:ascii="Times New Roman" w:hAnsi="Times New Roman" w:eastAsia="宋体" w:cs="宋体"/>
                <w:color w:val="auto"/>
                <w:kern w:val="0"/>
                <w:sz w:val="24"/>
                <w:shd w:val="clear" w:color="auto" w:fill="auto"/>
                <w:lang w:eastAsia="zh-CN"/>
              </w:rPr>
              <w:t>满足《成都市锅炉大气污染物排放标准》（DB 51/2672-2020）中的大气污染物特别排放限值。</w:t>
            </w:r>
            <w:r>
              <w:rPr>
                <w:rFonts w:hint="eastAsia" w:ascii="Times New Roman" w:hAnsi="Times New Roman" w:eastAsia="宋体" w:cs="宋体"/>
                <w:color w:val="auto"/>
                <w:kern w:val="0"/>
                <w:sz w:val="24"/>
                <w:highlight w:val="none"/>
                <w:shd w:val="clear" w:color="auto" w:fill="auto"/>
                <w:lang w:eastAsia="zh-CN"/>
              </w:rPr>
              <w:t>④</w:t>
            </w:r>
            <w:r>
              <w:rPr>
                <w:rFonts w:hint="eastAsia"/>
                <w:color w:val="auto"/>
                <w:kern w:val="0"/>
                <w:sz w:val="24"/>
                <w:highlight w:val="none"/>
                <w:shd w:val="clear" w:color="auto" w:fill="auto"/>
              </w:rPr>
              <w:t>厂界无组织</w:t>
            </w:r>
            <w:r>
              <w:rPr>
                <w:rFonts w:hint="eastAsia"/>
                <w:color w:val="auto"/>
                <w:kern w:val="0"/>
                <w:sz w:val="24"/>
                <w:highlight w:val="none"/>
                <w:shd w:val="clear" w:color="auto" w:fill="auto"/>
                <w:lang w:val="en-US" w:eastAsia="zh-CN"/>
              </w:rPr>
              <w:t>VOCs和甲醛</w:t>
            </w:r>
            <w:r>
              <w:rPr>
                <w:rFonts w:hint="eastAsia"/>
                <w:color w:val="auto"/>
                <w:kern w:val="0"/>
                <w:sz w:val="24"/>
                <w:highlight w:val="none"/>
                <w:shd w:val="clear" w:color="auto" w:fill="auto"/>
              </w:rPr>
              <w:t>满足</w:t>
            </w:r>
            <w:r>
              <w:rPr>
                <w:rFonts w:hint="eastAsia"/>
                <w:color w:val="auto"/>
                <w:kern w:val="0"/>
                <w:sz w:val="24"/>
                <w:highlight w:val="none"/>
                <w:shd w:val="clear" w:color="auto" w:fill="auto"/>
                <w:lang w:val="en-US" w:eastAsia="zh-CN"/>
              </w:rPr>
              <w:t>《四川省固定污染源大气挥发性有机物排放标准》（DB51/2377-2017）中表5标准限值要求，颗粒物</w:t>
            </w:r>
            <w:r>
              <w:rPr>
                <w:rFonts w:hint="eastAsia" w:ascii="Times New Roman" w:hAnsi="Times New Roman" w:eastAsia="宋体" w:cs="宋体"/>
                <w:color w:val="auto"/>
                <w:kern w:val="0"/>
                <w:sz w:val="24"/>
                <w:highlight w:val="none"/>
                <w:shd w:val="clear" w:color="auto" w:fill="auto"/>
                <w:lang w:eastAsia="zh-CN"/>
              </w:rPr>
              <w:t>满足《合成树脂工业污染物排放标准》（GB 31572-2015）中表</w:t>
            </w:r>
            <w:r>
              <w:rPr>
                <w:rFonts w:hint="eastAsia" w:ascii="Times New Roman" w:hAnsi="Times New Roman" w:eastAsia="宋体" w:cs="宋体"/>
                <w:color w:val="auto"/>
                <w:kern w:val="0"/>
                <w:sz w:val="24"/>
                <w:highlight w:val="none"/>
                <w:shd w:val="clear" w:color="auto" w:fill="auto"/>
                <w:lang w:val="en-US" w:eastAsia="zh-CN"/>
              </w:rPr>
              <w:t>9</w:t>
            </w:r>
            <w:r>
              <w:rPr>
                <w:rFonts w:hint="eastAsia" w:ascii="Times New Roman" w:hAnsi="Times New Roman" w:eastAsia="宋体" w:cs="宋体"/>
                <w:color w:val="auto"/>
                <w:kern w:val="0"/>
                <w:sz w:val="24"/>
                <w:highlight w:val="none"/>
                <w:shd w:val="clear" w:color="auto" w:fill="auto"/>
                <w:lang w:eastAsia="zh-CN"/>
              </w:rPr>
              <w:t>要求</w:t>
            </w:r>
            <w:r>
              <w:rPr>
                <w:rFonts w:hint="eastAsia"/>
                <w:color w:val="auto"/>
                <w:kern w:val="0"/>
                <w:sz w:val="24"/>
                <w:highlight w:val="none"/>
                <w:shd w:val="clear" w:color="auto" w:fill="auto"/>
                <w:lang w:val="en-US" w:eastAsia="zh-CN"/>
              </w:rPr>
              <w:t>；</w:t>
            </w:r>
            <w:r>
              <w:rPr>
                <w:rFonts w:hint="eastAsia" w:ascii="Times New Roman" w:hAnsi="Times New Roman" w:eastAsia="宋体" w:cs="宋体"/>
                <w:color w:val="auto"/>
                <w:kern w:val="0"/>
                <w:sz w:val="24"/>
                <w:highlight w:val="none"/>
                <w:shd w:val="clear" w:color="auto" w:fill="auto"/>
                <w:lang w:eastAsia="zh-CN"/>
              </w:rPr>
              <w:t>厂区</w:t>
            </w:r>
            <w:r>
              <w:rPr>
                <w:rFonts w:hint="eastAsia" w:ascii="Times New Roman" w:hAnsi="Times New Roman" w:eastAsia="宋体" w:cs="宋体"/>
                <w:color w:val="auto"/>
                <w:kern w:val="0"/>
                <w:sz w:val="24"/>
                <w:highlight w:val="none"/>
                <w:shd w:val="clear" w:color="auto" w:fill="auto"/>
                <w:lang w:val="en-US" w:eastAsia="zh-CN"/>
              </w:rPr>
              <w:t>内车间外</w:t>
            </w:r>
            <w:r>
              <w:rPr>
                <w:rFonts w:hint="eastAsia" w:ascii="Times New Roman" w:hAnsi="Times New Roman" w:eastAsia="宋体" w:cs="宋体"/>
                <w:color w:val="auto"/>
                <w:kern w:val="0"/>
                <w:sz w:val="24"/>
                <w:highlight w:val="none"/>
                <w:shd w:val="clear" w:color="auto" w:fill="auto"/>
                <w:lang w:eastAsia="zh-CN"/>
              </w:rPr>
              <w:t>无组织</w:t>
            </w:r>
            <w:r>
              <w:rPr>
                <w:rFonts w:hint="eastAsia" w:ascii="Times New Roman" w:hAnsi="Times New Roman" w:eastAsia="宋体" w:cs="宋体"/>
                <w:color w:val="auto"/>
                <w:kern w:val="0"/>
                <w:sz w:val="24"/>
                <w:highlight w:val="none"/>
                <w:shd w:val="clear" w:color="auto" w:fill="auto"/>
                <w:lang w:val="en-US" w:eastAsia="zh-CN"/>
              </w:rPr>
              <w:t>排放VOCs和非甲烷总烃均</w:t>
            </w:r>
            <w:r>
              <w:rPr>
                <w:rFonts w:hint="eastAsia" w:ascii="Times New Roman" w:hAnsi="Times New Roman" w:eastAsia="宋体" w:cs="宋体"/>
                <w:color w:val="auto"/>
                <w:kern w:val="0"/>
                <w:sz w:val="24"/>
                <w:highlight w:val="none"/>
                <w:shd w:val="clear" w:color="auto" w:fill="auto"/>
                <w:lang w:eastAsia="zh-CN"/>
              </w:rPr>
              <w:t>满足《挥发性有机物无组织排放控制标准》（GB37822</w:t>
            </w:r>
            <w:r>
              <w:rPr>
                <w:rFonts w:hint="eastAsia" w:ascii="Times New Roman" w:hAnsi="Times New Roman" w:eastAsia="宋体" w:cs="宋体"/>
                <w:color w:val="auto"/>
                <w:kern w:val="0"/>
                <w:sz w:val="24"/>
                <w:highlight w:val="none"/>
                <w:shd w:val="clear" w:color="auto" w:fill="auto"/>
                <w:lang w:val="en-US" w:eastAsia="zh-CN"/>
              </w:rPr>
              <w:t>-</w:t>
            </w:r>
            <w:r>
              <w:rPr>
                <w:rFonts w:hint="eastAsia" w:ascii="Times New Roman" w:hAnsi="Times New Roman" w:eastAsia="宋体" w:cs="宋体"/>
                <w:color w:val="auto"/>
                <w:kern w:val="0"/>
                <w:sz w:val="24"/>
                <w:highlight w:val="none"/>
                <w:shd w:val="clear" w:color="auto" w:fill="auto"/>
                <w:lang w:eastAsia="zh-CN"/>
              </w:rPr>
              <w:t>2019）</w:t>
            </w:r>
            <w:r>
              <w:rPr>
                <w:rFonts w:hint="eastAsia" w:ascii="Times New Roman" w:hAnsi="Times New Roman" w:eastAsia="宋体" w:cs="Times New Roman"/>
                <w:bCs/>
                <w:color w:val="auto"/>
                <w:sz w:val="24"/>
                <w:szCs w:val="24"/>
                <w:lang w:val="en-US" w:eastAsia="zh-CN"/>
              </w:rPr>
              <w:t>。</w:t>
            </w:r>
          </w:p>
          <w:p>
            <w:pPr>
              <w:spacing w:line="36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w:t>
            </w:r>
            <w:r>
              <w:rPr>
                <w:rFonts w:hint="eastAsia" w:ascii="Times New Roman" w:hAnsi="Times New Roman" w:cs="Times New Roman"/>
                <w:b/>
                <w:color w:val="auto"/>
                <w:sz w:val="24"/>
                <w:szCs w:val="24"/>
                <w:lang w:val="en-US" w:eastAsia="zh-CN"/>
              </w:rPr>
              <w:t>3</w:t>
            </w:r>
            <w:r>
              <w:rPr>
                <w:rFonts w:hint="default" w:ascii="Times New Roman" w:hAnsi="Times New Roman" w:cs="Times New Roman"/>
                <w:b/>
                <w:color w:val="auto"/>
                <w:sz w:val="24"/>
                <w:szCs w:val="24"/>
              </w:rPr>
              <w:t>）</w:t>
            </w:r>
            <w:r>
              <w:rPr>
                <w:rFonts w:hint="default" w:ascii="Times New Roman" w:hAnsi="Times New Roman" w:cs="Times New Roman"/>
                <w:b/>
                <w:color w:val="auto"/>
                <w:sz w:val="24"/>
                <w:szCs w:val="24"/>
                <w:lang w:eastAsia="zh-CN"/>
              </w:rPr>
              <w:t>噪声</w:t>
            </w:r>
            <w:r>
              <w:rPr>
                <w:rFonts w:hint="default" w:ascii="Times New Roman" w:hAnsi="Times New Roman" w:cs="Times New Roman"/>
                <w:b/>
                <w:color w:val="auto"/>
                <w:sz w:val="24"/>
                <w:szCs w:val="24"/>
              </w:rPr>
              <w:t>监测结论</w:t>
            </w:r>
          </w:p>
          <w:p>
            <w:pPr>
              <w:spacing w:line="360" w:lineRule="auto"/>
              <w:ind w:firstLine="480" w:firstLineChars="200"/>
              <w:rPr>
                <w:rFonts w:hint="default" w:ascii="Times New Roman" w:hAnsi="Times New Roman" w:cs="Times New Roman"/>
                <w:bCs/>
                <w:sz w:val="24"/>
                <w:szCs w:val="24"/>
              </w:rPr>
            </w:pPr>
            <w:r>
              <w:rPr>
                <w:rFonts w:hint="eastAsia" w:ascii="Times New Roman" w:hAnsi="Times New Roman" w:cs="Times New Roman"/>
                <w:bCs/>
                <w:color w:val="auto"/>
                <w:sz w:val="24"/>
                <w:szCs w:val="24"/>
                <w:lang w:eastAsia="zh-CN"/>
              </w:rPr>
              <w:t>验收</w:t>
            </w:r>
            <w:r>
              <w:rPr>
                <w:rFonts w:hint="default" w:ascii="Times New Roman" w:hAnsi="Times New Roman" w:cs="Times New Roman"/>
                <w:bCs/>
                <w:color w:val="auto"/>
                <w:sz w:val="24"/>
                <w:szCs w:val="24"/>
                <w:lang w:eastAsia="zh-CN"/>
              </w:rPr>
              <w:t>监测期间，噪声满足</w:t>
            </w:r>
            <w:r>
              <w:rPr>
                <w:rFonts w:hint="default" w:ascii="Times New Roman" w:hAnsi="Times New Roman" w:cs="Times New Roman"/>
                <w:bCs/>
                <w:sz w:val="24"/>
                <w:szCs w:val="24"/>
              </w:rPr>
              <w:t>《工业企业厂界环境噪声排放标准》（GB 12348-2008）表1中</w:t>
            </w:r>
            <w:r>
              <w:rPr>
                <w:rFonts w:hint="eastAsia" w:ascii="Times New Roman" w:hAnsi="Times New Roman" w:cs="Times New Roman"/>
                <w:bCs/>
                <w:sz w:val="24"/>
                <w:szCs w:val="24"/>
                <w:lang w:val="en-US" w:eastAsia="zh-CN"/>
              </w:rPr>
              <w:t>3</w:t>
            </w:r>
            <w:r>
              <w:rPr>
                <w:rFonts w:hint="default" w:ascii="Times New Roman" w:hAnsi="Times New Roman" w:cs="Times New Roman"/>
                <w:bCs/>
                <w:sz w:val="24"/>
                <w:szCs w:val="24"/>
              </w:rPr>
              <w:t>类标准</w:t>
            </w:r>
            <w:r>
              <w:rPr>
                <w:rFonts w:hint="default" w:ascii="Times New Roman" w:hAnsi="Times New Roman" w:cs="Times New Roman"/>
                <w:sz w:val="24"/>
                <w:szCs w:val="24"/>
              </w:rPr>
              <w:t>。</w:t>
            </w:r>
            <w:r>
              <w:rPr>
                <w:rFonts w:hint="default" w:ascii="Times New Roman" w:hAnsi="Times New Roman" w:cs="Times New Roman"/>
                <w:bCs/>
                <w:sz w:val="24"/>
                <w:szCs w:val="24"/>
              </w:rPr>
              <w:t xml:space="preserve"> </w:t>
            </w: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w:t>
            </w:r>
            <w:r>
              <w:rPr>
                <w:rFonts w:hint="eastAsia" w:ascii="Times New Roman" w:hAnsi="Times New Roman" w:cs="Times New Roman"/>
                <w:b/>
                <w:sz w:val="24"/>
                <w:szCs w:val="24"/>
                <w:lang w:val="en-US" w:eastAsia="zh-CN"/>
              </w:rPr>
              <w:t>4</w:t>
            </w:r>
            <w:r>
              <w:rPr>
                <w:rFonts w:hint="default" w:ascii="Times New Roman" w:hAnsi="Times New Roman" w:cs="Times New Roman"/>
                <w:b/>
                <w:sz w:val="24"/>
                <w:szCs w:val="24"/>
                <w:lang w:val="en-US" w:eastAsia="zh-CN"/>
              </w:rPr>
              <w:t>）</w:t>
            </w:r>
            <w:r>
              <w:rPr>
                <w:rFonts w:hint="default" w:ascii="Times New Roman" w:hAnsi="Times New Roman" w:cs="Times New Roman"/>
                <w:b/>
                <w:sz w:val="24"/>
                <w:szCs w:val="24"/>
                <w:lang w:eastAsia="zh-CN"/>
              </w:rPr>
              <w:t>固废</w:t>
            </w:r>
            <w:r>
              <w:rPr>
                <w:rFonts w:hint="default" w:ascii="Times New Roman" w:hAnsi="Times New Roman" w:cs="Times New Roman"/>
                <w:b/>
                <w:sz w:val="24"/>
                <w:szCs w:val="24"/>
                <w:lang w:val="en-US" w:eastAsia="zh-CN"/>
              </w:rPr>
              <w:t>检查</w:t>
            </w:r>
            <w:r>
              <w:rPr>
                <w:rFonts w:hint="default" w:ascii="Times New Roman" w:hAnsi="Times New Roman" w:cs="Times New Roman"/>
                <w:b/>
                <w:sz w:val="24"/>
                <w:szCs w:val="24"/>
              </w:rPr>
              <w:t>结论</w:t>
            </w:r>
          </w:p>
          <w:p>
            <w:pPr>
              <w:spacing w:line="360" w:lineRule="auto"/>
              <w:ind w:firstLine="480" w:firstLineChars="200"/>
              <w:rPr>
                <w:rFonts w:hint="default" w:ascii="Times New Roman" w:hAnsi="Times New Roman" w:cs="Times New Roman"/>
              </w:rPr>
            </w:pPr>
            <w:r>
              <w:rPr>
                <w:rFonts w:hint="default" w:ascii="Times New Roman" w:hAnsi="Times New Roman" w:cs="Times New Roman"/>
                <w:color w:val="000000"/>
                <w:sz w:val="24"/>
              </w:rPr>
              <w:t>验收</w:t>
            </w:r>
            <w:r>
              <w:rPr>
                <w:rFonts w:hint="default" w:ascii="Times New Roman" w:hAnsi="Times New Roman" w:cs="Times New Roman"/>
                <w:color w:val="000000"/>
                <w:sz w:val="24"/>
                <w:lang w:val="en-US" w:eastAsia="zh-CN"/>
              </w:rPr>
              <w:t>检查</w:t>
            </w:r>
            <w:r>
              <w:rPr>
                <w:rFonts w:hint="default" w:ascii="Times New Roman" w:hAnsi="Times New Roman" w:cs="Times New Roman"/>
                <w:color w:val="000000"/>
                <w:sz w:val="24"/>
              </w:rPr>
              <w:t>期间，一般固废暂存间满足相应防渗漏、防雨淋、防扬尘等环境保护要求；危险废物</w:t>
            </w:r>
            <w:r>
              <w:rPr>
                <w:rFonts w:hint="default" w:ascii="Times New Roman" w:hAnsi="Times New Roman" w:cs="Times New Roman"/>
                <w:color w:val="000000"/>
                <w:sz w:val="24"/>
                <w:lang w:eastAsia="zh-CN"/>
              </w:rPr>
              <w:t>管理满足</w:t>
            </w:r>
            <w:r>
              <w:rPr>
                <w:rFonts w:hint="default" w:ascii="Times New Roman" w:hAnsi="Times New Roman" w:cs="Times New Roman"/>
                <w:color w:val="000000"/>
                <w:sz w:val="24"/>
              </w:rPr>
              <w:t>《危险废物贮存污染控制标准》（GB18597-2001）及2013年修改单、《危险废物收集、贮存、运输技术规范》（HJ 2025-2012）</w:t>
            </w:r>
            <w:r>
              <w:rPr>
                <w:rFonts w:hint="default" w:ascii="Times New Roman" w:hAnsi="Times New Roman" w:cs="Times New Roman"/>
                <w:color w:val="000000"/>
                <w:sz w:val="24"/>
                <w:lang w:eastAsia="zh-CN"/>
              </w:rPr>
              <w:t>要求</w:t>
            </w:r>
            <w:r>
              <w:rPr>
                <w:rFonts w:hint="default" w:ascii="Times New Roman" w:hAnsi="Times New Roman" w:eastAsia="宋体" w:cs="Times New Roman"/>
                <w:bCs/>
                <w:sz w:val="24"/>
              </w:rPr>
              <w:t>。</w:t>
            </w:r>
          </w:p>
          <w:p>
            <w:pPr>
              <w:spacing w:line="360" w:lineRule="auto"/>
              <w:outlineLvl w:val="2"/>
              <w:rPr>
                <w:rFonts w:hint="default" w:ascii="Times New Roman" w:hAnsi="Times New Roman" w:cs="Times New Roman"/>
                <w:b/>
                <w:color w:val="auto"/>
                <w:sz w:val="24"/>
              </w:rPr>
            </w:pPr>
            <w:r>
              <w:rPr>
                <w:rFonts w:hint="default" w:ascii="Times New Roman" w:hAnsi="Times New Roman" w:cs="Times New Roman"/>
                <w:b/>
                <w:color w:val="auto"/>
                <w:sz w:val="24"/>
              </w:rPr>
              <w:t>（</w:t>
            </w:r>
            <w:r>
              <w:rPr>
                <w:rFonts w:hint="eastAsia" w:ascii="Times New Roman" w:hAnsi="Times New Roman" w:cs="Times New Roman"/>
                <w:b/>
                <w:color w:val="auto"/>
                <w:sz w:val="24"/>
                <w:lang w:val="en-US" w:eastAsia="zh-CN"/>
              </w:rPr>
              <w:t>5</w:t>
            </w:r>
            <w:r>
              <w:rPr>
                <w:rFonts w:hint="default" w:ascii="Times New Roman" w:hAnsi="Times New Roman" w:cs="Times New Roman"/>
                <w:b/>
                <w:color w:val="auto"/>
                <w:sz w:val="24"/>
              </w:rPr>
              <w:t>）总量监测结论</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color w:val="auto"/>
                <w:sz w:val="24"/>
                <w:szCs w:val="24"/>
              </w:rPr>
              <w:t>在验收监测期间，项目污染物</w:t>
            </w:r>
            <w:r>
              <w:rPr>
                <w:rFonts w:hint="eastAsia" w:ascii="Times New Roman" w:hAnsi="Times New Roman" w:cs="Times New Roman"/>
                <w:color w:val="auto"/>
                <w:sz w:val="24"/>
                <w:szCs w:val="24"/>
                <w:lang w:val="en-US" w:eastAsia="zh-CN"/>
              </w:rPr>
              <w:t>VOCs实际排放量为0.76t/a、SO</w:t>
            </w:r>
            <w:r>
              <w:rPr>
                <w:rFonts w:hint="eastAsia" w:ascii="Times New Roman" w:hAnsi="Times New Roman" w:cs="Times New Roman"/>
                <w:color w:val="auto"/>
                <w:sz w:val="24"/>
                <w:szCs w:val="24"/>
                <w:vertAlign w:val="subscript"/>
                <w:lang w:val="en-US" w:eastAsia="zh-CN"/>
              </w:rPr>
              <w:t>2</w:t>
            </w:r>
            <w:r>
              <w:rPr>
                <w:rFonts w:hint="eastAsia" w:ascii="Times New Roman" w:hAnsi="Times New Roman" w:cs="Times New Roman"/>
                <w:color w:val="auto"/>
                <w:sz w:val="24"/>
                <w:szCs w:val="24"/>
                <w:lang w:val="en-US" w:eastAsia="zh-CN"/>
              </w:rPr>
              <w:t>实际排放量为0.042t/a、NO</w:t>
            </w:r>
            <w:r>
              <w:rPr>
                <w:rFonts w:hint="eastAsia" w:ascii="Times New Roman" w:hAnsi="Times New Roman" w:cs="Times New Roman"/>
                <w:color w:val="auto"/>
                <w:sz w:val="24"/>
                <w:szCs w:val="24"/>
                <w:vertAlign w:val="subscript"/>
                <w:lang w:val="en-US" w:eastAsia="zh-CN"/>
              </w:rPr>
              <w:t>X</w:t>
            </w:r>
            <w:r>
              <w:rPr>
                <w:rFonts w:hint="eastAsia" w:ascii="Times New Roman" w:hAnsi="Times New Roman" w:cs="Times New Roman"/>
                <w:color w:val="auto"/>
                <w:sz w:val="24"/>
                <w:szCs w:val="24"/>
                <w:lang w:val="en-US" w:eastAsia="zh-CN"/>
              </w:rPr>
              <w:t>实际排放量为0.67t/a、颗粒物实际排放量为0.123t/a，均</w:t>
            </w:r>
            <w:r>
              <w:rPr>
                <w:rFonts w:hint="default" w:ascii="Times New Roman" w:hAnsi="Times New Roman" w:cs="Times New Roman"/>
                <w:bCs/>
                <w:color w:val="auto"/>
                <w:sz w:val="24"/>
                <w:szCs w:val="24"/>
              </w:rPr>
              <w:t>低于</w:t>
            </w:r>
            <w:r>
              <w:rPr>
                <w:rFonts w:hint="eastAsia" w:ascii="Times New Roman" w:hAnsi="Times New Roman" w:eastAsia="宋体" w:cs="Times New Roman"/>
                <w:color w:val="auto"/>
                <w:sz w:val="24"/>
                <w:lang w:val="en-US" w:eastAsia="zh-CN"/>
              </w:rPr>
              <w:t>环评</w:t>
            </w:r>
            <w:r>
              <w:rPr>
                <w:rFonts w:hint="default" w:ascii="Times New Roman" w:hAnsi="Times New Roman" w:eastAsia="宋体" w:cs="Times New Roman"/>
                <w:color w:val="000000"/>
                <w:sz w:val="24"/>
                <w:lang w:val="en-US" w:eastAsia="zh-CN"/>
              </w:rPr>
              <w:t>文件</w:t>
            </w:r>
            <w:r>
              <w:rPr>
                <w:rFonts w:hint="default" w:ascii="Times New Roman" w:hAnsi="Times New Roman" w:eastAsia="宋体" w:cs="Times New Roman"/>
                <w:color w:val="000000"/>
                <w:sz w:val="24"/>
              </w:rPr>
              <w:t>中总量控制指标要求</w:t>
            </w:r>
            <w:r>
              <w:rPr>
                <w:rFonts w:hint="default" w:ascii="Times New Roman" w:hAnsi="Times New Roman" w:cs="Times New Roman"/>
                <w:bCs/>
                <w:sz w:val="24"/>
                <w:szCs w:val="24"/>
              </w:rPr>
              <w:t>。</w:t>
            </w:r>
          </w:p>
          <w:p>
            <w:pPr>
              <w:spacing w:line="360" w:lineRule="auto"/>
              <w:outlineLvl w:val="2"/>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w:t>
            </w:r>
            <w:r>
              <w:rPr>
                <w:rFonts w:hint="default" w:ascii="Times New Roman" w:hAnsi="Times New Roman" w:cs="Times New Roman"/>
                <w:b/>
                <w:color w:val="000000" w:themeColor="text1"/>
                <w:sz w:val="24"/>
                <w:szCs w:val="24"/>
                <w:lang w:val="en-US" w:eastAsia="zh-CN"/>
                <w14:textFill>
                  <w14:solidFill>
                    <w14:schemeClr w14:val="tx1"/>
                  </w14:solidFill>
                </w14:textFill>
              </w:rPr>
              <w:t>7</w:t>
            </w:r>
            <w:r>
              <w:rPr>
                <w:rFonts w:hint="default" w:ascii="Times New Roman" w:hAnsi="Times New Roman" w:cs="Times New Roman"/>
                <w:b/>
                <w:color w:val="000000" w:themeColor="text1"/>
                <w:sz w:val="24"/>
                <w:szCs w:val="24"/>
                <w14:textFill>
                  <w14:solidFill>
                    <w14:schemeClr w14:val="tx1"/>
                  </w14:solidFill>
                </w14:textFill>
              </w:rPr>
              <w:t>）验收结论</w:t>
            </w:r>
          </w:p>
          <w:p>
            <w:pPr>
              <w:widowControl/>
              <w:spacing w:line="360" w:lineRule="auto"/>
              <w:ind w:firstLine="480" w:firstLineChars="200"/>
              <w:rPr>
                <w:rFonts w:hint="default" w:ascii="Times New Roman" w:hAnsi="Times New Roman" w:cs="Times New Roman"/>
                <w:kern w:val="0"/>
                <w:sz w:val="24"/>
                <w:szCs w:val="24"/>
                <w:highlight w:val="none"/>
              </w:rPr>
            </w:pPr>
            <w:r>
              <w:rPr>
                <w:rFonts w:hint="default" w:ascii="Times New Roman" w:hAnsi="Times New Roman" w:eastAsia="宋体" w:cs="Times New Roman"/>
                <w:color w:val="000000"/>
                <w:sz w:val="24"/>
                <w:highlight w:val="none"/>
              </w:rPr>
              <w:t>该项目环评审批手续齐全，履行了环境影响评价制度，项目配套的环保设施</w:t>
            </w:r>
            <w:r>
              <w:rPr>
                <w:rFonts w:hint="default" w:ascii="Times New Roman" w:hAnsi="Times New Roman" w:cs="Times New Roman"/>
                <w:color w:val="000000"/>
                <w:highlight w:val="none"/>
              </w:rPr>
              <w:t>，</w:t>
            </w:r>
            <w:r>
              <w:rPr>
                <w:rFonts w:hint="default" w:ascii="Times New Roman" w:hAnsi="Times New Roman" w:eastAsia="宋体" w:cs="Times New Roman"/>
                <w:color w:val="000000"/>
                <w:sz w:val="24"/>
                <w:highlight w:val="none"/>
              </w:rPr>
              <w:t>运行基本正常。公司内部设有专门的环境管理机构，建立了环境管理体系，环境保护管理制度较为完善，环评报告表及批复中提出的环保要求和措施基本得到了落实。依据验收监测报告可知，该项目采取的环保设施、措施行之有效，各项污染物均达标排放，符合验收监测要求，</w:t>
            </w:r>
            <w:r>
              <w:rPr>
                <w:rFonts w:hint="eastAsia" w:ascii="Times New Roman" w:hAnsi="Times New Roman" w:eastAsia="宋体" w:cs="Times New Roman"/>
                <w:color w:val="000000"/>
                <w:sz w:val="24"/>
                <w:highlight w:val="none"/>
                <w:lang w:eastAsia="zh-CN"/>
              </w:rPr>
              <w:t>另</w:t>
            </w:r>
            <w:r>
              <w:rPr>
                <w:rFonts w:hint="default" w:ascii="Times New Roman" w:hAnsi="Times New Roman" w:eastAsia="宋体" w:cs="Times New Roman"/>
                <w:color w:val="000000"/>
                <w:sz w:val="24"/>
                <w:highlight w:val="none"/>
              </w:rPr>
              <w:t>本项目不存在重大变更</w:t>
            </w:r>
            <w:r>
              <w:rPr>
                <w:rFonts w:hint="eastAsia" w:ascii="Times New Roman" w:hAnsi="Times New Roman" w:eastAsia="宋体" w:cs="Times New Roman"/>
                <w:color w:val="000000"/>
                <w:sz w:val="24"/>
                <w:highlight w:val="none"/>
                <w:lang w:eastAsia="zh-CN"/>
              </w:rPr>
              <w:t>，</w:t>
            </w:r>
            <w:r>
              <w:rPr>
                <w:rFonts w:hint="default" w:ascii="Times New Roman" w:hAnsi="Times New Roman" w:eastAsia="宋体" w:cs="Times New Roman"/>
                <w:color w:val="000000"/>
                <w:sz w:val="24"/>
                <w:highlight w:val="none"/>
              </w:rPr>
              <w:t>建议</w:t>
            </w:r>
            <w:r>
              <w:rPr>
                <w:rFonts w:hint="default" w:ascii="Times New Roman" w:hAnsi="Times New Roman" w:cs="Times New Roman"/>
                <w:color w:val="000000"/>
                <w:sz w:val="24"/>
                <w:highlight w:val="none"/>
              </w:rPr>
              <w:t>“</w:t>
            </w:r>
            <w:r>
              <w:rPr>
                <w:rFonts w:hint="eastAsia" w:ascii="Times New Roman" w:hAnsi="Times New Roman" w:eastAsia="宋体" w:cs="Times New Roman"/>
                <w:sz w:val="24"/>
                <w:highlight w:val="none"/>
                <w:lang w:eastAsia="zh-CN"/>
              </w:rPr>
              <w:t>成都市佳奥装饰材料有限公司浸渍胶膜纸加工项目</w:t>
            </w:r>
            <w:r>
              <w:rPr>
                <w:rFonts w:hint="default" w:ascii="Times New Roman" w:hAnsi="Times New Roman" w:cs="Times New Roman"/>
                <w:color w:val="000000"/>
                <w:sz w:val="24"/>
                <w:highlight w:val="none"/>
              </w:rPr>
              <w:t>”</w:t>
            </w:r>
            <w:r>
              <w:rPr>
                <w:rFonts w:hint="default" w:ascii="Times New Roman" w:hAnsi="Times New Roman" w:eastAsia="宋体" w:cs="Times New Roman"/>
                <w:color w:val="000000"/>
                <w:sz w:val="24"/>
                <w:highlight w:val="none"/>
              </w:rPr>
              <w:t>通过验收。</w:t>
            </w:r>
          </w:p>
          <w:p>
            <w:pPr>
              <w:spacing w:line="360" w:lineRule="auto"/>
              <w:outlineLvl w:val="2"/>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建议</w:t>
            </w:r>
          </w:p>
          <w:p>
            <w:pPr>
              <w:numPr>
                <w:ilvl w:val="0"/>
                <w:numId w:val="3"/>
              </w:numPr>
              <w:spacing w:line="360" w:lineRule="auto"/>
              <w:ind w:firstLine="480" w:firstLineChars="200"/>
              <w:rPr>
                <w:rFonts w:hint="default" w:ascii="Times New Roman" w:hAnsi="Times New Roman" w:cs="Times New Roman"/>
                <w:bCs/>
                <w:color w:val="000000"/>
                <w:sz w:val="24"/>
              </w:rPr>
            </w:pPr>
            <w:r>
              <w:rPr>
                <w:rFonts w:hint="default" w:ascii="Times New Roman" w:hAnsi="Times New Roman" w:cs="Times New Roman"/>
                <w:bCs/>
                <w:color w:val="000000"/>
                <w:sz w:val="24"/>
              </w:rPr>
              <w:t>加强对环保设施的日常维护和管理，确保环保设施有效运行，防止环境污染事故的发生；不断改进完善环境保护管理制度。</w:t>
            </w:r>
          </w:p>
          <w:p>
            <w:pPr>
              <w:spacing w:line="360" w:lineRule="auto"/>
              <w:ind w:firstLine="480" w:firstLineChars="200"/>
              <w:rPr>
                <w:rFonts w:hint="default" w:ascii="Times New Roman" w:hAnsi="Times New Roman" w:cs="Times New Roman"/>
                <w:bCs/>
                <w:color w:val="000000"/>
                <w:sz w:val="24"/>
              </w:rPr>
            </w:pPr>
            <w:r>
              <w:rPr>
                <w:rFonts w:hint="default" w:ascii="Times New Roman" w:hAnsi="Times New Roman" w:cs="Times New Roman"/>
                <w:bCs/>
                <w:color w:val="000000"/>
                <w:sz w:val="24"/>
              </w:rPr>
              <w:t>2、完善环保相关台账资料，定期校核。</w:t>
            </w:r>
          </w:p>
          <w:p>
            <w:pPr>
              <w:spacing w:line="360" w:lineRule="auto"/>
              <w:ind w:firstLine="480" w:firstLineChars="200"/>
              <w:rPr>
                <w:rFonts w:hint="default" w:ascii="Times New Roman" w:hAnsi="Times New Roman" w:cs="Times New Roman" w:eastAsiaTheme="minorEastAsia"/>
                <w:b/>
                <w:szCs w:val="21"/>
              </w:rPr>
            </w:pPr>
            <w:r>
              <w:rPr>
                <w:rFonts w:hint="default" w:ascii="Times New Roman" w:hAnsi="Times New Roman" w:cs="Times New Roman"/>
                <w:bCs/>
                <w:color w:val="000000"/>
                <w:sz w:val="24"/>
              </w:rPr>
              <w:t>3、委托有资质的环境监测机构定期对污染物排放情况进行监测，作为环境管理的依据</w:t>
            </w:r>
            <w:r>
              <w:rPr>
                <w:rFonts w:hint="eastAsia"/>
                <w:lang w:eastAsia="zh-CN"/>
              </w:rPr>
              <w:t>。</w:t>
            </w:r>
          </w:p>
          <w:p>
            <w:pPr>
              <w:pStyle w:val="26"/>
              <w:ind w:firstLine="0" w:firstLineChars="0"/>
              <w:rPr>
                <w:rFonts w:hint="default" w:ascii="Times New Roman" w:hAnsi="Times New Roman" w:cs="Times New Roman" w:eastAsiaTheme="minorEastAsia"/>
                <w:b/>
                <w:szCs w:val="21"/>
              </w:rPr>
            </w:pPr>
          </w:p>
          <w:p>
            <w:pPr>
              <w:rPr>
                <w:rFonts w:hint="default" w:ascii="Times New Roman" w:hAnsi="Times New Roman" w:cs="Times New Roman" w:eastAsiaTheme="minorEastAsia"/>
                <w:b/>
                <w:szCs w:val="21"/>
              </w:rPr>
            </w:pPr>
          </w:p>
          <w:p>
            <w:pPr>
              <w:pStyle w:val="26"/>
              <w:rPr>
                <w:rFonts w:hint="default" w:ascii="Times New Roman" w:hAnsi="Times New Roman" w:cs="Times New Roman" w:eastAsiaTheme="minorEastAsia"/>
                <w:b/>
                <w:szCs w:val="21"/>
              </w:rPr>
            </w:pPr>
          </w:p>
          <w:p>
            <w:pPr>
              <w:rPr>
                <w:rFonts w:hint="default" w:ascii="Times New Roman" w:hAnsi="Times New Roman" w:cs="Times New Roman" w:eastAsiaTheme="minorEastAsia"/>
                <w:b/>
                <w:szCs w:val="21"/>
              </w:rPr>
            </w:pPr>
          </w:p>
          <w:p>
            <w:pPr>
              <w:pStyle w:val="26"/>
              <w:rPr>
                <w:rFonts w:hint="default" w:ascii="Times New Roman" w:hAnsi="Times New Roman" w:cs="Times New Roman" w:eastAsiaTheme="minorEastAsia"/>
                <w:b/>
                <w:szCs w:val="21"/>
              </w:rPr>
            </w:pPr>
          </w:p>
          <w:p>
            <w:pPr>
              <w:rPr>
                <w:rFonts w:hint="default" w:ascii="Times New Roman" w:hAnsi="Times New Roman" w:cs="Times New Roman" w:eastAsiaTheme="minorEastAsia"/>
                <w:b/>
                <w:szCs w:val="21"/>
              </w:rPr>
            </w:pPr>
          </w:p>
          <w:p>
            <w:pPr>
              <w:pStyle w:val="26"/>
              <w:rPr>
                <w:rFonts w:hint="default" w:ascii="Times New Roman" w:hAnsi="Times New Roman" w:cs="Times New Roman" w:eastAsiaTheme="minorEastAsia"/>
                <w:b/>
                <w:szCs w:val="21"/>
              </w:rPr>
            </w:pPr>
          </w:p>
          <w:p>
            <w:pPr>
              <w:rPr>
                <w:rFonts w:hint="default"/>
              </w:rPr>
            </w:pPr>
          </w:p>
          <w:p>
            <w:pPr>
              <w:pStyle w:val="26"/>
              <w:ind w:firstLine="0" w:firstLineChars="0"/>
              <w:rPr>
                <w:rFonts w:hint="default" w:ascii="Times New Roman" w:hAnsi="Times New Roman" w:cs="Times New Roman" w:eastAsiaTheme="minorEastAsia"/>
                <w:b/>
                <w:szCs w:val="21"/>
              </w:rPr>
            </w:pPr>
          </w:p>
          <w:p>
            <w:pPr>
              <w:pStyle w:val="26"/>
              <w:ind w:firstLine="0" w:firstLineChars="0"/>
              <w:rPr>
                <w:rFonts w:hint="default" w:ascii="Times New Roman" w:hAnsi="Times New Roman" w:cs="Times New Roman" w:eastAsiaTheme="minorEastAsia"/>
                <w:b/>
                <w:szCs w:val="21"/>
              </w:rPr>
            </w:pPr>
          </w:p>
          <w:p>
            <w:pPr>
              <w:pStyle w:val="26"/>
              <w:ind w:firstLine="0" w:firstLineChars="0"/>
              <w:rPr>
                <w:rFonts w:hint="default" w:ascii="Times New Roman" w:hAnsi="Times New Roman" w:cs="Times New Roman" w:eastAsiaTheme="minorEastAsia"/>
                <w:b/>
                <w:szCs w:val="21"/>
              </w:rPr>
            </w:pPr>
          </w:p>
          <w:p>
            <w:pPr>
              <w:pStyle w:val="26"/>
              <w:ind w:firstLine="0" w:firstLineChars="0"/>
              <w:rPr>
                <w:rFonts w:hint="default" w:ascii="Times New Roman" w:hAnsi="Times New Roman" w:cs="Times New Roman" w:eastAsiaTheme="minorEastAsia"/>
                <w:b/>
                <w:szCs w:val="21"/>
              </w:rPr>
            </w:pPr>
          </w:p>
          <w:p>
            <w:pPr>
              <w:spacing w:line="360" w:lineRule="auto"/>
              <w:jc w:val="left"/>
              <w:rPr>
                <w:rFonts w:hint="default" w:ascii="Times New Roman" w:hAnsi="Times New Roman" w:cs="Times New Roman"/>
              </w:rPr>
            </w:pPr>
          </w:p>
        </w:tc>
      </w:tr>
    </w:tbl>
    <w:p>
      <w:pPr>
        <w:rPr>
          <w:rFonts w:hint="default" w:ascii="Times New Roman" w:hAnsi="Times New Roman" w:cs="Times New Roman"/>
          <w:b/>
          <w:sz w:val="30"/>
          <w:szCs w:val="30"/>
        </w:rPr>
        <w:sectPr>
          <w:pgSz w:w="11906" w:h="16838"/>
          <w:pgMar w:top="1440" w:right="1706" w:bottom="1440" w:left="1797" w:header="851" w:footer="992" w:gutter="0"/>
          <w:pgBorders>
            <w:top w:val="none" w:sz="0" w:space="0"/>
            <w:left w:val="none" w:sz="0" w:space="0"/>
            <w:bottom w:val="none" w:sz="0" w:space="0"/>
            <w:right w:val="none" w:sz="0" w:space="0"/>
          </w:pgBorders>
          <w:pgNumType w:fmt="decimal"/>
          <w:cols w:space="425" w:num="1"/>
          <w:docGrid w:linePitch="312" w:charSpace="0"/>
        </w:sectPr>
      </w:pPr>
    </w:p>
    <w:p>
      <w:pPr>
        <w:rPr>
          <w:rFonts w:hint="default" w:ascii="Times New Roman" w:hAnsi="Times New Roman" w:cs="Times New Roman"/>
          <w:b/>
          <w:sz w:val="28"/>
          <w:szCs w:val="28"/>
        </w:rPr>
      </w:pPr>
      <w:r>
        <w:rPr>
          <w:rFonts w:hint="default" w:ascii="Times New Roman" w:hAnsi="Times New Roman" w:cs="Times New Roman"/>
          <w:b/>
          <w:sz w:val="28"/>
          <w:szCs w:val="28"/>
        </w:rPr>
        <w:t>注释</w:t>
      </w:r>
    </w:p>
    <w:tbl>
      <w:tblPr>
        <w:tblStyle w:val="28"/>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8" w:hRule="atLeast"/>
        </w:trPr>
        <w:tc>
          <w:tcPr>
            <w:tcW w:w="8616" w:type="dxa"/>
          </w:tcPr>
          <w:p>
            <w:pPr>
              <w:spacing w:line="360" w:lineRule="auto"/>
              <w:jc w:val="left"/>
              <w:rPr>
                <w:rFonts w:hint="default" w:ascii="Times New Roman" w:hAnsi="Times New Roman" w:cs="Times New Roman"/>
                <w:b/>
                <w:bCs/>
                <w:sz w:val="24"/>
                <w:szCs w:val="24"/>
              </w:rPr>
            </w:pPr>
            <w:r>
              <w:rPr>
                <w:rFonts w:hint="default" w:ascii="Times New Roman" w:hAnsi="Times New Roman" w:cs="Times New Roman"/>
                <w:b/>
                <w:bCs/>
                <w:sz w:val="24"/>
                <w:szCs w:val="24"/>
              </w:rPr>
              <w:t>附表</w:t>
            </w:r>
          </w:p>
          <w:p>
            <w:pPr>
              <w:spacing w:line="360" w:lineRule="auto"/>
              <w:jc w:val="left"/>
              <w:rPr>
                <w:rFonts w:hint="default" w:ascii="Times New Roman" w:hAnsi="Times New Roman" w:cs="Times New Roman"/>
                <w:b/>
                <w:bCs/>
                <w:sz w:val="24"/>
                <w:szCs w:val="24"/>
              </w:rPr>
            </w:pPr>
            <w:r>
              <w:rPr>
                <w:rFonts w:hint="default" w:ascii="Times New Roman" w:hAnsi="Times New Roman" w:cs="Times New Roman"/>
                <w:sz w:val="24"/>
                <w:szCs w:val="24"/>
              </w:rPr>
              <w:t>附表1    建设项目工程竣工环境保护“三同时”验收登记表</w:t>
            </w:r>
          </w:p>
          <w:p>
            <w:pPr>
              <w:spacing w:line="360" w:lineRule="auto"/>
              <w:jc w:val="left"/>
              <w:rPr>
                <w:rFonts w:hint="default" w:ascii="Times New Roman" w:hAnsi="Times New Roman" w:cs="Times New Roman"/>
                <w:b/>
                <w:bCs/>
                <w:sz w:val="24"/>
                <w:szCs w:val="24"/>
              </w:rPr>
            </w:pPr>
          </w:p>
          <w:p>
            <w:pPr>
              <w:spacing w:line="360" w:lineRule="auto"/>
              <w:jc w:val="left"/>
              <w:rPr>
                <w:rFonts w:hint="default" w:ascii="Times New Roman" w:hAnsi="Times New Roman" w:cs="Times New Roman"/>
                <w:b/>
                <w:bCs/>
                <w:sz w:val="24"/>
                <w:szCs w:val="24"/>
              </w:rPr>
            </w:pPr>
            <w:r>
              <w:rPr>
                <w:rFonts w:hint="default" w:ascii="Times New Roman" w:hAnsi="Times New Roman" w:cs="Times New Roman"/>
                <w:b/>
                <w:bCs/>
                <w:sz w:val="24"/>
                <w:szCs w:val="24"/>
              </w:rPr>
              <w:t>附图</w:t>
            </w:r>
          </w:p>
          <w:p>
            <w:pPr>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附图1    项目地理位置图</w:t>
            </w:r>
          </w:p>
          <w:p>
            <w:pPr>
              <w:spacing w:line="360" w:lineRule="auto"/>
              <w:jc w:val="left"/>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rPr>
              <w:t>附图2    厂区总平面布置</w:t>
            </w:r>
            <w:r>
              <w:rPr>
                <w:rFonts w:hint="eastAsia" w:ascii="Times New Roman" w:hAnsi="Times New Roman" w:cs="Times New Roman"/>
                <w:sz w:val="24"/>
                <w:szCs w:val="24"/>
                <w:lang w:eastAsia="zh-CN"/>
              </w:rPr>
              <w:t>图</w:t>
            </w:r>
          </w:p>
          <w:p>
            <w:pPr>
              <w:spacing w:line="360" w:lineRule="auto"/>
              <w:jc w:val="left"/>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附件</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外环境关系</w:t>
            </w:r>
            <w:r>
              <w:rPr>
                <w:rFonts w:hint="default" w:ascii="Times New Roman" w:hAnsi="Times New Roman" w:cs="Times New Roman"/>
                <w:sz w:val="24"/>
                <w:szCs w:val="24"/>
                <w:lang w:val="en-US" w:eastAsia="zh-CN"/>
              </w:rPr>
              <w:t>图</w:t>
            </w:r>
          </w:p>
          <w:p>
            <w:pPr>
              <w:spacing w:line="360" w:lineRule="auto"/>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附图</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 xml:space="preserve">    环保设施图片</w:t>
            </w:r>
          </w:p>
          <w:p>
            <w:pPr>
              <w:spacing w:line="360" w:lineRule="auto"/>
              <w:jc w:val="left"/>
              <w:rPr>
                <w:rFonts w:hint="default" w:ascii="Times New Roman" w:hAnsi="Times New Roman" w:cs="Times New Roman"/>
                <w:b/>
                <w:bCs/>
                <w:sz w:val="24"/>
                <w:szCs w:val="24"/>
              </w:rPr>
            </w:pPr>
          </w:p>
          <w:p>
            <w:pPr>
              <w:spacing w:line="360" w:lineRule="auto"/>
              <w:jc w:val="left"/>
              <w:rPr>
                <w:rFonts w:hint="default" w:ascii="Times New Roman" w:hAnsi="Times New Roman" w:cs="Times New Roman"/>
                <w:b/>
                <w:bCs/>
                <w:sz w:val="24"/>
                <w:szCs w:val="24"/>
              </w:rPr>
            </w:pPr>
            <w:r>
              <w:rPr>
                <w:rFonts w:hint="default" w:ascii="Times New Roman" w:hAnsi="Times New Roman" w:cs="Times New Roman"/>
                <w:b/>
                <w:bCs/>
                <w:sz w:val="24"/>
                <w:szCs w:val="24"/>
              </w:rPr>
              <w:t>附件</w:t>
            </w:r>
          </w:p>
          <w:p>
            <w:pPr>
              <w:pStyle w:val="26"/>
              <w:spacing w:line="360" w:lineRule="auto"/>
              <w:ind w:firstLine="0" w:firstLineChars="0"/>
              <w:rPr>
                <w:rFonts w:hint="default" w:ascii="Times New Roman" w:hAnsi="Times New Roman" w:cs="Times New Roman" w:eastAsiaTheme="minorEastAsia"/>
                <w:sz w:val="24"/>
              </w:rPr>
            </w:pPr>
            <w:r>
              <w:rPr>
                <w:rFonts w:hint="default" w:ascii="Times New Roman" w:hAnsi="Times New Roman" w:cs="Times New Roman" w:eastAsiaTheme="minorEastAsia"/>
                <w:sz w:val="24"/>
              </w:rPr>
              <w:t>附件</w:t>
            </w:r>
            <w:r>
              <w:rPr>
                <w:rFonts w:hint="eastAsia" w:ascii="Times New Roman" w:cs="Times New Roman" w:eastAsiaTheme="minorEastAsia"/>
                <w:sz w:val="24"/>
                <w:lang w:val="en-US" w:eastAsia="zh-CN"/>
              </w:rPr>
              <w:t>1</w:t>
            </w:r>
            <w:r>
              <w:rPr>
                <w:rFonts w:hint="default" w:ascii="Times New Roman" w:hAnsi="Times New Roman" w:cs="Times New Roman" w:eastAsiaTheme="minorEastAsia"/>
                <w:sz w:val="24"/>
              </w:rPr>
              <w:t xml:space="preserve">    项目环境影响报告表批复</w:t>
            </w:r>
          </w:p>
          <w:p>
            <w:pPr>
              <w:pStyle w:val="26"/>
              <w:spacing w:line="360" w:lineRule="auto"/>
              <w:ind w:firstLine="0" w:firstLineChars="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rPr>
              <w:t>附件</w:t>
            </w:r>
            <w:r>
              <w:rPr>
                <w:rFonts w:hint="eastAsia" w:ascii="Times New Roman" w:cs="Times New Roman" w:eastAsiaTheme="minorEastAsia"/>
                <w:sz w:val="24"/>
                <w:lang w:val="en-US" w:eastAsia="zh-CN"/>
              </w:rPr>
              <w:t>2</w:t>
            </w:r>
            <w:r>
              <w:rPr>
                <w:rFonts w:hint="default" w:ascii="Times New Roman" w:hAnsi="Times New Roman" w:cs="Times New Roman" w:eastAsiaTheme="minorEastAsia"/>
                <w:sz w:val="24"/>
                <w:lang w:val="en-US" w:eastAsia="zh-CN"/>
              </w:rPr>
              <w:t xml:space="preserve">    危废处置协议</w:t>
            </w:r>
          </w:p>
          <w:p>
            <w:pPr>
              <w:pStyle w:val="26"/>
              <w:spacing w:line="360" w:lineRule="auto"/>
              <w:ind w:firstLine="0" w:firstLineChars="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rPr>
              <w:t>附件</w:t>
            </w:r>
            <w:r>
              <w:rPr>
                <w:rFonts w:hint="eastAsia" w:ascii="Times New Roman" w:cs="Times New Roman" w:eastAsiaTheme="minorEastAsia"/>
                <w:sz w:val="24"/>
                <w:lang w:val="en-US" w:eastAsia="zh-CN"/>
              </w:rPr>
              <w:t>3</w:t>
            </w:r>
            <w:r>
              <w:rPr>
                <w:rFonts w:hint="default" w:ascii="Times New Roman" w:hAnsi="Times New Roman" w:cs="Times New Roman" w:eastAsiaTheme="minorEastAsia"/>
                <w:sz w:val="24"/>
              </w:rPr>
              <w:t xml:space="preserve">    </w:t>
            </w:r>
            <w:r>
              <w:rPr>
                <w:rFonts w:hint="default" w:ascii="Times New Roman" w:hAnsi="Times New Roman" w:cs="Times New Roman" w:eastAsiaTheme="minorEastAsia"/>
                <w:sz w:val="24"/>
                <w:lang w:val="en-US" w:eastAsia="zh-CN"/>
              </w:rPr>
              <w:t>工况说明</w:t>
            </w:r>
          </w:p>
          <w:p>
            <w:pPr>
              <w:pStyle w:val="26"/>
              <w:spacing w:line="360" w:lineRule="auto"/>
              <w:ind w:firstLine="0" w:firstLineChars="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附件</w:t>
            </w:r>
            <w:r>
              <w:rPr>
                <w:rFonts w:hint="eastAsia" w:ascii="Times New Roman" w:cs="Times New Roman" w:eastAsiaTheme="minorEastAsia"/>
                <w:sz w:val="24"/>
                <w:lang w:val="en-US" w:eastAsia="zh-CN"/>
              </w:rPr>
              <w:t>4</w:t>
            </w:r>
            <w:r>
              <w:rPr>
                <w:rFonts w:hint="default" w:ascii="Times New Roman" w:hAnsi="Times New Roman" w:cs="Times New Roman" w:eastAsiaTheme="minorEastAsia"/>
                <w:sz w:val="24"/>
                <w:lang w:val="en-US" w:eastAsia="zh-CN"/>
              </w:rPr>
              <w:t xml:space="preserve">    </w:t>
            </w:r>
            <w:r>
              <w:rPr>
                <w:rFonts w:hint="default" w:ascii="Times New Roman" w:hAnsi="Times New Roman" w:cs="Times New Roman" w:eastAsiaTheme="minorEastAsia"/>
                <w:sz w:val="24"/>
              </w:rPr>
              <w:t>公众意见调查表</w:t>
            </w:r>
            <w:r>
              <w:rPr>
                <w:rFonts w:hint="default" w:ascii="Times New Roman" w:hAnsi="Times New Roman" w:cs="Times New Roman" w:eastAsiaTheme="minorEastAsia"/>
                <w:sz w:val="24"/>
                <w:lang w:eastAsia="zh-CN"/>
              </w:rPr>
              <w:t>及公参真实性承诺</w:t>
            </w:r>
          </w:p>
          <w:p>
            <w:pPr>
              <w:pStyle w:val="26"/>
              <w:spacing w:line="360" w:lineRule="auto"/>
              <w:ind w:firstLine="0" w:firstLineChars="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附件</w:t>
            </w:r>
            <w:r>
              <w:rPr>
                <w:rFonts w:hint="eastAsia" w:ascii="Times New Roman" w:cs="Times New Roman" w:eastAsiaTheme="minorEastAsia"/>
                <w:sz w:val="24"/>
                <w:lang w:val="en-US" w:eastAsia="zh-CN"/>
              </w:rPr>
              <w:t>5</w:t>
            </w:r>
            <w:r>
              <w:rPr>
                <w:rFonts w:hint="default" w:ascii="Times New Roman" w:hAnsi="Times New Roman" w:cs="Times New Roman" w:eastAsiaTheme="minorEastAsia"/>
                <w:sz w:val="24"/>
                <w:lang w:val="en-US" w:eastAsia="zh-CN"/>
              </w:rPr>
              <w:t xml:space="preserve">   </w:t>
            </w:r>
            <w:r>
              <w:rPr>
                <w:rFonts w:hint="eastAsia" w:ascii="Times New Roman" w:cs="Times New Roman" w:eastAsiaTheme="minorEastAsia"/>
                <w:sz w:val="24"/>
                <w:lang w:val="en-US" w:eastAsia="zh-CN"/>
              </w:rPr>
              <w:t xml:space="preserve"> </w:t>
            </w:r>
            <w:r>
              <w:rPr>
                <w:rFonts w:hint="default" w:ascii="Times New Roman" w:hAnsi="Times New Roman" w:cs="Times New Roman" w:eastAsiaTheme="minorEastAsia"/>
                <w:sz w:val="24"/>
                <w:lang w:val="en-US" w:eastAsia="zh-CN"/>
              </w:rPr>
              <w:t>四川省宏茂环保技术服务有限公司检测报告</w:t>
            </w:r>
            <w:r>
              <w:rPr>
                <w:rFonts w:hint="eastAsia" w:ascii="Times New Roman" w:cs="Times New Roman" w:eastAsiaTheme="minorEastAsia"/>
                <w:sz w:val="24"/>
                <w:lang w:val="en-US" w:eastAsia="zh-CN"/>
              </w:rPr>
              <w:t>、</w:t>
            </w:r>
            <w:r>
              <w:rPr>
                <w:rFonts w:hint="default" w:ascii="Times New Roman" w:hAnsi="Times New Roman" w:cs="Times New Roman" w:eastAsiaTheme="minorEastAsia"/>
                <w:sz w:val="24"/>
                <w:lang w:val="en-US" w:eastAsia="zh-CN"/>
              </w:rPr>
              <w:t>检测单位资质</w:t>
            </w:r>
          </w:p>
          <w:p>
            <w:pPr>
              <w:pStyle w:val="26"/>
              <w:spacing w:line="360" w:lineRule="auto"/>
              <w:ind w:firstLine="0" w:firstLineChars="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附件</w:t>
            </w:r>
            <w:r>
              <w:rPr>
                <w:rFonts w:hint="eastAsia" w:ascii="Times New Roman" w:cs="Times New Roman" w:eastAsiaTheme="minorEastAsia"/>
                <w:sz w:val="24"/>
                <w:lang w:val="en-US" w:eastAsia="zh-CN"/>
              </w:rPr>
              <w:t>6</w:t>
            </w:r>
            <w:r>
              <w:rPr>
                <w:rFonts w:hint="default" w:ascii="Times New Roman" w:hAnsi="Times New Roman" w:cs="Times New Roman" w:eastAsiaTheme="minorEastAsia"/>
                <w:sz w:val="24"/>
                <w:lang w:val="en-US" w:eastAsia="zh-CN"/>
              </w:rPr>
              <w:t xml:space="preserve">   </w:t>
            </w:r>
            <w:r>
              <w:rPr>
                <w:rFonts w:hint="eastAsia" w:ascii="Times New Roman" w:cs="Times New Roman" w:eastAsiaTheme="minorEastAsia"/>
                <w:sz w:val="24"/>
                <w:lang w:val="en-US" w:eastAsia="zh-CN"/>
              </w:rPr>
              <w:t xml:space="preserve"> 建设项目竣工、调试日期公示</w:t>
            </w:r>
          </w:p>
          <w:p>
            <w:pPr>
              <w:pStyle w:val="26"/>
              <w:ind w:left="0" w:leftChars="0" w:firstLine="0" w:firstLineChars="0"/>
              <w:rPr>
                <w:rFonts w:hint="default" w:ascii="Times New Roman" w:hAnsi="Times New Roman" w:eastAsia="楷体_GB2312" w:cs="Times New Roman"/>
                <w:lang w:val="en-US" w:eastAsia="zh-CN"/>
              </w:rPr>
            </w:pPr>
          </w:p>
          <w:p>
            <w:pPr>
              <w:spacing w:line="360" w:lineRule="auto"/>
              <w:jc w:val="left"/>
              <w:rPr>
                <w:rFonts w:hint="default" w:ascii="Times New Roman" w:hAnsi="Times New Roman" w:cs="Times New Roman"/>
                <w:b/>
                <w:bCs/>
                <w:sz w:val="24"/>
                <w:szCs w:val="24"/>
              </w:rPr>
            </w:pPr>
            <w:r>
              <w:rPr>
                <w:rFonts w:hint="default" w:ascii="Times New Roman" w:hAnsi="Times New Roman" w:cs="Times New Roman"/>
                <w:sz w:val="24"/>
                <w:szCs w:val="24"/>
              </w:rPr>
              <w:t xml:space="preserve">  </w:t>
            </w:r>
          </w:p>
          <w:p>
            <w:pPr>
              <w:spacing w:line="360" w:lineRule="auto"/>
              <w:jc w:val="left"/>
              <w:rPr>
                <w:rFonts w:hint="default" w:ascii="Times New Roman" w:hAnsi="Times New Roman" w:cs="Times New Roman"/>
                <w:b/>
                <w:bCs/>
                <w:sz w:val="24"/>
                <w:szCs w:val="24"/>
              </w:rPr>
            </w:pPr>
          </w:p>
          <w:p>
            <w:pPr>
              <w:rPr>
                <w:rFonts w:hint="default" w:ascii="Times New Roman" w:hAnsi="Times New Roman" w:cs="Times New Roman"/>
                <w:b/>
                <w:szCs w:val="21"/>
              </w:rPr>
            </w:pPr>
          </w:p>
        </w:tc>
      </w:tr>
    </w:tbl>
    <w:p>
      <w:pPr>
        <w:rPr>
          <w:rFonts w:hint="default" w:ascii="Times New Roman" w:hAnsi="Times New Roman" w:cs="Times New Roman"/>
          <w:b/>
          <w:szCs w:val="21"/>
        </w:rPr>
        <w:sectPr>
          <w:pgSz w:w="11906" w:h="16838"/>
          <w:pgMar w:top="1440" w:right="1706"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00" w:lineRule="exact"/>
        <w:jc w:val="center"/>
        <w:rPr>
          <w:rFonts w:hint="default" w:ascii="Times New Roman" w:hAnsi="Times New Roman" w:eastAsia="黑体" w:cs="Times New Roman"/>
          <w:b/>
          <w:color w:val="000000"/>
          <w:szCs w:val="21"/>
        </w:rPr>
      </w:pPr>
      <w:r>
        <w:rPr>
          <w:rFonts w:hint="default" w:ascii="Times New Roman" w:hAnsi="Times New Roman" w:eastAsia="黑体" w:cs="Times New Roman"/>
          <w:b/>
          <w:color w:val="000000"/>
          <w:szCs w:val="21"/>
        </w:rPr>
        <w:t>建设项目竣工环境保护“三同时”验收登记表</w:t>
      </w:r>
    </w:p>
    <w:p>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填表单位（盖章）：</w:t>
      </w:r>
      <w:r>
        <w:rPr>
          <w:rFonts w:hint="eastAsia" w:ascii="Times New Roman" w:hAnsi="Times New Roman" w:eastAsia="宋体" w:cs="Times New Roman"/>
          <w:b/>
          <w:color w:val="000000"/>
          <w:szCs w:val="21"/>
          <w:lang w:eastAsia="zh-CN"/>
        </w:rPr>
        <w:t>成都市佳奥装饰材料有限公司</w:t>
      </w:r>
      <w:r>
        <w:rPr>
          <w:rFonts w:hint="default" w:ascii="Times New Roman" w:hAnsi="Times New Roman" w:eastAsia="宋体" w:cs="Times New Roman"/>
          <w:b/>
          <w:color w:val="000000"/>
          <w:szCs w:val="21"/>
        </w:rPr>
        <w:t xml:space="preserve">                 填表人（签字）：                              项目经办人（签字）：</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76"/>
        <w:gridCol w:w="139"/>
        <w:gridCol w:w="830"/>
        <w:gridCol w:w="652"/>
        <w:gridCol w:w="597"/>
        <w:gridCol w:w="1084"/>
        <w:gridCol w:w="949"/>
        <w:gridCol w:w="723"/>
        <w:gridCol w:w="352"/>
        <w:gridCol w:w="565"/>
        <w:gridCol w:w="764"/>
        <w:gridCol w:w="807"/>
        <w:gridCol w:w="1703"/>
        <w:gridCol w:w="1300"/>
        <w:gridCol w:w="9"/>
        <w:gridCol w:w="831"/>
        <w:gridCol w:w="820"/>
        <w:gridCol w:w="372"/>
        <w:gridCol w:w="11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376" w:type="dxa"/>
            <w:vMerge w:val="restart"/>
            <w:tcMar>
              <w:left w:w="57" w:type="dxa"/>
              <w:right w:w="57" w:type="dxa"/>
            </w:tcMar>
            <w:textDirection w:val="tbRlV"/>
            <w:vAlign w:val="center"/>
          </w:tcPr>
          <w:p>
            <w:pPr>
              <w:spacing w:line="240" w:lineRule="auto"/>
              <w:ind w:left="113" w:right="113"/>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建设项目</w:t>
            </w: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项目名称</w:t>
            </w:r>
          </w:p>
        </w:tc>
        <w:tc>
          <w:tcPr>
            <w:tcW w:w="4270" w:type="dxa"/>
            <w:gridSpan w:val="6"/>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浸渍胶膜纸加工项目</w:t>
            </w:r>
          </w:p>
        </w:tc>
        <w:tc>
          <w:tcPr>
            <w:tcW w:w="1571"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项目代码</w:t>
            </w:r>
          </w:p>
        </w:tc>
        <w:tc>
          <w:tcPr>
            <w:tcW w:w="1703"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default" w:ascii="Times New Roman" w:hAnsi="Times New Roman" w:cs="Times New Roman" w:eastAsiaTheme="minorEastAsia"/>
                <w:color w:val="000000"/>
                <w:sz w:val="15"/>
                <w:szCs w:val="15"/>
                <w:lang w:val="en-US" w:eastAsia="zh-CN"/>
              </w:rPr>
              <w:t>2106-510129-04-01-977167</w:t>
            </w:r>
          </w:p>
        </w:tc>
        <w:tc>
          <w:tcPr>
            <w:tcW w:w="1309"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建设地点</w:t>
            </w:r>
          </w:p>
        </w:tc>
        <w:tc>
          <w:tcPr>
            <w:tcW w:w="3222" w:type="dxa"/>
            <w:gridSpan w:val="4"/>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四川省成都市大邑县青霞街道顺业路68号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376" w:type="dxa"/>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行业类别（分类管理名录）</w:t>
            </w:r>
          </w:p>
        </w:tc>
        <w:tc>
          <w:tcPr>
            <w:tcW w:w="4270" w:type="dxa"/>
            <w:gridSpan w:val="6"/>
            <w:tcMar>
              <w:left w:w="57" w:type="dxa"/>
              <w:right w:w="57" w:type="dxa"/>
            </w:tcMar>
            <w:vAlign w:val="center"/>
          </w:tcPr>
          <w:p>
            <w:pPr>
              <w:spacing w:line="240" w:lineRule="auto"/>
              <w:jc w:val="center"/>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C2239其他纸制品制造</w:t>
            </w:r>
          </w:p>
        </w:tc>
        <w:tc>
          <w:tcPr>
            <w:tcW w:w="1571"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建设性质</w:t>
            </w:r>
          </w:p>
        </w:tc>
        <w:tc>
          <w:tcPr>
            <w:tcW w:w="3012" w:type="dxa"/>
            <w:gridSpan w:val="3"/>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eastAsia" w:ascii="Times New Roman" w:hAnsi="Times New Roman" w:cs="Times New Roman"/>
                <w:b/>
                <w:color w:val="000000"/>
                <w:sz w:val="15"/>
                <w:szCs w:val="15"/>
                <w:lang w:eastAsia="zh-CN"/>
              </w:rPr>
              <w:t>☑</w:t>
            </w:r>
            <w:r>
              <w:rPr>
                <w:rFonts w:hint="default" w:ascii="Times New Roman" w:hAnsi="Times New Roman" w:cs="Times New Roman"/>
                <w:b/>
                <w:color w:val="000000"/>
                <w:sz w:val="15"/>
                <w:szCs w:val="15"/>
              </w:rPr>
              <w:t>新建  □ 改扩建  □技术改造</w:t>
            </w:r>
          </w:p>
        </w:tc>
        <w:tc>
          <w:tcPr>
            <w:tcW w:w="1651" w:type="dxa"/>
            <w:gridSpan w:val="2"/>
            <w:tcMar>
              <w:left w:w="57" w:type="dxa"/>
              <w:right w:w="57" w:type="dxa"/>
            </w:tcMar>
            <w:vAlign w:val="center"/>
          </w:tcPr>
          <w:p>
            <w:pPr>
              <w:spacing w:line="240" w:lineRule="auto"/>
              <w:jc w:val="center"/>
              <w:rPr>
                <w:rFonts w:hint="default" w:ascii="Times New Roman" w:hAnsi="Times New Roman" w:cs="Times New Roman"/>
                <w:b/>
                <w:color w:val="auto"/>
                <w:sz w:val="15"/>
                <w:szCs w:val="15"/>
              </w:rPr>
            </w:pPr>
            <w:r>
              <w:rPr>
                <w:rFonts w:hint="default" w:ascii="Times New Roman" w:hAnsi="Times New Roman" w:cs="Times New Roman"/>
                <w:b/>
                <w:color w:val="auto"/>
                <w:sz w:val="15"/>
                <w:szCs w:val="15"/>
              </w:rPr>
              <w:t>项目厂区中心经度/纬度</w:t>
            </w:r>
          </w:p>
        </w:tc>
        <w:tc>
          <w:tcPr>
            <w:tcW w:w="1571" w:type="dxa"/>
            <w:gridSpan w:val="2"/>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default" w:ascii="Times New Roman" w:hAnsi="Times New Roman" w:cs="Times New Roman"/>
                <w:color w:val="auto"/>
                <w:sz w:val="15"/>
                <w:szCs w:val="15"/>
                <w:lang w:val="en-US" w:eastAsia="zh-CN"/>
              </w:rPr>
              <w:t>E</w:t>
            </w:r>
            <w:r>
              <w:rPr>
                <w:rFonts w:hint="default" w:ascii="Times New Roman" w:hAnsi="Times New Roman" w:cs="Times New Roman" w:eastAsiaTheme="minorEastAsia"/>
                <w:color w:val="auto"/>
                <w:sz w:val="15"/>
                <w:szCs w:val="15"/>
                <w:lang w:val="en-US" w:eastAsia="zh-CN"/>
              </w:rPr>
              <w:t>104°</w:t>
            </w:r>
            <w:r>
              <w:rPr>
                <w:rFonts w:hint="default" w:ascii="Times New Roman" w:hAnsi="Times New Roman" w:cs="Times New Roman"/>
                <w:color w:val="auto"/>
                <w:sz w:val="15"/>
                <w:szCs w:val="15"/>
                <w:lang w:val="en-US" w:eastAsia="zh-CN"/>
              </w:rPr>
              <w:t>32′43.8″</w:t>
            </w:r>
            <w:r>
              <w:rPr>
                <w:rFonts w:hint="eastAsia" w:ascii="Times New Roman" w:hAnsi="Times New Roman" w:cs="Times New Roman"/>
                <w:color w:val="auto"/>
                <w:sz w:val="15"/>
                <w:szCs w:val="15"/>
                <w:lang w:val="en-US" w:eastAsia="zh-CN"/>
              </w:rPr>
              <w:t>，</w:t>
            </w:r>
            <w:r>
              <w:rPr>
                <w:rFonts w:hint="default" w:ascii="Times New Roman" w:hAnsi="Times New Roman" w:cs="Times New Roman" w:eastAsiaTheme="minorEastAsia"/>
                <w:color w:val="auto"/>
                <w:sz w:val="15"/>
                <w:szCs w:val="15"/>
                <w:lang w:val="en-US" w:eastAsia="zh-CN"/>
              </w:rPr>
              <w:t>N</w:t>
            </w:r>
            <w:r>
              <w:rPr>
                <w:rFonts w:hint="eastAsia" w:ascii="Times New Roman" w:hAnsi="Times New Roman" w:cs="Times New Roman"/>
                <w:color w:val="auto"/>
                <w:sz w:val="15"/>
                <w:szCs w:val="15"/>
                <w:lang w:val="en-US" w:eastAsia="zh-CN"/>
              </w:rPr>
              <w:t>30</w:t>
            </w:r>
            <w:r>
              <w:rPr>
                <w:rFonts w:hint="default" w:ascii="Times New Roman" w:hAnsi="Times New Roman" w:cs="Times New Roman" w:eastAsiaTheme="minorEastAsia"/>
                <w:color w:val="auto"/>
                <w:sz w:val="15"/>
                <w:szCs w:val="15"/>
                <w:lang w:val="en-US" w:eastAsia="zh-CN"/>
              </w:rPr>
              <w:t>°</w:t>
            </w:r>
            <w:r>
              <w:rPr>
                <w:rFonts w:hint="default" w:ascii="Times New Roman" w:hAnsi="Times New Roman" w:cs="Times New Roman"/>
                <w:color w:val="auto"/>
                <w:sz w:val="15"/>
                <w:szCs w:val="15"/>
                <w:lang w:val="en-US" w:eastAsia="zh-CN"/>
              </w:rPr>
              <w:t>32′</w:t>
            </w:r>
            <w:r>
              <w:rPr>
                <w:rFonts w:hint="eastAsia" w:ascii="Times New Roman" w:hAnsi="Times New Roman" w:cs="Times New Roman"/>
                <w:color w:val="auto"/>
                <w:sz w:val="15"/>
                <w:szCs w:val="15"/>
                <w:lang w:val="en-US" w:eastAsia="zh-CN"/>
              </w:rPr>
              <w:t>34.8</w:t>
            </w:r>
            <w:r>
              <w:rPr>
                <w:rFonts w:hint="default" w:ascii="Times New Roman" w:hAnsi="Times New Roman" w:cs="Times New Roman"/>
                <w:color w:val="auto"/>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376" w:type="dxa"/>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设计生产能力</w:t>
            </w:r>
          </w:p>
        </w:tc>
        <w:tc>
          <w:tcPr>
            <w:tcW w:w="4270" w:type="dxa"/>
            <w:gridSpan w:val="6"/>
            <w:tcMar>
              <w:left w:w="57" w:type="dxa"/>
              <w:right w:w="57" w:type="dxa"/>
            </w:tcMar>
            <w:vAlign w:val="center"/>
          </w:tcPr>
          <w:p>
            <w:pPr>
              <w:spacing w:line="240" w:lineRule="auto"/>
              <w:jc w:val="center"/>
              <w:rPr>
                <w:rFonts w:hint="default" w:ascii="Times New Roman" w:hAnsi="Times New Roman" w:cs="Times New Roman" w:eastAsiaTheme="minorEastAsia"/>
                <w:sz w:val="15"/>
                <w:szCs w:val="15"/>
                <w:lang w:val="en-US" w:eastAsia="zh-CN"/>
              </w:rPr>
            </w:pPr>
            <w:r>
              <w:rPr>
                <w:rFonts w:hint="default" w:ascii="Times New Roman" w:hAnsi="Times New Roman" w:cs="Times New Roman" w:eastAsiaTheme="minorEastAsia"/>
                <w:sz w:val="15"/>
                <w:szCs w:val="15"/>
                <w:lang w:val="en-US" w:eastAsia="zh-CN"/>
              </w:rPr>
              <w:t>原纸加工2613吨/年（约1120万张/年）</w:t>
            </w:r>
          </w:p>
        </w:tc>
        <w:tc>
          <w:tcPr>
            <w:tcW w:w="1571"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实际生产能力</w:t>
            </w:r>
          </w:p>
        </w:tc>
        <w:tc>
          <w:tcPr>
            <w:tcW w:w="1703" w:type="dxa"/>
            <w:tcMar>
              <w:left w:w="57" w:type="dxa"/>
              <w:right w:w="57" w:type="dxa"/>
            </w:tcMar>
            <w:vAlign w:val="center"/>
          </w:tcPr>
          <w:p>
            <w:pPr>
              <w:spacing w:line="240" w:lineRule="auto"/>
              <w:jc w:val="center"/>
              <w:rPr>
                <w:rFonts w:hint="default" w:ascii="Times New Roman" w:hAnsi="Times New Roman" w:cs="Times New Roman" w:eastAsiaTheme="minorEastAsia"/>
                <w:sz w:val="15"/>
                <w:szCs w:val="15"/>
                <w:lang w:val="en-US" w:eastAsia="zh-CN"/>
              </w:rPr>
            </w:pPr>
            <w:r>
              <w:rPr>
                <w:rFonts w:hint="default" w:ascii="Times New Roman" w:hAnsi="Times New Roman" w:cs="Times New Roman" w:eastAsiaTheme="minorEastAsia"/>
                <w:sz w:val="15"/>
                <w:szCs w:val="15"/>
                <w:lang w:val="en-US" w:eastAsia="zh-CN"/>
              </w:rPr>
              <w:t>原纸加工2613吨/年（约1120万张/年）</w:t>
            </w:r>
          </w:p>
        </w:tc>
        <w:tc>
          <w:tcPr>
            <w:tcW w:w="1309"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环评单位</w:t>
            </w:r>
          </w:p>
        </w:tc>
        <w:tc>
          <w:tcPr>
            <w:tcW w:w="3222" w:type="dxa"/>
            <w:gridSpan w:val="4"/>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eastAsia="zh-CN"/>
              </w:rPr>
            </w:pPr>
            <w:r>
              <w:rPr>
                <w:rFonts w:hint="eastAsia" w:ascii="Times New Roman" w:hAnsi="Times New Roman" w:cs="Times New Roman"/>
                <w:color w:val="000000"/>
                <w:sz w:val="15"/>
                <w:szCs w:val="15"/>
                <w:lang w:eastAsia="zh-CN"/>
              </w:rPr>
              <w:t>信息产业电子第十一设计研究院科技工程股份有限公司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376" w:type="dxa"/>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环评文件审批机关</w:t>
            </w:r>
          </w:p>
        </w:tc>
        <w:tc>
          <w:tcPr>
            <w:tcW w:w="4270" w:type="dxa"/>
            <w:gridSpan w:val="6"/>
            <w:tcMar>
              <w:left w:w="57" w:type="dxa"/>
              <w:right w:w="57" w:type="dxa"/>
            </w:tcMar>
            <w:vAlign w:val="center"/>
          </w:tcPr>
          <w:p>
            <w:pPr>
              <w:spacing w:line="240" w:lineRule="auto"/>
              <w:jc w:val="center"/>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成都市大邑生态环境局</w:t>
            </w:r>
          </w:p>
        </w:tc>
        <w:tc>
          <w:tcPr>
            <w:tcW w:w="1571"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审批文号</w:t>
            </w:r>
          </w:p>
        </w:tc>
        <w:tc>
          <w:tcPr>
            <w:tcW w:w="1703" w:type="dxa"/>
            <w:tcMar>
              <w:left w:w="57" w:type="dxa"/>
              <w:right w:w="57" w:type="dxa"/>
            </w:tcMar>
            <w:vAlign w:val="center"/>
          </w:tcPr>
          <w:p>
            <w:pPr>
              <w:spacing w:line="240" w:lineRule="auto"/>
              <w:jc w:val="center"/>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eastAsia="zh-CN"/>
              </w:rPr>
              <w:t>成大环承诺环评审</w:t>
            </w:r>
            <w:r>
              <w:rPr>
                <w:rFonts w:hint="eastAsia" w:ascii="Times New Roman" w:hAnsi="Times New Roman" w:cs="Times New Roman"/>
                <w:sz w:val="15"/>
                <w:szCs w:val="15"/>
                <w:lang w:val="en-US" w:eastAsia="zh-CN"/>
              </w:rPr>
              <w:t>[2021]39号</w:t>
            </w:r>
          </w:p>
        </w:tc>
        <w:tc>
          <w:tcPr>
            <w:tcW w:w="1309"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环评文件类型</w:t>
            </w:r>
          </w:p>
        </w:tc>
        <w:tc>
          <w:tcPr>
            <w:tcW w:w="3222" w:type="dxa"/>
            <w:gridSpan w:val="4"/>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eastAsia="zh-CN"/>
              </w:rPr>
            </w:pPr>
            <w:r>
              <w:rPr>
                <w:rFonts w:hint="eastAsia" w:ascii="Times New Roman" w:hAnsi="Times New Roman" w:cs="Times New Roman"/>
                <w:color w:val="000000"/>
                <w:sz w:val="15"/>
                <w:szCs w:val="15"/>
                <w:lang w:eastAsia="zh-CN"/>
              </w:rPr>
              <w:t>报告表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376" w:type="dxa"/>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开工日期</w:t>
            </w:r>
          </w:p>
        </w:tc>
        <w:tc>
          <w:tcPr>
            <w:tcW w:w="4270" w:type="dxa"/>
            <w:gridSpan w:val="6"/>
            <w:tcMar>
              <w:left w:w="57" w:type="dxa"/>
              <w:right w:w="57" w:type="dxa"/>
            </w:tcMar>
            <w:vAlign w:val="center"/>
          </w:tcPr>
          <w:p>
            <w:pPr>
              <w:spacing w:line="240" w:lineRule="auto"/>
              <w:jc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rPr>
              <w:t>20</w:t>
            </w:r>
            <w:r>
              <w:rPr>
                <w:rFonts w:hint="eastAsia" w:ascii="Times New Roman" w:hAnsi="Times New Roman" w:cs="Times New Roman"/>
                <w:color w:val="auto"/>
                <w:sz w:val="15"/>
                <w:szCs w:val="15"/>
                <w:highlight w:val="none"/>
                <w:lang w:val="en-US" w:eastAsia="zh-CN"/>
              </w:rPr>
              <w:t>21</w:t>
            </w:r>
            <w:r>
              <w:rPr>
                <w:rFonts w:hint="default" w:ascii="Times New Roman" w:hAnsi="Times New Roman" w:cs="Times New Roman"/>
                <w:color w:val="auto"/>
                <w:sz w:val="15"/>
                <w:szCs w:val="15"/>
                <w:highlight w:val="none"/>
              </w:rPr>
              <w:t>年</w:t>
            </w:r>
            <w:r>
              <w:rPr>
                <w:rFonts w:hint="eastAsia" w:ascii="Times New Roman" w:hAnsi="Times New Roman" w:cs="Times New Roman"/>
                <w:color w:val="auto"/>
                <w:sz w:val="15"/>
                <w:szCs w:val="15"/>
                <w:highlight w:val="none"/>
                <w:lang w:val="en-US" w:eastAsia="zh-CN"/>
              </w:rPr>
              <w:t>11</w:t>
            </w:r>
            <w:r>
              <w:rPr>
                <w:rFonts w:hint="default" w:ascii="Times New Roman" w:hAnsi="Times New Roman" w:cs="Times New Roman"/>
                <w:color w:val="auto"/>
                <w:sz w:val="15"/>
                <w:szCs w:val="15"/>
                <w:highlight w:val="none"/>
              </w:rPr>
              <w:t>月</w:t>
            </w:r>
          </w:p>
        </w:tc>
        <w:tc>
          <w:tcPr>
            <w:tcW w:w="1571" w:type="dxa"/>
            <w:gridSpan w:val="2"/>
            <w:tcMar>
              <w:left w:w="57" w:type="dxa"/>
              <w:right w:w="57" w:type="dxa"/>
            </w:tcMar>
            <w:vAlign w:val="center"/>
          </w:tcPr>
          <w:p>
            <w:pPr>
              <w:spacing w:line="240" w:lineRule="auto"/>
              <w:jc w:val="center"/>
              <w:rPr>
                <w:rFonts w:hint="default" w:ascii="Times New Roman" w:hAnsi="Times New Roman" w:cs="Times New Roman"/>
                <w:b/>
                <w:color w:val="auto"/>
                <w:sz w:val="15"/>
                <w:szCs w:val="15"/>
                <w:highlight w:val="none"/>
              </w:rPr>
            </w:pPr>
            <w:r>
              <w:rPr>
                <w:rFonts w:hint="default" w:ascii="Times New Roman" w:hAnsi="Times New Roman" w:cs="Times New Roman"/>
                <w:b/>
                <w:color w:val="auto"/>
                <w:sz w:val="15"/>
                <w:szCs w:val="15"/>
                <w:highlight w:val="none"/>
              </w:rPr>
              <w:t>竣工日期</w:t>
            </w:r>
          </w:p>
        </w:tc>
        <w:tc>
          <w:tcPr>
            <w:tcW w:w="1703" w:type="dxa"/>
            <w:tcMar>
              <w:left w:w="57" w:type="dxa"/>
              <w:right w:w="57" w:type="dxa"/>
            </w:tcMar>
            <w:vAlign w:val="center"/>
          </w:tcPr>
          <w:p>
            <w:pPr>
              <w:spacing w:line="240" w:lineRule="auto"/>
              <w:jc w:val="center"/>
              <w:rPr>
                <w:rFonts w:hint="default" w:ascii="Times New Roman" w:hAnsi="Times New Roman" w:cs="Times New Roman"/>
                <w:color w:val="auto"/>
                <w:sz w:val="15"/>
                <w:szCs w:val="15"/>
                <w:highlight w:val="none"/>
              </w:rPr>
            </w:pPr>
            <w:r>
              <w:rPr>
                <w:rFonts w:hint="default" w:ascii="Times New Roman" w:hAnsi="Times New Roman" w:cs="Times New Roman"/>
                <w:color w:val="auto"/>
                <w:sz w:val="15"/>
                <w:szCs w:val="15"/>
                <w:highlight w:val="none"/>
              </w:rPr>
              <w:t>20</w:t>
            </w:r>
            <w:r>
              <w:rPr>
                <w:rFonts w:hint="eastAsia" w:ascii="Times New Roman" w:hAnsi="Times New Roman" w:cs="Times New Roman"/>
                <w:color w:val="auto"/>
                <w:sz w:val="15"/>
                <w:szCs w:val="15"/>
                <w:highlight w:val="none"/>
                <w:lang w:val="en-US" w:eastAsia="zh-CN"/>
              </w:rPr>
              <w:t>22</w:t>
            </w:r>
            <w:r>
              <w:rPr>
                <w:rFonts w:hint="default" w:ascii="Times New Roman" w:hAnsi="Times New Roman" w:cs="Times New Roman"/>
                <w:color w:val="auto"/>
                <w:sz w:val="15"/>
                <w:szCs w:val="15"/>
                <w:highlight w:val="none"/>
              </w:rPr>
              <w:t>年</w:t>
            </w:r>
            <w:r>
              <w:rPr>
                <w:rFonts w:hint="eastAsia" w:ascii="Times New Roman" w:hAnsi="Times New Roman" w:cs="Times New Roman"/>
                <w:color w:val="auto"/>
                <w:sz w:val="15"/>
                <w:szCs w:val="15"/>
                <w:highlight w:val="none"/>
                <w:lang w:val="en-US" w:eastAsia="zh-CN"/>
              </w:rPr>
              <w:t>10</w:t>
            </w:r>
            <w:r>
              <w:rPr>
                <w:rFonts w:hint="default" w:ascii="Times New Roman" w:hAnsi="Times New Roman" w:cs="Times New Roman"/>
                <w:color w:val="auto"/>
                <w:sz w:val="15"/>
                <w:szCs w:val="15"/>
                <w:highlight w:val="none"/>
              </w:rPr>
              <w:t>月</w:t>
            </w:r>
          </w:p>
        </w:tc>
        <w:tc>
          <w:tcPr>
            <w:tcW w:w="1309"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排污许可证申领时间</w:t>
            </w:r>
          </w:p>
        </w:tc>
        <w:tc>
          <w:tcPr>
            <w:tcW w:w="3222" w:type="dxa"/>
            <w:gridSpan w:val="4"/>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2022年9月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376" w:type="dxa"/>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环保设施设计单位</w:t>
            </w:r>
          </w:p>
        </w:tc>
        <w:tc>
          <w:tcPr>
            <w:tcW w:w="4270" w:type="dxa"/>
            <w:gridSpan w:val="6"/>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571" w:type="dxa"/>
            <w:gridSpan w:val="2"/>
            <w:tcMar>
              <w:left w:w="57" w:type="dxa"/>
              <w:right w:w="57" w:type="dxa"/>
            </w:tcMar>
            <w:vAlign w:val="center"/>
          </w:tcPr>
          <w:p>
            <w:pPr>
              <w:spacing w:line="240" w:lineRule="auto"/>
              <w:jc w:val="center"/>
              <w:rPr>
                <w:rFonts w:hint="default" w:ascii="Times New Roman" w:hAnsi="Times New Roman" w:cs="Times New Roman"/>
                <w:b/>
                <w:color w:val="auto"/>
                <w:sz w:val="15"/>
                <w:szCs w:val="15"/>
              </w:rPr>
            </w:pPr>
            <w:r>
              <w:rPr>
                <w:rFonts w:hint="default" w:ascii="Times New Roman" w:hAnsi="Times New Roman" w:cs="Times New Roman"/>
                <w:b/>
                <w:color w:val="auto"/>
                <w:sz w:val="15"/>
                <w:szCs w:val="15"/>
              </w:rPr>
              <w:t>环保设施施工单位</w:t>
            </w:r>
          </w:p>
        </w:tc>
        <w:tc>
          <w:tcPr>
            <w:tcW w:w="1703"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309"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本工程排污许可证编号</w:t>
            </w:r>
          </w:p>
        </w:tc>
        <w:tc>
          <w:tcPr>
            <w:tcW w:w="3222" w:type="dxa"/>
            <w:gridSpan w:val="4"/>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91510129MAACK3Y0XC001P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376" w:type="dxa"/>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验收单位</w:t>
            </w:r>
          </w:p>
        </w:tc>
        <w:tc>
          <w:tcPr>
            <w:tcW w:w="4270" w:type="dxa"/>
            <w:gridSpan w:val="6"/>
            <w:tcMar>
              <w:left w:w="57" w:type="dxa"/>
              <w:right w:w="57" w:type="dxa"/>
            </w:tcMar>
            <w:vAlign w:val="center"/>
          </w:tcPr>
          <w:p>
            <w:pPr>
              <w:spacing w:line="240" w:lineRule="auto"/>
              <w:jc w:val="center"/>
              <w:rPr>
                <w:rFonts w:hint="default" w:ascii="Times New Roman" w:hAnsi="Times New Roman" w:cs="Times New Roman"/>
                <w:sz w:val="15"/>
                <w:szCs w:val="15"/>
              </w:rPr>
            </w:pPr>
            <w:r>
              <w:rPr>
                <w:rFonts w:hint="default" w:ascii="Times New Roman" w:hAnsi="Times New Roman" w:cs="Times New Roman"/>
                <w:sz w:val="15"/>
                <w:szCs w:val="15"/>
              </w:rPr>
              <w:t>四川省宏茂环保</w:t>
            </w:r>
            <w:r>
              <w:rPr>
                <w:rFonts w:hint="default" w:ascii="Times New Roman" w:hAnsi="Times New Roman" w:cs="Times New Roman"/>
                <w:sz w:val="15"/>
                <w:szCs w:val="15"/>
                <w:lang w:eastAsia="zh-CN"/>
              </w:rPr>
              <w:t>技术服务</w:t>
            </w:r>
            <w:r>
              <w:rPr>
                <w:rFonts w:hint="default" w:ascii="Times New Roman" w:hAnsi="Times New Roman" w:cs="Times New Roman"/>
                <w:sz w:val="15"/>
                <w:szCs w:val="15"/>
              </w:rPr>
              <w:t>有限公司</w:t>
            </w:r>
          </w:p>
        </w:tc>
        <w:tc>
          <w:tcPr>
            <w:tcW w:w="1571"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环保设施监测单位</w:t>
            </w:r>
          </w:p>
        </w:tc>
        <w:tc>
          <w:tcPr>
            <w:tcW w:w="1703" w:type="dxa"/>
            <w:tcMar>
              <w:left w:w="57" w:type="dxa"/>
              <w:right w:w="57" w:type="dxa"/>
            </w:tcMar>
            <w:vAlign w:val="center"/>
          </w:tcPr>
          <w:p>
            <w:pPr>
              <w:spacing w:line="240" w:lineRule="auto"/>
              <w:jc w:val="center"/>
              <w:rPr>
                <w:rFonts w:hint="default" w:ascii="Times New Roman" w:hAnsi="Times New Roman" w:cs="Times New Roman"/>
                <w:sz w:val="15"/>
                <w:szCs w:val="15"/>
              </w:rPr>
            </w:pPr>
            <w:r>
              <w:rPr>
                <w:rFonts w:hint="default" w:ascii="Times New Roman" w:hAnsi="Times New Roman" w:cs="Times New Roman"/>
                <w:sz w:val="15"/>
                <w:szCs w:val="15"/>
              </w:rPr>
              <w:t>四川省宏茂环保</w:t>
            </w:r>
            <w:r>
              <w:rPr>
                <w:rFonts w:hint="default" w:ascii="Times New Roman" w:hAnsi="Times New Roman" w:cs="Times New Roman"/>
                <w:sz w:val="15"/>
                <w:szCs w:val="15"/>
                <w:lang w:eastAsia="zh-CN"/>
              </w:rPr>
              <w:t>技术服务</w:t>
            </w:r>
            <w:r>
              <w:rPr>
                <w:rFonts w:hint="default" w:ascii="Times New Roman" w:hAnsi="Times New Roman" w:cs="Times New Roman"/>
                <w:sz w:val="15"/>
                <w:szCs w:val="15"/>
              </w:rPr>
              <w:t>有限公司</w:t>
            </w:r>
          </w:p>
        </w:tc>
        <w:tc>
          <w:tcPr>
            <w:tcW w:w="1309"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验收监测时工况</w:t>
            </w:r>
          </w:p>
        </w:tc>
        <w:tc>
          <w:tcPr>
            <w:tcW w:w="3222" w:type="dxa"/>
            <w:gridSpan w:val="4"/>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376" w:type="dxa"/>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投资总概算（万元）</w:t>
            </w:r>
          </w:p>
        </w:tc>
        <w:tc>
          <w:tcPr>
            <w:tcW w:w="4270" w:type="dxa"/>
            <w:gridSpan w:val="6"/>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9230</w:t>
            </w:r>
          </w:p>
        </w:tc>
        <w:tc>
          <w:tcPr>
            <w:tcW w:w="1571" w:type="dxa"/>
            <w:gridSpan w:val="2"/>
            <w:tcMar>
              <w:left w:w="57" w:type="dxa"/>
              <w:right w:w="57" w:type="dxa"/>
            </w:tcMar>
            <w:vAlign w:val="center"/>
          </w:tcPr>
          <w:p>
            <w:pPr>
              <w:tabs>
                <w:tab w:val="left" w:pos="690"/>
              </w:tabs>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b/>
                <w:color w:val="auto"/>
                <w:sz w:val="15"/>
                <w:szCs w:val="15"/>
              </w:rPr>
              <w:t>环保投资总概算（万元）</w:t>
            </w:r>
          </w:p>
        </w:tc>
        <w:tc>
          <w:tcPr>
            <w:tcW w:w="1703"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lang w:val="en-US" w:eastAsia="zh-CN"/>
              </w:rPr>
            </w:pPr>
            <w:r>
              <w:rPr>
                <w:rFonts w:hint="eastAsia" w:ascii="Times New Roman" w:hAnsi="Times New Roman" w:cs="Times New Roman"/>
                <w:color w:val="auto"/>
                <w:sz w:val="15"/>
                <w:lang w:val="en-US" w:eastAsia="zh-CN"/>
              </w:rPr>
              <w:t>133</w:t>
            </w:r>
          </w:p>
        </w:tc>
        <w:tc>
          <w:tcPr>
            <w:tcW w:w="1309" w:type="dxa"/>
            <w:gridSpan w:val="2"/>
            <w:tcMar>
              <w:left w:w="57" w:type="dxa"/>
              <w:right w:w="57" w:type="dxa"/>
            </w:tcMar>
            <w:vAlign w:val="center"/>
          </w:tcPr>
          <w:p>
            <w:pPr>
              <w:tabs>
                <w:tab w:val="left" w:pos="690"/>
              </w:tabs>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b/>
                <w:color w:val="auto"/>
                <w:sz w:val="15"/>
                <w:szCs w:val="15"/>
              </w:rPr>
              <w:t>所占比例（%）</w:t>
            </w:r>
          </w:p>
        </w:tc>
        <w:tc>
          <w:tcPr>
            <w:tcW w:w="3222" w:type="dxa"/>
            <w:gridSpan w:val="4"/>
            <w:tcMar>
              <w:left w:w="57" w:type="dxa"/>
              <w:right w:w="57" w:type="dxa"/>
            </w:tcMar>
            <w:vAlign w:val="center"/>
          </w:tcPr>
          <w:p>
            <w:pPr>
              <w:tabs>
                <w:tab w:val="left" w:pos="690"/>
              </w:tabs>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376" w:type="dxa"/>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实际总投资</w:t>
            </w:r>
          </w:p>
        </w:tc>
        <w:tc>
          <w:tcPr>
            <w:tcW w:w="4270" w:type="dxa"/>
            <w:gridSpan w:val="6"/>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9230</w:t>
            </w:r>
          </w:p>
        </w:tc>
        <w:tc>
          <w:tcPr>
            <w:tcW w:w="1571" w:type="dxa"/>
            <w:gridSpan w:val="2"/>
            <w:tcMar>
              <w:left w:w="57" w:type="dxa"/>
              <w:right w:w="57" w:type="dxa"/>
            </w:tcMar>
            <w:vAlign w:val="center"/>
          </w:tcPr>
          <w:p>
            <w:pPr>
              <w:spacing w:line="240" w:lineRule="auto"/>
              <w:ind w:right="300"/>
              <w:jc w:val="center"/>
              <w:rPr>
                <w:rFonts w:hint="default" w:ascii="Times New Roman" w:hAnsi="Times New Roman" w:cs="Times New Roman"/>
                <w:b/>
                <w:color w:val="auto"/>
                <w:sz w:val="15"/>
                <w:szCs w:val="15"/>
              </w:rPr>
            </w:pPr>
            <w:r>
              <w:rPr>
                <w:rFonts w:hint="default" w:ascii="Times New Roman" w:hAnsi="Times New Roman" w:cs="Times New Roman"/>
                <w:b/>
                <w:color w:val="auto"/>
                <w:sz w:val="15"/>
                <w:szCs w:val="15"/>
              </w:rPr>
              <w:t>实际环保投资（万元）</w:t>
            </w:r>
          </w:p>
        </w:tc>
        <w:tc>
          <w:tcPr>
            <w:tcW w:w="1703"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lang w:val="en-US" w:eastAsia="zh-CN"/>
              </w:rPr>
            </w:pPr>
            <w:r>
              <w:rPr>
                <w:rFonts w:hint="eastAsia" w:ascii="Times New Roman" w:hAnsi="Times New Roman" w:cs="Times New Roman"/>
                <w:color w:val="auto"/>
                <w:sz w:val="15"/>
                <w:lang w:val="en-US" w:eastAsia="zh-CN"/>
              </w:rPr>
              <w:t>133</w:t>
            </w:r>
          </w:p>
        </w:tc>
        <w:tc>
          <w:tcPr>
            <w:tcW w:w="1309" w:type="dxa"/>
            <w:gridSpan w:val="2"/>
            <w:tcMar>
              <w:left w:w="57" w:type="dxa"/>
              <w:right w:w="57" w:type="dxa"/>
            </w:tcMar>
            <w:vAlign w:val="center"/>
          </w:tcPr>
          <w:p>
            <w:pPr>
              <w:spacing w:line="240" w:lineRule="auto"/>
              <w:jc w:val="center"/>
              <w:rPr>
                <w:rFonts w:hint="default" w:ascii="Times New Roman" w:hAnsi="Times New Roman" w:cs="Times New Roman"/>
                <w:b/>
                <w:color w:val="auto"/>
                <w:sz w:val="15"/>
                <w:szCs w:val="15"/>
              </w:rPr>
            </w:pPr>
            <w:r>
              <w:rPr>
                <w:rFonts w:hint="default" w:ascii="Times New Roman" w:hAnsi="Times New Roman" w:cs="Times New Roman"/>
                <w:b/>
                <w:color w:val="auto"/>
                <w:sz w:val="15"/>
                <w:szCs w:val="15"/>
              </w:rPr>
              <w:t>所占比例（%）</w:t>
            </w:r>
          </w:p>
        </w:tc>
        <w:tc>
          <w:tcPr>
            <w:tcW w:w="3222" w:type="dxa"/>
            <w:gridSpan w:val="4"/>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376" w:type="dxa"/>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b/>
                <w:color w:val="auto"/>
                <w:sz w:val="15"/>
                <w:szCs w:val="15"/>
              </w:rPr>
              <w:t>废水治理（万元）</w:t>
            </w:r>
          </w:p>
        </w:tc>
        <w:tc>
          <w:tcPr>
            <w:tcW w:w="597"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0</w:t>
            </w:r>
          </w:p>
        </w:tc>
        <w:tc>
          <w:tcPr>
            <w:tcW w:w="1084" w:type="dxa"/>
            <w:tcMar>
              <w:left w:w="57" w:type="dxa"/>
              <w:right w:w="57" w:type="dxa"/>
            </w:tcMar>
            <w:vAlign w:val="center"/>
          </w:tcPr>
          <w:p>
            <w:pPr>
              <w:spacing w:line="240" w:lineRule="auto"/>
              <w:jc w:val="center"/>
              <w:rPr>
                <w:rFonts w:hint="default" w:ascii="Times New Roman" w:hAnsi="Times New Roman" w:cs="Times New Roman"/>
                <w:b/>
                <w:color w:val="auto"/>
                <w:sz w:val="15"/>
                <w:szCs w:val="15"/>
              </w:rPr>
            </w:pPr>
            <w:r>
              <w:rPr>
                <w:rFonts w:hint="default" w:ascii="Times New Roman" w:hAnsi="Times New Roman" w:cs="Times New Roman"/>
                <w:b/>
                <w:color w:val="auto"/>
                <w:sz w:val="15"/>
                <w:szCs w:val="15"/>
              </w:rPr>
              <w:t>废气治理（万元）</w:t>
            </w:r>
          </w:p>
        </w:tc>
        <w:tc>
          <w:tcPr>
            <w:tcW w:w="949"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63</w:t>
            </w:r>
          </w:p>
        </w:tc>
        <w:tc>
          <w:tcPr>
            <w:tcW w:w="1075" w:type="dxa"/>
            <w:gridSpan w:val="2"/>
            <w:tcMar>
              <w:left w:w="57" w:type="dxa"/>
              <w:right w:w="57" w:type="dxa"/>
            </w:tcMar>
            <w:vAlign w:val="center"/>
          </w:tcPr>
          <w:p>
            <w:pPr>
              <w:spacing w:line="240" w:lineRule="auto"/>
              <w:jc w:val="center"/>
              <w:rPr>
                <w:rFonts w:hint="default" w:ascii="Times New Roman" w:hAnsi="Times New Roman" w:cs="Times New Roman"/>
                <w:b/>
                <w:color w:val="auto"/>
                <w:sz w:val="15"/>
                <w:szCs w:val="15"/>
              </w:rPr>
            </w:pPr>
            <w:r>
              <w:rPr>
                <w:rFonts w:hint="default" w:ascii="Times New Roman" w:hAnsi="Times New Roman" w:cs="Times New Roman"/>
                <w:b/>
                <w:color w:val="auto"/>
                <w:sz w:val="15"/>
                <w:szCs w:val="15"/>
              </w:rPr>
              <w:t>噪声治理（万元）</w:t>
            </w:r>
          </w:p>
        </w:tc>
        <w:tc>
          <w:tcPr>
            <w:tcW w:w="565"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5</w:t>
            </w:r>
          </w:p>
        </w:tc>
        <w:tc>
          <w:tcPr>
            <w:tcW w:w="1571"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b/>
                <w:color w:val="auto"/>
                <w:sz w:val="15"/>
                <w:szCs w:val="15"/>
              </w:rPr>
              <w:t>固体废物治理（万元）</w:t>
            </w:r>
          </w:p>
        </w:tc>
        <w:tc>
          <w:tcPr>
            <w:tcW w:w="1703"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5.0</w:t>
            </w:r>
          </w:p>
        </w:tc>
        <w:tc>
          <w:tcPr>
            <w:tcW w:w="1309" w:type="dxa"/>
            <w:gridSpan w:val="2"/>
            <w:tcMar>
              <w:left w:w="57" w:type="dxa"/>
              <w:right w:w="57" w:type="dxa"/>
            </w:tcMar>
            <w:vAlign w:val="center"/>
          </w:tcPr>
          <w:p>
            <w:pPr>
              <w:spacing w:line="240" w:lineRule="auto"/>
              <w:jc w:val="center"/>
              <w:rPr>
                <w:rFonts w:hint="default" w:ascii="Times New Roman" w:hAnsi="Times New Roman" w:cs="Times New Roman"/>
                <w:b/>
                <w:color w:val="auto"/>
                <w:sz w:val="15"/>
                <w:szCs w:val="15"/>
              </w:rPr>
            </w:pPr>
            <w:r>
              <w:rPr>
                <w:rFonts w:hint="default" w:ascii="Times New Roman" w:hAnsi="Times New Roman" w:cs="Times New Roman"/>
                <w:b/>
                <w:color w:val="auto"/>
                <w:sz w:val="15"/>
                <w:szCs w:val="15"/>
              </w:rPr>
              <w:t>绿化及生态（万元）</w:t>
            </w:r>
          </w:p>
        </w:tc>
        <w:tc>
          <w:tcPr>
            <w:tcW w:w="831"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default" w:ascii="Times New Roman" w:hAnsi="Times New Roman" w:cs="Times New Roman"/>
                <w:color w:val="auto"/>
                <w:sz w:val="15"/>
                <w:szCs w:val="15"/>
                <w:lang w:val="en-US" w:eastAsia="zh-CN"/>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b/>
                <w:color w:val="auto"/>
                <w:sz w:val="15"/>
                <w:szCs w:val="15"/>
              </w:rPr>
            </w:pPr>
            <w:r>
              <w:rPr>
                <w:rFonts w:hint="default" w:ascii="Times New Roman" w:hAnsi="Times New Roman" w:cs="Times New Roman"/>
                <w:b/>
                <w:color w:val="auto"/>
                <w:sz w:val="15"/>
                <w:szCs w:val="15"/>
              </w:rPr>
              <w:t>其他（万元）</w:t>
            </w:r>
          </w:p>
        </w:tc>
        <w:tc>
          <w:tcPr>
            <w:tcW w:w="1199"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376" w:type="dxa"/>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621" w:type="dxa"/>
            <w:gridSpan w:val="3"/>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新增废水处理设施能力</w:t>
            </w:r>
          </w:p>
        </w:tc>
        <w:tc>
          <w:tcPr>
            <w:tcW w:w="4270" w:type="dxa"/>
            <w:gridSpan w:val="6"/>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1571"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新增废气处理设施能力</w:t>
            </w:r>
          </w:p>
        </w:tc>
        <w:tc>
          <w:tcPr>
            <w:tcW w:w="1703"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default" w:ascii="Times New Roman" w:hAnsi="Times New Roman" w:cs="Times New Roman"/>
                <w:color w:val="000000"/>
                <w:sz w:val="15"/>
                <w:szCs w:val="15"/>
                <w:lang w:val="en-US" w:eastAsia="zh-CN"/>
              </w:rPr>
              <w:t>/</w:t>
            </w:r>
          </w:p>
        </w:tc>
        <w:tc>
          <w:tcPr>
            <w:tcW w:w="1309"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年平均工作时</w:t>
            </w:r>
          </w:p>
        </w:tc>
        <w:tc>
          <w:tcPr>
            <w:tcW w:w="3222" w:type="dxa"/>
            <w:gridSpan w:val="4"/>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eastAsia" w:ascii="Times New Roman" w:hAnsi="Times New Roman" w:cs="Times New Roman"/>
                <w:color w:val="000000"/>
                <w:sz w:val="15"/>
                <w:szCs w:val="15"/>
                <w:lang w:val="en-US" w:eastAsia="zh-CN"/>
              </w:rPr>
              <w:t>7680</w:t>
            </w:r>
            <w:r>
              <w:rPr>
                <w:rFonts w:hint="default" w:ascii="Times New Roman" w:hAnsi="Times New Roman" w:cs="Times New Roman"/>
                <w:color w:val="000000"/>
                <w:sz w:val="15"/>
                <w:szCs w:val="15"/>
              </w:rPr>
              <w:t>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1997" w:type="dxa"/>
            <w:gridSpan w:val="4"/>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运营单位</w:t>
            </w:r>
          </w:p>
        </w:tc>
        <w:tc>
          <w:tcPr>
            <w:tcW w:w="3353" w:type="dxa"/>
            <w:gridSpan w:val="4"/>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eastAsia="zh-CN"/>
              </w:rPr>
            </w:pPr>
            <w:r>
              <w:rPr>
                <w:rFonts w:hint="eastAsia" w:ascii="Times New Roman" w:hAnsi="Times New Roman" w:cs="Times New Roman"/>
                <w:color w:val="000000"/>
                <w:sz w:val="15"/>
                <w:szCs w:val="15"/>
                <w:lang w:eastAsia="zh-CN"/>
              </w:rPr>
              <w:t>成都市佳奥装饰材料有限公司</w:t>
            </w:r>
          </w:p>
        </w:tc>
        <w:tc>
          <w:tcPr>
            <w:tcW w:w="2488" w:type="dxa"/>
            <w:gridSpan w:val="4"/>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运营单位社会统一信用代码（或组织机构代码）</w:t>
            </w:r>
          </w:p>
        </w:tc>
        <w:tc>
          <w:tcPr>
            <w:tcW w:w="1703" w:type="dxa"/>
            <w:tcMar>
              <w:left w:w="57" w:type="dxa"/>
              <w:right w:w="57" w:type="dxa"/>
            </w:tcMar>
            <w:vAlign w:val="center"/>
          </w:tcPr>
          <w:p>
            <w:pPr>
              <w:spacing w:line="240" w:lineRule="auto"/>
              <w:jc w:val="center"/>
              <w:rPr>
                <w:rFonts w:hint="default" w:ascii="Times New Roman" w:hAnsi="Times New Roman" w:cs="Times New Roman" w:eastAsiaTheme="minorEastAsia"/>
                <w:b/>
                <w:color w:val="000000"/>
                <w:sz w:val="15"/>
                <w:szCs w:val="15"/>
                <w:lang w:val="en-US" w:eastAsia="zh-CN"/>
              </w:rPr>
            </w:pPr>
            <w:r>
              <w:rPr>
                <w:rFonts w:hint="eastAsia" w:ascii="Times New Roman" w:hAnsi="Times New Roman" w:cs="Times New Roman"/>
                <w:color w:val="000000"/>
                <w:sz w:val="15"/>
                <w:szCs w:val="15"/>
                <w:lang w:val="en-US" w:eastAsia="zh-CN"/>
              </w:rPr>
              <w:t>91510129MAACK3Y0XC</w:t>
            </w:r>
          </w:p>
        </w:tc>
        <w:tc>
          <w:tcPr>
            <w:tcW w:w="1309"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验收时间</w:t>
            </w:r>
          </w:p>
        </w:tc>
        <w:tc>
          <w:tcPr>
            <w:tcW w:w="3222" w:type="dxa"/>
            <w:gridSpan w:val="4"/>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20</w:t>
            </w:r>
            <w:r>
              <w:rPr>
                <w:rFonts w:hint="eastAsia" w:ascii="Times New Roman" w:hAnsi="Times New Roman" w:cs="Times New Roman"/>
                <w:color w:val="000000"/>
                <w:sz w:val="15"/>
                <w:szCs w:val="15"/>
                <w:lang w:val="en-US" w:eastAsia="zh-CN"/>
              </w:rPr>
              <w:t>22</w:t>
            </w:r>
            <w:r>
              <w:rPr>
                <w:rFonts w:hint="default" w:ascii="Times New Roman" w:hAnsi="Times New Roman" w:cs="Times New Roman"/>
                <w:color w:val="000000"/>
                <w:sz w:val="15"/>
                <w:szCs w:val="15"/>
              </w:rPr>
              <w:t>年</w:t>
            </w:r>
            <w:r>
              <w:rPr>
                <w:rFonts w:hint="eastAsia" w:ascii="Times New Roman" w:hAnsi="Times New Roman" w:cs="Times New Roman"/>
                <w:color w:val="000000"/>
                <w:sz w:val="15"/>
                <w:szCs w:val="15"/>
                <w:lang w:val="en-US" w:eastAsia="zh-CN"/>
              </w:rPr>
              <w:t>11</w:t>
            </w:r>
            <w:r>
              <w:rPr>
                <w:rFonts w:hint="default" w:ascii="Times New Roman" w:hAnsi="Times New Roman" w:cs="Times New Roman"/>
                <w:color w:val="000000"/>
                <w:sz w:val="15"/>
                <w:szCs w:val="15"/>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restart"/>
            <w:tcMar>
              <w:left w:w="57" w:type="dxa"/>
              <w:right w:w="57" w:type="dxa"/>
            </w:tcMar>
            <w:vAlign w:val="center"/>
          </w:tcPr>
          <w:p>
            <w:pPr>
              <w:spacing w:line="240" w:lineRule="auto"/>
              <w:jc w:val="center"/>
              <w:rPr>
                <w:rFonts w:hint="default" w:ascii="Times New Roman" w:hAnsi="Times New Roman" w:eastAsia="黑体" w:cs="Times New Roman"/>
                <w:b/>
                <w:color w:val="000000"/>
                <w:spacing w:val="20"/>
                <w:sz w:val="15"/>
                <w:szCs w:val="15"/>
              </w:rPr>
            </w:pPr>
            <w:r>
              <w:rPr>
                <w:rFonts w:hint="default" w:ascii="Times New Roman" w:hAnsi="Times New Roman" w:eastAsia="黑体" w:cs="Times New Roman"/>
                <w:b/>
                <w:color w:val="000000"/>
                <w:spacing w:val="20"/>
                <w:sz w:val="15"/>
                <w:szCs w:val="15"/>
              </w:rPr>
              <w:t>污染</w:t>
            </w:r>
          </w:p>
          <w:p>
            <w:pPr>
              <w:spacing w:line="240" w:lineRule="auto"/>
              <w:jc w:val="center"/>
              <w:rPr>
                <w:rFonts w:hint="default" w:ascii="Times New Roman" w:hAnsi="Times New Roman" w:eastAsia="黑体" w:cs="Times New Roman"/>
                <w:b/>
                <w:color w:val="000000"/>
                <w:spacing w:val="20"/>
                <w:sz w:val="15"/>
                <w:szCs w:val="15"/>
              </w:rPr>
            </w:pPr>
            <w:r>
              <w:rPr>
                <w:rFonts w:hint="default" w:ascii="Times New Roman" w:hAnsi="Times New Roman" w:eastAsia="黑体" w:cs="Times New Roman"/>
                <w:b/>
                <w:color w:val="000000"/>
                <w:spacing w:val="20"/>
                <w:sz w:val="15"/>
                <w:szCs w:val="15"/>
              </w:rPr>
              <w:t>物排</w:t>
            </w:r>
          </w:p>
          <w:p>
            <w:pPr>
              <w:spacing w:line="240" w:lineRule="auto"/>
              <w:jc w:val="center"/>
              <w:rPr>
                <w:rFonts w:hint="default" w:ascii="Times New Roman" w:hAnsi="Times New Roman" w:eastAsia="黑体" w:cs="Times New Roman"/>
                <w:b/>
                <w:color w:val="000000"/>
                <w:spacing w:val="20"/>
                <w:sz w:val="15"/>
                <w:szCs w:val="15"/>
              </w:rPr>
            </w:pPr>
            <w:r>
              <w:rPr>
                <w:rFonts w:hint="default" w:ascii="Times New Roman" w:hAnsi="Times New Roman" w:eastAsia="黑体" w:cs="Times New Roman"/>
                <w:b/>
                <w:color w:val="000000"/>
                <w:spacing w:val="20"/>
                <w:sz w:val="15"/>
                <w:szCs w:val="15"/>
              </w:rPr>
              <w:t>放达</w:t>
            </w:r>
          </w:p>
          <w:p>
            <w:pPr>
              <w:spacing w:line="240" w:lineRule="auto"/>
              <w:jc w:val="center"/>
              <w:rPr>
                <w:rFonts w:hint="default" w:ascii="Times New Roman" w:hAnsi="Times New Roman" w:eastAsia="黑体" w:cs="Times New Roman"/>
                <w:b/>
                <w:color w:val="000000"/>
                <w:spacing w:val="20"/>
                <w:sz w:val="15"/>
                <w:szCs w:val="15"/>
              </w:rPr>
            </w:pPr>
            <w:r>
              <w:rPr>
                <w:rFonts w:hint="default" w:ascii="Times New Roman" w:hAnsi="Times New Roman" w:eastAsia="黑体" w:cs="Times New Roman"/>
                <w:b/>
                <w:color w:val="000000"/>
                <w:spacing w:val="20"/>
                <w:sz w:val="15"/>
                <w:szCs w:val="15"/>
              </w:rPr>
              <w:t>标与</w:t>
            </w:r>
          </w:p>
          <w:p>
            <w:pPr>
              <w:spacing w:line="240" w:lineRule="auto"/>
              <w:jc w:val="center"/>
              <w:rPr>
                <w:rFonts w:hint="default" w:ascii="Times New Roman" w:hAnsi="Times New Roman" w:eastAsia="黑体" w:cs="Times New Roman"/>
                <w:b/>
                <w:color w:val="000000"/>
                <w:spacing w:val="20"/>
                <w:sz w:val="15"/>
                <w:szCs w:val="15"/>
              </w:rPr>
            </w:pPr>
            <w:r>
              <w:rPr>
                <w:rFonts w:hint="default" w:ascii="Times New Roman" w:hAnsi="Times New Roman" w:eastAsia="黑体" w:cs="Times New Roman"/>
                <w:b/>
                <w:color w:val="000000"/>
                <w:spacing w:val="20"/>
                <w:sz w:val="15"/>
                <w:szCs w:val="15"/>
              </w:rPr>
              <w:t>总量</w:t>
            </w:r>
          </w:p>
          <w:p>
            <w:pPr>
              <w:spacing w:line="240" w:lineRule="auto"/>
              <w:jc w:val="center"/>
              <w:rPr>
                <w:rFonts w:hint="default" w:ascii="Times New Roman" w:hAnsi="Times New Roman" w:eastAsia="黑体" w:cs="Times New Roman"/>
                <w:b/>
                <w:color w:val="000000"/>
                <w:spacing w:val="20"/>
                <w:sz w:val="15"/>
                <w:szCs w:val="15"/>
              </w:rPr>
            </w:pPr>
            <w:r>
              <w:rPr>
                <w:rFonts w:hint="default" w:ascii="Times New Roman" w:hAnsi="Times New Roman" w:eastAsia="黑体" w:cs="Times New Roman"/>
                <w:b/>
                <w:color w:val="000000"/>
                <w:spacing w:val="20"/>
                <w:sz w:val="15"/>
                <w:szCs w:val="15"/>
              </w:rPr>
              <w:t>控制（工</w:t>
            </w:r>
          </w:p>
          <w:p>
            <w:pPr>
              <w:spacing w:line="240" w:lineRule="auto"/>
              <w:jc w:val="center"/>
              <w:rPr>
                <w:rFonts w:hint="default" w:ascii="Times New Roman" w:hAnsi="Times New Roman" w:eastAsia="黑体" w:cs="Times New Roman"/>
                <w:b/>
                <w:color w:val="000000"/>
                <w:spacing w:val="20"/>
                <w:sz w:val="15"/>
                <w:szCs w:val="15"/>
              </w:rPr>
            </w:pPr>
            <w:r>
              <w:rPr>
                <w:rFonts w:hint="default" w:ascii="Times New Roman" w:hAnsi="Times New Roman" w:eastAsia="黑体" w:cs="Times New Roman"/>
                <w:b/>
                <w:color w:val="000000"/>
                <w:spacing w:val="20"/>
                <w:sz w:val="15"/>
                <w:szCs w:val="15"/>
              </w:rPr>
              <w:t>业建</w:t>
            </w:r>
          </w:p>
          <w:p>
            <w:pPr>
              <w:spacing w:line="240" w:lineRule="auto"/>
              <w:jc w:val="center"/>
              <w:rPr>
                <w:rFonts w:hint="default" w:ascii="Times New Roman" w:hAnsi="Times New Roman" w:eastAsia="黑体" w:cs="Times New Roman"/>
                <w:b/>
                <w:color w:val="000000"/>
                <w:spacing w:val="20"/>
                <w:sz w:val="15"/>
                <w:szCs w:val="15"/>
              </w:rPr>
            </w:pPr>
            <w:r>
              <w:rPr>
                <w:rFonts w:hint="default" w:ascii="Times New Roman" w:hAnsi="Times New Roman" w:eastAsia="黑体" w:cs="Times New Roman"/>
                <w:b/>
                <w:color w:val="000000"/>
                <w:spacing w:val="20"/>
                <w:sz w:val="15"/>
                <w:szCs w:val="15"/>
              </w:rPr>
              <w:t>设项</w:t>
            </w:r>
          </w:p>
          <w:p>
            <w:pPr>
              <w:spacing w:line="240" w:lineRule="auto"/>
              <w:jc w:val="center"/>
              <w:rPr>
                <w:rFonts w:hint="default" w:ascii="Times New Roman" w:hAnsi="Times New Roman" w:eastAsia="黑体" w:cs="Times New Roman"/>
                <w:b/>
                <w:color w:val="000000"/>
                <w:spacing w:val="20"/>
                <w:sz w:val="15"/>
                <w:szCs w:val="15"/>
              </w:rPr>
            </w:pPr>
            <w:r>
              <w:rPr>
                <w:rFonts w:hint="default" w:ascii="Times New Roman" w:hAnsi="Times New Roman" w:eastAsia="黑体" w:cs="Times New Roman"/>
                <w:b/>
                <w:color w:val="000000"/>
                <w:spacing w:val="20"/>
                <w:sz w:val="15"/>
                <w:szCs w:val="15"/>
              </w:rPr>
              <w:t>目详填）</w:t>
            </w:r>
          </w:p>
        </w:tc>
        <w:tc>
          <w:tcPr>
            <w:tcW w:w="148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污染物</w:t>
            </w:r>
          </w:p>
        </w:tc>
        <w:tc>
          <w:tcPr>
            <w:tcW w:w="597" w:type="dxa"/>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原有排</w:t>
            </w:r>
          </w:p>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放量(1)</w:t>
            </w:r>
          </w:p>
        </w:tc>
        <w:tc>
          <w:tcPr>
            <w:tcW w:w="1084" w:type="dxa"/>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本期工程实际排放浓度(2)</w:t>
            </w:r>
          </w:p>
        </w:tc>
        <w:tc>
          <w:tcPr>
            <w:tcW w:w="949" w:type="dxa"/>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本期工程允许排放浓度(3)</w:t>
            </w:r>
          </w:p>
        </w:tc>
        <w:tc>
          <w:tcPr>
            <w:tcW w:w="723" w:type="dxa"/>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本期工程产生量(4)</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本期工程自身削减量(5)</w:t>
            </w:r>
          </w:p>
        </w:tc>
        <w:tc>
          <w:tcPr>
            <w:tcW w:w="764" w:type="dxa"/>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本期工程实际排放量(6)</w:t>
            </w:r>
          </w:p>
        </w:tc>
        <w:tc>
          <w:tcPr>
            <w:tcW w:w="807" w:type="dxa"/>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本期工程核定排放总量(7)</w:t>
            </w:r>
          </w:p>
        </w:tc>
        <w:tc>
          <w:tcPr>
            <w:tcW w:w="1703" w:type="dxa"/>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本期工程“以新带老”削减量(8)</w:t>
            </w:r>
          </w:p>
        </w:tc>
        <w:tc>
          <w:tcPr>
            <w:tcW w:w="1300" w:type="dxa"/>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全厂实际排放总量(9)</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全厂核定排放总量(10)</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区域平衡替代削减量(11)</w:t>
            </w:r>
          </w:p>
        </w:tc>
        <w:tc>
          <w:tcPr>
            <w:tcW w:w="1199" w:type="dxa"/>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排放增减量(12)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48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废水</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color w:val="FF0000"/>
                <w:sz w:val="15"/>
                <w:szCs w:val="15"/>
              </w:rPr>
            </w:pPr>
            <w:r>
              <w:rPr>
                <w:rFonts w:hint="default" w:ascii="Times New Roman" w:hAnsi="Times New Roman" w:cs="Times New Roman"/>
                <w:color w:val="auto"/>
                <w:sz w:val="15"/>
                <w:szCs w:val="15"/>
              </w:rPr>
              <w:t>/</w:t>
            </w:r>
          </w:p>
        </w:tc>
        <w:tc>
          <w:tcPr>
            <w:tcW w:w="949" w:type="dxa"/>
            <w:tcMar>
              <w:left w:w="57" w:type="dxa"/>
              <w:right w:w="57" w:type="dxa"/>
            </w:tcMar>
            <w:vAlign w:val="center"/>
          </w:tcPr>
          <w:p>
            <w:pPr>
              <w:spacing w:line="240" w:lineRule="auto"/>
              <w:jc w:val="center"/>
              <w:rPr>
                <w:rFonts w:hint="default" w:ascii="Times New Roman" w:hAnsi="Times New Roman" w:cs="Times New Roman"/>
                <w:color w:val="FF0000"/>
                <w:sz w:val="15"/>
                <w:szCs w:val="15"/>
              </w:rPr>
            </w:pPr>
            <w:r>
              <w:rPr>
                <w:rFonts w:hint="default" w:ascii="Times New Roman" w:hAnsi="Times New Roman" w:cs="Times New Roman"/>
                <w:color w:val="auto"/>
                <w:sz w:val="15"/>
                <w:szCs w:val="15"/>
              </w:rPr>
              <w:t>/</w:t>
            </w:r>
          </w:p>
        </w:tc>
        <w:tc>
          <w:tcPr>
            <w:tcW w:w="723"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eastAsia"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w:t>
            </w:r>
          </w:p>
        </w:tc>
        <w:tc>
          <w:tcPr>
            <w:tcW w:w="80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482"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化学需氧量</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pPr>
            <w:r>
              <w:rPr>
                <w:rFonts w:hint="eastAsia" w:ascii="Times New Roman" w:hAnsi="Times New Roman" w:cs="Times New Roman"/>
                <w:color w:val="000000" w:themeColor="text1"/>
                <w:sz w:val="15"/>
                <w:szCs w:val="15"/>
                <w:lang w:val="en-US" w:eastAsia="zh-CN"/>
                <w14:textFill>
                  <w14:solidFill>
                    <w14:schemeClr w14:val="tx1"/>
                  </w14:solidFill>
                </w14:textFill>
              </w:rPr>
              <w:t>/</w:t>
            </w:r>
          </w:p>
        </w:tc>
        <w:tc>
          <w:tcPr>
            <w:tcW w:w="949" w:type="dxa"/>
            <w:tcMar>
              <w:left w:w="57" w:type="dxa"/>
              <w:right w:w="57" w:type="dxa"/>
            </w:tcMar>
            <w:vAlign w:val="center"/>
          </w:tcPr>
          <w:p>
            <w:pPr>
              <w:spacing w:line="240" w:lineRule="auto"/>
              <w:jc w:val="center"/>
              <w:rPr>
                <w:rFonts w:hint="default" w:ascii="Times New Roman" w:hAnsi="Times New Roman" w:cs="Times New Roman" w:eastAsiaTheme="minorEastAsia"/>
                <w:color w:val="FF0000"/>
                <w:sz w:val="15"/>
                <w:szCs w:val="15"/>
                <w:lang w:val="en-US" w:eastAsia="zh-CN"/>
              </w:rPr>
            </w:pPr>
          </w:p>
        </w:tc>
        <w:tc>
          <w:tcPr>
            <w:tcW w:w="723"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w:t>
            </w:r>
          </w:p>
        </w:tc>
        <w:tc>
          <w:tcPr>
            <w:tcW w:w="807"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default" w:ascii="Times New Roman" w:hAnsi="Times New Roman" w:cs="Times New Roman"/>
                <w:color w:val="auto"/>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482"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氨氮</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pPr>
            <w:r>
              <w:rPr>
                <w:rFonts w:hint="eastAsia" w:ascii="Times New Roman" w:hAnsi="Times New Roman" w:cs="Times New Roman"/>
                <w:color w:val="000000" w:themeColor="text1"/>
                <w:sz w:val="15"/>
                <w:szCs w:val="15"/>
                <w:lang w:val="en-US" w:eastAsia="zh-CN"/>
                <w14:textFill>
                  <w14:solidFill>
                    <w14:schemeClr w14:val="tx1"/>
                  </w14:solidFill>
                </w14:textFill>
              </w:rPr>
              <w:t>/</w:t>
            </w:r>
          </w:p>
        </w:tc>
        <w:tc>
          <w:tcPr>
            <w:tcW w:w="949"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p>
        </w:tc>
        <w:tc>
          <w:tcPr>
            <w:tcW w:w="723"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w:t>
            </w:r>
          </w:p>
        </w:tc>
        <w:tc>
          <w:tcPr>
            <w:tcW w:w="807"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default" w:ascii="Times New Roman" w:hAnsi="Times New Roman" w:cs="Times New Roman"/>
                <w:color w:val="auto"/>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482" w:type="dxa"/>
            <w:gridSpan w:val="2"/>
            <w:tcMar>
              <w:left w:w="57" w:type="dxa"/>
              <w:right w:w="57" w:type="dxa"/>
            </w:tcMar>
            <w:vAlign w:val="center"/>
          </w:tcPr>
          <w:p>
            <w:pPr>
              <w:spacing w:line="240" w:lineRule="auto"/>
              <w:jc w:val="center"/>
              <w:rPr>
                <w:rFonts w:hint="eastAsia" w:ascii="Times New Roman" w:hAnsi="Times New Roman" w:cs="Times New Roman" w:eastAsiaTheme="minorEastAsia"/>
                <w:b/>
                <w:color w:val="000000"/>
                <w:sz w:val="15"/>
                <w:szCs w:val="15"/>
                <w:lang w:eastAsia="zh-CN"/>
              </w:rPr>
            </w:pPr>
            <w:r>
              <w:rPr>
                <w:rFonts w:hint="eastAsia" w:ascii="Times New Roman" w:hAnsi="Times New Roman" w:cs="Times New Roman"/>
                <w:b/>
                <w:color w:val="000000"/>
                <w:sz w:val="15"/>
                <w:szCs w:val="15"/>
                <w:lang w:eastAsia="zh-CN"/>
              </w:rPr>
              <w:t>动植物油</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49"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23"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807"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482" w:type="dxa"/>
            <w:gridSpan w:val="2"/>
            <w:tcMar>
              <w:left w:w="57" w:type="dxa"/>
              <w:right w:w="57" w:type="dxa"/>
            </w:tcMar>
            <w:vAlign w:val="center"/>
          </w:tcPr>
          <w:p>
            <w:pPr>
              <w:spacing w:line="240" w:lineRule="auto"/>
              <w:jc w:val="center"/>
              <w:rPr>
                <w:rFonts w:hint="default" w:ascii="Times New Roman" w:hAnsi="Times New Roman" w:eastAsia="黑体" w:cs="Times New Roman"/>
                <w:b/>
                <w:color w:val="000000"/>
                <w:sz w:val="15"/>
                <w:szCs w:val="15"/>
              </w:rPr>
            </w:pPr>
            <w:r>
              <w:rPr>
                <w:rFonts w:hint="default" w:ascii="Times New Roman" w:hAnsi="Times New Roman" w:cs="Times New Roman"/>
                <w:b/>
                <w:color w:val="000000"/>
                <w:sz w:val="15"/>
                <w:szCs w:val="15"/>
              </w:rPr>
              <w:t>废气</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49"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23"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807"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482"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二氧化硫</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49"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23"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807"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482"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烟尘</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49"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23"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807"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482"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工业粉尘</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w:t>
            </w:r>
          </w:p>
        </w:tc>
        <w:tc>
          <w:tcPr>
            <w:tcW w:w="949"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default" w:ascii="Times New Roman" w:hAnsi="Times New Roman" w:cs="Times New Roman"/>
                <w:color w:val="auto"/>
                <w:sz w:val="15"/>
                <w:szCs w:val="15"/>
              </w:rPr>
              <w:t>/</w:t>
            </w:r>
          </w:p>
        </w:tc>
        <w:tc>
          <w:tcPr>
            <w:tcW w:w="723"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p>
        </w:tc>
        <w:tc>
          <w:tcPr>
            <w:tcW w:w="807" w:type="dxa"/>
            <w:tcMar>
              <w:left w:w="57" w:type="dxa"/>
              <w:right w:w="57" w:type="dxa"/>
            </w:tcMar>
            <w:vAlign w:val="center"/>
          </w:tcPr>
          <w:p>
            <w:pPr>
              <w:spacing w:line="240" w:lineRule="auto"/>
              <w:jc w:val="center"/>
              <w:rPr>
                <w:rFonts w:hint="default" w:ascii="Times New Roman" w:hAnsi="Times New Roman" w:cs="Times New Roman" w:eastAsiaTheme="minorEastAsia"/>
                <w:color w:val="FF0000"/>
                <w:sz w:val="15"/>
                <w:szCs w:val="15"/>
                <w:lang w:val="en-US" w:eastAsia="zh-CN"/>
              </w:rPr>
            </w:pPr>
            <w:r>
              <w:rPr>
                <w:rFonts w:hint="default" w:ascii="Times New Roman" w:hAnsi="Times New Roman" w:cs="Times New Roman"/>
                <w:color w:val="auto"/>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482" w:type="dxa"/>
            <w:gridSpan w:val="2"/>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r>
              <w:rPr>
                <w:rFonts w:hint="default" w:ascii="Times New Roman" w:hAnsi="Times New Roman" w:cs="Times New Roman"/>
                <w:b/>
                <w:color w:val="000000"/>
                <w:sz w:val="15"/>
                <w:szCs w:val="15"/>
              </w:rPr>
              <w:t>氮氧化物</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49"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23"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807" w:type="dxa"/>
            <w:tcMar>
              <w:left w:w="57" w:type="dxa"/>
              <w:right w:w="57" w:type="dxa"/>
            </w:tcMar>
            <w:vAlign w:val="center"/>
          </w:tcPr>
          <w:p>
            <w:pPr>
              <w:spacing w:line="240" w:lineRule="auto"/>
              <w:jc w:val="center"/>
              <w:rPr>
                <w:rFonts w:hint="default" w:ascii="Times New Roman" w:hAnsi="Times New Roman" w:cs="Times New Roman"/>
                <w:color w:val="FF0000"/>
                <w:sz w:val="15"/>
                <w:szCs w:val="15"/>
              </w:rPr>
            </w:pPr>
            <w:r>
              <w:rPr>
                <w:rFonts w:hint="default" w:ascii="Times New Roman" w:hAnsi="Times New Roman" w:cs="Times New Roman"/>
                <w:color w:val="auto"/>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1482" w:type="dxa"/>
            <w:gridSpan w:val="2"/>
            <w:tcMar>
              <w:left w:w="57" w:type="dxa"/>
              <w:right w:w="57" w:type="dxa"/>
            </w:tcMar>
            <w:vAlign w:val="center"/>
          </w:tcPr>
          <w:p>
            <w:pPr>
              <w:spacing w:line="240" w:lineRule="auto"/>
              <w:jc w:val="center"/>
              <w:rPr>
                <w:rFonts w:hint="default" w:ascii="Times New Roman" w:hAnsi="Times New Roman" w:eastAsia="黑体" w:cs="Times New Roman"/>
                <w:b/>
                <w:color w:val="000000"/>
                <w:sz w:val="15"/>
                <w:szCs w:val="15"/>
              </w:rPr>
            </w:pPr>
            <w:r>
              <w:rPr>
                <w:rFonts w:hint="default" w:ascii="Times New Roman" w:hAnsi="Times New Roman" w:cs="Times New Roman"/>
                <w:b/>
                <w:color w:val="000000"/>
                <w:sz w:val="15"/>
                <w:szCs w:val="15"/>
              </w:rPr>
              <w:t>工业固体废物</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49"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23"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807" w:type="dxa"/>
            <w:tcMar>
              <w:left w:w="57" w:type="dxa"/>
              <w:right w:w="57" w:type="dxa"/>
            </w:tcMar>
            <w:vAlign w:val="center"/>
          </w:tcPr>
          <w:p>
            <w:pPr>
              <w:spacing w:line="240" w:lineRule="auto"/>
              <w:jc w:val="center"/>
              <w:rPr>
                <w:rFonts w:hint="default" w:ascii="Times New Roman" w:hAnsi="Times New Roman" w:cs="Times New Roman"/>
                <w:color w:val="FF0000"/>
                <w:sz w:val="15"/>
                <w:szCs w:val="15"/>
              </w:rPr>
            </w:pPr>
            <w:r>
              <w:rPr>
                <w:rFonts w:hint="default" w:ascii="Times New Roman" w:hAnsi="Times New Roman" w:cs="Times New Roman"/>
                <w:color w:val="auto"/>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830" w:type="dxa"/>
            <w:vMerge w:val="restart"/>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与项目有关的其他特征污染物</w:t>
            </w:r>
          </w:p>
        </w:tc>
        <w:tc>
          <w:tcPr>
            <w:tcW w:w="652"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SO</w:t>
            </w:r>
            <w:r>
              <w:rPr>
                <w:rFonts w:hint="eastAsia" w:ascii="Times New Roman" w:hAnsi="Times New Roman" w:cs="Times New Roman"/>
                <w:color w:val="000000"/>
                <w:sz w:val="15"/>
                <w:szCs w:val="15"/>
                <w:vertAlign w:val="subscript"/>
                <w:lang w:val="en-US" w:eastAsia="zh-CN"/>
              </w:rPr>
              <w:t>2</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w:t>
            </w:r>
          </w:p>
        </w:tc>
        <w:tc>
          <w:tcPr>
            <w:tcW w:w="949"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10</w:t>
            </w:r>
          </w:p>
        </w:tc>
        <w:tc>
          <w:tcPr>
            <w:tcW w:w="723"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0.042</w:t>
            </w:r>
          </w:p>
        </w:tc>
        <w:tc>
          <w:tcPr>
            <w:tcW w:w="807" w:type="dxa"/>
            <w:tcMar>
              <w:left w:w="57" w:type="dxa"/>
              <w:right w:w="57" w:type="dxa"/>
            </w:tcMar>
            <w:vAlign w:val="center"/>
          </w:tcPr>
          <w:p>
            <w:pPr>
              <w:spacing w:line="240" w:lineRule="auto"/>
              <w:jc w:val="center"/>
              <w:rPr>
                <w:rFonts w:hint="default" w:ascii="Times New Roman" w:hAnsi="Times New Roman" w:cs="Times New Roman" w:eastAsiaTheme="minorEastAsia"/>
                <w:color w:val="FF0000"/>
                <w:sz w:val="15"/>
                <w:szCs w:val="15"/>
                <w:lang w:eastAsia="zh-CN"/>
              </w:rPr>
            </w:pPr>
            <w:r>
              <w:rPr>
                <w:rFonts w:hint="default" w:ascii="Times New Roman" w:hAnsi="Times New Roman" w:cs="Times New Roman"/>
                <w:color w:val="auto"/>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830" w:type="dxa"/>
            <w:vMerge w:val="continue"/>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p>
        </w:tc>
        <w:tc>
          <w:tcPr>
            <w:tcW w:w="652"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NO</w:t>
            </w:r>
            <w:r>
              <w:rPr>
                <w:rFonts w:hint="eastAsia" w:ascii="Times New Roman" w:hAnsi="Times New Roman" w:cs="Times New Roman"/>
                <w:color w:val="000000"/>
                <w:sz w:val="15"/>
                <w:szCs w:val="15"/>
                <w:vertAlign w:val="subscript"/>
                <w:lang w:val="en-US" w:eastAsia="zh-CN"/>
              </w:rPr>
              <w:t>X</w:t>
            </w:r>
          </w:p>
        </w:tc>
        <w:tc>
          <w:tcPr>
            <w:tcW w:w="597" w:type="dxa"/>
            <w:tcMar>
              <w:left w:w="57" w:type="dxa"/>
              <w:right w:w="57" w:type="dxa"/>
            </w:tcMar>
            <w:vAlign w:val="center"/>
          </w:tcPr>
          <w:p>
            <w:pPr>
              <w:spacing w:line="240" w:lineRule="auto"/>
              <w:jc w:val="center"/>
              <w:rPr>
                <w:rFonts w:hint="eastAsia"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w:t>
            </w:r>
          </w:p>
        </w:tc>
        <w:tc>
          <w:tcPr>
            <w:tcW w:w="1084" w:type="dxa"/>
            <w:tcMar>
              <w:left w:w="57" w:type="dxa"/>
              <w:right w:w="57" w:type="dxa"/>
            </w:tcMar>
            <w:vAlign w:val="center"/>
          </w:tcPr>
          <w:p>
            <w:pPr>
              <w:spacing w:line="240" w:lineRule="auto"/>
              <w:jc w:val="center"/>
              <w:rPr>
                <w:rFonts w:hint="default" w:ascii="Times New Roman" w:hAnsi="Times New Roman" w:cs="Times New Roman"/>
                <w:color w:val="auto"/>
                <w:sz w:val="15"/>
                <w:szCs w:val="15"/>
                <w:lang w:val="en-US" w:eastAsia="zh-CN"/>
              </w:rPr>
            </w:pPr>
            <w:r>
              <w:rPr>
                <w:rFonts w:hint="eastAsia" w:ascii="Times New Roman" w:hAnsi="Times New Roman" w:cs="Times New Roman"/>
                <w:color w:val="auto"/>
                <w:sz w:val="15"/>
                <w:szCs w:val="15"/>
                <w:lang w:val="en-US" w:eastAsia="zh-CN"/>
              </w:rPr>
              <w:t>/</w:t>
            </w:r>
          </w:p>
        </w:tc>
        <w:tc>
          <w:tcPr>
            <w:tcW w:w="949" w:type="dxa"/>
            <w:tcMar>
              <w:left w:w="57" w:type="dxa"/>
              <w:right w:w="57" w:type="dxa"/>
            </w:tcMar>
            <w:vAlign w:val="center"/>
          </w:tcPr>
          <w:p>
            <w:pPr>
              <w:spacing w:line="240" w:lineRule="auto"/>
              <w:jc w:val="center"/>
              <w:rPr>
                <w:rFonts w:hint="default" w:ascii="Times New Roman" w:hAnsi="Times New Roman" w:cs="Times New Roman"/>
                <w:color w:val="auto"/>
                <w:sz w:val="15"/>
                <w:szCs w:val="15"/>
                <w:lang w:val="en-US" w:eastAsia="zh-CN"/>
              </w:rPr>
            </w:pPr>
            <w:r>
              <w:rPr>
                <w:rFonts w:hint="eastAsia" w:ascii="Times New Roman" w:hAnsi="Times New Roman" w:cs="Times New Roman"/>
                <w:color w:val="auto"/>
                <w:sz w:val="15"/>
                <w:szCs w:val="15"/>
                <w:lang w:val="en-US" w:eastAsia="zh-CN"/>
              </w:rPr>
              <w:t>30</w:t>
            </w:r>
          </w:p>
        </w:tc>
        <w:tc>
          <w:tcPr>
            <w:tcW w:w="723"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p>
        </w:tc>
        <w:tc>
          <w:tcPr>
            <w:tcW w:w="917" w:type="dxa"/>
            <w:gridSpan w:val="2"/>
            <w:tcMar>
              <w:left w:w="57" w:type="dxa"/>
              <w:right w:w="57" w:type="dxa"/>
            </w:tcMar>
            <w:vAlign w:val="center"/>
          </w:tcPr>
          <w:p>
            <w:pPr>
              <w:spacing w:line="240" w:lineRule="auto"/>
              <w:jc w:val="center"/>
              <w:rPr>
                <w:rFonts w:hint="eastAsia"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w:t>
            </w:r>
          </w:p>
        </w:tc>
        <w:tc>
          <w:tcPr>
            <w:tcW w:w="764" w:type="dxa"/>
            <w:tcMar>
              <w:left w:w="57" w:type="dxa"/>
              <w:right w:w="57" w:type="dxa"/>
            </w:tcMar>
            <w:vAlign w:val="center"/>
          </w:tcPr>
          <w:p>
            <w:pPr>
              <w:spacing w:line="240" w:lineRule="auto"/>
              <w:jc w:val="center"/>
              <w:rPr>
                <w:rFonts w:hint="default" w:ascii="Times New Roman" w:hAnsi="Times New Roman" w:cs="Times New Roman"/>
                <w:color w:val="auto"/>
                <w:sz w:val="15"/>
                <w:szCs w:val="15"/>
                <w:lang w:val="en-US" w:eastAsia="zh-CN"/>
              </w:rPr>
            </w:pPr>
            <w:r>
              <w:rPr>
                <w:rFonts w:hint="eastAsia" w:ascii="Times New Roman" w:hAnsi="Times New Roman" w:cs="Times New Roman"/>
                <w:color w:val="auto"/>
                <w:sz w:val="15"/>
                <w:szCs w:val="15"/>
                <w:lang w:val="en-US" w:eastAsia="zh-CN"/>
              </w:rPr>
              <w:t>0.67</w:t>
            </w:r>
          </w:p>
        </w:tc>
        <w:tc>
          <w:tcPr>
            <w:tcW w:w="80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p>
        </w:tc>
        <w:tc>
          <w:tcPr>
            <w:tcW w:w="1703" w:type="dxa"/>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1300" w:type="dxa"/>
            <w:tcMar>
              <w:left w:w="57" w:type="dxa"/>
              <w:right w:w="57" w:type="dxa"/>
            </w:tcMar>
            <w:vAlign w:val="center"/>
          </w:tcPr>
          <w:p>
            <w:pPr>
              <w:spacing w:line="240" w:lineRule="auto"/>
              <w:jc w:val="center"/>
              <w:rPr>
                <w:rFonts w:hint="default" w:ascii="Times New Roman" w:hAnsi="Times New Roman" w:cs="Times New Roman"/>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1192" w:type="dxa"/>
            <w:gridSpan w:val="2"/>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1199" w:type="dxa"/>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830" w:type="dxa"/>
            <w:vMerge w:val="continue"/>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p>
        </w:tc>
        <w:tc>
          <w:tcPr>
            <w:tcW w:w="652"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颗粒物</w:t>
            </w:r>
          </w:p>
        </w:tc>
        <w:tc>
          <w:tcPr>
            <w:tcW w:w="597" w:type="dxa"/>
            <w:tcMar>
              <w:left w:w="57" w:type="dxa"/>
              <w:right w:w="57" w:type="dxa"/>
            </w:tcMar>
            <w:vAlign w:val="center"/>
          </w:tcPr>
          <w:p>
            <w:pPr>
              <w:spacing w:line="240" w:lineRule="auto"/>
              <w:jc w:val="center"/>
              <w:rPr>
                <w:rFonts w:hint="eastAsia"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w:t>
            </w:r>
          </w:p>
        </w:tc>
        <w:tc>
          <w:tcPr>
            <w:tcW w:w="1084" w:type="dxa"/>
            <w:tcMar>
              <w:left w:w="57" w:type="dxa"/>
              <w:right w:w="57" w:type="dxa"/>
            </w:tcMar>
            <w:vAlign w:val="center"/>
          </w:tcPr>
          <w:p>
            <w:pPr>
              <w:spacing w:line="240" w:lineRule="auto"/>
              <w:jc w:val="center"/>
              <w:rPr>
                <w:rFonts w:hint="default" w:ascii="Times New Roman" w:hAnsi="Times New Roman" w:cs="Times New Roman"/>
                <w:color w:val="auto"/>
                <w:sz w:val="15"/>
                <w:szCs w:val="15"/>
                <w:lang w:val="en-US" w:eastAsia="zh-CN"/>
              </w:rPr>
            </w:pPr>
            <w:r>
              <w:rPr>
                <w:rFonts w:hint="eastAsia" w:ascii="Times New Roman" w:hAnsi="Times New Roman" w:cs="Times New Roman"/>
                <w:color w:val="auto"/>
                <w:sz w:val="15"/>
                <w:szCs w:val="15"/>
                <w:lang w:val="en-US" w:eastAsia="zh-CN"/>
              </w:rPr>
              <w:t>/</w:t>
            </w:r>
          </w:p>
        </w:tc>
        <w:tc>
          <w:tcPr>
            <w:tcW w:w="949" w:type="dxa"/>
            <w:tcMar>
              <w:left w:w="57" w:type="dxa"/>
              <w:right w:w="57" w:type="dxa"/>
            </w:tcMar>
            <w:vAlign w:val="center"/>
          </w:tcPr>
          <w:p>
            <w:pPr>
              <w:spacing w:line="240" w:lineRule="auto"/>
              <w:jc w:val="center"/>
              <w:rPr>
                <w:rFonts w:hint="default" w:ascii="Times New Roman" w:hAnsi="Times New Roman" w:cs="Times New Roman"/>
                <w:color w:val="auto"/>
                <w:sz w:val="15"/>
                <w:szCs w:val="15"/>
                <w:lang w:val="en-US" w:eastAsia="zh-CN"/>
              </w:rPr>
            </w:pPr>
            <w:r>
              <w:rPr>
                <w:rFonts w:hint="eastAsia" w:ascii="Times New Roman" w:hAnsi="Times New Roman" w:cs="Times New Roman"/>
                <w:color w:val="auto"/>
                <w:sz w:val="15"/>
                <w:szCs w:val="15"/>
                <w:lang w:val="en-US" w:eastAsia="zh-CN"/>
              </w:rPr>
              <w:t>/</w:t>
            </w:r>
          </w:p>
        </w:tc>
        <w:tc>
          <w:tcPr>
            <w:tcW w:w="723"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p>
        </w:tc>
        <w:tc>
          <w:tcPr>
            <w:tcW w:w="917" w:type="dxa"/>
            <w:gridSpan w:val="2"/>
            <w:tcMar>
              <w:left w:w="57" w:type="dxa"/>
              <w:right w:w="57" w:type="dxa"/>
            </w:tcMar>
            <w:vAlign w:val="center"/>
          </w:tcPr>
          <w:p>
            <w:pPr>
              <w:spacing w:line="240" w:lineRule="auto"/>
              <w:jc w:val="center"/>
              <w:rPr>
                <w:rFonts w:hint="eastAsia"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w:t>
            </w:r>
          </w:p>
        </w:tc>
        <w:tc>
          <w:tcPr>
            <w:tcW w:w="764" w:type="dxa"/>
            <w:tcMar>
              <w:left w:w="57" w:type="dxa"/>
              <w:right w:w="57" w:type="dxa"/>
            </w:tcMar>
            <w:vAlign w:val="center"/>
          </w:tcPr>
          <w:p>
            <w:pPr>
              <w:spacing w:line="240" w:lineRule="auto"/>
              <w:jc w:val="center"/>
              <w:rPr>
                <w:rFonts w:hint="default" w:ascii="Times New Roman" w:hAnsi="Times New Roman" w:cs="Times New Roman"/>
                <w:color w:val="auto"/>
                <w:sz w:val="15"/>
                <w:szCs w:val="15"/>
                <w:lang w:val="en-US" w:eastAsia="zh-CN"/>
              </w:rPr>
            </w:pPr>
            <w:r>
              <w:rPr>
                <w:rFonts w:hint="eastAsia" w:ascii="Times New Roman" w:hAnsi="Times New Roman" w:cs="Times New Roman"/>
                <w:color w:val="auto"/>
                <w:sz w:val="15"/>
                <w:szCs w:val="15"/>
                <w:lang w:val="en-US" w:eastAsia="zh-CN"/>
              </w:rPr>
              <w:t>0.123</w:t>
            </w:r>
          </w:p>
        </w:tc>
        <w:tc>
          <w:tcPr>
            <w:tcW w:w="80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p>
        </w:tc>
        <w:tc>
          <w:tcPr>
            <w:tcW w:w="1703" w:type="dxa"/>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1300" w:type="dxa"/>
            <w:tcMar>
              <w:left w:w="57" w:type="dxa"/>
              <w:right w:w="57" w:type="dxa"/>
            </w:tcMar>
            <w:vAlign w:val="center"/>
          </w:tcPr>
          <w:p>
            <w:pPr>
              <w:spacing w:line="240" w:lineRule="auto"/>
              <w:jc w:val="center"/>
              <w:rPr>
                <w:rFonts w:hint="default" w:ascii="Times New Roman" w:hAnsi="Times New Roman" w:cs="Times New Roman"/>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1192" w:type="dxa"/>
            <w:gridSpan w:val="2"/>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1199" w:type="dxa"/>
            <w:tcMar>
              <w:left w:w="57" w:type="dxa"/>
              <w:right w:w="57" w:type="dxa"/>
            </w:tcMar>
            <w:vAlign w:val="center"/>
          </w:tcPr>
          <w:p>
            <w:pPr>
              <w:spacing w:line="240" w:lineRule="auto"/>
              <w:jc w:val="center"/>
              <w:rPr>
                <w:rFonts w:hint="eastAsia"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15" w:type="dxa"/>
            <w:gridSpan w:val="2"/>
            <w:vMerge w:val="continue"/>
            <w:tcMar>
              <w:left w:w="57" w:type="dxa"/>
              <w:right w:w="57" w:type="dxa"/>
            </w:tcMar>
            <w:vAlign w:val="center"/>
          </w:tcPr>
          <w:p>
            <w:pPr>
              <w:spacing w:line="240" w:lineRule="auto"/>
              <w:jc w:val="center"/>
              <w:rPr>
                <w:rFonts w:hint="default" w:ascii="Times New Roman" w:hAnsi="Times New Roman" w:cs="Times New Roman"/>
                <w:color w:val="000000"/>
                <w:sz w:val="15"/>
                <w:szCs w:val="15"/>
              </w:rPr>
            </w:pPr>
          </w:p>
        </w:tc>
        <w:tc>
          <w:tcPr>
            <w:tcW w:w="830" w:type="dxa"/>
            <w:vMerge w:val="continue"/>
            <w:tcMar>
              <w:left w:w="57" w:type="dxa"/>
              <w:right w:w="57" w:type="dxa"/>
            </w:tcMar>
            <w:vAlign w:val="center"/>
          </w:tcPr>
          <w:p>
            <w:pPr>
              <w:spacing w:line="240" w:lineRule="auto"/>
              <w:jc w:val="center"/>
              <w:rPr>
                <w:rFonts w:hint="default" w:ascii="Times New Roman" w:hAnsi="Times New Roman" w:cs="Times New Roman"/>
                <w:b/>
                <w:color w:val="000000"/>
                <w:sz w:val="15"/>
                <w:szCs w:val="15"/>
              </w:rPr>
            </w:pPr>
          </w:p>
        </w:tc>
        <w:tc>
          <w:tcPr>
            <w:tcW w:w="652"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VOCs</w:t>
            </w:r>
          </w:p>
        </w:tc>
        <w:tc>
          <w:tcPr>
            <w:tcW w:w="597" w:type="dxa"/>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1084"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w:t>
            </w:r>
          </w:p>
        </w:tc>
        <w:tc>
          <w:tcPr>
            <w:tcW w:w="949"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60</w:t>
            </w:r>
          </w:p>
        </w:tc>
        <w:tc>
          <w:tcPr>
            <w:tcW w:w="723"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default" w:ascii="Times New Roman" w:hAnsi="Times New Roman" w:cs="Times New Roman"/>
                <w:color w:val="auto"/>
                <w:sz w:val="15"/>
                <w:szCs w:val="15"/>
              </w:rPr>
              <w:t>/</w:t>
            </w:r>
          </w:p>
        </w:tc>
        <w:tc>
          <w:tcPr>
            <w:tcW w:w="917" w:type="dxa"/>
            <w:gridSpan w:val="2"/>
            <w:tcMar>
              <w:left w:w="57" w:type="dxa"/>
              <w:right w:w="57" w:type="dxa"/>
            </w:tcMar>
            <w:vAlign w:val="center"/>
          </w:tcPr>
          <w:p>
            <w:pPr>
              <w:spacing w:line="240" w:lineRule="auto"/>
              <w:jc w:val="center"/>
              <w:rPr>
                <w:rFonts w:hint="default" w:ascii="Times New Roman" w:hAnsi="Times New Roman" w:cs="Times New Roman"/>
                <w:color w:val="auto"/>
                <w:sz w:val="15"/>
                <w:szCs w:val="15"/>
              </w:rPr>
            </w:pPr>
            <w:r>
              <w:rPr>
                <w:rFonts w:hint="default" w:ascii="Times New Roman" w:hAnsi="Times New Roman" w:cs="Times New Roman"/>
                <w:color w:val="auto"/>
                <w:sz w:val="15"/>
                <w:szCs w:val="15"/>
              </w:rPr>
              <w:t>/</w:t>
            </w:r>
          </w:p>
        </w:tc>
        <w:tc>
          <w:tcPr>
            <w:tcW w:w="764" w:type="dxa"/>
            <w:tcMar>
              <w:left w:w="57" w:type="dxa"/>
              <w:right w:w="57" w:type="dxa"/>
            </w:tcMar>
            <w:vAlign w:val="center"/>
          </w:tcPr>
          <w:p>
            <w:pPr>
              <w:spacing w:line="240" w:lineRule="auto"/>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0.76</w:t>
            </w:r>
          </w:p>
        </w:tc>
        <w:tc>
          <w:tcPr>
            <w:tcW w:w="807" w:type="dxa"/>
            <w:tcMar>
              <w:left w:w="57" w:type="dxa"/>
              <w:right w:w="57" w:type="dxa"/>
            </w:tcMar>
            <w:vAlign w:val="center"/>
          </w:tcPr>
          <w:p>
            <w:pPr>
              <w:spacing w:line="240" w:lineRule="auto"/>
              <w:jc w:val="center"/>
              <w:rPr>
                <w:rFonts w:hint="default" w:ascii="Times New Roman" w:hAnsi="Times New Roman" w:cs="Times New Roman" w:eastAsiaTheme="minorEastAsia"/>
                <w:color w:val="FF0000"/>
                <w:sz w:val="15"/>
                <w:szCs w:val="15"/>
                <w:lang w:val="en-US" w:eastAsia="zh-CN"/>
              </w:rPr>
            </w:pPr>
            <w:r>
              <w:rPr>
                <w:rFonts w:hint="default" w:ascii="Times New Roman" w:hAnsi="Times New Roman" w:cs="Times New Roman"/>
                <w:color w:val="auto"/>
                <w:sz w:val="15"/>
                <w:szCs w:val="15"/>
              </w:rPr>
              <w:t>/</w:t>
            </w:r>
          </w:p>
        </w:tc>
        <w:tc>
          <w:tcPr>
            <w:tcW w:w="1703"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300" w:type="dxa"/>
            <w:tcMar>
              <w:left w:w="57" w:type="dxa"/>
              <w:right w:w="57" w:type="dxa"/>
            </w:tcMar>
            <w:vAlign w:val="center"/>
          </w:tcPr>
          <w:p>
            <w:pPr>
              <w:spacing w:line="240" w:lineRule="auto"/>
              <w:jc w:val="center"/>
              <w:rPr>
                <w:rFonts w:hint="default" w:ascii="Times New Roman" w:hAnsi="Times New Roman" w:cs="Times New Roman"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w:t>
            </w:r>
          </w:p>
        </w:tc>
        <w:tc>
          <w:tcPr>
            <w:tcW w:w="840"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2" w:type="dxa"/>
            <w:gridSpan w:val="2"/>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c>
          <w:tcPr>
            <w:tcW w:w="1199" w:type="dxa"/>
            <w:tcMar>
              <w:left w:w="57" w:type="dxa"/>
              <w:right w:w="57" w:type="dxa"/>
            </w:tcMar>
            <w:vAlign w:val="center"/>
          </w:tcPr>
          <w:p>
            <w:pPr>
              <w:spacing w:line="240" w:lineRule="auto"/>
              <w:jc w:val="center"/>
              <w:rPr>
                <w:rFonts w:hint="default" w:ascii="Times New Roman" w:hAnsi="Times New Roman" w:cs="Times New Roman"/>
                <w:color w:val="000000"/>
                <w:sz w:val="15"/>
                <w:szCs w:val="15"/>
              </w:rPr>
            </w:pPr>
            <w:r>
              <w:rPr>
                <w:rFonts w:hint="default" w:ascii="Times New Roman" w:hAnsi="Times New Roman" w:cs="Times New Roman"/>
                <w:color w:val="000000"/>
                <w:sz w:val="15"/>
                <w:szCs w:val="15"/>
              </w:rPr>
              <w:t>/</w:t>
            </w:r>
          </w:p>
        </w:tc>
      </w:tr>
    </w:tbl>
    <w:p>
      <w:pPr>
        <w:jc w:val="left"/>
        <w:rPr>
          <w:rFonts w:hint="default" w:ascii="Times New Roman" w:hAnsi="Times New Roman" w:cs="Times New Roman"/>
          <w:color w:val="000000"/>
          <w:sz w:val="15"/>
          <w:szCs w:val="15"/>
        </w:rPr>
      </w:pPr>
      <w:r>
        <w:rPr>
          <w:rFonts w:hint="default" w:ascii="Times New Roman" w:hAnsi="Times New Roman" w:cs="Times New Roman"/>
          <w:b/>
          <w:color w:val="000000"/>
          <w:sz w:val="15"/>
          <w:szCs w:val="15"/>
        </w:rPr>
        <w:t>注</w:t>
      </w:r>
      <w:r>
        <w:rPr>
          <w:rFonts w:hint="default" w:ascii="Times New Roman" w:hAnsi="Times New Roman" w:cs="Times New Roman"/>
          <w:color w:val="000000"/>
          <w:sz w:val="15"/>
          <w:szCs w:val="15"/>
        </w:rPr>
        <w:t>：1、</w:t>
      </w:r>
      <w:r>
        <w:rPr>
          <w:rFonts w:hint="default" w:ascii="Times New Roman" w:hAnsi="Times New Roman" w:cs="Times New Roman"/>
          <w:color w:val="000000"/>
          <w:spacing w:val="-4"/>
          <w:sz w:val="15"/>
          <w:szCs w:val="15"/>
        </w:rPr>
        <w:t>排放增减量：（+）表示增加，（-）表示减少。2、(12)=(6)-(8)-(11)，（9）= (4)-(5)-(8)- (11) +（1）。3、计量单位：废水排放量——万吨/年；废气排放量——万标立方米/年；工业固体废物排放</w:t>
      </w:r>
      <w:r>
        <w:rPr>
          <w:rFonts w:hint="default" w:ascii="Times New Roman" w:hAnsi="Times New Roman" w:cs="Times New Roman"/>
          <w:color w:val="000000"/>
          <w:sz w:val="15"/>
          <w:szCs w:val="15"/>
        </w:rPr>
        <w:t>量——万吨/年；水污染物排放浓度——毫克/升</w:t>
      </w:r>
    </w:p>
    <w:p>
      <w:pPr>
        <w:spacing w:line="240" w:lineRule="auto"/>
        <w:rPr>
          <w:rFonts w:hint="default" w:ascii="Times New Roman" w:hAnsi="Times New Roman" w:cs="Times New Roman"/>
          <w:b/>
          <w:sz w:val="24"/>
          <w:szCs w:val="24"/>
        </w:rPr>
      </w:pPr>
    </w:p>
    <w:sectPr>
      <w:footerReference r:id="rId8" w:type="default"/>
      <w:pgSz w:w="16838" w:h="11906" w:orient="landscape"/>
      <w:pgMar w:top="567" w:right="1440" w:bottom="283" w:left="144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imesNewRoman">
    <w:altName w:val="宋体"/>
    <w:panose1 w:val="00000000000000000000"/>
    <w:charset w:val="86"/>
    <w:family w:val="auto"/>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Dutch801 Rm BT">
    <w:panose1 w:val="02020603060505020304"/>
    <w:charset w:val="00"/>
    <w:family w:val="roman"/>
    <w:pitch w:val="default"/>
    <w:sig w:usb0="00000000" w:usb1="00000000" w:usb2="00000000" w:usb3="00000000" w:csb0="00000000" w:csb1="00000000"/>
  </w:font>
  <w:font w:name="華康中楷體">
    <w:altName w:val="Microsoft JhengHei"/>
    <w:panose1 w:val="00000000000000000000"/>
    <w:charset w:val="88"/>
    <w:family w:val="modern"/>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40</w:t>
                          </w:r>
                          <w:r>
                            <w:rPr>
                              <w:rFonts w:hint="eastAsia"/>
                              <w:lang w:eastAsia="zh-CN"/>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tLSqsgBAACa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4d8ctTvz888f51+P54Tt5&#10;k/XpA9SYdhcwMQ3v/YC5sx/QmWkPKtr8RUIE46ju6aKuHBIR+dFquVpVGBIYmy+Iz56ehwjpg/SW&#10;ZKOhEcdXVOXHT5DG1DklV3P+VhtTRmjcXw7EzB6Wex97zFYadsNEaOfbE/LpcfINdbjolJiPDoXN&#10;SzIbcTZ2s3EIUe+7skW5HoR3h4RNlN5yhRF2KowjK+ym9co78ee9ZD39U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7S0qrIAQAAmgMAAA4AAAAAAAAAAQAgAAAAHgEAAGRycy9lMm9Eb2Mu&#10;eG1sUEsFBgAAAAAGAAYAWQEAAFgFAAAAAA==&#10;">
              <v:fill on="f" focussize="0,0"/>
              <v:stroke on="f"/>
              <v:imagedata o:title=""/>
              <o:lock v:ext="edit" aspectratio="f"/>
              <v:textbox inset="0mm,0mm,0mm,0mm" style="mso-fit-shape-to-text:t;">
                <w:txbxContent>
                  <w:p>
                    <w:pPr>
                      <w:pStyle w:val="1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40</w:t>
                    </w:r>
                    <w:r>
                      <w:rPr>
                        <w:rFonts w:hint="eastAsia"/>
                        <w:lang w:eastAsia="zh-CN"/>
                      </w:rPr>
                      <w:t xml:space="preserve"> 页</w:t>
                    </w:r>
                  </w:p>
                </w:txbxContent>
              </v:textbox>
            </v:shape>
          </w:pict>
        </mc:Fallback>
      </mc:AlternateContent>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jc w:val="center"/>
    </w:pPr>
    <w:r>
      <w:rPr>
        <w:rFonts w:hint="eastAsia"/>
        <w:highlight w:val="none"/>
        <w:lang w:val="en-US" w:eastAsia="zh-CN"/>
      </w:rPr>
      <w:t>成都市佳奥装饰材料有限公司浸渍胶膜纸加工项目竣工环境保护验收监测报告表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6E7975"/>
    <w:multiLevelType w:val="multilevel"/>
    <w:tmpl w:val="236E7975"/>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3625D5C1"/>
    <w:multiLevelType w:val="singleLevel"/>
    <w:tmpl w:val="3625D5C1"/>
    <w:lvl w:ilvl="0" w:tentative="0">
      <w:start w:val="1"/>
      <w:numFmt w:val="decimal"/>
      <w:suff w:val="nothing"/>
      <w:lvlText w:val="（%1）"/>
      <w:lvlJc w:val="left"/>
    </w:lvl>
  </w:abstractNum>
  <w:abstractNum w:abstractNumId="2">
    <w:nsid w:val="5A4B1828"/>
    <w:multiLevelType w:val="singleLevel"/>
    <w:tmpl w:val="5A4B1828"/>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Y2ExZTRiODcyZmNlMDZmZjJmNjJmMjRmMGUyZGEifQ=="/>
  </w:docVars>
  <w:rsids>
    <w:rsidRoot w:val="00172A27"/>
    <w:rsid w:val="000022E8"/>
    <w:rsid w:val="000034AF"/>
    <w:rsid w:val="00004092"/>
    <w:rsid w:val="00010055"/>
    <w:rsid w:val="0001132D"/>
    <w:rsid w:val="000121C2"/>
    <w:rsid w:val="00012C20"/>
    <w:rsid w:val="00016B46"/>
    <w:rsid w:val="00016F6D"/>
    <w:rsid w:val="00026208"/>
    <w:rsid w:val="00036B06"/>
    <w:rsid w:val="00036CA4"/>
    <w:rsid w:val="00043299"/>
    <w:rsid w:val="00050A9E"/>
    <w:rsid w:val="00051DFF"/>
    <w:rsid w:val="00061141"/>
    <w:rsid w:val="000631B9"/>
    <w:rsid w:val="0006328A"/>
    <w:rsid w:val="00065D11"/>
    <w:rsid w:val="0006746C"/>
    <w:rsid w:val="0007403E"/>
    <w:rsid w:val="000740AB"/>
    <w:rsid w:val="000748AC"/>
    <w:rsid w:val="00076B5E"/>
    <w:rsid w:val="000824E0"/>
    <w:rsid w:val="00082636"/>
    <w:rsid w:val="00087656"/>
    <w:rsid w:val="000924F4"/>
    <w:rsid w:val="0009620A"/>
    <w:rsid w:val="000A2A9C"/>
    <w:rsid w:val="000A2DA1"/>
    <w:rsid w:val="000A477D"/>
    <w:rsid w:val="000A4C08"/>
    <w:rsid w:val="000A686C"/>
    <w:rsid w:val="000B6245"/>
    <w:rsid w:val="000B6FE1"/>
    <w:rsid w:val="000C3B76"/>
    <w:rsid w:val="000C57E5"/>
    <w:rsid w:val="000D13CC"/>
    <w:rsid w:val="000D251A"/>
    <w:rsid w:val="000D5D9D"/>
    <w:rsid w:val="000D63FE"/>
    <w:rsid w:val="000D66FB"/>
    <w:rsid w:val="000D72D4"/>
    <w:rsid w:val="000D75F6"/>
    <w:rsid w:val="000E3932"/>
    <w:rsid w:val="000F0593"/>
    <w:rsid w:val="000F0867"/>
    <w:rsid w:val="000F11C2"/>
    <w:rsid w:val="000F1321"/>
    <w:rsid w:val="000F2999"/>
    <w:rsid w:val="000F4818"/>
    <w:rsid w:val="000F6A8C"/>
    <w:rsid w:val="001012AF"/>
    <w:rsid w:val="00101315"/>
    <w:rsid w:val="001043B1"/>
    <w:rsid w:val="00111B66"/>
    <w:rsid w:val="00111DF3"/>
    <w:rsid w:val="001134AF"/>
    <w:rsid w:val="001154B9"/>
    <w:rsid w:val="001314C9"/>
    <w:rsid w:val="00131B0A"/>
    <w:rsid w:val="00137F0A"/>
    <w:rsid w:val="00150F27"/>
    <w:rsid w:val="00152B63"/>
    <w:rsid w:val="00157075"/>
    <w:rsid w:val="001611C4"/>
    <w:rsid w:val="001613E8"/>
    <w:rsid w:val="00170194"/>
    <w:rsid w:val="00172475"/>
    <w:rsid w:val="001734CF"/>
    <w:rsid w:val="00175830"/>
    <w:rsid w:val="0017596D"/>
    <w:rsid w:val="00183962"/>
    <w:rsid w:val="001841B8"/>
    <w:rsid w:val="0018676B"/>
    <w:rsid w:val="00193FE1"/>
    <w:rsid w:val="001A0036"/>
    <w:rsid w:val="001A1595"/>
    <w:rsid w:val="001A3AE4"/>
    <w:rsid w:val="001B12EA"/>
    <w:rsid w:val="001B55EE"/>
    <w:rsid w:val="001C1E2B"/>
    <w:rsid w:val="001C2237"/>
    <w:rsid w:val="001C53CC"/>
    <w:rsid w:val="001C5B29"/>
    <w:rsid w:val="001C6AAA"/>
    <w:rsid w:val="001D11C8"/>
    <w:rsid w:val="001D3AB1"/>
    <w:rsid w:val="001D4C0A"/>
    <w:rsid w:val="001D7990"/>
    <w:rsid w:val="001E0003"/>
    <w:rsid w:val="001F3540"/>
    <w:rsid w:val="00200B73"/>
    <w:rsid w:val="002012CA"/>
    <w:rsid w:val="0023297A"/>
    <w:rsid w:val="00253420"/>
    <w:rsid w:val="002552D6"/>
    <w:rsid w:val="00256C31"/>
    <w:rsid w:val="00266300"/>
    <w:rsid w:val="00267E97"/>
    <w:rsid w:val="00275DFF"/>
    <w:rsid w:val="0027611B"/>
    <w:rsid w:val="00283D86"/>
    <w:rsid w:val="00284518"/>
    <w:rsid w:val="0029187C"/>
    <w:rsid w:val="00296D8E"/>
    <w:rsid w:val="002A2115"/>
    <w:rsid w:val="002B2700"/>
    <w:rsid w:val="002B4E4D"/>
    <w:rsid w:val="002B5BFE"/>
    <w:rsid w:val="002B72A0"/>
    <w:rsid w:val="002C6D68"/>
    <w:rsid w:val="002D042B"/>
    <w:rsid w:val="002D7F69"/>
    <w:rsid w:val="002E2293"/>
    <w:rsid w:val="002E4925"/>
    <w:rsid w:val="002F0233"/>
    <w:rsid w:val="002F7803"/>
    <w:rsid w:val="00304C94"/>
    <w:rsid w:val="003123D3"/>
    <w:rsid w:val="00313897"/>
    <w:rsid w:val="00316952"/>
    <w:rsid w:val="00316A28"/>
    <w:rsid w:val="00316EB5"/>
    <w:rsid w:val="00325930"/>
    <w:rsid w:val="00325AA0"/>
    <w:rsid w:val="00325BE0"/>
    <w:rsid w:val="00335E20"/>
    <w:rsid w:val="003439A2"/>
    <w:rsid w:val="00344559"/>
    <w:rsid w:val="00347E68"/>
    <w:rsid w:val="0035004B"/>
    <w:rsid w:val="003532CC"/>
    <w:rsid w:val="003543CF"/>
    <w:rsid w:val="003544FD"/>
    <w:rsid w:val="00354FC1"/>
    <w:rsid w:val="00364734"/>
    <w:rsid w:val="0036486E"/>
    <w:rsid w:val="00382D8A"/>
    <w:rsid w:val="00384758"/>
    <w:rsid w:val="0039036C"/>
    <w:rsid w:val="0039347B"/>
    <w:rsid w:val="00394A65"/>
    <w:rsid w:val="0039610F"/>
    <w:rsid w:val="00397900"/>
    <w:rsid w:val="003A2324"/>
    <w:rsid w:val="003A6DF8"/>
    <w:rsid w:val="003A7FAC"/>
    <w:rsid w:val="003B0E0C"/>
    <w:rsid w:val="003B45B8"/>
    <w:rsid w:val="003C247F"/>
    <w:rsid w:val="003C2E8F"/>
    <w:rsid w:val="003C71E4"/>
    <w:rsid w:val="003D0DFC"/>
    <w:rsid w:val="003D3B4C"/>
    <w:rsid w:val="003E088A"/>
    <w:rsid w:val="003F3442"/>
    <w:rsid w:val="003F7632"/>
    <w:rsid w:val="0040229F"/>
    <w:rsid w:val="0042110C"/>
    <w:rsid w:val="004214B8"/>
    <w:rsid w:val="00422219"/>
    <w:rsid w:val="0042645A"/>
    <w:rsid w:val="0043261E"/>
    <w:rsid w:val="004404EE"/>
    <w:rsid w:val="0044257B"/>
    <w:rsid w:val="00450FB5"/>
    <w:rsid w:val="00454B20"/>
    <w:rsid w:val="0045774B"/>
    <w:rsid w:val="00457C28"/>
    <w:rsid w:val="004630C5"/>
    <w:rsid w:val="004658DF"/>
    <w:rsid w:val="004668BB"/>
    <w:rsid w:val="00467315"/>
    <w:rsid w:val="00467D8E"/>
    <w:rsid w:val="00470A43"/>
    <w:rsid w:val="004714A4"/>
    <w:rsid w:val="00473397"/>
    <w:rsid w:val="004750F6"/>
    <w:rsid w:val="00475327"/>
    <w:rsid w:val="0047635A"/>
    <w:rsid w:val="00477AF9"/>
    <w:rsid w:val="00481A50"/>
    <w:rsid w:val="004879B9"/>
    <w:rsid w:val="0049228B"/>
    <w:rsid w:val="00493330"/>
    <w:rsid w:val="004952F9"/>
    <w:rsid w:val="00497B9C"/>
    <w:rsid w:val="004A515F"/>
    <w:rsid w:val="004B0B2A"/>
    <w:rsid w:val="004B2A2C"/>
    <w:rsid w:val="004B36B6"/>
    <w:rsid w:val="004C2C33"/>
    <w:rsid w:val="004C3E6A"/>
    <w:rsid w:val="004C53BD"/>
    <w:rsid w:val="004D1B7F"/>
    <w:rsid w:val="004E1EFB"/>
    <w:rsid w:val="0050018D"/>
    <w:rsid w:val="005018E5"/>
    <w:rsid w:val="00506992"/>
    <w:rsid w:val="00512493"/>
    <w:rsid w:val="0051508D"/>
    <w:rsid w:val="005159D7"/>
    <w:rsid w:val="00531DE7"/>
    <w:rsid w:val="005334D9"/>
    <w:rsid w:val="00534DFF"/>
    <w:rsid w:val="005407F4"/>
    <w:rsid w:val="00540C9D"/>
    <w:rsid w:val="00546DAD"/>
    <w:rsid w:val="00546F29"/>
    <w:rsid w:val="005520DB"/>
    <w:rsid w:val="005537E6"/>
    <w:rsid w:val="005601F0"/>
    <w:rsid w:val="00563A6A"/>
    <w:rsid w:val="00565743"/>
    <w:rsid w:val="00566ADC"/>
    <w:rsid w:val="00566B07"/>
    <w:rsid w:val="00567D5B"/>
    <w:rsid w:val="00571C74"/>
    <w:rsid w:val="00573DA7"/>
    <w:rsid w:val="00580C82"/>
    <w:rsid w:val="005849E4"/>
    <w:rsid w:val="0059021B"/>
    <w:rsid w:val="00590E11"/>
    <w:rsid w:val="005A1397"/>
    <w:rsid w:val="005A2784"/>
    <w:rsid w:val="005A4932"/>
    <w:rsid w:val="005A5F4B"/>
    <w:rsid w:val="005A68F6"/>
    <w:rsid w:val="005B19A1"/>
    <w:rsid w:val="005B7AB1"/>
    <w:rsid w:val="005C566A"/>
    <w:rsid w:val="005C61EB"/>
    <w:rsid w:val="005C7870"/>
    <w:rsid w:val="005D55BE"/>
    <w:rsid w:val="005D6371"/>
    <w:rsid w:val="005E3E19"/>
    <w:rsid w:val="005F7DD8"/>
    <w:rsid w:val="0060178D"/>
    <w:rsid w:val="006020CD"/>
    <w:rsid w:val="00604462"/>
    <w:rsid w:val="0060547E"/>
    <w:rsid w:val="00605F48"/>
    <w:rsid w:val="00612BAD"/>
    <w:rsid w:val="006160AB"/>
    <w:rsid w:val="00617913"/>
    <w:rsid w:val="00631916"/>
    <w:rsid w:val="0063348B"/>
    <w:rsid w:val="00634D71"/>
    <w:rsid w:val="00634F48"/>
    <w:rsid w:val="00647CE6"/>
    <w:rsid w:val="006520A5"/>
    <w:rsid w:val="00653F2D"/>
    <w:rsid w:val="006554F3"/>
    <w:rsid w:val="0065749C"/>
    <w:rsid w:val="00665AB8"/>
    <w:rsid w:val="00666490"/>
    <w:rsid w:val="00673875"/>
    <w:rsid w:val="00673B89"/>
    <w:rsid w:val="00680DBB"/>
    <w:rsid w:val="00680E96"/>
    <w:rsid w:val="006856F7"/>
    <w:rsid w:val="006874DA"/>
    <w:rsid w:val="00690ABB"/>
    <w:rsid w:val="006940D2"/>
    <w:rsid w:val="00695605"/>
    <w:rsid w:val="006956A6"/>
    <w:rsid w:val="006960F5"/>
    <w:rsid w:val="00696FA6"/>
    <w:rsid w:val="006A50FA"/>
    <w:rsid w:val="006A5D0A"/>
    <w:rsid w:val="006A60F2"/>
    <w:rsid w:val="006A6218"/>
    <w:rsid w:val="006B3862"/>
    <w:rsid w:val="006B48EA"/>
    <w:rsid w:val="006C7B9E"/>
    <w:rsid w:val="006D52F5"/>
    <w:rsid w:val="006D6B40"/>
    <w:rsid w:val="006E3A9F"/>
    <w:rsid w:val="006E58B3"/>
    <w:rsid w:val="006F03F5"/>
    <w:rsid w:val="006F5E91"/>
    <w:rsid w:val="006F7BE9"/>
    <w:rsid w:val="00701FA6"/>
    <w:rsid w:val="0071133C"/>
    <w:rsid w:val="00715F47"/>
    <w:rsid w:val="00716D4B"/>
    <w:rsid w:val="00717B3C"/>
    <w:rsid w:val="00722129"/>
    <w:rsid w:val="00723304"/>
    <w:rsid w:val="007244D1"/>
    <w:rsid w:val="00727028"/>
    <w:rsid w:val="007270C9"/>
    <w:rsid w:val="00730512"/>
    <w:rsid w:val="00730959"/>
    <w:rsid w:val="00730EDE"/>
    <w:rsid w:val="0073159E"/>
    <w:rsid w:val="00736A6C"/>
    <w:rsid w:val="00736D54"/>
    <w:rsid w:val="0074590A"/>
    <w:rsid w:val="007562A3"/>
    <w:rsid w:val="007562B4"/>
    <w:rsid w:val="00757AA5"/>
    <w:rsid w:val="00766613"/>
    <w:rsid w:val="007668E2"/>
    <w:rsid w:val="00767D32"/>
    <w:rsid w:val="00772F7B"/>
    <w:rsid w:val="00773C81"/>
    <w:rsid w:val="00776697"/>
    <w:rsid w:val="007773C2"/>
    <w:rsid w:val="0078499E"/>
    <w:rsid w:val="0079724F"/>
    <w:rsid w:val="007A5588"/>
    <w:rsid w:val="007A5FDA"/>
    <w:rsid w:val="007A7684"/>
    <w:rsid w:val="007B0458"/>
    <w:rsid w:val="007B1C1D"/>
    <w:rsid w:val="007B4F3E"/>
    <w:rsid w:val="007B647E"/>
    <w:rsid w:val="007D1C1B"/>
    <w:rsid w:val="007D75BC"/>
    <w:rsid w:val="007E2368"/>
    <w:rsid w:val="007E5A43"/>
    <w:rsid w:val="007E6B39"/>
    <w:rsid w:val="007E6CD1"/>
    <w:rsid w:val="007F4CF9"/>
    <w:rsid w:val="007F5080"/>
    <w:rsid w:val="00806D0D"/>
    <w:rsid w:val="00807063"/>
    <w:rsid w:val="00811A4D"/>
    <w:rsid w:val="00817AD9"/>
    <w:rsid w:val="0082177C"/>
    <w:rsid w:val="008241F9"/>
    <w:rsid w:val="00830AF5"/>
    <w:rsid w:val="008316B8"/>
    <w:rsid w:val="00834404"/>
    <w:rsid w:val="00835351"/>
    <w:rsid w:val="00843D83"/>
    <w:rsid w:val="008443F5"/>
    <w:rsid w:val="008506CF"/>
    <w:rsid w:val="00851E80"/>
    <w:rsid w:val="00852827"/>
    <w:rsid w:val="00852868"/>
    <w:rsid w:val="008538FD"/>
    <w:rsid w:val="00854309"/>
    <w:rsid w:val="00862BF1"/>
    <w:rsid w:val="00863772"/>
    <w:rsid w:val="00863B51"/>
    <w:rsid w:val="008662A6"/>
    <w:rsid w:val="008708DB"/>
    <w:rsid w:val="00872DF6"/>
    <w:rsid w:val="00876F29"/>
    <w:rsid w:val="0087705E"/>
    <w:rsid w:val="00881327"/>
    <w:rsid w:val="008816D2"/>
    <w:rsid w:val="00885123"/>
    <w:rsid w:val="00885203"/>
    <w:rsid w:val="0089139E"/>
    <w:rsid w:val="00896069"/>
    <w:rsid w:val="008962CF"/>
    <w:rsid w:val="008A1FDA"/>
    <w:rsid w:val="008A258E"/>
    <w:rsid w:val="008B2A8A"/>
    <w:rsid w:val="008B413B"/>
    <w:rsid w:val="008B779A"/>
    <w:rsid w:val="008C32B2"/>
    <w:rsid w:val="008C6AD2"/>
    <w:rsid w:val="008D2002"/>
    <w:rsid w:val="008D2A0D"/>
    <w:rsid w:val="008D7C9B"/>
    <w:rsid w:val="008E288D"/>
    <w:rsid w:val="008E62F5"/>
    <w:rsid w:val="008F25ED"/>
    <w:rsid w:val="008F3EF1"/>
    <w:rsid w:val="00906E19"/>
    <w:rsid w:val="009119F6"/>
    <w:rsid w:val="00913BE5"/>
    <w:rsid w:val="00914439"/>
    <w:rsid w:val="009168B0"/>
    <w:rsid w:val="00922071"/>
    <w:rsid w:val="00923682"/>
    <w:rsid w:val="0092583F"/>
    <w:rsid w:val="00941062"/>
    <w:rsid w:val="009439A2"/>
    <w:rsid w:val="0094538B"/>
    <w:rsid w:val="009541E5"/>
    <w:rsid w:val="00955746"/>
    <w:rsid w:val="009626E5"/>
    <w:rsid w:val="0096549F"/>
    <w:rsid w:val="009660CB"/>
    <w:rsid w:val="009668CD"/>
    <w:rsid w:val="00967313"/>
    <w:rsid w:val="0097074A"/>
    <w:rsid w:val="00973CEB"/>
    <w:rsid w:val="009767BC"/>
    <w:rsid w:val="0098542D"/>
    <w:rsid w:val="009877BD"/>
    <w:rsid w:val="009922F5"/>
    <w:rsid w:val="00992EAB"/>
    <w:rsid w:val="009A05AA"/>
    <w:rsid w:val="009A1995"/>
    <w:rsid w:val="009A54C4"/>
    <w:rsid w:val="009B0A34"/>
    <w:rsid w:val="009B3A9C"/>
    <w:rsid w:val="009B3E87"/>
    <w:rsid w:val="009B5DA4"/>
    <w:rsid w:val="009C2FFA"/>
    <w:rsid w:val="009C4DB3"/>
    <w:rsid w:val="009D29C2"/>
    <w:rsid w:val="009D3C78"/>
    <w:rsid w:val="009E19B8"/>
    <w:rsid w:val="009F2B71"/>
    <w:rsid w:val="009F2C55"/>
    <w:rsid w:val="009F5465"/>
    <w:rsid w:val="009F7E5E"/>
    <w:rsid w:val="00A02054"/>
    <w:rsid w:val="00A1495E"/>
    <w:rsid w:val="00A17576"/>
    <w:rsid w:val="00A21626"/>
    <w:rsid w:val="00A21638"/>
    <w:rsid w:val="00A24E2A"/>
    <w:rsid w:val="00A31C2E"/>
    <w:rsid w:val="00A364D9"/>
    <w:rsid w:val="00A4152E"/>
    <w:rsid w:val="00A42CFE"/>
    <w:rsid w:val="00A50096"/>
    <w:rsid w:val="00A52626"/>
    <w:rsid w:val="00A53505"/>
    <w:rsid w:val="00A5494E"/>
    <w:rsid w:val="00A564D4"/>
    <w:rsid w:val="00A56A19"/>
    <w:rsid w:val="00A610E4"/>
    <w:rsid w:val="00A643FA"/>
    <w:rsid w:val="00A6736A"/>
    <w:rsid w:val="00A7173D"/>
    <w:rsid w:val="00A71C6F"/>
    <w:rsid w:val="00A730C5"/>
    <w:rsid w:val="00A844F7"/>
    <w:rsid w:val="00A849FB"/>
    <w:rsid w:val="00A86AA7"/>
    <w:rsid w:val="00A91A81"/>
    <w:rsid w:val="00A93856"/>
    <w:rsid w:val="00A96322"/>
    <w:rsid w:val="00AA219C"/>
    <w:rsid w:val="00AB4D8C"/>
    <w:rsid w:val="00AC1B63"/>
    <w:rsid w:val="00AC4EA6"/>
    <w:rsid w:val="00AD3010"/>
    <w:rsid w:val="00AD591D"/>
    <w:rsid w:val="00AD7985"/>
    <w:rsid w:val="00AE1F64"/>
    <w:rsid w:val="00AE20A8"/>
    <w:rsid w:val="00AE2C04"/>
    <w:rsid w:val="00AF0F41"/>
    <w:rsid w:val="00AF50D6"/>
    <w:rsid w:val="00B027FF"/>
    <w:rsid w:val="00B07BB7"/>
    <w:rsid w:val="00B101BF"/>
    <w:rsid w:val="00B15EC2"/>
    <w:rsid w:val="00B20FB7"/>
    <w:rsid w:val="00B2484C"/>
    <w:rsid w:val="00B25A38"/>
    <w:rsid w:val="00B30C13"/>
    <w:rsid w:val="00B32E01"/>
    <w:rsid w:val="00B32FDD"/>
    <w:rsid w:val="00B35E16"/>
    <w:rsid w:val="00B44171"/>
    <w:rsid w:val="00B47E7E"/>
    <w:rsid w:val="00B509F9"/>
    <w:rsid w:val="00B52D86"/>
    <w:rsid w:val="00B53731"/>
    <w:rsid w:val="00B54915"/>
    <w:rsid w:val="00B631B8"/>
    <w:rsid w:val="00B72178"/>
    <w:rsid w:val="00B83825"/>
    <w:rsid w:val="00B84D6D"/>
    <w:rsid w:val="00B851F0"/>
    <w:rsid w:val="00B90ECE"/>
    <w:rsid w:val="00B9244C"/>
    <w:rsid w:val="00B92EFC"/>
    <w:rsid w:val="00B96B11"/>
    <w:rsid w:val="00B9734A"/>
    <w:rsid w:val="00B97D8E"/>
    <w:rsid w:val="00BA12B6"/>
    <w:rsid w:val="00BA1915"/>
    <w:rsid w:val="00BA1F7F"/>
    <w:rsid w:val="00BA54EF"/>
    <w:rsid w:val="00BC31E0"/>
    <w:rsid w:val="00BC3871"/>
    <w:rsid w:val="00BC5CF1"/>
    <w:rsid w:val="00BC5F84"/>
    <w:rsid w:val="00BC6423"/>
    <w:rsid w:val="00BC6471"/>
    <w:rsid w:val="00BC6618"/>
    <w:rsid w:val="00BC7E8A"/>
    <w:rsid w:val="00BD1FEE"/>
    <w:rsid w:val="00BE03EE"/>
    <w:rsid w:val="00BE2BCD"/>
    <w:rsid w:val="00BE7FF5"/>
    <w:rsid w:val="00BF1800"/>
    <w:rsid w:val="00BF77DB"/>
    <w:rsid w:val="00C00029"/>
    <w:rsid w:val="00C00D8F"/>
    <w:rsid w:val="00C010D0"/>
    <w:rsid w:val="00C066F3"/>
    <w:rsid w:val="00C06ADE"/>
    <w:rsid w:val="00C11435"/>
    <w:rsid w:val="00C17E0E"/>
    <w:rsid w:val="00C337EA"/>
    <w:rsid w:val="00C4023E"/>
    <w:rsid w:val="00C4222C"/>
    <w:rsid w:val="00C54EEA"/>
    <w:rsid w:val="00C559BE"/>
    <w:rsid w:val="00C770BE"/>
    <w:rsid w:val="00C80E6B"/>
    <w:rsid w:val="00C909C9"/>
    <w:rsid w:val="00C92099"/>
    <w:rsid w:val="00C9269D"/>
    <w:rsid w:val="00CA1080"/>
    <w:rsid w:val="00CA1D82"/>
    <w:rsid w:val="00CA33BC"/>
    <w:rsid w:val="00CA5D83"/>
    <w:rsid w:val="00CA74A9"/>
    <w:rsid w:val="00CB4548"/>
    <w:rsid w:val="00CB6C20"/>
    <w:rsid w:val="00CC1BE0"/>
    <w:rsid w:val="00CC3D11"/>
    <w:rsid w:val="00CC6F77"/>
    <w:rsid w:val="00CC776F"/>
    <w:rsid w:val="00CD0C6E"/>
    <w:rsid w:val="00CD72F1"/>
    <w:rsid w:val="00CE22AB"/>
    <w:rsid w:val="00CF72AA"/>
    <w:rsid w:val="00D01B8F"/>
    <w:rsid w:val="00D0364F"/>
    <w:rsid w:val="00D04859"/>
    <w:rsid w:val="00D068D6"/>
    <w:rsid w:val="00D07925"/>
    <w:rsid w:val="00D124B0"/>
    <w:rsid w:val="00D135E5"/>
    <w:rsid w:val="00D241B1"/>
    <w:rsid w:val="00D274F0"/>
    <w:rsid w:val="00D3642F"/>
    <w:rsid w:val="00D36CC0"/>
    <w:rsid w:val="00D40C63"/>
    <w:rsid w:val="00D47678"/>
    <w:rsid w:val="00D47AF2"/>
    <w:rsid w:val="00D53FE0"/>
    <w:rsid w:val="00D61C4B"/>
    <w:rsid w:val="00D620CB"/>
    <w:rsid w:val="00D628F8"/>
    <w:rsid w:val="00D62B21"/>
    <w:rsid w:val="00D636DE"/>
    <w:rsid w:val="00D651DD"/>
    <w:rsid w:val="00D66E7F"/>
    <w:rsid w:val="00D77D4A"/>
    <w:rsid w:val="00D84ACB"/>
    <w:rsid w:val="00D90DC1"/>
    <w:rsid w:val="00D9292E"/>
    <w:rsid w:val="00D949C8"/>
    <w:rsid w:val="00DB34F3"/>
    <w:rsid w:val="00DC0A39"/>
    <w:rsid w:val="00DC735E"/>
    <w:rsid w:val="00DD1774"/>
    <w:rsid w:val="00DD5C73"/>
    <w:rsid w:val="00DD67E7"/>
    <w:rsid w:val="00DE2574"/>
    <w:rsid w:val="00DE3E82"/>
    <w:rsid w:val="00DE452F"/>
    <w:rsid w:val="00DE699F"/>
    <w:rsid w:val="00DF1B91"/>
    <w:rsid w:val="00DF69BF"/>
    <w:rsid w:val="00DF7ECB"/>
    <w:rsid w:val="00E002D6"/>
    <w:rsid w:val="00E02AF4"/>
    <w:rsid w:val="00E10AAB"/>
    <w:rsid w:val="00E1246F"/>
    <w:rsid w:val="00E149A8"/>
    <w:rsid w:val="00E15BE2"/>
    <w:rsid w:val="00E15C6B"/>
    <w:rsid w:val="00E2150D"/>
    <w:rsid w:val="00E2266E"/>
    <w:rsid w:val="00E22C3E"/>
    <w:rsid w:val="00E24F58"/>
    <w:rsid w:val="00E27F37"/>
    <w:rsid w:val="00E30101"/>
    <w:rsid w:val="00E30878"/>
    <w:rsid w:val="00E3122A"/>
    <w:rsid w:val="00E329A3"/>
    <w:rsid w:val="00E35F1A"/>
    <w:rsid w:val="00E375E4"/>
    <w:rsid w:val="00E45EAC"/>
    <w:rsid w:val="00E50B6A"/>
    <w:rsid w:val="00E544CB"/>
    <w:rsid w:val="00E554EA"/>
    <w:rsid w:val="00E608F9"/>
    <w:rsid w:val="00E6095A"/>
    <w:rsid w:val="00E61199"/>
    <w:rsid w:val="00E61D5F"/>
    <w:rsid w:val="00E63060"/>
    <w:rsid w:val="00E6377E"/>
    <w:rsid w:val="00E67B4B"/>
    <w:rsid w:val="00E715E5"/>
    <w:rsid w:val="00E717DC"/>
    <w:rsid w:val="00E74234"/>
    <w:rsid w:val="00E77720"/>
    <w:rsid w:val="00E77C87"/>
    <w:rsid w:val="00E808E5"/>
    <w:rsid w:val="00E825C3"/>
    <w:rsid w:val="00E857FC"/>
    <w:rsid w:val="00E863E6"/>
    <w:rsid w:val="00E9430C"/>
    <w:rsid w:val="00E94776"/>
    <w:rsid w:val="00E94FA7"/>
    <w:rsid w:val="00EA3D78"/>
    <w:rsid w:val="00EB07FB"/>
    <w:rsid w:val="00EB3B1A"/>
    <w:rsid w:val="00EB453C"/>
    <w:rsid w:val="00EB68FC"/>
    <w:rsid w:val="00EB734A"/>
    <w:rsid w:val="00EB7DBB"/>
    <w:rsid w:val="00EC016B"/>
    <w:rsid w:val="00EC1EC5"/>
    <w:rsid w:val="00EC372B"/>
    <w:rsid w:val="00EC7E4A"/>
    <w:rsid w:val="00ED07BF"/>
    <w:rsid w:val="00ED4B69"/>
    <w:rsid w:val="00ED4C92"/>
    <w:rsid w:val="00EE2872"/>
    <w:rsid w:val="00EE2E6E"/>
    <w:rsid w:val="00EE5AC8"/>
    <w:rsid w:val="00EE72F1"/>
    <w:rsid w:val="00EF0992"/>
    <w:rsid w:val="00EF29B1"/>
    <w:rsid w:val="00EF501E"/>
    <w:rsid w:val="00F0588D"/>
    <w:rsid w:val="00F07988"/>
    <w:rsid w:val="00F10A6E"/>
    <w:rsid w:val="00F139F1"/>
    <w:rsid w:val="00F14907"/>
    <w:rsid w:val="00F15AC2"/>
    <w:rsid w:val="00F16307"/>
    <w:rsid w:val="00F22A6B"/>
    <w:rsid w:val="00F2754A"/>
    <w:rsid w:val="00F37EDC"/>
    <w:rsid w:val="00F42565"/>
    <w:rsid w:val="00F44300"/>
    <w:rsid w:val="00F450C3"/>
    <w:rsid w:val="00F45959"/>
    <w:rsid w:val="00F47F9B"/>
    <w:rsid w:val="00F51F3B"/>
    <w:rsid w:val="00F52347"/>
    <w:rsid w:val="00F62CBC"/>
    <w:rsid w:val="00F658EB"/>
    <w:rsid w:val="00F67332"/>
    <w:rsid w:val="00F7458E"/>
    <w:rsid w:val="00F8527D"/>
    <w:rsid w:val="00F87C1F"/>
    <w:rsid w:val="00F92F3B"/>
    <w:rsid w:val="00F93D42"/>
    <w:rsid w:val="00F964A0"/>
    <w:rsid w:val="00F97684"/>
    <w:rsid w:val="00FA25F5"/>
    <w:rsid w:val="00FA35D5"/>
    <w:rsid w:val="00FA5021"/>
    <w:rsid w:val="00FA56B2"/>
    <w:rsid w:val="00FA776E"/>
    <w:rsid w:val="00FB2DEF"/>
    <w:rsid w:val="00FB4BF2"/>
    <w:rsid w:val="00FB79D1"/>
    <w:rsid w:val="00FC3857"/>
    <w:rsid w:val="00FC4969"/>
    <w:rsid w:val="00FE2079"/>
    <w:rsid w:val="00FE24D1"/>
    <w:rsid w:val="00FE40CA"/>
    <w:rsid w:val="00FE4104"/>
    <w:rsid w:val="00FF1E7D"/>
    <w:rsid w:val="00FF2EE0"/>
    <w:rsid w:val="00FF5506"/>
    <w:rsid w:val="0100056D"/>
    <w:rsid w:val="01015E42"/>
    <w:rsid w:val="01020C9D"/>
    <w:rsid w:val="01033F5F"/>
    <w:rsid w:val="01042F99"/>
    <w:rsid w:val="01060DDB"/>
    <w:rsid w:val="010750CC"/>
    <w:rsid w:val="01097A33"/>
    <w:rsid w:val="010A0965"/>
    <w:rsid w:val="010A57FD"/>
    <w:rsid w:val="010B7A5A"/>
    <w:rsid w:val="010C2168"/>
    <w:rsid w:val="010C3B26"/>
    <w:rsid w:val="010C4989"/>
    <w:rsid w:val="010C4E0A"/>
    <w:rsid w:val="010C5EE5"/>
    <w:rsid w:val="010C7FD2"/>
    <w:rsid w:val="010F00C8"/>
    <w:rsid w:val="011156BF"/>
    <w:rsid w:val="01121E0F"/>
    <w:rsid w:val="01133CD3"/>
    <w:rsid w:val="01155309"/>
    <w:rsid w:val="01155C1B"/>
    <w:rsid w:val="011B0F96"/>
    <w:rsid w:val="011E04B3"/>
    <w:rsid w:val="011E3A1A"/>
    <w:rsid w:val="011F2AFE"/>
    <w:rsid w:val="011F47F6"/>
    <w:rsid w:val="01204FAD"/>
    <w:rsid w:val="01213690"/>
    <w:rsid w:val="01215C0B"/>
    <w:rsid w:val="0122153A"/>
    <w:rsid w:val="01232914"/>
    <w:rsid w:val="012558B8"/>
    <w:rsid w:val="0125733A"/>
    <w:rsid w:val="01257D76"/>
    <w:rsid w:val="01272FAC"/>
    <w:rsid w:val="0127317B"/>
    <w:rsid w:val="01293D7D"/>
    <w:rsid w:val="012B3C48"/>
    <w:rsid w:val="012C3F75"/>
    <w:rsid w:val="012E3162"/>
    <w:rsid w:val="013254B1"/>
    <w:rsid w:val="01330D4E"/>
    <w:rsid w:val="01336032"/>
    <w:rsid w:val="0135355E"/>
    <w:rsid w:val="01360196"/>
    <w:rsid w:val="01387CDA"/>
    <w:rsid w:val="013A31C6"/>
    <w:rsid w:val="013A44DB"/>
    <w:rsid w:val="013D5A2D"/>
    <w:rsid w:val="013E06C8"/>
    <w:rsid w:val="013E531D"/>
    <w:rsid w:val="0142593D"/>
    <w:rsid w:val="01431146"/>
    <w:rsid w:val="01435AFD"/>
    <w:rsid w:val="0144441B"/>
    <w:rsid w:val="01454D55"/>
    <w:rsid w:val="01455764"/>
    <w:rsid w:val="01484872"/>
    <w:rsid w:val="01487565"/>
    <w:rsid w:val="014C2E60"/>
    <w:rsid w:val="014E67A4"/>
    <w:rsid w:val="014F3887"/>
    <w:rsid w:val="01502146"/>
    <w:rsid w:val="015064E9"/>
    <w:rsid w:val="015126CD"/>
    <w:rsid w:val="01520460"/>
    <w:rsid w:val="01520DEF"/>
    <w:rsid w:val="01557979"/>
    <w:rsid w:val="0156021B"/>
    <w:rsid w:val="01565B92"/>
    <w:rsid w:val="0159031D"/>
    <w:rsid w:val="015B12BB"/>
    <w:rsid w:val="015E4D01"/>
    <w:rsid w:val="015F5466"/>
    <w:rsid w:val="0161105D"/>
    <w:rsid w:val="01637DB3"/>
    <w:rsid w:val="016524D2"/>
    <w:rsid w:val="01662E5E"/>
    <w:rsid w:val="016D0E7F"/>
    <w:rsid w:val="016D2F07"/>
    <w:rsid w:val="016D3942"/>
    <w:rsid w:val="016D4D1B"/>
    <w:rsid w:val="016F103A"/>
    <w:rsid w:val="01700BD6"/>
    <w:rsid w:val="01702F51"/>
    <w:rsid w:val="01703F3D"/>
    <w:rsid w:val="0172434E"/>
    <w:rsid w:val="01730B15"/>
    <w:rsid w:val="01742F27"/>
    <w:rsid w:val="0174765B"/>
    <w:rsid w:val="0176756E"/>
    <w:rsid w:val="017742D5"/>
    <w:rsid w:val="01776541"/>
    <w:rsid w:val="017825B4"/>
    <w:rsid w:val="0179100F"/>
    <w:rsid w:val="01793032"/>
    <w:rsid w:val="01795F26"/>
    <w:rsid w:val="017B2EBF"/>
    <w:rsid w:val="017C6376"/>
    <w:rsid w:val="017D469C"/>
    <w:rsid w:val="017D7336"/>
    <w:rsid w:val="017E6A9A"/>
    <w:rsid w:val="017F1AB2"/>
    <w:rsid w:val="01800AD0"/>
    <w:rsid w:val="018234DE"/>
    <w:rsid w:val="018408E0"/>
    <w:rsid w:val="018640AC"/>
    <w:rsid w:val="018968E5"/>
    <w:rsid w:val="018C787F"/>
    <w:rsid w:val="018D5609"/>
    <w:rsid w:val="018E16E9"/>
    <w:rsid w:val="018E72FF"/>
    <w:rsid w:val="01906009"/>
    <w:rsid w:val="01924BD1"/>
    <w:rsid w:val="0193062A"/>
    <w:rsid w:val="01944421"/>
    <w:rsid w:val="019618D0"/>
    <w:rsid w:val="01972CC2"/>
    <w:rsid w:val="019800AD"/>
    <w:rsid w:val="019954EE"/>
    <w:rsid w:val="019A21AE"/>
    <w:rsid w:val="019A65D3"/>
    <w:rsid w:val="019B071B"/>
    <w:rsid w:val="019D01D7"/>
    <w:rsid w:val="019D7DDA"/>
    <w:rsid w:val="019F2F04"/>
    <w:rsid w:val="01A0517B"/>
    <w:rsid w:val="01A151E6"/>
    <w:rsid w:val="01A1577E"/>
    <w:rsid w:val="01A3178A"/>
    <w:rsid w:val="01A33D24"/>
    <w:rsid w:val="01A345FB"/>
    <w:rsid w:val="01A37D9B"/>
    <w:rsid w:val="01A44CAF"/>
    <w:rsid w:val="01A47FCD"/>
    <w:rsid w:val="01A623B1"/>
    <w:rsid w:val="01A63EAA"/>
    <w:rsid w:val="01A65496"/>
    <w:rsid w:val="01A81304"/>
    <w:rsid w:val="01A93A5F"/>
    <w:rsid w:val="01A97193"/>
    <w:rsid w:val="01AB1AAD"/>
    <w:rsid w:val="01AB4F69"/>
    <w:rsid w:val="01AE3851"/>
    <w:rsid w:val="01AF00D0"/>
    <w:rsid w:val="01AF3D60"/>
    <w:rsid w:val="01B32789"/>
    <w:rsid w:val="01B36E36"/>
    <w:rsid w:val="01B434B1"/>
    <w:rsid w:val="01B46838"/>
    <w:rsid w:val="01B527D8"/>
    <w:rsid w:val="01B661D9"/>
    <w:rsid w:val="01B7669C"/>
    <w:rsid w:val="01B77BB0"/>
    <w:rsid w:val="01B93FD5"/>
    <w:rsid w:val="01B96C69"/>
    <w:rsid w:val="01BD318C"/>
    <w:rsid w:val="01BE3BB6"/>
    <w:rsid w:val="01C067C7"/>
    <w:rsid w:val="01C33CBE"/>
    <w:rsid w:val="01C54619"/>
    <w:rsid w:val="01C62681"/>
    <w:rsid w:val="01C9397B"/>
    <w:rsid w:val="01CA2E87"/>
    <w:rsid w:val="01CE4151"/>
    <w:rsid w:val="01CF27D8"/>
    <w:rsid w:val="01D0191A"/>
    <w:rsid w:val="01D041FD"/>
    <w:rsid w:val="01D04B0E"/>
    <w:rsid w:val="01D24234"/>
    <w:rsid w:val="01D45E31"/>
    <w:rsid w:val="01D629A5"/>
    <w:rsid w:val="01D65DAB"/>
    <w:rsid w:val="01D84295"/>
    <w:rsid w:val="01D91F8E"/>
    <w:rsid w:val="01D94891"/>
    <w:rsid w:val="01DA2705"/>
    <w:rsid w:val="01DB0039"/>
    <w:rsid w:val="01DE3896"/>
    <w:rsid w:val="01DF356B"/>
    <w:rsid w:val="01DF3681"/>
    <w:rsid w:val="01DF638F"/>
    <w:rsid w:val="01E00096"/>
    <w:rsid w:val="01E10F31"/>
    <w:rsid w:val="01E27B71"/>
    <w:rsid w:val="01E34188"/>
    <w:rsid w:val="01E54F1F"/>
    <w:rsid w:val="01E724AA"/>
    <w:rsid w:val="01E9643A"/>
    <w:rsid w:val="01EB389A"/>
    <w:rsid w:val="01EF25D7"/>
    <w:rsid w:val="01F05926"/>
    <w:rsid w:val="01F10C96"/>
    <w:rsid w:val="01F12FAD"/>
    <w:rsid w:val="01F251A7"/>
    <w:rsid w:val="01F40B66"/>
    <w:rsid w:val="01F56F66"/>
    <w:rsid w:val="01F85292"/>
    <w:rsid w:val="01FD3D1F"/>
    <w:rsid w:val="01FD4CE9"/>
    <w:rsid w:val="01FD4D13"/>
    <w:rsid w:val="02011874"/>
    <w:rsid w:val="02016FF3"/>
    <w:rsid w:val="020220F2"/>
    <w:rsid w:val="02032C47"/>
    <w:rsid w:val="020342FF"/>
    <w:rsid w:val="02041E6E"/>
    <w:rsid w:val="020509B2"/>
    <w:rsid w:val="02067FD7"/>
    <w:rsid w:val="02091BBA"/>
    <w:rsid w:val="020B032A"/>
    <w:rsid w:val="020B35DB"/>
    <w:rsid w:val="020C4599"/>
    <w:rsid w:val="020E76AD"/>
    <w:rsid w:val="020F4E03"/>
    <w:rsid w:val="020F5508"/>
    <w:rsid w:val="02106147"/>
    <w:rsid w:val="02117640"/>
    <w:rsid w:val="02131BFA"/>
    <w:rsid w:val="02151BC3"/>
    <w:rsid w:val="021A29E5"/>
    <w:rsid w:val="021B4685"/>
    <w:rsid w:val="021C00FC"/>
    <w:rsid w:val="021C06AD"/>
    <w:rsid w:val="021D6379"/>
    <w:rsid w:val="021D7B3A"/>
    <w:rsid w:val="021F1490"/>
    <w:rsid w:val="021F7070"/>
    <w:rsid w:val="02217046"/>
    <w:rsid w:val="022170F3"/>
    <w:rsid w:val="02231476"/>
    <w:rsid w:val="02244C45"/>
    <w:rsid w:val="02265312"/>
    <w:rsid w:val="02291B8C"/>
    <w:rsid w:val="022A30A1"/>
    <w:rsid w:val="022A3A6B"/>
    <w:rsid w:val="022A3B7B"/>
    <w:rsid w:val="022A43D5"/>
    <w:rsid w:val="022A5F96"/>
    <w:rsid w:val="022B564D"/>
    <w:rsid w:val="022C5F9F"/>
    <w:rsid w:val="022D1A4A"/>
    <w:rsid w:val="022E48AB"/>
    <w:rsid w:val="022F44CF"/>
    <w:rsid w:val="022F4E7F"/>
    <w:rsid w:val="022F4EFC"/>
    <w:rsid w:val="02305A16"/>
    <w:rsid w:val="02320269"/>
    <w:rsid w:val="02326E2C"/>
    <w:rsid w:val="023347FB"/>
    <w:rsid w:val="02337048"/>
    <w:rsid w:val="023816E8"/>
    <w:rsid w:val="023A2B58"/>
    <w:rsid w:val="023B77EE"/>
    <w:rsid w:val="023C2671"/>
    <w:rsid w:val="023C5B1E"/>
    <w:rsid w:val="023D5BB6"/>
    <w:rsid w:val="023E264C"/>
    <w:rsid w:val="023E501D"/>
    <w:rsid w:val="02403A9A"/>
    <w:rsid w:val="02407A97"/>
    <w:rsid w:val="02416FBD"/>
    <w:rsid w:val="02436CBB"/>
    <w:rsid w:val="024572E2"/>
    <w:rsid w:val="02494EFD"/>
    <w:rsid w:val="024C39B7"/>
    <w:rsid w:val="024D0496"/>
    <w:rsid w:val="024D19FB"/>
    <w:rsid w:val="024D4EE4"/>
    <w:rsid w:val="02541F70"/>
    <w:rsid w:val="02543960"/>
    <w:rsid w:val="025544C4"/>
    <w:rsid w:val="025602CA"/>
    <w:rsid w:val="025615B9"/>
    <w:rsid w:val="02567F12"/>
    <w:rsid w:val="0257151A"/>
    <w:rsid w:val="02576161"/>
    <w:rsid w:val="025918F5"/>
    <w:rsid w:val="025923B7"/>
    <w:rsid w:val="02595C7D"/>
    <w:rsid w:val="025A7E84"/>
    <w:rsid w:val="025B7DF6"/>
    <w:rsid w:val="025D199A"/>
    <w:rsid w:val="025F4EAA"/>
    <w:rsid w:val="02606DA2"/>
    <w:rsid w:val="02617296"/>
    <w:rsid w:val="02624F62"/>
    <w:rsid w:val="02625CFA"/>
    <w:rsid w:val="026349BE"/>
    <w:rsid w:val="026371C7"/>
    <w:rsid w:val="02653ACD"/>
    <w:rsid w:val="026823F7"/>
    <w:rsid w:val="02685534"/>
    <w:rsid w:val="02685F28"/>
    <w:rsid w:val="02686458"/>
    <w:rsid w:val="0269075A"/>
    <w:rsid w:val="02694723"/>
    <w:rsid w:val="02694DCC"/>
    <w:rsid w:val="02716D53"/>
    <w:rsid w:val="02721D59"/>
    <w:rsid w:val="027248BC"/>
    <w:rsid w:val="02734E23"/>
    <w:rsid w:val="02737AB4"/>
    <w:rsid w:val="02743A07"/>
    <w:rsid w:val="02745C12"/>
    <w:rsid w:val="02750B89"/>
    <w:rsid w:val="02766CAC"/>
    <w:rsid w:val="02780664"/>
    <w:rsid w:val="02781D3C"/>
    <w:rsid w:val="027865A1"/>
    <w:rsid w:val="02795E9D"/>
    <w:rsid w:val="027A0681"/>
    <w:rsid w:val="027C28E1"/>
    <w:rsid w:val="027C75CC"/>
    <w:rsid w:val="027C766C"/>
    <w:rsid w:val="027C7D31"/>
    <w:rsid w:val="027D6A3E"/>
    <w:rsid w:val="02800BB5"/>
    <w:rsid w:val="028243ED"/>
    <w:rsid w:val="02830526"/>
    <w:rsid w:val="0285372F"/>
    <w:rsid w:val="02854E76"/>
    <w:rsid w:val="0286116F"/>
    <w:rsid w:val="02872117"/>
    <w:rsid w:val="028762F6"/>
    <w:rsid w:val="02883823"/>
    <w:rsid w:val="0288635A"/>
    <w:rsid w:val="028A0D88"/>
    <w:rsid w:val="028A5290"/>
    <w:rsid w:val="028E1D2E"/>
    <w:rsid w:val="028F24DA"/>
    <w:rsid w:val="02937960"/>
    <w:rsid w:val="02943EB3"/>
    <w:rsid w:val="02950F02"/>
    <w:rsid w:val="02961570"/>
    <w:rsid w:val="0296495D"/>
    <w:rsid w:val="029724CE"/>
    <w:rsid w:val="029755B8"/>
    <w:rsid w:val="029836B8"/>
    <w:rsid w:val="029A10F2"/>
    <w:rsid w:val="029A2B75"/>
    <w:rsid w:val="029A2D2E"/>
    <w:rsid w:val="029B02E5"/>
    <w:rsid w:val="029D6268"/>
    <w:rsid w:val="029D62BF"/>
    <w:rsid w:val="029E23E7"/>
    <w:rsid w:val="029E274F"/>
    <w:rsid w:val="029F442B"/>
    <w:rsid w:val="02A04016"/>
    <w:rsid w:val="02A05966"/>
    <w:rsid w:val="02A339FF"/>
    <w:rsid w:val="02A41B92"/>
    <w:rsid w:val="02A554D3"/>
    <w:rsid w:val="02A6593C"/>
    <w:rsid w:val="02A71608"/>
    <w:rsid w:val="02AB0753"/>
    <w:rsid w:val="02AC3042"/>
    <w:rsid w:val="02AC6EA2"/>
    <w:rsid w:val="02AD485F"/>
    <w:rsid w:val="02B21561"/>
    <w:rsid w:val="02B22C8F"/>
    <w:rsid w:val="02B23E7E"/>
    <w:rsid w:val="02B44508"/>
    <w:rsid w:val="02B46D3E"/>
    <w:rsid w:val="02B50C93"/>
    <w:rsid w:val="02B71C3C"/>
    <w:rsid w:val="02B75423"/>
    <w:rsid w:val="02B768ED"/>
    <w:rsid w:val="02B9698F"/>
    <w:rsid w:val="02BB33A3"/>
    <w:rsid w:val="02BB71A5"/>
    <w:rsid w:val="02BC3EA0"/>
    <w:rsid w:val="02BF427D"/>
    <w:rsid w:val="02C04661"/>
    <w:rsid w:val="02C12F8B"/>
    <w:rsid w:val="02C221E9"/>
    <w:rsid w:val="02C438AA"/>
    <w:rsid w:val="02C503F1"/>
    <w:rsid w:val="02C6271D"/>
    <w:rsid w:val="02C7257A"/>
    <w:rsid w:val="02C72F7B"/>
    <w:rsid w:val="02C76A0E"/>
    <w:rsid w:val="02C778B1"/>
    <w:rsid w:val="02C854B3"/>
    <w:rsid w:val="02CA218E"/>
    <w:rsid w:val="02CA3667"/>
    <w:rsid w:val="02CC1511"/>
    <w:rsid w:val="02CE37BB"/>
    <w:rsid w:val="02CE3B76"/>
    <w:rsid w:val="02CE66C8"/>
    <w:rsid w:val="02CE6913"/>
    <w:rsid w:val="02D00969"/>
    <w:rsid w:val="02D11C05"/>
    <w:rsid w:val="02D333B8"/>
    <w:rsid w:val="02D412FC"/>
    <w:rsid w:val="02D42D54"/>
    <w:rsid w:val="02D5232E"/>
    <w:rsid w:val="02D65211"/>
    <w:rsid w:val="02D66F5A"/>
    <w:rsid w:val="02D70F73"/>
    <w:rsid w:val="02D734EC"/>
    <w:rsid w:val="02D81573"/>
    <w:rsid w:val="02DA4B42"/>
    <w:rsid w:val="02DA5938"/>
    <w:rsid w:val="02DB3198"/>
    <w:rsid w:val="02DF43A0"/>
    <w:rsid w:val="02DF7004"/>
    <w:rsid w:val="02E13B15"/>
    <w:rsid w:val="02E4301E"/>
    <w:rsid w:val="02E57A19"/>
    <w:rsid w:val="02E63736"/>
    <w:rsid w:val="02E82795"/>
    <w:rsid w:val="02E83537"/>
    <w:rsid w:val="02E95E1F"/>
    <w:rsid w:val="02EC222B"/>
    <w:rsid w:val="02EE5AED"/>
    <w:rsid w:val="02F2143A"/>
    <w:rsid w:val="02F5116C"/>
    <w:rsid w:val="02F52160"/>
    <w:rsid w:val="02F62701"/>
    <w:rsid w:val="02F80D34"/>
    <w:rsid w:val="02F84A43"/>
    <w:rsid w:val="02F91201"/>
    <w:rsid w:val="02F9305A"/>
    <w:rsid w:val="02FA01D0"/>
    <w:rsid w:val="02FB3BC2"/>
    <w:rsid w:val="02FC2B43"/>
    <w:rsid w:val="02FD4359"/>
    <w:rsid w:val="02FE2BF7"/>
    <w:rsid w:val="03005D96"/>
    <w:rsid w:val="030270DF"/>
    <w:rsid w:val="030315AE"/>
    <w:rsid w:val="03063362"/>
    <w:rsid w:val="03071987"/>
    <w:rsid w:val="030737FF"/>
    <w:rsid w:val="030D223F"/>
    <w:rsid w:val="030E1D4F"/>
    <w:rsid w:val="030F7567"/>
    <w:rsid w:val="031326E1"/>
    <w:rsid w:val="031425E7"/>
    <w:rsid w:val="03144082"/>
    <w:rsid w:val="03151037"/>
    <w:rsid w:val="03152E0F"/>
    <w:rsid w:val="03171B9C"/>
    <w:rsid w:val="03173770"/>
    <w:rsid w:val="03182937"/>
    <w:rsid w:val="03191399"/>
    <w:rsid w:val="03196354"/>
    <w:rsid w:val="0319707F"/>
    <w:rsid w:val="031A2B51"/>
    <w:rsid w:val="031A64D5"/>
    <w:rsid w:val="031C2BC7"/>
    <w:rsid w:val="031C649A"/>
    <w:rsid w:val="03215509"/>
    <w:rsid w:val="03242FAF"/>
    <w:rsid w:val="03245F98"/>
    <w:rsid w:val="032464BD"/>
    <w:rsid w:val="0325104D"/>
    <w:rsid w:val="03261153"/>
    <w:rsid w:val="032611BC"/>
    <w:rsid w:val="0327228A"/>
    <w:rsid w:val="032738E8"/>
    <w:rsid w:val="0327457D"/>
    <w:rsid w:val="032A2A14"/>
    <w:rsid w:val="032C4E60"/>
    <w:rsid w:val="032C56ED"/>
    <w:rsid w:val="032E5F97"/>
    <w:rsid w:val="032E60E1"/>
    <w:rsid w:val="03304E2D"/>
    <w:rsid w:val="03305E08"/>
    <w:rsid w:val="033111EA"/>
    <w:rsid w:val="03316D7E"/>
    <w:rsid w:val="03316E54"/>
    <w:rsid w:val="03321A18"/>
    <w:rsid w:val="0336150D"/>
    <w:rsid w:val="033929BF"/>
    <w:rsid w:val="033D1153"/>
    <w:rsid w:val="033D55E2"/>
    <w:rsid w:val="033F281B"/>
    <w:rsid w:val="034022C1"/>
    <w:rsid w:val="03416365"/>
    <w:rsid w:val="034246B4"/>
    <w:rsid w:val="03433BBB"/>
    <w:rsid w:val="03436B4D"/>
    <w:rsid w:val="0345340F"/>
    <w:rsid w:val="03487422"/>
    <w:rsid w:val="0349165F"/>
    <w:rsid w:val="03492B5F"/>
    <w:rsid w:val="03493F58"/>
    <w:rsid w:val="034974A7"/>
    <w:rsid w:val="034A2E94"/>
    <w:rsid w:val="034A582F"/>
    <w:rsid w:val="034C0A56"/>
    <w:rsid w:val="034D1B28"/>
    <w:rsid w:val="034D2DB0"/>
    <w:rsid w:val="034D5257"/>
    <w:rsid w:val="034E4984"/>
    <w:rsid w:val="034F2EFD"/>
    <w:rsid w:val="03504FD6"/>
    <w:rsid w:val="03525A29"/>
    <w:rsid w:val="03540E33"/>
    <w:rsid w:val="0354217A"/>
    <w:rsid w:val="03551349"/>
    <w:rsid w:val="035B5F28"/>
    <w:rsid w:val="035B7191"/>
    <w:rsid w:val="035D2B51"/>
    <w:rsid w:val="035D4369"/>
    <w:rsid w:val="035D52BF"/>
    <w:rsid w:val="0360092B"/>
    <w:rsid w:val="03603037"/>
    <w:rsid w:val="036250A8"/>
    <w:rsid w:val="03625DD2"/>
    <w:rsid w:val="03641E23"/>
    <w:rsid w:val="03660C38"/>
    <w:rsid w:val="036B3311"/>
    <w:rsid w:val="036D672E"/>
    <w:rsid w:val="036F4401"/>
    <w:rsid w:val="03707672"/>
    <w:rsid w:val="03707B5A"/>
    <w:rsid w:val="03722339"/>
    <w:rsid w:val="03742847"/>
    <w:rsid w:val="03756297"/>
    <w:rsid w:val="03761788"/>
    <w:rsid w:val="03773EEA"/>
    <w:rsid w:val="03791198"/>
    <w:rsid w:val="037929A9"/>
    <w:rsid w:val="0379308F"/>
    <w:rsid w:val="037B5D1B"/>
    <w:rsid w:val="037E2532"/>
    <w:rsid w:val="037E534C"/>
    <w:rsid w:val="037E6231"/>
    <w:rsid w:val="037F5A31"/>
    <w:rsid w:val="037F6FDE"/>
    <w:rsid w:val="038216CE"/>
    <w:rsid w:val="0383245F"/>
    <w:rsid w:val="038459E5"/>
    <w:rsid w:val="03856AB8"/>
    <w:rsid w:val="03860B2F"/>
    <w:rsid w:val="03872BF3"/>
    <w:rsid w:val="038778CE"/>
    <w:rsid w:val="03883331"/>
    <w:rsid w:val="038833F7"/>
    <w:rsid w:val="038A550B"/>
    <w:rsid w:val="038A7606"/>
    <w:rsid w:val="038D2224"/>
    <w:rsid w:val="038F15D3"/>
    <w:rsid w:val="039144FB"/>
    <w:rsid w:val="03945494"/>
    <w:rsid w:val="039B1C29"/>
    <w:rsid w:val="039B1F6D"/>
    <w:rsid w:val="039B43DE"/>
    <w:rsid w:val="039C1FCA"/>
    <w:rsid w:val="039C79FF"/>
    <w:rsid w:val="039E0CE2"/>
    <w:rsid w:val="039E219D"/>
    <w:rsid w:val="039F2752"/>
    <w:rsid w:val="03A05E36"/>
    <w:rsid w:val="03A34628"/>
    <w:rsid w:val="03A55A2E"/>
    <w:rsid w:val="03A57223"/>
    <w:rsid w:val="03A813E8"/>
    <w:rsid w:val="03A86AB2"/>
    <w:rsid w:val="03AA444A"/>
    <w:rsid w:val="03AA6339"/>
    <w:rsid w:val="03AB201C"/>
    <w:rsid w:val="03AB4D60"/>
    <w:rsid w:val="03AC0C3C"/>
    <w:rsid w:val="03AC4FBF"/>
    <w:rsid w:val="03B14A73"/>
    <w:rsid w:val="03B4523D"/>
    <w:rsid w:val="03B66799"/>
    <w:rsid w:val="03B72A92"/>
    <w:rsid w:val="03B74742"/>
    <w:rsid w:val="03B97EFC"/>
    <w:rsid w:val="03BA3CA3"/>
    <w:rsid w:val="03BC3B67"/>
    <w:rsid w:val="03C1270C"/>
    <w:rsid w:val="03C13891"/>
    <w:rsid w:val="03C26AB9"/>
    <w:rsid w:val="03C31237"/>
    <w:rsid w:val="03C33F5A"/>
    <w:rsid w:val="03C74B62"/>
    <w:rsid w:val="03C84AC7"/>
    <w:rsid w:val="03C8593B"/>
    <w:rsid w:val="03C875F5"/>
    <w:rsid w:val="03C95CDD"/>
    <w:rsid w:val="03CA236C"/>
    <w:rsid w:val="03CB3DD7"/>
    <w:rsid w:val="03CE2CE9"/>
    <w:rsid w:val="03CE2D17"/>
    <w:rsid w:val="03CF44F7"/>
    <w:rsid w:val="03D01FA3"/>
    <w:rsid w:val="03D0316A"/>
    <w:rsid w:val="03D12509"/>
    <w:rsid w:val="03D14E1D"/>
    <w:rsid w:val="03D27BF4"/>
    <w:rsid w:val="03D30B8B"/>
    <w:rsid w:val="03D32F77"/>
    <w:rsid w:val="03D364FE"/>
    <w:rsid w:val="03D407EA"/>
    <w:rsid w:val="03D52912"/>
    <w:rsid w:val="03D537D7"/>
    <w:rsid w:val="03D61F52"/>
    <w:rsid w:val="03D9363B"/>
    <w:rsid w:val="03DA4BD1"/>
    <w:rsid w:val="03DC0D1B"/>
    <w:rsid w:val="03E125D0"/>
    <w:rsid w:val="03E2344D"/>
    <w:rsid w:val="03E50268"/>
    <w:rsid w:val="03E5423B"/>
    <w:rsid w:val="03E60AFD"/>
    <w:rsid w:val="03E90C9F"/>
    <w:rsid w:val="03EA4222"/>
    <w:rsid w:val="03EC6DD5"/>
    <w:rsid w:val="03ED35D9"/>
    <w:rsid w:val="03EE2271"/>
    <w:rsid w:val="03EE3EA2"/>
    <w:rsid w:val="03EF3CA7"/>
    <w:rsid w:val="03F03371"/>
    <w:rsid w:val="03F30128"/>
    <w:rsid w:val="03F3200B"/>
    <w:rsid w:val="03F359B0"/>
    <w:rsid w:val="03F42EE3"/>
    <w:rsid w:val="03F4370A"/>
    <w:rsid w:val="03F500A1"/>
    <w:rsid w:val="03F52364"/>
    <w:rsid w:val="03F842A6"/>
    <w:rsid w:val="03F97E5E"/>
    <w:rsid w:val="03FA0081"/>
    <w:rsid w:val="03FE3A04"/>
    <w:rsid w:val="03FE56B4"/>
    <w:rsid w:val="03FF41D6"/>
    <w:rsid w:val="03FF60CC"/>
    <w:rsid w:val="0404419F"/>
    <w:rsid w:val="04051F30"/>
    <w:rsid w:val="04066D6D"/>
    <w:rsid w:val="040A27B9"/>
    <w:rsid w:val="040C0BAB"/>
    <w:rsid w:val="040C46F6"/>
    <w:rsid w:val="040C708B"/>
    <w:rsid w:val="040D3B2E"/>
    <w:rsid w:val="040E38DD"/>
    <w:rsid w:val="040E5BF6"/>
    <w:rsid w:val="041101D1"/>
    <w:rsid w:val="04114F21"/>
    <w:rsid w:val="0412543E"/>
    <w:rsid w:val="04130CE5"/>
    <w:rsid w:val="041316E4"/>
    <w:rsid w:val="04134B8A"/>
    <w:rsid w:val="04135EC3"/>
    <w:rsid w:val="04137AFA"/>
    <w:rsid w:val="041548DD"/>
    <w:rsid w:val="04162B65"/>
    <w:rsid w:val="041A2263"/>
    <w:rsid w:val="041C0909"/>
    <w:rsid w:val="041D56B4"/>
    <w:rsid w:val="041F7A2E"/>
    <w:rsid w:val="04207D6C"/>
    <w:rsid w:val="04217A5F"/>
    <w:rsid w:val="04236841"/>
    <w:rsid w:val="04256558"/>
    <w:rsid w:val="042843B4"/>
    <w:rsid w:val="042A37D3"/>
    <w:rsid w:val="042A3FA1"/>
    <w:rsid w:val="043222C1"/>
    <w:rsid w:val="04334759"/>
    <w:rsid w:val="04357FBB"/>
    <w:rsid w:val="043668E2"/>
    <w:rsid w:val="04377832"/>
    <w:rsid w:val="04380BC9"/>
    <w:rsid w:val="0439396A"/>
    <w:rsid w:val="04396016"/>
    <w:rsid w:val="0439666D"/>
    <w:rsid w:val="043B29DE"/>
    <w:rsid w:val="043E5F38"/>
    <w:rsid w:val="043E70F6"/>
    <w:rsid w:val="043F7349"/>
    <w:rsid w:val="04406A11"/>
    <w:rsid w:val="04413E01"/>
    <w:rsid w:val="04417D50"/>
    <w:rsid w:val="04422915"/>
    <w:rsid w:val="0442499D"/>
    <w:rsid w:val="04424B70"/>
    <w:rsid w:val="04435465"/>
    <w:rsid w:val="04435994"/>
    <w:rsid w:val="0445187B"/>
    <w:rsid w:val="0446218C"/>
    <w:rsid w:val="044C2D66"/>
    <w:rsid w:val="044C6E32"/>
    <w:rsid w:val="044D3445"/>
    <w:rsid w:val="044F5F09"/>
    <w:rsid w:val="044F78E8"/>
    <w:rsid w:val="045025FB"/>
    <w:rsid w:val="0450456B"/>
    <w:rsid w:val="0451476A"/>
    <w:rsid w:val="04520714"/>
    <w:rsid w:val="04534452"/>
    <w:rsid w:val="04535CDB"/>
    <w:rsid w:val="045623F0"/>
    <w:rsid w:val="04563C89"/>
    <w:rsid w:val="0457312D"/>
    <w:rsid w:val="04595567"/>
    <w:rsid w:val="045D1248"/>
    <w:rsid w:val="046045C1"/>
    <w:rsid w:val="04626F83"/>
    <w:rsid w:val="04634968"/>
    <w:rsid w:val="04634B8A"/>
    <w:rsid w:val="04643174"/>
    <w:rsid w:val="04645122"/>
    <w:rsid w:val="04653D1D"/>
    <w:rsid w:val="046566C5"/>
    <w:rsid w:val="04662C7C"/>
    <w:rsid w:val="04666BCF"/>
    <w:rsid w:val="04673180"/>
    <w:rsid w:val="04673F88"/>
    <w:rsid w:val="04674D54"/>
    <w:rsid w:val="046964C9"/>
    <w:rsid w:val="046A0A5D"/>
    <w:rsid w:val="046C1AC4"/>
    <w:rsid w:val="046C7083"/>
    <w:rsid w:val="046D7547"/>
    <w:rsid w:val="046E04AB"/>
    <w:rsid w:val="046F1A50"/>
    <w:rsid w:val="0471686B"/>
    <w:rsid w:val="04720BBA"/>
    <w:rsid w:val="0475508B"/>
    <w:rsid w:val="04763DF3"/>
    <w:rsid w:val="04787528"/>
    <w:rsid w:val="04791B68"/>
    <w:rsid w:val="0479246B"/>
    <w:rsid w:val="04794781"/>
    <w:rsid w:val="047D5CC8"/>
    <w:rsid w:val="047E7115"/>
    <w:rsid w:val="047F4081"/>
    <w:rsid w:val="047F5170"/>
    <w:rsid w:val="04811733"/>
    <w:rsid w:val="04813868"/>
    <w:rsid w:val="04813E11"/>
    <w:rsid w:val="04850328"/>
    <w:rsid w:val="048606DF"/>
    <w:rsid w:val="04885DCE"/>
    <w:rsid w:val="048912ED"/>
    <w:rsid w:val="048B4918"/>
    <w:rsid w:val="048C1CFA"/>
    <w:rsid w:val="048D151E"/>
    <w:rsid w:val="048D1A73"/>
    <w:rsid w:val="048E25BD"/>
    <w:rsid w:val="04905363"/>
    <w:rsid w:val="04952572"/>
    <w:rsid w:val="049571DE"/>
    <w:rsid w:val="04966617"/>
    <w:rsid w:val="049829FE"/>
    <w:rsid w:val="049F2B60"/>
    <w:rsid w:val="04A1101F"/>
    <w:rsid w:val="04A232FA"/>
    <w:rsid w:val="04A266CC"/>
    <w:rsid w:val="04A338CE"/>
    <w:rsid w:val="04A4787C"/>
    <w:rsid w:val="04AC3BCA"/>
    <w:rsid w:val="04B13F89"/>
    <w:rsid w:val="04B16BD1"/>
    <w:rsid w:val="04B21B2D"/>
    <w:rsid w:val="04B232C5"/>
    <w:rsid w:val="04B24B04"/>
    <w:rsid w:val="04B3094F"/>
    <w:rsid w:val="04B41E10"/>
    <w:rsid w:val="04B50C18"/>
    <w:rsid w:val="04B5388D"/>
    <w:rsid w:val="04B82B38"/>
    <w:rsid w:val="04B95552"/>
    <w:rsid w:val="04BC6D74"/>
    <w:rsid w:val="04BD2151"/>
    <w:rsid w:val="04BD3D0B"/>
    <w:rsid w:val="04BE40D2"/>
    <w:rsid w:val="04BF6A36"/>
    <w:rsid w:val="04C00043"/>
    <w:rsid w:val="04C003BC"/>
    <w:rsid w:val="04C109F8"/>
    <w:rsid w:val="04C260BD"/>
    <w:rsid w:val="04C325C3"/>
    <w:rsid w:val="04C447F8"/>
    <w:rsid w:val="04C565FD"/>
    <w:rsid w:val="04C70681"/>
    <w:rsid w:val="04CB69B0"/>
    <w:rsid w:val="04CC6603"/>
    <w:rsid w:val="04CD201A"/>
    <w:rsid w:val="04CD2567"/>
    <w:rsid w:val="04CD3F12"/>
    <w:rsid w:val="04D278C6"/>
    <w:rsid w:val="04D34EFB"/>
    <w:rsid w:val="04D3714C"/>
    <w:rsid w:val="04D66F8A"/>
    <w:rsid w:val="04DA012D"/>
    <w:rsid w:val="04DB512D"/>
    <w:rsid w:val="04DC2038"/>
    <w:rsid w:val="04DC5323"/>
    <w:rsid w:val="04DD4497"/>
    <w:rsid w:val="04DE3289"/>
    <w:rsid w:val="04DF13D9"/>
    <w:rsid w:val="04DF7C5E"/>
    <w:rsid w:val="04E0104F"/>
    <w:rsid w:val="04E02651"/>
    <w:rsid w:val="04E227A9"/>
    <w:rsid w:val="04E27658"/>
    <w:rsid w:val="04E34DA5"/>
    <w:rsid w:val="04E37595"/>
    <w:rsid w:val="04E40234"/>
    <w:rsid w:val="04E41C1E"/>
    <w:rsid w:val="04E50C5A"/>
    <w:rsid w:val="04E67D56"/>
    <w:rsid w:val="04E73FC4"/>
    <w:rsid w:val="04E76CF7"/>
    <w:rsid w:val="04EA1129"/>
    <w:rsid w:val="04EB405B"/>
    <w:rsid w:val="04ED0646"/>
    <w:rsid w:val="04EE200B"/>
    <w:rsid w:val="04F068B5"/>
    <w:rsid w:val="04F12A2B"/>
    <w:rsid w:val="04F144E5"/>
    <w:rsid w:val="04F2110F"/>
    <w:rsid w:val="04F60ACA"/>
    <w:rsid w:val="04F6165F"/>
    <w:rsid w:val="04F643D3"/>
    <w:rsid w:val="04F842CC"/>
    <w:rsid w:val="04FC5580"/>
    <w:rsid w:val="04FE07AF"/>
    <w:rsid w:val="04FF12BB"/>
    <w:rsid w:val="05002670"/>
    <w:rsid w:val="05005AA5"/>
    <w:rsid w:val="05021CFD"/>
    <w:rsid w:val="05031782"/>
    <w:rsid w:val="05031B8C"/>
    <w:rsid w:val="05032610"/>
    <w:rsid w:val="050415C5"/>
    <w:rsid w:val="05041CE1"/>
    <w:rsid w:val="05067082"/>
    <w:rsid w:val="05067088"/>
    <w:rsid w:val="05073E5F"/>
    <w:rsid w:val="050B4011"/>
    <w:rsid w:val="050D703F"/>
    <w:rsid w:val="050E0D34"/>
    <w:rsid w:val="050E1AD3"/>
    <w:rsid w:val="050E756F"/>
    <w:rsid w:val="050F2690"/>
    <w:rsid w:val="05100936"/>
    <w:rsid w:val="051038A7"/>
    <w:rsid w:val="05110FE0"/>
    <w:rsid w:val="051234C6"/>
    <w:rsid w:val="05173F82"/>
    <w:rsid w:val="051B45A6"/>
    <w:rsid w:val="051E1C3A"/>
    <w:rsid w:val="0522154F"/>
    <w:rsid w:val="05223719"/>
    <w:rsid w:val="052326A3"/>
    <w:rsid w:val="052340A5"/>
    <w:rsid w:val="052355D8"/>
    <w:rsid w:val="05247D58"/>
    <w:rsid w:val="052A455B"/>
    <w:rsid w:val="052C464E"/>
    <w:rsid w:val="052F5CF3"/>
    <w:rsid w:val="053129F3"/>
    <w:rsid w:val="05335BA5"/>
    <w:rsid w:val="053440D0"/>
    <w:rsid w:val="053504C0"/>
    <w:rsid w:val="05352A3D"/>
    <w:rsid w:val="053606D8"/>
    <w:rsid w:val="05363A95"/>
    <w:rsid w:val="053A5B66"/>
    <w:rsid w:val="053B08CB"/>
    <w:rsid w:val="053C40E9"/>
    <w:rsid w:val="053C7878"/>
    <w:rsid w:val="053E0DB0"/>
    <w:rsid w:val="053F390A"/>
    <w:rsid w:val="053F7726"/>
    <w:rsid w:val="054072C7"/>
    <w:rsid w:val="05412639"/>
    <w:rsid w:val="0542027B"/>
    <w:rsid w:val="054218AC"/>
    <w:rsid w:val="05435237"/>
    <w:rsid w:val="054442A6"/>
    <w:rsid w:val="05470837"/>
    <w:rsid w:val="054749F0"/>
    <w:rsid w:val="054827BF"/>
    <w:rsid w:val="05494529"/>
    <w:rsid w:val="054A4D7C"/>
    <w:rsid w:val="054A6942"/>
    <w:rsid w:val="054A7E5D"/>
    <w:rsid w:val="054B08E1"/>
    <w:rsid w:val="054C3A58"/>
    <w:rsid w:val="054D0328"/>
    <w:rsid w:val="054D1164"/>
    <w:rsid w:val="054F5FA8"/>
    <w:rsid w:val="055117AA"/>
    <w:rsid w:val="0552136D"/>
    <w:rsid w:val="055214C7"/>
    <w:rsid w:val="05574B8C"/>
    <w:rsid w:val="05592163"/>
    <w:rsid w:val="055A310B"/>
    <w:rsid w:val="056022A3"/>
    <w:rsid w:val="05614E4E"/>
    <w:rsid w:val="05643834"/>
    <w:rsid w:val="056C671C"/>
    <w:rsid w:val="056E498C"/>
    <w:rsid w:val="056E6B56"/>
    <w:rsid w:val="056F3831"/>
    <w:rsid w:val="05705EE8"/>
    <w:rsid w:val="05726DE8"/>
    <w:rsid w:val="05732B92"/>
    <w:rsid w:val="057612C3"/>
    <w:rsid w:val="05776631"/>
    <w:rsid w:val="05780330"/>
    <w:rsid w:val="05781811"/>
    <w:rsid w:val="05787D72"/>
    <w:rsid w:val="05795735"/>
    <w:rsid w:val="057A6951"/>
    <w:rsid w:val="057B7463"/>
    <w:rsid w:val="057C54A4"/>
    <w:rsid w:val="057D4DBC"/>
    <w:rsid w:val="057E7BDA"/>
    <w:rsid w:val="057F1DBF"/>
    <w:rsid w:val="05803ECF"/>
    <w:rsid w:val="05814912"/>
    <w:rsid w:val="0584378B"/>
    <w:rsid w:val="0585238C"/>
    <w:rsid w:val="05867B62"/>
    <w:rsid w:val="058727DF"/>
    <w:rsid w:val="05885940"/>
    <w:rsid w:val="0589033F"/>
    <w:rsid w:val="058A390F"/>
    <w:rsid w:val="058A4B12"/>
    <w:rsid w:val="058A6790"/>
    <w:rsid w:val="058C2BF7"/>
    <w:rsid w:val="058D12DC"/>
    <w:rsid w:val="058E4B38"/>
    <w:rsid w:val="058F35A0"/>
    <w:rsid w:val="058F6B99"/>
    <w:rsid w:val="05926558"/>
    <w:rsid w:val="0595016D"/>
    <w:rsid w:val="05957E2C"/>
    <w:rsid w:val="05983B5C"/>
    <w:rsid w:val="059865E8"/>
    <w:rsid w:val="05990D8D"/>
    <w:rsid w:val="05990E74"/>
    <w:rsid w:val="05992E7C"/>
    <w:rsid w:val="059B0A07"/>
    <w:rsid w:val="059B261B"/>
    <w:rsid w:val="059C0A2C"/>
    <w:rsid w:val="059E1B85"/>
    <w:rsid w:val="059E31F5"/>
    <w:rsid w:val="059E7985"/>
    <w:rsid w:val="059F3D40"/>
    <w:rsid w:val="05A05F6D"/>
    <w:rsid w:val="05A119CE"/>
    <w:rsid w:val="05A17B22"/>
    <w:rsid w:val="05A20AD8"/>
    <w:rsid w:val="05A22EE8"/>
    <w:rsid w:val="05A30D69"/>
    <w:rsid w:val="05A50DAB"/>
    <w:rsid w:val="05A72DA4"/>
    <w:rsid w:val="05A91EB6"/>
    <w:rsid w:val="05A9314B"/>
    <w:rsid w:val="05A95599"/>
    <w:rsid w:val="05A95F19"/>
    <w:rsid w:val="05AA2A0F"/>
    <w:rsid w:val="05AB5195"/>
    <w:rsid w:val="05AB7BA5"/>
    <w:rsid w:val="05AD2E7E"/>
    <w:rsid w:val="05AD4E43"/>
    <w:rsid w:val="05AD524A"/>
    <w:rsid w:val="05B05024"/>
    <w:rsid w:val="05B338BD"/>
    <w:rsid w:val="05B46BA1"/>
    <w:rsid w:val="05B515EB"/>
    <w:rsid w:val="05B930F4"/>
    <w:rsid w:val="05B960BE"/>
    <w:rsid w:val="05BA3C18"/>
    <w:rsid w:val="05BC45D6"/>
    <w:rsid w:val="05BD27C4"/>
    <w:rsid w:val="05BF25C4"/>
    <w:rsid w:val="05C16487"/>
    <w:rsid w:val="05C2029A"/>
    <w:rsid w:val="05C24258"/>
    <w:rsid w:val="05C313A7"/>
    <w:rsid w:val="05C40625"/>
    <w:rsid w:val="05C50A87"/>
    <w:rsid w:val="05C76401"/>
    <w:rsid w:val="05C76D1C"/>
    <w:rsid w:val="05C954E3"/>
    <w:rsid w:val="05CA61BA"/>
    <w:rsid w:val="05CE2AC7"/>
    <w:rsid w:val="05D037D8"/>
    <w:rsid w:val="05D040DF"/>
    <w:rsid w:val="05D11628"/>
    <w:rsid w:val="05D62315"/>
    <w:rsid w:val="05D80B27"/>
    <w:rsid w:val="05D86B62"/>
    <w:rsid w:val="05DD1F8F"/>
    <w:rsid w:val="05DD6C07"/>
    <w:rsid w:val="05DE1ABA"/>
    <w:rsid w:val="05DF4FAB"/>
    <w:rsid w:val="05E12B98"/>
    <w:rsid w:val="05E14EDA"/>
    <w:rsid w:val="05E20888"/>
    <w:rsid w:val="05E35ED5"/>
    <w:rsid w:val="05E37259"/>
    <w:rsid w:val="05E47B83"/>
    <w:rsid w:val="05E521B0"/>
    <w:rsid w:val="05E7257A"/>
    <w:rsid w:val="05E73E72"/>
    <w:rsid w:val="05E77EFC"/>
    <w:rsid w:val="05E91E19"/>
    <w:rsid w:val="05EA625F"/>
    <w:rsid w:val="05EC19F7"/>
    <w:rsid w:val="05EE259F"/>
    <w:rsid w:val="05EF035F"/>
    <w:rsid w:val="05F43E14"/>
    <w:rsid w:val="05F53284"/>
    <w:rsid w:val="05F6597E"/>
    <w:rsid w:val="05F97A82"/>
    <w:rsid w:val="05FB1145"/>
    <w:rsid w:val="05FB4EC4"/>
    <w:rsid w:val="05FD4330"/>
    <w:rsid w:val="05FD5416"/>
    <w:rsid w:val="05FE0DE0"/>
    <w:rsid w:val="06004FA7"/>
    <w:rsid w:val="060077EA"/>
    <w:rsid w:val="06015270"/>
    <w:rsid w:val="06043CFD"/>
    <w:rsid w:val="06075902"/>
    <w:rsid w:val="060948B8"/>
    <w:rsid w:val="060C34CD"/>
    <w:rsid w:val="060C55E7"/>
    <w:rsid w:val="060D3D1F"/>
    <w:rsid w:val="060D4FE0"/>
    <w:rsid w:val="060D612C"/>
    <w:rsid w:val="060D7800"/>
    <w:rsid w:val="06117F8A"/>
    <w:rsid w:val="06121355"/>
    <w:rsid w:val="061365C8"/>
    <w:rsid w:val="06150F35"/>
    <w:rsid w:val="061549B9"/>
    <w:rsid w:val="061721FE"/>
    <w:rsid w:val="061A61E6"/>
    <w:rsid w:val="061C7C52"/>
    <w:rsid w:val="061D0957"/>
    <w:rsid w:val="061D16F2"/>
    <w:rsid w:val="061E17D1"/>
    <w:rsid w:val="061F4159"/>
    <w:rsid w:val="061F631C"/>
    <w:rsid w:val="062372A9"/>
    <w:rsid w:val="06237B65"/>
    <w:rsid w:val="062657BD"/>
    <w:rsid w:val="06284171"/>
    <w:rsid w:val="062A3CC5"/>
    <w:rsid w:val="062C5A9F"/>
    <w:rsid w:val="062C68C3"/>
    <w:rsid w:val="062F5006"/>
    <w:rsid w:val="063D5E5E"/>
    <w:rsid w:val="06404FF7"/>
    <w:rsid w:val="06412B82"/>
    <w:rsid w:val="06433771"/>
    <w:rsid w:val="064378AB"/>
    <w:rsid w:val="0644327C"/>
    <w:rsid w:val="06452DC0"/>
    <w:rsid w:val="06473080"/>
    <w:rsid w:val="06492F1B"/>
    <w:rsid w:val="064A3915"/>
    <w:rsid w:val="064A4DE8"/>
    <w:rsid w:val="064A637B"/>
    <w:rsid w:val="064A6BBF"/>
    <w:rsid w:val="064B00E7"/>
    <w:rsid w:val="064D607A"/>
    <w:rsid w:val="064E79FB"/>
    <w:rsid w:val="064F42CB"/>
    <w:rsid w:val="065002BD"/>
    <w:rsid w:val="065506A5"/>
    <w:rsid w:val="065805A2"/>
    <w:rsid w:val="065A4B33"/>
    <w:rsid w:val="065B39B1"/>
    <w:rsid w:val="065F076F"/>
    <w:rsid w:val="065F3348"/>
    <w:rsid w:val="06621E81"/>
    <w:rsid w:val="066633D7"/>
    <w:rsid w:val="0666346C"/>
    <w:rsid w:val="06663AB3"/>
    <w:rsid w:val="06672A25"/>
    <w:rsid w:val="06685D20"/>
    <w:rsid w:val="066F0760"/>
    <w:rsid w:val="067136F8"/>
    <w:rsid w:val="06726DFB"/>
    <w:rsid w:val="06733968"/>
    <w:rsid w:val="06746511"/>
    <w:rsid w:val="06754E9F"/>
    <w:rsid w:val="06762652"/>
    <w:rsid w:val="06776127"/>
    <w:rsid w:val="06782376"/>
    <w:rsid w:val="06785172"/>
    <w:rsid w:val="067929B4"/>
    <w:rsid w:val="06797DFA"/>
    <w:rsid w:val="067B2178"/>
    <w:rsid w:val="067C7FAA"/>
    <w:rsid w:val="067D2BCB"/>
    <w:rsid w:val="067D5871"/>
    <w:rsid w:val="067E325A"/>
    <w:rsid w:val="067F16D6"/>
    <w:rsid w:val="067F177E"/>
    <w:rsid w:val="0684777A"/>
    <w:rsid w:val="06873138"/>
    <w:rsid w:val="06891A11"/>
    <w:rsid w:val="068921F6"/>
    <w:rsid w:val="068A16BC"/>
    <w:rsid w:val="068B3813"/>
    <w:rsid w:val="068C0B8C"/>
    <w:rsid w:val="068C2F38"/>
    <w:rsid w:val="068E4E4D"/>
    <w:rsid w:val="068F1758"/>
    <w:rsid w:val="068F3BC0"/>
    <w:rsid w:val="06906A1C"/>
    <w:rsid w:val="06915516"/>
    <w:rsid w:val="06923F40"/>
    <w:rsid w:val="0692524D"/>
    <w:rsid w:val="069276B7"/>
    <w:rsid w:val="06932B4A"/>
    <w:rsid w:val="06966702"/>
    <w:rsid w:val="069B2B53"/>
    <w:rsid w:val="069B2FCF"/>
    <w:rsid w:val="069B3464"/>
    <w:rsid w:val="069B6D0A"/>
    <w:rsid w:val="069C0D6C"/>
    <w:rsid w:val="069D18B2"/>
    <w:rsid w:val="069D7E99"/>
    <w:rsid w:val="069F14FD"/>
    <w:rsid w:val="069F2DEE"/>
    <w:rsid w:val="06A26454"/>
    <w:rsid w:val="06A34602"/>
    <w:rsid w:val="06A35368"/>
    <w:rsid w:val="06A37A71"/>
    <w:rsid w:val="06A37A88"/>
    <w:rsid w:val="06A464B1"/>
    <w:rsid w:val="06A47516"/>
    <w:rsid w:val="06A56074"/>
    <w:rsid w:val="06A71123"/>
    <w:rsid w:val="06A83427"/>
    <w:rsid w:val="06AB5E98"/>
    <w:rsid w:val="06AD3C6F"/>
    <w:rsid w:val="06AD505F"/>
    <w:rsid w:val="06AE0FA9"/>
    <w:rsid w:val="06AE460E"/>
    <w:rsid w:val="06AF7F69"/>
    <w:rsid w:val="06B24FB0"/>
    <w:rsid w:val="06B27956"/>
    <w:rsid w:val="06B35C9C"/>
    <w:rsid w:val="06B4524F"/>
    <w:rsid w:val="06B52E6A"/>
    <w:rsid w:val="06B9639D"/>
    <w:rsid w:val="06BA2050"/>
    <w:rsid w:val="06BA2CA6"/>
    <w:rsid w:val="06BA5E38"/>
    <w:rsid w:val="06BA6960"/>
    <w:rsid w:val="06BB2791"/>
    <w:rsid w:val="06BB6A37"/>
    <w:rsid w:val="06BE17C4"/>
    <w:rsid w:val="06BF2FCB"/>
    <w:rsid w:val="06C25AEB"/>
    <w:rsid w:val="06C274AE"/>
    <w:rsid w:val="06C470F2"/>
    <w:rsid w:val="06C47C08"/>
    <w:rsid w:val="06C54B2E"/>
    <w:rsid w:val="06C61C49"/>
    <w:rsid w:val="06C63549"/>
    <w:rsid w:val="06C75ACC"/>
    <w:rsid w:val="06C81EBE"/>
    <w:rsid w:val="06C94A35"/>
    <w:rsid w:val="06C94CB5"/>
    <w:rsid w:val="06C96F27"/>
    <w:rsid w:val="06CA1D85"/>
    <w:rsid w:val="06CA4D94"/>
    <w:rsid w:val="06CC5282"/>
    <w:rsid w:val="06CF4E5D"/>
    <w:rsid w:val="06CF652B"/>
    <w:rsid w:val="06CF7BF2"/>
    <w:rsid w:val="06D05075"/>
    <w:rsid w:val="06D05447"/>
    <w:rsid w:val="06D057AF"/>
    <w:rsid w:val="06D07171"/>
    <w:rsid w:val="06D12D36"/>
    <w:rsid w:val="06D33093"/>
    <w:rsid w:val="06D57E15"/>
    <w:rsid w:val="06DA54DF"/>
    <w:rsid w:val="06DB7087"/>
    <w:rsid w:val="06DF29E8"/>
    <w:rsid w:val="06E2020F"/>
    <w:rsid w:val="06E55479"/>
    <w:rsid w:val="06E877E8"/>
    <w:rsid w:val="06EA08A6"/>
    <w:rsid w:val="06EA0F04"/>
    <w:rsid w:val="06EA3D65"/>
    <w:rsid w:val="06EC568A"/>
    <w:rsid w:val="06EE078C"/>
    <w:rsid w:val="06EF55A3"/>
    <w:rsid w:val="06F05AB0"/>
    <w:rsid w:val="06F07223"/>
    <w:rsid w:val="06F37325"/>
    <w:rsid w:val="06F53617"/>
    <w:rsid w:val="06F572CF"/>
    <w:rsid w:val="06F617F0"/>
    <w:rsid w:val="06F66304"/>
    <w:rsid w:val="06F7069E"/>
    <w:rsid w:val="06F735C2"/>
    <w:rsid w:val="06FA78BB"/>
    <w:rsid w:val="06FB4B6D"/>
    <w:rsid w:val="06FE7611"/>
    <w:rsid w:val="06FF580C"/>
    <w:rsid w:val="0700063B"/>
    <w:rsid w:val="07006668"/>
    <w:rsid w:val="070214B9"/>
    <w:rsid w:val="07052405"/>
    <w:rsid w:val="07053786"/>
    <w:rsid w:val="070558C5"/>
    <w:rsid w:val="0706413D"/>
    <w:rsid w:val="07071C9A"/>
    <w:rsid w:val="07096C28"/>
    <w:rsid w:val="070A53A7"/>
    <w:rsid w:val="070D1194"/>
    <w:rsid w:val="070D17B9"/>
    <w:rsid w:val="070D3D4E"/>
    <w:rsid w:val="070D5944"/>
    <w:rsid w:val="070D766C"/>
    <w:rsid w:val="070F660E"/>
    <w:rsid w:val="07107255"/>
    <w:rsid w:val="071107AB"/>
    <w:rsid w:val="07112B8B"/>
    <w:rsid w:val="071132EC"/>
    <w:rsid w:val="0712005C"/>
    <w:rsid w:val="07135E31"/>
    <w:rsid w:val="07147139"/>
    <w:rsid w:val="07165D66"/>
    <w:rsid w:val="0716787E"/>
    <w:rsid w:val="07190FDB"/>
    <w:rsid w:val="0719715F"/>
    <w:rsid w:val="071A1738"/>
    <w:rsid w:val="071B1A2A"/>
    <w:rsid w:val="071C25A7"/>
    <w:rsid w:val="071E2939"/>
    <w:rsid w:val="071E7FC5"/>
    <w:rsid w:val="071F4610"/>
    <w:rsid w:val="07256407"/>
    <w:rsid w:val="07271703"/>
    <w:rsid w:val="072908FD"/>
    <w:rsid w:val="07290CE4"/>
    <w:rsid w:val="072B325D"/>
    <w:rsid w:val="072C529B"/>
    <w:rsid w:val="072D04B4"/>
    <w:rsid w:val="072E0A26"/>
    <w:rsid w:val="072E5AA9"/>
    <w:rsid w:val="072E746C"/>
    <w:rsid w:val="072F0796"/>
    <w:rsid w:val="07310A4C"/>
    <w:rsid w:val="0733391F"/>
    <w:rsid w:val="073347CD"/>
    <w:rsid w:val="07342E11"/>
    <w:rsid w:val="07345EE8"/>
    <w:rsid w:val="0735654E"/>
    <w:rsid w:val="0735685B"/>
    <w:rsid w:val="07380C5A"/>
    <w:rsid w:val="07392FEE"/>
    <w:rsid w:val="073A3495"/>
    <w:rsid w:val="073A5DAC"/>
    <w:rsid w:val="073C5FAD"/>
    <w:rsid w:val="073D4F1F"/>
    <w:rsid w:val="0740253F"/>
    <w:rsid w:val="07406899"/>
    <w:rsid w:val="07411106"/>
    <w:rsid w:val="0743277E"/>
    <w:rsid w:val="07433B73"/>
    <w:rsid w:val="07457660"/>
    <w:rsid w:val="07460A0D"/>
    <w:rsid w:val="07463853"/>
    <w:rsid w:val="07466850"/>
    <w:rsid w:val="074756EE"/>
    <w:rsid w:val="074854F4"/>
    <w:rsid w:val="07491B0E"/>
    <w:rsid w:val="074D1263"/>
    <w:rsid w:val="074F035E"/>
    <w:rsid w:val="075011EF"/>
    <w:rsid w:val="07522798"/>
    <w:rsid w:val="07527201"/>
    <w:rsid w:val="07535DE8"/>
    <w:rsid w:val="07553E39"/>
    <w:rsid w:val="075624B4"/>
    <w:rsid w:val="07570F3E"/>
    <w:rsid w:val="075C2A04"/>
    <w:rsid w:val="075F06F7"/>
    <w:rsid w:val="075F1753"/>
    <w:rsid w:val="076246A0"/>
    <w:rsid w:val="0762781F"/>
    <w:rsid w:val="07630500"/>
    <w:rsid w:val="07630A40"/>
    <w:rsid w:val="07636C64"/>
    <w:rsid w:val="076A3850"/>
    <w:rsid w:val="076C0634"/>
    <w:rsid w:val="076C6C42"/>
    <w:rsid w:val="076E7863"/>
    <w:rsid w:val="076F119F"/>
    <w:rsid w:val="07704BCF"/>
    <w:rsid w:val="077053D8"/>
    <w:rsid w:val="0772528B"/>
    <w:rsid w:val="07733B90"/>
    <w:rsid w:val="07747DC8"/>
    <w:rsid w:val="07755494"/>
    <w:rsid w:val="07776551"/>
    <w:rsid w:val="077A6B59"/>
    <w:rsid w:val="077C6F9B"/>
    <w:rsid w:val="077E6861"/>
    <w:rsid w:val="077F0C72"/>
    <w:rsid w:val="077F356F"/>
    <w:rsid w:val="077F5EAA"/>
    <w:rsid w:val="078021E3"/>
    <w:rsid w:val="078275A5"/>
    <w:rsid w:val="0783193B"/>
    <w:rsid w:val="07832651"/>
    <w:rsid w:val="07842801"/>
    <w:rsid w:val="0784388A"/>
    <w:rsid w:val="07854519"/>
    <w:rsid w:val="0786760B"/>
    <w:rsid w:val="0789219D"/>
    <w:rsid w:val="078A07FA"/>
    <w:rsid w:val="078F724A"/>
    <w:rsid w:val="07903E4B"/>
    <w:rsid w:val="07912266"/>
    <w:rsid w:val="07915591"/>
    <w:rsid w:val="07930270"/>
    <w:rsid w:val="07946BB8"/>
    <w:rsid w:val="07957B04"/>
    <w:rsid w:val="079750F4"/>
    <w:rsid w:val="079A5AEF"/>
    <w:rsid w:val="079E358E"/>
    <w:rsid w:val="07A142B2"/>
    <w:rsid w:val="07A2310D"/>
    <w:rsid w:val="07A4479D"/>
    <w:rsid w:val="07A5588E"/>
    <w:rsid w:val="07A6706E"/>
    <w:rsid w:val="07A67F79"/>
    <w:rsid w:val="07A85C9D"/>
    <w:rsid w:val="07A910F7"/>
    <w:rsid w:val="07A92837"/>
    <w:rsid w:val="07AA7A51"/>
    <w:rsid w:val="07AB4EE2"/>
    <w:rsid w:val="07AD59C2"/>
    <w:rsid w:val="07B00E1B"/>
    <w:rsid w:val="07B01613"/>
    <w:rsid w:val="07B01B19"/>
    <w:rsid w:val="07B21BA2"/>
    <w:rsid w:val="07B449D6"/>
    <w:rsid w:val="07B564F4"/>
    <w:rsid w:val="07B64697"/>
    <w:rsid w:val="07B8028E"/>
    <w:rsid w:val="07B84976"/>
    <w:rsid w:val="07BA6E14"/>
    <w:rsid w:val="07BB3AB8"/>
    <w:rsid w:val="07BB3E1D"/>
    <w:rsid w:val="07BC1037"/>
    <w:rsid w:val="07BF3C17"/>
    <w:rsid w:val="07C050EB"/>
    <w:rsid w:val="07C13815"/>
    <w:rsid w:val="07C220FC"/>
    <w:rsid w:val="07C33075"/>
    <w:rsid w:val="07C364C3"/>
    <w:rsid w:val="07C46FF4"/>
    <w:rsid w:val="07C870DC"/>
    <w:rsid w:val="07CA507C"/>
    <w:rsid w:val="07CE295E"/>
    <w:rsid w:val="07CF2D08"/>
    <w:rsid w:val="07D11700"/>
    <w:rsid w:val="07D4043B"/>
    <w:rsid w:val="07D61DB8"/>
    <w:rsid w:val="07DA48BD"/>
    <w:rsid w:val="07DB64C4"/>
    <w:rsid w:val="07DF2367"/>
    <w:rsid w:val="07DF44A8"/>
    <w:rsid w:val="07DF6B99"/>
    <w:rsid w:val="07E06248"/>
    <w:rsid w:val="07E341C9"/>
    <w:rsid w:val="07E42BB1"/>
    <w:rsid w:val="07E6283B"/>
    <w:rsid w:val="07E73483"/>
    <w:rsid w:val="07E86E7F"/>
    <w:rsid w:val="07E876E9"/>
    <w:rsid w:val="07E90B3B"/>
    <w:rsid w:val="07EA4D80"/>
    <w:rsid w:val="07EB1D8F"/>
    <w:rsid w:val="07EC368A"/>
    <w:rsid w:val="07EC54D2"/>
    <w:rsid w:val="07EE6901"/>
    <w:rsid w:val="07F11856"/>
    <w:rsid w:val="07F177D4"/>
    <w:rsid w:val="07F208FD"/>
    <w:rsid w:val="07F22FD0"/>
    <w:rsid w:val="07F3089A"/>
    <w:rsid w:val="07F44FE9"/>
    <w:rsid w:val="07F45220"/>
    <w:rsid w:val="07F56D01"/>
    <w:rsid w:val="07F62F1B"/>
    <w:rsid w:val="07F6304A"/>
    <w:rsid w:val="07F72B15"/>
    <w:rsid w:val="07F743E3"/>
    <w:rsid w:val="07FC0EFE"/>
    <w:rsid w:val="07FD26CE"/>
    <w:rsid w:val="07FD4208"/>
    <w:rsid w:val="07FD5291"/>
    <w:rsid w:val="07FD7DD9"/>
    <w:rsid w:val="07FE156C"/>
    <w:rsid w:val="07FF44FA"/>
    <w:rsid w:val="0802183B"/>
    <w:rsid w:val="08031B56"/>
    <w:rsid w:val="080716B1"/>
    <w:rsid w:val="08073C53"/>
    <w:rsid w:val="08080FE1"/>
    <w:rsid w:val="08090D28"/>
    <w:rsid w:val="08092379"/>
    <w:rsid w:val="08095BBE"/>
    <w:rsid w:val="080A5A1E"/>
    <w:rsid w:val="080B05B8"/>
    <w:rsid w:val="080F0314"/>
    <w:rsid w:val="08106036"/>
    <w:rsid w:val="08110039"/>
    <w:rsid w:val="08115C43"/>
    <w:rsid w:val="081163FE"/>
    <w:rsid w:val="08122362"/>
    <w:rsid w:val="08125A69"/>
    <w:rsid w:val="081350E9"/>
    <w:rsid w:val="08154F5C"/>
    <w:rsid w:val="081736A1"/>
    <w:rsid w:val="081A0620"/>
    <w:rsid w:val="081C5FD7"/>
    <w:rsid w:val="081E68D9"/>
    <w:rsid w:val="08207036"/>
    <w:rsid w:val="08225344"/>
    <w:rsid w:val="08227958"/>
    <w:rsid w:val="08230041"/>
    <w:rsid w:val="082324DE"/>
    <w:rsid w:val="08255920"/>
    <w:rsid w:val="0825704E"/>
    <w:rsid w:val="08285683"/>
    <w:rsid w:val="082C0D98"/>
    <w:rsid w:val="082E3E11"/>
    <w:rsid w:val="083123B6"/>
    <w:rsid w:val="0832490F"/>
    <w:rsid w:val="08337507"/>
    <w:rsid w:val="0837477F"/>
    <w:rsid w:val="0837773E"/>
    <w:rsid w:val="08390705"/>
    <w:rsid w:val="083C0F0F"/>
    <w:rsid w:val="083C6D50"/>
    <w:rsid w:val="083D0233"/>
    <w:rsid w:val="083D1EDC"/>
    <w:rsid w:val="083D2181"/>
    <w:rsid w:val="083F4B0E"/>
    <w:rsid w:val="083F52C4"/>
    <w:rsid w:val="083F6A1C"/>
    <w:rsid w:val="0840080B"/>
    <w:rsid w:val="08422B17"/>
    <w:rsid w:val="08450800"/>
    <w:rsid w:val="084626B4"/>
    <w:rsid w:val="08466321"/>
    <w:rsid w:val="08467CC2"/>
    <w:rsid w:val="084B24CA"/>
    <w:rsid w:val="084C1EA9"/>
    <w:rsid w:val="084D0B6E"/>
    <w:rsid w:val="084F2584"/>
    <w:rsid w:val="08530BF8"/>
    <w:rsid w:val="08531854"/>
    <w:rsid w:val="08555E46"/>
    <w:rsid w:val="085575AF"/>
    <w:rsid w:val="08590754"/>
    <w:rsid w:val="085A01F7"/>
    <w:rsid w:val="085A4FF8"/>
    <w:rsid w:val="085B5B54"/>
    <w:rsid w:val="085E61EC"/>
    <w:rsid w:val="085F28C3"/>
    <w:rsid w:val="08602190"/>
    <w:rsid w:val="08645DBD"/>
    <w:rsid w:val="086606F2"/>
    <w:rsid w:val="08662BB4"/>
    <w:rsid w:val="08671530"/>
    <w:rsid w:val="08680C19"/>
    <w:rsid w:val="086974E4"/>
    <w:rsid w:val="086A0F21"/>
    <w:rsid w:val="086C2024"/>
    <w:rsid w:val="086D6FE9"/>
    <w:rsid w:val="086E41BD"/>
    <w:rsid w:val="087135D7"/>
    <w:rsid w:val="08713B42"/>
    <w:rsid w:val="08726698"/>
    <w:rsid w:val="08726AD4"/>
    <w:rsid w:val="08730A02"/>
    <w:rsid w:val="08731C6C"/>
    <w:rsid w:val="0874177A"/>
    <w:rsid w:val="08767548"/>
    <w:rsid w:val="08767803"/>
    <w:rsid w:val="0876796A"/>
    <w:rsid w:val="087C0C55"/>
    <w:rsid w:val="087D2158"/>
    <w:rsid w:val="087D5BBA"/>
    <w:rsid w:val="087E51D8"/>
    <w:rsid w:val="087F0EB9"/>
    <w:rsid w:val="08806C49"/>
    <w:rsid w:val="0883074B"/>
    <w:rsid w:val="08871B93"/>
    <w:rsid w:val="08872642"/>
    <w:rsid w:val="0888491B"/>
    <w:rsid w:val="0888619C"/>
    <w:rsid w:val="08896358"/>
    <w:rsid w:val="088A4BF0"/>
    <w:rsid w:val="088D11EE"/>
    <w:rsid w:val="088D50F1"/>
    <w:rsid w:val="088D56E2"/>
    <w:rsid w:val="088F6D10"/>
    <w:rsid w:val="0891792F"/>
    <w:rsid w:val="0894337E"/>
    <w:rsid w:val="089A7432"/>
    <w:rsid w:val="089B667B"/>
    <w:rsid w:val="089D735C"/>
    <w:rsid w:val="08A016EE"/>
    <w:rsid w:val="08A0275F"/>
    <w:rsid w:val="08A04272"/>
    <w:rsid w:val="08A3064A"/>
    <w:rsid w:val="08A544A3"/>
    <w:rsid w:val="08A76BCC"/>
    <w:rsid w:val="08A776B1"/>
    <w:rsid w:val="08A81834"/>
    <w:rsid w:val="08A87FC2"/>
    <w:rsid w:val="08AA17B0"/>
    <w:rsid w:val="08AF0FD8"/>
    <w:rsid w:val="08B02D25"/>
    <w:rsid w:val="08B07D79"/>
    <w:rsid w:val="08B15F0E"/>
    <w:rsid w:val="08B20AA6"/>
    <w:rsid w:val="08B54BC2"/>
    <w:rsid w:val="08B70DEC"/>
    <w:rsid w:val="08B9234D"/>
    <w:rsid w:val="08B957DE"/>
    <w:rsid w:val="08BA56D7"/>
    <w:rsid w:val="08BB1270"/>
    <w:rsid w:val="08BC0514"/>
    <w:rsid w:val="08BE02CE"/>
    <w:rsid w:val="08BE2536"/>
    <w:rsid w:val="08BE5806"/>
    <w:rsid w:val="08BE5D33"/>
    <w:rsid w:val="08BF1CE3"/>
    <w:rsid w:val="08BF3E9C"/>
    <w:rsid w:val="08C0576B"/>
    <w:rsid w:val="08C1369E"/>
    <w:rsid w:val="08C17A38"/>
    <w:rsid w:val="08C2344D"/>
    <w:rsid w:val="08C42FF4"/>
    <w:rsid w:val="08C5770B"/>
    <w:rsid w:val="08C621F6"/>
    <w:rsid w:val="08C639C9"/>
    <w:rsid w:val="08C66F48"/>
    <w:rsid w:val="08C76AB9"/>
    <w:rsid w:val="08CB2678"/>
    <w:rsid w:val="08CE4D91"/>
    <w:rsid w:val="08CF17E8"/>
    <w:rsid w:val="08CF5704"/>
    <w:rsid w:val="08D14D78"/>
    <w:rsid w:val="08D166E6"/>
    <w:rsid w:val="08D23233"/>
    <w:rsid w:val="08D32168"/>
    <w:rsid w:val="08D50C62"/>
    <w:rsid w:val="08D5643C"/>
    <w:rsid w:val="08D72B1B"/>
    <w:rsid w:val="08D731BA"/>
    <w:rsid w:val="08D760C0"/>
    <w:rsid w:val="08D822D7"/>
    <w:rsid w:val="08D83C16"/>
    <w:rsid w:val="08DB055E"/>
    <w:rsid w:val="08DD366C"/>
    <w:rsid w:val="08DD36E2"/>
    <w:rsid w:val="08DE76DB"/>
    <w:rsid w:val="08E22F44"/>
    <w:rsid w:val="08E261D1"/>
    <w:rsid w:val="08E35833"/>
    <w:rsid w:val="08E611D2"/>
    <w:rsid w:val="08E73F51"/>
    <w:rsid w:val="08E75C0D"/>
    <w:rsid w:val="08E8415D"/>
    <w:rsid w:val="08E9588B"/>
    <w:rsid w:val="08EA0A08"/>
    <w:rsid w:val="08EA32D3"/>
    <w:rsid w:val="08EB7ED8"/>
    <w:rsid w:val="08ED337C"/>
    <w:rsid w:val="08EF6221"/>
    <w:rsid w:val="08EF70CB"/>
    <w:rsid w:val="08F10EB0"/>
    <w:rsid w:val="08F11223"/>
    <w:rsid w:val="08F175CE"/>
    <w:rsid w:val="08F22E92"/>
    <w:rsid w:val="08F403DB"/>
    <w:rsid w:val="08F43C77"/>
    <w:rsid w:val="08F54741"/>
    <w:rsid w:val="08F91F9C"/>
    <w:rsid w:val="08FA01CC"/>
    <w:rsid w:val="08FB1DA4"/>
    <w:rsid w:val="08FB5415"/>
    <w:rsid w:val="08FC275C"/>
    <w:rsid w:val="08FC4763"/>
    <w:rsid w:val="08FD46F8"/>
    <w:rsid w:val="08FE53DC"/>
    <w:rsid w:val="08FE7CDE"/>
    <w:rsid w:val="08FF2F9D"/>
    <w:rsid w:val="0900587B"/>
    <w:rsid w:val="090069BF"/>
    <w:rsid w:val="09006BBF"/>
    <w:rsid w:val="09017F52"/>
    <w:rsid w:val="09025833"/>
    <w:rsid w:val="09034106"/>
    <w:rsid w:val="09063A89"/>
    <w:rsid w:val="09064159"/>
    <w:rsid w:val="09066C22"/>
    <w:rsid w:val="090670BE"/>
    <w:rsid w:val="09073A00"/>
    <w:rsid w:val="09094020"/>
    <w:rsid w:val="090C20F5"/>
    <w:rsid w:val="090C69BB"/>
    <w:rsid w:val="090F3A3D"/>
    <w:rsid w:val="09103AD5"/>
    <w:rsid w:val="091103D0"/>
    <w:rsid w:val="091121BB"/>
    <w:rsid w:val="0911337A"/>
    <w:rsid w:val="09124ADB"/>
    <w:rsid w:val="09163953"/>
    <w:rsid w:val="09173C33"/>
    <w:rsid w:val="09187ACD"/>
    <w:rsid w:val="091956B5"/>
    <w:rsid w:val="091B4656"/>
    <w:rsid w:val="091B63C3"/>
    <w:rsid w:val="091C00A8"/>
    <w:rsid w:val="091C6B54"/>
    <w:rsid w:val="091D33E9"/>
    <w:rsid w:val="091D5E3D"/>
    <w:rsid w:val="091E3ABC"/>
    <w:rsid w:val="091F13B6"/>
    <w:rsid w:val="091F7427"/>
    <w:rsid w:val="09205C4B"/>
    <w:rsid w:val="0921110D"/>
    <w:rsid w:val="09250903"/>
    <w:rsid w:val="09251422"/>
    <w:rsid w:val="09263105"/>
    <w:rsid w:val="09264D89"/>
    <w:rsid w:val="09280A83"/>
    <w:rsid w:val="092B1BC6"/>
    <w:rsid w:val="092E18B0"/>
    <w:rsid w:val="092F3F34"/>
    <w:rsid w:val="09303FE3"/>
    <w:rsid w:val="09331E52"/>
    <w:rsid w:val="0933692E"/>
    <w:rsid w:val="093369DA"/>
    <w:rsid w:val="093373F8"/>
    <w:rsid w:val="093423BF"/>
    <w:rsid w:val="09343AFF"/>
    <w:rsid w:val="093A52DB"/>
    <w:rsid w:val="093A57D5"/>
    <w:rsid w:val="093B1A35"/>
    <w:rsid w:val="093B581A"/>
    <w:rsid w:val="093C0182"/>
    <w:rsid w:val="093D3183"/>
    <w:rsid w:val="09420B40"/>
    <w:rsid w:val="09443DFB"/>
    <w:rsid w:val="09451DAE"/>
    <w:rsid w:val="09457D28"/>
    <w:rsid w:val="094A20D3"/>
    <w:rsid w:val="094B3E7B"/>
    <w:rsid w:val="094B6B1B"/>
    <w:rsid w:val="094D0311"/>
    <w:rsid w:val="094E28C2"/>
    <w:rsid w:val="094E6E65"/>
    <w:rsid w:val="09511599"/>
    <w:rsid w:val="0952349A"/>
    <w:rsid w:val="095300EA"/>
    <w:rsid w:val="095733D2"/>
    <w:rsid w:val="09577EDF"/>
    <w:rsid w:val="0959006A"/>
    <w:rsid w:val="09590516"/>
    <w:rsid w:val="095A0E15"/>
    <w:rsid w:val="095B3C65"/>
    <w:rsid w:val="095B3F7F"/>
    <w:rsid w:val="095C0342"/>
    <w:rsid w:val="095E4F51"/>
    <w:rsid w:val="09601A52"/>
    <w:rsid w:val="096149C9"/>
    <w:rsid w:val="096174C8"/>
    <w:rsid w:val="0963110F"/>
    <w:rsid w:val="09657F96"/>
    <w:rsid w:val="09661097"/>
    <w:rsid w:val="09666D2C"/>
    <w:rsid w:val="09681056"/>
    <w:rsid w:val="096A635D"/>
    <w:rsid w:val="096B0A17"/>
    <w:rsid w:val="096C5B0D"/>
    <w:rsid w:val="096D202C"/>
    <w:rsid w:val="096D7951"/>
    <w:rsid w:val="0970536B"/>
    <w:rsid w:val="09705E57"/>
    <w:rsid w:val="09724561"/>
    <w:rsid w:val="09725727"/>
    <w:rsid w:val="097272D7"/>
    <w:rsid w:val="09776B91"/>
    <w:rsid w:val="097778A9"/>
    <w:rsid w:val="09787DA3"/>
    <w:rsid w:val="097B75DC"/>
    <w:rsid w:val="097C5B58"/>
    <w:rsid w:val="097C6D0E"/>
    <w:rsid w:val="097D0A47"/>
    <w:rsid w:val="097D7511"/>
    <w:rsid w:val="097E148A"/>
    <w:rsid w:val="097F362C"/>
    <w:rsid w:val="097F5A83"/>
    <w:rsid w:val="09842939"/>
    <w:rsid w:val="098547E7"/>
    <w:rsid w:val="09877AB5"/>
    <w:rsid w:val="09887F22"/>
    <w:rsid w:val="098913B6"/>
    <w:rsid w:val="098C426A"/>
    <w:rsid w:val="098D2311"/>
    <w:rsid w:val="098D5B7F"/>
    <w:rsid w:val="098E4B0B"/>
    <w:rsid w:val="098F37F2"/>
    <w:rsid w:val="099275AC"/>
    <w:rsid w:val="09942128"/>
    <w:rsid w:val="0994355F"/>
    <w:rsid w:val="099451CA"/>
    <w:rsid w:val="099538CC"/>
    <w:rsid w:val="099562F7"/>
    <w:rsid w:val="09957B18"/>
    <w:rsid w:val="09973781"/>
    <w:rsid w:val="099819EF"/>
    <w:rsid w:val="099940D7"/>
    <w:rsid w:val="09994260"/>
    <w:rsid w:val="09996282"/>
    <w:rsid w:val="099973F4"/>
    <w:rsid w:val="099D0C3B"/>
    <w:rsid w:val="099F7783"/>
    <w:rsid w:val="09A03D09"/>
    <w:rsid w:val="09A2227A"/>
    <w:rsid w:val="09A25DB3"/>
    <w:rsid w:val="09A26F64"/>
    <w:rsid w:val="09A275D1"/>
    <w:rsid w:val="09A30171"/>
    <w:rsid w:val="09A30A0E"/>
    <w:rsid w:val="09A62AC9"/>
    <w:rsid w:val="09A67401"/>
    <w:rsid w:val="09A77538"/>
    <w:rsid w:val="09A83275"/>
    <w:rsid w:val="09AA69E3"/>
    <w:rsid w:val="09AB4AA9"/>
    <w:rsid w:val="09AC6937"/>
    <w:rsid w:val="09AD7B1F"/>
    <w:rsid w:val="09B24897"/>
    <w:rsid w:val="09B25349"/>
    <w:rsid w:val="09B25548"/>
    <w:rsid w:val="09B44600"/>
    <w:rsid w:val="09B52BC7"/>
    <w:rsid w:val="09B737FA"/>
    <w:rsid w:val="09B81000"/>
    <w:rsid w:val="09B93573"/>
    <w:rsid w:val="09B96B22"/>
    <w:rsid w:val="09B97195"/>
    <w:rsid w:val="09BB268B"/>
    <w:rsid w:val="09BC4CE5"/>
    <w:rsid w:val="09BD66AE"/>
    <w:rsid w:val="09BE7DAF"/>
    <w:rsid w:val="09BF720A"/>
    <w:rsid w:val="09C03027"/>
    <w:rsid w:val="09C12737"/>
    <w:rsid w:val="09C3401D"/>
    <w:rsid w:val="09C42D4D"/>
    <w:rsid w:val="09C52706"/>
    <w:rsid w:val="09C5363C"/>
    <w:rsid w:val="09C74105"/>
    <w:rsid w:val="09C81F0B"/>
    <w:rsid w:val="09C84F4E"/>
    <w:rsid w:val="09C90700"/>
    <w:rsid w:val="09CA0BB9"/>
    <w:rsid w:val="09CA6ADD"/>
    <w:rsid w:val="09CB7764"/>
    <w:rsid w:val="09CD0EDC"/>
    <w:rsid w:val="09CD6152"/>
    <w:rsid w:val="09CD6490"/>
    <w:rsid w:val="09CF7A71"/>
    <w:rsid w:val="09CF7D44"/>
    <w:rsid w:val="09D022D1"/>
    <w:rsid w:val="09D1797D"/>
    <w:rsid w:val="09D47731"/>
    <w:rsid w:val="09D86CBC"/>
    <w:rsid w:val="09DA1951"/>
    <w:rsid w:val="09DD1F75"/>
    <w:rsid w:val="09DF10D4"/>
    <w:rsid w:val="09E04741"/>
    <w:rsid w:val="09E04D8E"/>
    <w:rsid w:val="09E21EF4"/>
    <w:rsid w:val="09E31781"/>
    <w:rsid w:val="09E44AE2"/>
    <w:rsid w:val="09E53250"/>
    <w:rsid w:val="09E74570"/>
    <w:rsid w:val="09E75D06"/>
    <w:rsid w:val="09E75ECB"/>
    <w:rsid w:val="09E76E1D"/>
    <w:rsid w:val="09E963AF"/>
    <w:rsid w:val="09EA242E"/>
    <w:rsid w:val="09EA4543"/>
    <w:rsid w:val="09EA61EA"/>
    <w:rsid w:val="09EA64F6"/>
    <w:rsid w:val="09ED0A66"/>
    <w:rsid w:val="09ED46E6"/>
    <w:rsid w:val="09EF4CE3"/>
    <w:rsid w:val="09F12783"/>
    <w:rsid w:val="09F13D25"/>
    <w:rsid w:val="09F23034"/>
    <w:rsid w:val="09F3278D"/>
    <w:rsid w:val="09F537F0"/>
    <w:rsid w:val="09F64621"/>
    <w:rsid w:val="09F81BC6"/>
    <w:rsid w:val="09F872C7"/>
    <w:rsid w:val="09F97625"/>
    <w:rsid w:val="09FA1111"/>
    <w:rsid w:val="09FD75BD"/>
    <w:rsid w:val="09FE37D8"/>
    <w:rsid w:val="0A02212C"/>
    <w:rsid w:val="0A025BDC"/>
    <w:rsid w:val="0A073FF1"/>
    <w:rsid w:val="0A0A6E53"/>
    <w:rsid w:val="0A0B308F"/>
    <w:rsid w:val="0A0C7AD8"/>
    <w:rsid w:val="0A0D1945"/>
    <w:rsid w:val="0A104519"/>
    <w:rsid w:val="0A13793D"/>
    <w:rsid w:val="0A142EAB"/>
    <w:rsid w:val="0A155199"/>
    <w:rsid w:val="0A163C0E"/>
    <w:rsid w:val="0A17240F"/>
    <w:rsid w:val="0A184E8D"/>
    <w:rsid w:val="0A197301"/>
    <w:rsid w:val="0A1B5DB7"/>
    <w:rsid w:val="0A1D463B"/>
    <w:rsid w:val="0A1F5216"/>
    <w:rsid w:val="0A205150"/>
    <w:rsid w:val="0A214191"/>
    <w:rsid w:val="0A246942"/>
    <w:rsid w:val="0A2510AE"/>
    <w:rsid w:val="0A252097"/>
    <w:rsid w:val="0A2863F2"/>
    <w:rsid w:val="0A295B50"/>
    <w:rsid w:val="0A2A248D"/>
    <w:rsid w:val="0A2A6D1B"/>
    <w:rsid w:val="0A2B0AB5"/>
    <w:rsid w:val="0A2C2ECF"/>
    <w:rsid w:val="0A2C77AC"/>
    <w:rsid w:val="0A31013F"/>
    <w:rsid w:val="0A317DD4"/>
    <w:rsid w:val="0A343AB6"/>
    <w:rsid w:val="0A346CE8"/>
    <w:rsid w:val="0A363674"/>
    <w:rsid w:val="0A3711C1"/>
    <w:rsid w:val="0A37124C"/>
    <w:rsid w:val="0A371FDC"/>
    <w:rsid w:val="0A374073"/>
    <w:rsid w:val="0A374339"/>
    <w:rsid w:val="0A391E3F"/>
    <w:rsid w:val="0A394F26"/>
    <w:rsid w:val="0A396A27"/>
    <w:rsid w:val="0A3D1567"/>
    <w:rsid w:val="0A3E6CA8"/>
    <w:rsid w:val="0A403E47"/>
    <w:rsid w:val="0A410F6A"/>
    <w:rsid w:val="0A442D2F"/>
    <w:rsid w:val="0A485B97"/>
    <w:rsid w:val="0A490ADF"/>
    <w:rsid w:val="0A496FB9"/>
    <w:rsid w:val="0A4B3E4D"/>
    <w:rsid w:val="0A4C1A30"/>
    <w:rsid w:val="0A4F04F7"/>
    <w:rsid w:val="0A502F33"/>
    <w:rsid w:val="0A51361D"/>
    <w:rsid w:val="0A530D34"/>
    <w:rsid w:val="0A531A60"/>
    <w:rsid w:val="0A577720"/>
    <w:rsid w:val="0A5907AA"/>
    <w:rsid w:val="0A5945D3"/>
    <w:rsid w:val="0A5C15A7"/>
    <w:rsid w:val="0A5C2D11"/>
    <w:rsid w:val="0A5D21EB"/>
    <w:rsid w:val="0A5D5C4D"/>
    <w:rsid w:val="0A5E19BE"/>
    <w:rsid w:val="0A603D4B"/>
    <w:rsid w:val="0A6275F0"/>
    <w:rsid w:val="0A635EF6"/>
    <w:rsid w:val="0A646E4C"/>
    <w:rsid w:val="0A647E6F"/>
    <w:rsid w:val="0A651F04"/>
    <w:rsid w:val="0A6565A3"/>
    <w:rsid w:val="0A6861F7"/>
    <w:rsid w:val="0A69487E"/>
    <w:rsid w:val="0A6D3491"/>
    <w:rsid w:val="0A6E36F2"/>
    <w:rsid w:val="0A6E547F"/>
    <w:rsid w:val="0A6E5A4D"/>
    <w:rsid w:val="0A703455"/>
    <w:rsid w:val="0A711CDC"/>
    <w:rsid w:val="0A71274B"/>
    <w:rsid w:val="0A746B66"/>
    <w:rsid w:val="0A754DB8"/>
    <w:rsid w:val="0A773DFB"/>
    <w:rsid w:val="0A7764BE"/>
    <w:rsid w:val="0A794A1D"/>
    <w:rsid w:val="0A7E1C9D"/>
    <w:rsid w:val="0A7E71DF"/>
    <w:rsid w:val="0A7F7532"/>
    <w:rsid w:val="0A807877"/>
    <w:rsid w:val="0A82174D"/>
    <w:rsid w:val="0A82434D"/>
    <w:rsid w:val="0A841534"/>
    <w:rsid w:val="0A852BC4"/>
    <w:rsid w:val="0A853C78"/>
    <w:rsid w:val="0A861F48"/>
    <w:rsid w:val="0A865982"/>
    <w:rsid w:val="0A8A2197"/>
    <w:rsid w:val="0A8A6EE1"/>
    <w:rsid w:val="0A8B2A6A"/>
    <w:rsid w:val="0A8C1A92"/>
    <w:rsid w:val="0A8D081D"/>
    <w:rsid w:val="0A8E7346"/>
    <w:rsid w:val="0A900593"/>
    <w:rsid w:val="0A9045E7"/>
    <w:rsid w:val="0A9208F4"/>
    <w:rsid w:val="0A920FD9"/>
    <w:rsid w:val="0A942AF7"/>
    <w:rsid w:val="0A947F4C"/>
    <w:rsid w:val="0A965B5B"/>
    <w:rsid w:val="0A972150"/>
    <w:rsid w:val="0A975F8A"/>
    <w:rsid w:val="0A982D74"/>
    <w:rsid w:val="0A987B4A"/>
    <w:rsid w:val="0A995D1C"/>
    <w:rsid w:val="0A9C162D"/>
    <w:rsid w:val="0A9E6119"/>
    <w:rsid w:val="0AA006F0"/>
    <w:rsid w:val="0AA04B79"/>
    <w:rsid w:val="0AA13E20"/>
    <w:rsid w:val="0AA15A49"/>
    <w:rsid w:val="0AA20AF8"/>
    <w:rsid w:val="0AA5061E"/>
    <w:rsid w:val="0AA80F2A"/>
    <w:rsid w:val="0AA81C08"/>
    <w:rsid w:val="0AA863C4"/>
    <w:rsid w:val="0AA96F78"/>
    <w:rsid w:val="0AAA1AF9"/>
    <w:rsid w:val="0AAB0B54"/>
    <w:rsid w:val="0AAB1699"/>
    <w:rsid w:val="0AAD17B5"/>
    <w:rsid w:val="0AAD1859"/>
    <w:rsid w:val="0AAE5F4D"/>
    <w:rsid w:val="0AAF11DA"/>
    <w:rsid w:val="0AB30E0E"/>
    <w:rsid w:val="0AB378EC"/>
    <w:rsid w:val="0AB91070"/>
    <w:rsid w:val="0ABA450D"/>
    <w:rsid w:val="0ABB683D"/>
    <w:rsid w:val="0ABB71E4"/>
    <w:rsid w:val="0ABE46B4"/>
    <w:rsid w:val="0ABE5C5B"/>
    <w:rsid w:val="0AC0054A"/>
    <w:rsid w:val="0AC12B8F"/>
    <w:rsid w:val="0AC40EE8"/>
    <w:rsid w:val="0AC456EE"/>
    <w:rsid w:val="0AC51E9B"/>
    <w:rsid w:val="0AC62D5D"/>
    <w:rsid w:val="0AC768F3"/>
    <w:rsid w:val="0ACB6491"/>
    <w:rsid w:val="0ACB722E"/>
    <w:rsid w:val="0ACC0B69"/>
    <w:rsid w:val="0ACE0996"/>
    <w:rsid w:val="0ACE2100"/>
    <w:rsid w:val="0ACF479A"/>
    <w:rsid w:val="0ACF70A3"/>
    <w:rsid w:val="0ACF75A7"/>
    <w:rsid w:val="0AD06C88"/>
    <w:rsid w:val="0AD1672C"/>
    <w:rsid w:val="0AD27DB8"/>
    <w:rsid w:val="0AD50CDF"/>
    <w:rsid w:val="0AD65ACB"/>
    <w:rsid w:val="0AD706BA"/>
    <w:rsid w:val="0AD73D6B"/>
    <w:rsid w:val="0AD7622A"/>
    <w:rsid w:val="0AD903C5"/>
    <w:rsid w:val="0AD9583E"/>
    <w:rsid w:val="0ADA6271"/>
    <w:rsid w:val="0ADB79DF"/>
    <w:rsid w:val="0ADE17DD"/>
    <w:rsid w:val="0AE0308C"/>
    <w:rsid w:val="0AE0447E"/>
    <w:rsid w:val="0AE462FC"/>
    <w:rsid w:val="0AE556DB"/>
    <w:rsid w:val="0AE75289"/>
    <w:rsid w:val="0AEA6C31"/>
    <w:rsid w:val="0AEB6239"/>
    <w:rsid w:val="0AED0A30"/>
    <w:rsid w:val="0AED3B6F"/>
    <w:rsid w:val="0AEE7193"/>
    <w:rsid w:val="0AEF2C89"/>
    <w:rsid w:val="0AEF53C6"/>
    <w:rsid w:val="0AF21C02"/>
    <w:rsid w:val="0AF43852"/>
    <w:rsid w:val="0AF43AB7"/>
    <w:rsid w:val="0AF43CA3"/>
    <w:rsid w:val="0AF474DE"/>
    <w:rsid w:val="0AF8330A"/>
    <w:rsid w:val="0AF93ECA"/>
    <w:rsid w:val="0AFB01FD"/>
    <w:rsid w:val="0AFB10FD"/>
    <w:rsid w:val="0AFB755A"/>
    <w:rsid w:val="0AFD3F59"/>
    <w:rsid w:val="0AFF188C"/>
    <w:rsid w:val="0B007D67"/>
    <w:rsid w:val="0B02302B"/>
    <w:rsid w:val="0B074F3F"/>
    <w:rsid w:val="0B0B0FDF"/>
    <w:rsid w:val="0B120361"/>
    <w:rsid w:val="0B1244E9"/>
    <w:rsid w:val="0B140CA3"/>
    <w:rsid w:val="0B153F95"/>
    <w:rsid w:val="0B156DCB"/>
    <w:rsid w:val="0B1609B4"/>
    <w:rsid w:val="0B176441"/>
    <w:rsid w:val="0B193A4D"/>
    <w:rsid w:val="0B1B6B93"/>
    <w:rsid w:val="0B1C11E1"/>
    <w:rsid w:val="0B1C164F"/>
    <w:rsid w:val="0B1D3484"/>
    <w:rsid w:val="0B1D719D"/>
    <w:rsid w:val="0B1E50A8"/>
    <w:rsid w:val="0B1F48BB"/>
    <w:rsid w:val="0B202F7E"/>
    <w:rsid w:val="0B206942"/>
    <w:rsid w:val="0B283A70"/>
    <w:rsid w:val="0B28523F"/>
    <w:rsid w:val="0B2960D0"/>
    <w:rsid w:val="0B2A105A"/>
    <w:rsid w:val="0B2B08D1"/>
    <w:rsid w:val="0B2C5EAD"/>
    <w:rsid w:val="0B2E4B34"/>
    <w:rsid w:val="0B2F067C"/>
    <w:rsid w:val="0B2F2975"/>
    <w:rsid w:val="0B300181"/>
    <w:rsid w:val="0B304DB6"/>
    <w:rsid w:val="0B313577"/>
    <w:rsid w:val="0B335127"/>
    <w:rsid w:val="0B336886"/>
    <w:rsid w:val="0B360ED9"/>
    <w:rsid w:val="0B3619F9"/>
    <w:rsid w:val="0B3660D2"/>
    <w:rsid w:val="0B374A89"/>
    <w:rsid w:val="0B38450D"/>
    <w:rsid w:val="0B3E4707"/>
    <w:rsid w:val="0B3E4F95"/>
    <w:rsid w:val="0B3F182E"/>
    <w:rsid w:val="0B401FC7"/>
    <w:rsid w:val="0B404C4A"/>
    <w:rsid w:val="0B407E4D"/>
    <w:rsid w:val="0B45036F"/>
    <w:rsid w:val="0B4526C7"/>
    <w:rsid w:val="0B4706F1"/>
    <w:rsid w:val="0B492F00"/>
    <w:rsid w:val="0B4C7339"/>
    <w:rsid w:val="0B4D3D6E"/>
    <w:rsid w:val="0B4E12E0"/>
    <w:rsid w:val="0B4E309E"/>
    <w:rsid w:val="0B4E56DC"/>
    <w:rsid w:val="0B4F06CD"/>
    <w:rsid w:val="0B557F4E"/>
    <w:rsid w:val="0B57599F"/>
    <w:rsid w:val="0B58689D"/>
    <w:rsid w:val="0B5B5755"/>
    <w:rsid w:val="0B5E1283"/>
    <w:rsid w:val="0B5E7CCE"/>
    <w:rsid w:val="0B60126A"/>
    <w:rsid w:val="0B612E34"/>
    <w:rsid w:val="0B6158AE"/>
    <w:rsid w:val="0B6551E4"/>
    <w:rsid w:val="0B66123B"/>
    <w:rsid w:val="0B675D39"/>
    <w:rsid w:val="0B685440"/>
    <w:rsid w:val="0B6910FC"/>
    <w:rsid w:val="0B6A36AD"/>
    <w:rsid w:val="0B6B5ED3"/>
    <w:rsid w:val="0B6C14BD"/>
    <w:rsid w:val="0B6C1731"/>
    <w:rsid w:val="0B6C6F56"/>
    <w:rsid w:val="0B6D1B2A"/>
    <w:rsid w:val="0B6F2679"/>
    <w:rsid w:val="0B6F30B2"/>
    <w:rsid w:val="0B706A83"/>
    <w:rsid w:val="0B74604C"/>
    <w:rsid w:val="0B753076"/>
    <w:rsid w:val="0B783D65"/>
    <w:rsid w:val="0B7A0975"/>
    <w:rsid w:val="0B7B1A66"/>
    <w:rsid w:val="0B7D5D65"/>
    <w:rsid w:val="0B7D7633"/>
    <w:rsid w:val="0B7E020B"/>
    <w:rsid w:val="0B7E38F1"/>
    <w:rsid w:val="0B7E4BE5"/>
    <w:rsid w:val="0B7F3619"/>
    <w:rsid w:val="0B7F420D"/>
    <w:rsid w:val="0B800D80"/>
    <w:rsid w:val="0B815548"/>
    <w:rsid w:val="0B833960"/>
    <w:rsid w:val="0B836ABC"/>
    <w:rsid w:val="0B8460AC"/>
    <w:rsid w:val="0B84730B"/>
    <w:rsid w:val="0B8A398E"/>
    <w:rsid w:val="0B8E68EB"/>
    <w:rsid w:val="0B8F361F"/>
    <w:rsid w:val="0B8F7F97"/>
    <w:rsid w:val="0B901947"/>
    <w:rsid w:val="0B90345B"/>
    <w:rsid w:val="0B91229E"/>
    <w:rsid w:val="0B9279E5"/>
    <w:rsid w:val="0B934ACE"/>
    <w:rsid w:val="0B945DBF"/>
    <w:rsid w:val="0B951609"/>
    <w:rsid w:val="0B9779EC"/>
    <w:rsid w:val="0B9E0089"/>
    <w:rsid w:val="0B9E6D7E"/>
    <w:rsid w:val="0BA01C33"/>
    <w:rsid w:val="0BA43139"/>
    <w:rsid w:val="0BA622F9"/>
    <w:rsid w:val="0BA62837"/>
    <w:rsid w:val="0BAA3066"/>
    <w:rsid w:val="0BAC4D9A"/>
    <w:rsid w:val="0BAD78AC"/>
    <w:rsid w:val="0BAF6DF8"/>
    <w:rsid w:val="0BB0155C"/>
    <w:rsid w:val="0BB20F84"/>
    <w:rsid w:val="0BB32AE6"/>
    <w:rsid w:val="0BB44498"/>
    <w:rsid w:val="0BB45F42"/>
    <w:rsid w:val="0BB62F6B"/>
    <w:rsid w:val="0BB66BEC"/>
    <w:rsid w:val="0BBB6AD8"/>
    <w:rsid w:val="0BBC44A5"/>
    <w:rsid w:val="0BBC5362"/>
    <w:rsid w:val="0BBE4221"/>
    <w:rsid w:val="0BBF2737"/>
    <w:rsid w:val="0BC10CC0"/>
    <w:rsid w:val="0BC1587C"/>
    <w:rsid w:val="0BC32A47"/>
    <w:rsid w:val="0BC36202"/>
    <w:rsid w:val="0BC43ABD"/>
    <w:rsid w:val="0BC57A53"/>
    <w:rsid w:val="0BC73E08"/>
    <w:rsid w:val="0BC811AD"/>
    <w:rsid w:val="0BC856ED"/>
    <w:rsid w:val="0BCB7E63"/>
    <w:rsid w:val="0BCC388E"/>
    <w:rsid w:val="0BCD1A81"/>
    <w:rsid w:val="0BCE291B"/>
    <w:rsid w:val="0BCE58B5"/>
    <w:rsid w:val="0BD02F0A"/>
    <w:rsid w:val="0BD10E43"/>
    <w:rsid w:val="0BD2393F"/>
    <w:rsid w:val="0BD242A7"/>
    <w:rsid w:val="0BD30438"/>
    <w:rsid w:val="0BD87030"/>
    <w:rsid w:val="0BDA1090"/>
    <w:rsid w:val="0BDB2991"/>
    <w:rsid w:val="0BDD44DA"/>
    <w:rsid w:val="0BDE4B2D"/>
    <w:rsid w:val="0BDE521E"/>
    <w:rsid w:val="0BDE60EA"/>
    <w:rsid w:val="0BDF6044"/>
    <w:rsid w:val="0BDF6AD2"/>
    <w:rsid w:val="0BE3076D"/>
    <w:rsid w:val="0BE51E20"/>
    <w:rsid w:val="0BE6746A"/>
    <w:rsid w:val="0BE72B0F"/>
    <w:rsid w:val="0BE8387C"/>
    <w:rsid w:val="0BEB0F3F"/>
    <w:rsid w:val="0BEB1505"/>
    <w:rsid w:val="0BEB238C"/>
    <w:rsid w:val="0BEC184E"/>
    <w:rsid w:val="0BED3444"/>
    <w:rsid w:val="0BED5D6A"/>
    <w:rsid w:val="0BEE0CD0"/>
    <w:rsid w:val="0BEF45C9"/>
    <w:rsid w:val="0BF10AC0"/>
    <w:rsid w:val="0BF54CB0"/>
    <w:rsid w:val="0BF647E8"/>
    <w:rsid w:val="0BF94D4F"/>
    <w:rsid w:val="0BF96BF4"/>
    <w:rsid w:val="0BFA6DE4"/>
    <w:rsid w:val="0BFB3515"/>
    <w:rsid w:val="0BFB3F2D"/>
    <w:rsid w:val="0BFC559E"/>
    <w:rsid w:val="0BFC7D7F"/>
    <w:rsid w:val="0BFF516B"/>
    <w:rsid w:val="0BFF6038"/>
    <w:rsid w:val="0C00789F"/>
    <w:rsid w:val="0C0101A4"/>
    <w:rsid w:val="0C011C8C"/>
    <w:rsid w:val="0C01221E"/>
    <w:rsid w:val="0C0150B3"/>
    <w:rsid w:val="0C0245D8"/>
    <w:rsid w:val="0C0270C6"/>
    <w:rsid w:val="0C075B0C"/>
    <w:rsid w:val="0C076BE1"/>
    <w:rsid w:val="0C077BC6"/>
    <w:rsid w:val="0C084505"/>
    <w:rsid w:val="0C0A1967"/>
    <w:rsid w:val="0C0B4E1A"/>
    <w:rsid w:val="0C0D4980"/>
    <w:rsid w:val="0C0F090A"/>
    <w:rsid w:val="0C131625"/>
    <w:rsid w:val="0C15239E"/>
    <w:rsid w:val="0C157224"/>
    <w:rsid w:val="0C1631E2"/>
    <w:rsid w:val="0C165458"/>
    <w:rsid w:val="0C182CBD"/>
    <w:rsid w:val="0C194AF7"/>
    <w:rsid w:val="0C1D0D5D"/>
    <w:rsid w:val="0C1D4129"/>
    <w:rsid w:val="0C1E79AD"/>
    <w:rsid w:val="0C1F3140"/>
    <w:rsid w:val="0C1F68C2"/>
    <w:rsid w:val="0C206B24"/>
    <w:rsid w:val="0C23144C"/>
    <w:rsid w:val="0C233094"/>
    <w:rsid w:val="0C236149"/>
    <w:rsid w:val="0C2518B0"/>
    <w:rsid w:val="0C2B5ED1"/>
    <w:rsid w:val="0C2C7C25"/>
    <w:rsid w:val="0C2E072F"/>
    <w:rsid w:val="0C2F5FA4"/>
    <w:rsid w:val="0C313092"/>
    <w:rsid w:val="0C314BCC"/>
    <w:rsid w:val="0C3261F1"/>
    <w:rsid w:val="0C362226"/>
    <w:rsid w:val="0C3630C1"/>
    <w:rsid w:val="0C372B84"/>
    <w:rsid w:val="0C3A3168"/>
    <w:rsid w:val="0C3A458B"/>
    <w:rsid w:val="0C3C0117"/>
    <w:rsid w:val="0C3D6E90"/>
    <w:rsid w:val="0C3E5DC5"/>
    <w:rsid w:val="0C404ADC"/>
    <w:rsid w:val="0C411C9D"/>
    <w:rsid w:val="0C426731"/>
    <w:rsid w:val="0C441BF9"/>
    <w:rsid w:val="0C457703"/>
    <w:rsid w:val="0C460A37"/>
    <w:rsid w:val="0C462FF3"/>
    <w:rsid w:val="0C4632B4"/>
    <w:rsid w:val="0C4677E7"/>
    <w:rsid w:val="0C491441"/>
    <w:rsid w:val="0C4A6B72"/>
    <w:rsid w:val="0C4A71AE"/>
    <w:rsid w:val="0C4B5BB9"/>
    <w:rsid w:val="0C4F04D6"/>
    <w:rsid w:val="0C4F4B44"/>
    <w:rsid w:val="0C4F5AE1"/>
    <w:rsid w:val="0C503534"/>
    <w:rsid w:val="0C50512C"/>
    <w:rsid w:val="0C5068D9"/>
    <w:rsid w:val="0C512ED8"/>
    <w:rsid w:val="0C5272F7"/>
    <w:rsid w:val="0C5425E5"/>
    <w:rsid w:val="0C56227A"/>
    <w:rsid w:val="0C56246C"/>
    <w:rsid w:val="0C581C1C"/>
    <w:rsid w:val="0C593284"/>
    <w:rsid w:val="0C5C737C"/>
    <w:rsid w:val="0C5E7D9A"/>
    <w:rsid w:val="0C602208"/>
    <w:rsid w:val="0C607ACA"/>
    <w:rsid w:val="0C627DF4"/>
    <w:rsid w:val="0C66506B"/>
    <w:rsid w:val="0C6665E1"/>
    <w:rsid w:val="0C670C54"/>
    <w:rsid w:val="0C670EC1"/>
    <w:rsid w:val="0C676FA9"/>
    <w:rsid w:val="0C6A035C"/>
    <w:rsid w:val="0C6A7B25"/>
    <w:rsid w:val="0C6B081C"/>
    <w:rsid w:val="0C6D3B26"/>
    <w:rsid w:val="0C6F5996"/>
    <w:rsid w:val="0C707D1D"/>
    <w:rsid w:val="0C717D5E"/>
    <w:rsid w:val="0C73248D"/>
    <w:rsid w:val="0C751DF5"/>
    <w:rsid w:val="0C753B6B"/>
    <w:rsid w:val="0C7D107A"/>
    <w:rsid w:val="0C7D519A"/>
    <w:rsid w:val="0C7E40BA"/>
    <w:rsid w:val="0C7E777C"/>
    <w:rsid w:val="0C7F0681"/>
    <w:rsid w:val="0C7F1705"/>
    <w:rsid w:val="0C7F77BC"/>
    <w:rsid w:val="0C8014B2"/>
    <w:rsid w:val="0C82523D"/>
    <w:rsid w:val="0C851EBB"/>
    <w:rsid w:val="0C87312D"/>
    <w:rsid w:val="0C8841E6"/>
    <w:rsid w:val="0C8847D9"/>
    <w:rsid w:val="0C896E3B"/>
    <w:rsid w:val="0C8A03F4"/>
    <w:rsid w:val="0C8A770B"/>
    <w:rsid w:val="0C8D123D"/>
    <w:rsid w:val="0C8F1C0F"/>
    <w:rsid w:val="0C911B2A"/>
    <w:rsid w:val="0C925B12"/>
    <w:rsid w:val="0C927DBF"/>
    <w:rsid w:val="0C932559"/>
    <w:rsid w:val="0C93519F"/>
    <w:rsid w:val="0C936FF8"/>
    <w:rsid w:val="0C96653C"/>
    <w:rsid w:val="0C9819C3"/>
    <w:rsid w:val="0C995E40"/>
    <w:rsid w:val="0C9A27A0"/>
    <w:rsid w:val="0C9C0DAE"/>
    <w:rsid w:val="0CA2382F"/>
    <w:rsid w:val="0CA25964"/>
    <w:rsid w:val="0CA54F4E"/>
    <w:rsid w:val="0CA64D20"/>
    <w:rsid w:val="0CA978BE"/>
    <w:rsid w:val="0CAA1B0F"/>
    <w:rsid w:val="0CAB19DC"/>
    <w:rsid w:val="0CAB1F6C"/>
    <w:rsid w:val="0CAC3D1E"/>
    <w:rsid w:val="0CAC553A"/>
    <w:rsid w:val="0CAC614C"/>
    <w:rsid w:val="0CAD22D9"/>
    <w:rsid w:val="0CAE17EF"/>
    <w:rsid w:val="0CAE297E"/>
    <w:rsid w:val="0CAE7C8B"/>
    <w:rsid w:val="0CAF1EC0"/>
    <w:rsid w:val="0CAF3131"/>
    <w:rsid w:val="0CAF65B1"/>
    <w:rsid w:val="0CB03284"/>
    <w:rsid w:val="0CB15D8F"/>
    <w:rsid w:val="0CB26208"/>
    <w:rsid w:val="0CB30AD0"/>
    <w:rsid w:val="0CB31EC4"/>
    <w:rsid w:val="0CB46876"/>
    <w:rsid w:val="0CB51214"/>
    <w:rsid w:val="0CB51992"/>
    <w:rsid w:val="0CB62DC2"/>
    <w:rsid w:val="0CB70A2C"/>
    <w:rsid w:val="0CBA3489"/>
    <w:rsid w:val="0CBC2B83"/>
    <w:rsid w:val="0CBE2DBE"/>
    <w:rsid w:val="0CBE319B"/>
    <w:rsid w:val="0CBE71D0"/>
    <w:rsid w:val="0CC06486"/>
    <w:rsid w:val="0CC07389"/>
    <w:rsid w:val="0CC206A4"/>
    <w:rsid w:val="0CC33982"/>
    <w:rsid w:val="0CC41D33"/>
    <w:rsid w:val="0CC710D8"/>
    <w:rsid w:val="0CCA74E5"/>
    <w:rsid w:val="0CCC0629"/>
    <w:rsid w:val="0CCC255B"/>
    <w:rsid w:val="0CCD3CF1"/>
    <w:rsid w:val="0CCE200E"/>
    <w:rsid w:val="0CCF3555"/>
    <w:rsid w:val="0CD204D1"/>
    <w:rsid w:val="0CD23D0C"/>
    <w:rsid w:val="0CD454FE"/>
    <w:rsid w:val="0CD64286"/>
    <w:rsid w:val="0CD66CD9"/>
    <w:rsid w:val="0CD806A2"/>
    <w:rsid w:val="0CD81514"/>
    <w:rsid w:val="0CDC268D"/>
    <w:rsid w:val="0CDD49E2"/>
    <w:rsid w:val="0CDE4BFB"/>
    <w:rsid w:val="0CDF5118"/>
    <w:rsid w:val="0CE0100A"/>
    <w:rsid w:val="0CE0624F"/>
    <w:rsid w:val="0CE123E9"/>
    <w:rsid w:val="0CE315D2"/>
    <w:rsid w:val="0CE34BDF"/>
    <w:rsid w:val="0CE4657B"/>
    <w:rsid w:val="0CE740D5"/>
    <w:rsid w:val="0CE803F9"/>
    <w:rsid w:val="0CE93E21"/>
    <w:rsid w:val="0CEA2A71"/>
    <w:rsid w:val="0CEB6448"/>
    <w:rsid w:val="0CED3B7C"/>
    <w:rsid w:val="0CED4660"/>
    <w:rsid w:val="0CEF0724"/>
    <w:rsid w:val="0CEF1B2D"/>
    <w:rsid w:val="0CF11999"/>
    <w:rsid w:val="0CF31965"/>
    <w:rsid w:val="0CF357DB"/>
    <w:rsid w:val="0CF35C41"/>
    <w:rsid w:val="0CF40EEB"/>
    <w:rsid w:val="0CF91913"/>
    <w:rsid w:val="0CFD3BCC"/>
    <w:rsid w:val="0CFE33D0"/>
    <w:rsid w:val="0CFE6E7D"/>
    <w:rsid w:val="0CFE746D"/>
    <w:rsid w:val="0D012C46"/>
    <w:rsid w:val="0D030FB8"/>
    <w:rsid w:val="0D037371"/>
    <w:rsid w:val="0D0479F5"/>
    <w:rsid w:val="0D054976"/>
    <w:rsid w:val="0D0941F9"/>
    <w:rsid w:val="0D097BA4"/>
    <w:rsid w:val="0D0A22AA"/>
    <w:rsid w:val="0D0C6F5B"/>
    <w:rsid w:val="0D0C7162"/>
    <w:rsid w:val="0D0D2D13"/>
    <w:rsid w:val="0D0E51A1"/>
    <w:rsid w:val="0D0F23FD"/>
    <w:rsid w:val="0D122515"/>
    <w:rsid w:val="0D127D98"/>
    <w:rsid w:val="0D1310D4"/>
    <w:rsid w:val="0D134CB9"/>
    <w:rsid w:val="0D144813"/>
    <w:rsid w:val="0D16783C"/>
    <w:rsid w:val="0D177315"/>
    <w:rsid w:val="0D1970CB"/>
    <w:rsid w:val="0D1A36D3"/>
    <w:rsid w:val="0D1B4348"/>
    <w:rsid w:val="0D1C65DF"/>
    <w:rsid w:val="0D1C65E9"/>
    <w:rsid w:val="0D1C7EC1"/>
    <w:rsid w:val="0D205B85"/>
    <w:rsid w:val="0D2140B4"/>
    <w:rsid w:val="0D225FDF"/>
    <w:rsid w:val="0D245436"/>
    <w:rsid w:val="0D272143"/>
    <w:rsid w:val="0D274258"/>
    <w:rsid w:val="0D2B48C4"/>
    <w:rsid w:val="0D2C4925"/>
    <w:rsid w:val="0D2F01C2"/>
    <w:rsid w:val="0D304918"/>
    <w:rsid w:val="0D311683"/>
    <w:rsid w:val="0D325F27"/>
    <w:rsid w:val="0D331E02"/>
    <w:rsid w:val="0D35007C"/>
    <w:rsid w:val="0D3701DC"/>
    <w:rsid w:val="0D380967"/>
    <w:rsid w:val="0D386902"/>
    <w:rsid w:val="0D3A56E0"/>
    <w:rsid w:val="0D3B1DE1"/>
    <w:rsid w:val="0D3D1ED4"/>
    <w:rsid w:val="0D3D6454"/>
    <w:rsid w:val="0D4218AA"/>
    <w:rsid w:val="0D422131"/>
    <w:rsid w:val="0D444194"/>
    <w:rsid w:val="0D4602DA"/>
    <w:rsid w:val="0D475F5E"/>
    <w:rsid w:val="0D49075E"/>
    <w:rsid w:val="0D4E479C"/>
    <w:rsid w:val="0D4E69B3"/>
    <w:rsid w:val="0D4F4ADF"/>
    <w:rsid w:val="0D514785"/>
    <w:rsid w:val="0D517E1C"/>
    <w:rsid w:val="0D52697A"/>
    <w:rsid w:val="0D5334AD"/>
    <w:rsid w:val="0D587C1E"/>
    <w:rsid w:val="0D5919A0"/>
    <w:rsid w:val="0D5B0EBB"/>
    <w:rsid w:val="0D5B705B"/>
    <w:rsid w:val="0D5C1D97"/>
    <w:rsid w:val="0D5E7940"/>
    <w:rsid w:val="0D5F4C09"/>
    <w:rsid w:val="0D62167D"/>
    <w:rsid w:val="0D640315"/>
    <w:rsid w:val="0D68716C"/>
    <w:rsid w:val="0D695CB0"/>
    <w:rsid w:val="0D6B0853"/>
    <w:rsid w:val="0D6D5722"/>
    <w:rsid w:val="0D7171E0"/>
    <w:rsid w:val="0D7225BB"/>
    <w:rsid w:val="0D723710"/>
    <w:rsid w:val="0D727314"/>
    <w:rsid w:val="0D741051"/>
    <w:rsid w:val="0D752375"/>
    <w:rsid w:val="0D753EEE"/>
    <w:rsid w:val="0D756CA4"/>
    <w:rsid w:val="0D765B12"/>
    <w:rsid w:val="0D7738A4"/>
    <w:rsid w:val="0D787E19"/>
    <w:rsid w:val="0D794F6F"/>
    <w:rsid w:val="0D7B5084"/>
    <w:rsid w:val="0D7C3C17"/>
    <w:rsid w:val="0D7C678B"/>
    <w:rsid w:val="0D7E74C5"/>
    <w:rsid w:val="0D812D3F"/>
    <w:rsid w:val="0D81315E"/>
    <w:rsid w:val="0D820EDB"/>
    <w:rsid w:val="0D83658F"/>
    <w:rsid w:val="0D842A24"/>
    <w:rsid w:val="0D85145D"/>
    <w:rsid w:val="0D855CD0"/>
    <w:rsid w:val="0D866AA2"/>
    <w:rsid w:val="0D874BA9"/>
    <w:rsid w:val="0D8D1B3A"/>
    <w:rsid w:val="0D8D1B64"/>
    <w:rsid w:val="0D8E4F72"/>
    <w:rsid w:val="0D90296A"/>
    <w:rsid w:val="0D9129EE"/>
    <w:rsid w:val="0D920BCA"/>
    <w:rsid w:val="0D9427F7"/>
    <w:rsid w:val="0D9803B6"/>
    <w:rsid w:val="0D980868"/>
    <w:rsid w:val="0D9868B3"/>
    <w:rsid w:val="0D991A98"/>
    <w:rsid w:val="0D9935CC"/>
    <w:rsid w:val="0D9D7D01"/>
    <w:rsid w:val="0D9E5E00"/>
    <w:rsid w:val="0D9F2B31"/>
    <w:rsid w:val="0D9F33D2"/>
    <w:rsid w:val="0D9F3D46"/>
    <w:rsid w:val="0DA04531"/>
    <w:rsid w:val="0DA103A5"/>
    <w:rsid w:val="0DA21890"/>
    <w:rsid w:val="0DA27B13"/>
    <w:rsid w:val="0DA309B3"/>
    <w:rsid w:val="0DA65010"/>
    <w:rsid w:val="0DA704BA"/>
    <w:rsid w:val="0DA75B64"/>
    <w:rsid w:val="0DA8079C"/>
    <w:rsid w:val="0DA81F17"/>
    <w:rsid w:val="0DA823BB"/>
    <w:rsid w:val="0DA841BE"/>
    <w:rsid w:val="0DA93FB0"/>
    <w:rsid w:val="0DAA6FA7"/>
    <w:rsid w:val="0DAB010F"/>
    <w:rsid w:val="0DAC6CC7"/>
    <w:rsid w:val="0DAD59E7"/>
    <w:rsid w:val="0DAD7660"/>
    <w:rsid w:val="0DB10ACA"/>
    <w:rsid w:val="0DB51CBE"/>
    <w:rsid w:val="0DB71BF5"/>
    <w:rsid w:val="0DB83A12"/>
    <w:rsid w:val="0DBB15FE"/>
    <w:rsid w:val="0DBC0DCE"/>
    <w:rsid w:val="0DBD3F3A"/>
    <w:rsid w:val="0DBF1D26"/>
    <w:rsid w:val="0DBF4F71"/>
    <w:rsid w:val="0DBF6784"/>
    <w:rsid w:val="0DC00112"/>
    <w:rsid w:val="0DC045C5"/>
    <w:rsid w:val="0DC23AD4"/>
    <w:rsid w:val="0DC27C75"/>
    <w:rsid w:val="0DC46059"/>
    <w:rsid w:val="0DC75CF3"/>
    <w:rsid w:val="0DC85BF6"/>
    <w:rsid w:val="0DC85EBA"/>
    <w:rsid w:val="0DCA5541"/>
    <w:rsid w:val="0DCB217B"/>
    <w:rsid w:val="0DCB7361"/>
    <w:rsid w:val="0DCD1DE0"/>
    <w:rsid w:val="0DCF21B2"/>
    <w:rsid w:val="0DD00F58"/>
    <w:rsid w:val="0DD1123F"/>
    <w:rsid w:val="0DD55B61"/>
    <w:rsid w:val="0DD60D47"/>
    <w:rsid w:val="0DD85E12"/>
    <w:rsid w:val="0DD86D7D"/>
    <w:rsid w:val="0DDA12F8"/>
    <w:rsid w:val="0DDB62D9"/>
    <w:rsid w:val="0DDC04E3"/>
    <w:rsid w:val="0DDD64E5"/>
    <w:rsid w:val="0DDD6E83"/>
    <w:rsid w:val="0DDE3D98"/>
    <w:rsid w:val="0DDE73CC"/>
    <w:rsid w:val="0DDF149B"/>
    <w:rsid w:val="0DE05733"/>
    <w:rsid w:val="0DE10AF3"/>
    <w:rsid w:val="0DE134FD"/>
    <w:rsid w:val="0DE171E4"/>
    <w:rsid w:val="0DE415E4"/>
    <w:rsid w:val="0DE45F30"/>
    <w:rsid w:val="0DE505DC"/>
    <w:rsid w:val="0DE5078F"/>
    <w:rsid w:val="0DE53FEE"/>
    <w:rsid w:val="0DE9730E"/>
    <w:rsid w:val="0DEA25E2"/>
    <w:rsid w:val="0DEA2939"/>
    <w:rsid w:val="0DEA40FD"/>
    <w:rsid w:val="0DF514F7"/>
    <w:rsid w:val="0DF568AD"/>
    <w:rsid w:val="0DF62538"/>
    <w:rsid w:val="0DF772C4"/>
    <w:rsid w:val="0DF9111D"/>
    <w:rsid w:val="0DF91567"/>
    <w:rsid w:val="0DFA3BBC"/>
    <w:rsid w:val="0DFC0258"/>
    <w:rsid w:val="0DFC23B5"/>
    <w:rsid w:val="0DFD391F"/>
    <w:rsid w:val="0E022373"/>
    <w:rsid w:val="0E0451D8"/>
    <w:rsid w:val="0E06217B"/>
    <w:rsid w:val="0E0653C0"/>
    <w:rsid w:val="0E081B1C"/>
    <w:rsid w:val="0E0A2D34"/>
    <w:rsid w:val="0E0A6119"/>
    <w:rsid w:val="0E0A72C3"/>
    <w:rsid w:val="0E0D39F9"/>
    <w:rsid w:val="0E0F316D"/>
    <w:rsid w:val="0E0F596A"/>
    <w:rsid w:val="0E0F637E"/>
    <w:rsid w:val="0E1240A1"/>
    <w:rsid w:val="0E14273F"/>
    <w:rsid w:val="0E150E58"/>
    <w:rsid w:val="0E152EB8"/>
    <w:rsid w:val="0E1A3CB4"/>
    <w:rsid w:val="0E1A478C"/>
    <w:rsid w:val="0E1B4424"/>
    <w:rsid w:val="0E1C48C8"/>
    <w:rsid w:val="0E1D0D76"/>
    <w:rsid w:val="0E1F121A"/>
    <w:rsid w:val="0E1F4FB5"/>
    <w:rsid w:val="0E213422"/>
    <w:rsid w:val="0E222090"/>
    <w:rsid w:val="0E240B8E"/>
    <w:rsid w:val="0E2415EA"/>
    <w:rsid w:val="0E270F46"/>
    <w:rsid w:val="0E274D58"/>
    <w:rsid w:val="0E277A7E"/>
    <w:rsid w:val="0E284A57"/>
    <w:rsid w:val="0E296226"/>
    <w:rsid w:val="0E297504"/>
    <w:rsid w:val="0E29758B"/>
    <w:rsid w:val="0E2A4D39"/>
    <w:rsid w:val="0E2D56D4"/>
    <w:rsid w:val="0E2E7656"/>
    <w:rsid w:val="0E2F4D60"/>
    <w:rsid w:val="0E2F5963"/>
    <w:rsid w:val="0E2F67CE"/>
    <w:rsid w:val="0E30298F"/>
    <w:rsid w:val="0E305CC9"/>
    <w:rsid w:val="0E3065B7"/>
    <w:rsid w:val="0E310130"/>
    <w:rsid w:val="0E326249"/>
    <w:rsid w:val="0E333B4F"/>
    <w:rsid w:val="0E3410A8"/>
    <w:rsid w:val="0E35424D"/>
    <w:rsid w:val="0E374EBD"/>
    <w:rsid w:val="0E386D7B"/>
    <w:rsid w:val="0E3A57E4"/>
    <w:rsid w:val="0E3C105B"/>
    <w:rsid w:val="0E3D759C"/>
    <w:rsid w:val="0E3F4836"/>
    <w:rsid w:val="0E415068"/>
    <w:rsid w:val="0E423171"/>
    <w:rsid w:val="0E435587"/>
    <w:rsid w:val="0E453742"/>
    <w:rsid w:val="0E454051"/>
    <w:rsid w:val="0E455463"/>
    <w:rsid w:val="0E466BB5"/>
    <w:rsid w:val="0E470F86"/>
    <w:rsid w:val="0E476589"/>
    <w:rsid w:val="0E47758F"/>
    <w:rsid w:val="0E485E42"/>
    <w:rsid w:val="0E4A1C3D"/>
    <w:rsid w:val="0E4A3AFB"/>
    <w:rsid w:val="0E4A3FA9"/>
    <w:rsid w:val="0E4A6393"/>
    <w:rsid w:val="0E4F4659"/>
    <w:rsid w:val="0E521BA9"/>
    <w:rsid w:val="0E546D02"/>
    <w:rsid w:val="0E560003"/>
    <w:rsid w:val="0E574920"/>
    <w:rsid w:val="0E59741A"/>
    <w:rsid w:val="0E5A4117"/>
    <w:rsid w:val="0E5A7CDD"/>
    <w:rsid w:val="0E5B3343"/>
    <w:rsid w:val="0E5C7976"/>
    <w:rsid w:val="0E5F2B13"/>
    <w:rsid w:val="0E612FD9"/>
    <w:rsid w:val="0E6177B0"/>
    <w:rsid w:val="0E620262"/>
    <w:rsid w:val="0E630B8E"/>
    <w:rsid w:val="0E64160A"/>
    <w:rsid w:val="0E66498A"/>
    <w:rsid w:val="0E6715A1"/>
    <w:rsid w:val="0E672032"/>
    <w:rsid w:val="0E675180"/>
    <w:rsid w:val="0E685E5A"/>
    <w:rsid w:val="0E6A4279"/>
    <w:rsid w:val="0E6D02EC"/>
    <w:rsid w:val="0E6F5E8F"/>
    <w:rsid w:val="0E7025FF"/>
    <w:rsid w:val="0E7341B1"/>
    <w:rsid w:val="0E735AEF"/>
    <w:rsid w:val="0E74113B"/>
    <w:rsid w:val="0E755905"/>
    <w:rsid w:val="0E771153"/>
    <w:rsid w:val="0E773D43"/>
    <w:rsid w:val="0E7A0817"/>
    <w:rsid w:val="0E7A3D19"/>
    <w:rsid w:val="0E7B50BE"/>
    <w:rsid w:val="0E7C00AB"/>
    <w:rsid w:val="0E7F1746"/>
    <w:rsid w:val="0E7F1D09"/>
    <w:rsid w:val="0E851B0F"/>
    <w:rsid w:val="0E852B54"/>
    <w:rsid w:val="0E8559FC"/>
    <w:rsid w:val="0E877466"/>
    <w:rsid w:val="0E890B39"/>
    <w:rsid w:val="0E8A571F"/>
    <w:rsid w:val="0E8E2D0F"/>
    <w:rsid w:val="0E8F39C7"/>
    <w:rsid w:val="0E902191"/>
    <w:rsid w:val="0E912A93"/>
    <w:rsid w:val="0E912C54"/>
    <w:rsid w:val="0E9163EB"/>
    <w:rsid w:val="0E936679"/>
    <w:rsid w:val="0E944CA9"/>
    <w:rsid w:val="0E950C75"/>
    <w:rsid w:val="0E956325"/>
    <w:rsid w:val="0E956CBC"/>
    <w:rsid w:val="0E957A5F"/>
    <w:rsid w:val="0E973C1E"/>
    <w:rsid w:val="0E974F25"/>
    <w:rsid w:val="0E986000"/>
    <w:rsid w:val="0E992A7D"/>
    <w:rsid w:val="0E9A15CB"/>
    <w:rsid w:val="0E9C06C7"/>
    <w:rsid w:val="0E9C359E"/>
    <w:rsid w:val="0E9C4F23"/>
    <w:rsid w:val="0E9C597E"/>
    <w:rsid w:val="0E9F04FA"/>
    <w:rsid w:val="0E9F6493"/>
    <w:rsid w:val="0EA04122"/>
    <w:rsid w:val="0EA0627C"/>
    <w:rsid w:val="0EA06D10"/>
    <w:rsid w:val="0EA153D3"/>
    <w:rsid w:val="0EA25D77"/>
    <w:rsid w:val="0EA34ABE"/>
    <w:rsid w:val="0EA35040"/>
    <w:rsid w:val="0EA82DED"/>
    <w:rsid w:val="0EA864AD"/>
    <w:rsid w:val="0EA964CD"/>
    <w:rsid w:val="0EAC79AB"/>
    <w:rsid w:val="0EAC7EC4"/>
    <w:rsid w:val="0EAE0F62"/>
    <w:rsid w:val="0EAE26C9"/>
    <w:rsid w:val="0EAE7C3A"/>
    <w:rsid w:val="0EAF36CC"/>
    <w:rsid w:val="0EB11821"/>
    <w:rsid w:val="0EB14764"/>
    <w:rsid w:val="0EB26974"/>
    <w:rsid w:val="0EB32805"/>
    <w:rsid w:val="0EB34750"/>
    <w:rsid w:val="0EB55B79"/>
    <w:rsid w:val="0EB73760"/>
    <w:rsid w:val="0EB870BB"/>
    <w:rsid w:val="0EBA7E36"/>
    <w:rsid w:val="0EBB0AF5"/>
    <w:rsid w:val="0EBD304C"/>
    <w:rsid w:val="0EBE7880"/>
    <w:rsid w:val="0EBF271A"/>
    <w:rsid w:val="0EC0690E"/>
    <w:rsid w:val="0EC11CC6"/>
    <w:rsid w:val="0EC15572"/>
    <w:rsid w:val="0EC21C89"/>
    <w:rsid w:val="0EC60ECC"/>
    <w:rsid w:val="0EC65947"/>
    <w:rsid w:val="0EC7584F"/>
    <w:rsid w:val="0EC82A1F"/>
    <w:rsid w:val="0EC869CB"/>
    <w:rsid w:val="0ECC3E5E"/>
    <w:rsid w:val="0ECC6924"/>
    <w:rsid w:val="0ECD31BF"/>
    <w:rsid w:val="0ECE1DC5"/>
    <w:rsid w:val="0ED00AE9"/>
    <w:rsid w:val="0ED025FE"/>
    <w:rsid w:val="0ED07989"/>
    <w:rsid w:val="0ED2068A"/>
    <w:rsid w:val="0ED27294"/>
    <w:rsid w:val="0ED3705E"/>
    <w:rsid w:val="0ED42C95"/>
    <w:rsid w:val="0ED47161"/>
    <w:rsid w:val="0ED60AB9"/>
    <w:rsid w:val="0ED63C81"/>
    <w:rsid w:val="0ED6488F"/>
    <w:rsid w:val="0ED667B8"/>
    <w:rsid w:val="0ED73522"/>
    <w:rsid w:val="0ED77CFD"/>
    <w:rsid w:val="0ED86D5B"/>
    <w:rsid w:val="0EDA0658"/>
    <w:rsid w:val="0EDA7F9E"/>
    <w:rsid w:val="0EDC3819"/>
    <w:rsid w:val="0EDC4761"/>
    <w:rsid w:val="0EDE1D7D"/>
    <w:rsid w:val="0EDE5BF8"/>
    <w:rsid w:val="0EDF1A48"/>
    <w:rsid w:val="0EE55107"/>
    <w:rsid w:val="0EE56087"/>
    <w:rsid w:val="0EE74B27"/>
    <w:rsid w:val="0EE76A4C"/>
    <w:rsid w:val="0EE828A3"/>
    <w:rsid w:val="0EEB7165"/>
    <w:rsid w:val="0EED4FFF"/>
    <w:rsid w:val="0EEE1682"/>
    <w:rsid w:val="0EEF1A74"/>
    <w:rsid w:val="0EF02507"/>
    <w:rsid w:val="0EF031A6"/>
    <w:rsid w:val="0EF04583"/>
    <w:rsid w:val="0EF57DEC"/>
    <w:rsid w:val="0EF8300B"/>
    <w:rsid w:val="0EF87116"/>
    <w:rsid w:val="0EFA0262"/>
    <w:rsid w:val="0EFB754F"/>
    <w:rsid w:val="0EFC0755"/>
    <w:rsid w:val="0EFC3AAB"/>
    <w:rsid w:val="0EFF0D4E"/>
    <w:rsid w:val="0F003E32"/>
    <w:rsid w:val="0F0044B7"/>
    <w:rsid w:val="0F0121F6"/>
    <w:rsid w:val="0F015915"/>
    <w:rsid w:val="0F052B92"/>
    <w:rsid w:val="0F0825C4"/>
    <w:rsid w:val="0F097C95"/>
    <w:rsid w:val="0F0B37EC"/>
    <w:rsid w:val="0F0B5EC9"/>
    <w:rsid w:val="0F11342D"/>
    <w:rsid w:val="0F113C91"/>
    <w:rsid w:val="0F120FC6"/>
    <w:rsid w:val="0F131515"/>
    <w:rsid w:val="0F14026B"/>
    <w:rsid w:val="0F1403F3"/>
    <w:rsid w:val="0F160995"/>
    <w:rsid w:val="0F1619F9"/>
    <w:rsid w:val="0F165AD4"/>
    <w:rsid w:val="0F177ABA"/>
    <w:rsid w:val="0F185860"/>
    <w:rsid w:val="0F190D66"/>
    <w:rsid w:val="0F1942AE"/>
    <w:rsid w:val="0F1A41B2"/>
    <w:rsid w:val="0F1B2BAE"/>
    <w:rsid w:val="0F1B45B5"/>
    <w:rsid w:val="0F1C27CD"/>
    <w:rsid w:val="0F1D5792"/>
    <w:rsid w:val="0F1D6DB0"/>
    <w:rsid w:val="0F1E5649"/>
    <w:rsid w:val="0F211B51"/>
    <w:rsid w:val="0F2206E9"/>
    <w:rsid w:val="0F224662"/>
    <w:rsid w:val="0F234361"/>
    <w:rsid w:val="0F235B8D"/>
    <w:rsid w:val="0F257FC3"/>
    <w:rsid w:val="0F260A0A"/>
    <w:rsid w:val="0F2615AB"/>
    <w:rsid w:val="0F2742B7"/>
    <w:rsid w:val="0F280A60"/>
    <w:rsid w:val="0F283187"/>
    <w:rsid w:val="0F293C5A"/>
    <w:rsid w:val="0F2A1DC1"/>
    <w:rsid w:val="0F2A3362"/>
    <w:rsid w:val="0F2B435F"/>
    <w:rsid w:val="0F2D479F"/>
    <w:rsid w:val="0F2F0E36"/>
    <w:rsid w:val="0F2F79FB"/>
    <w:rsid w:val="0F302914"/>
    <w:rsid w:val="0F306D5D"/>
    <w:rsid w:val="0F32116B"/>
    <w:rsid w:val="0F3349D4"/>
    <w:rsid w:val="0F38418A"/>
    <w:rsid w:val="0F397090"/>
    <w:rsid w:val="0F3A1871"/>
    <w:rsid w:val="0F3B32FD"/>
    <w:rsid w:val="0F3B41A9"/>
    <w:rsid w:val="0F3C54F6"/>
    <w:rsid w:val="0F3C57D4"/>
    <w:rsid w:val="0F3C7C1C"/>
    <w:rsid w:val="0F3D20A7"/>
    <w:rsid w:val="0F3F5152"/>
    <w:rsid w:val="0F3F5564"/>
    <w:rsid w:val="0F402E76"/>
    <w:rsid w:val="0F407956"/>
    <w:rsid w:val="0F4208B1"/>
    <w:rsid w:val="0F430D49"/>
    <w:rsid w:val="0F44002C"/>
    <w:rsid w:val="0F441DF6"/>
    <w:rsid w:val="0F455D94"/>
    <w:rsid w:val="0F4656E1"/>
    <w:rsid w:val="0F4850CD"/>
    <w:rsid w:val="0F485C33"/>
    <w:rsid w:val="0F4A1099"/>
    <w:rsid w:val="0F4C2EC5"/>
    <w:rsid w:val="0F4E3565"/>
    <w:rsid w:val="0F4E51FA"/>
    <w:rsid w:val="0F4E75D2"/>
    <w:rsid w:val="0F4F0E8A"/>
    <w:rsid w:val="0F5130C3"/>
    <w:rsid w:val="0F53308F"/>
    <w:rsid w:val="0F545902"/>
    <w:rsid w:val="0F5709F6"/>
    <w:rsid w:val="0F5B42B6"/>
    <w:rsid w:val="0F5B6E72"/>
    <w:rsid w:val="0F5C444B"/>
    <w:rsid w:val="0F5C4CF0"/>
    <w:rsid w:val="0F5C5DF9"/>
    <w:rsid w:val="0F5D0DDA"/>
    <w:rsid w:val="0F5D7407"/>
    <w:rsid w:val="0F6038EF"/>
    <w:rsid w:val="0F643131"/>
    <w:rsid w:val="0F65104C"/>
    <w:rsid w:val="0F6908CD"/>
    <w:rsid w:val="0F690ABB"/>
    <w:rsid w:val="0F697655"/>
    <w:rsid w:val="0F6C40AA"/>
    <w:rsid w:val="0F6D297F"/>
    <w:rsid w:val="0F6E1CB4"/>
    <w:rsid w:val="0F6F4E04"/>
    <w:rsid w:val="0F702E49"/>
    <w:rsid w:val="0F714FB4"/>
    <w:rsid w:val="0F746497"/>
    <w:rsid w:val="0F75433B"/>
    <w:rsid w:val="0F754CD2"/>
    <w:rsid w:val="0F75557E"/>
    <w:rsid w:val="0F757A62"/>
    <w:rsid w:val="0F761B5D"/>
    <w:rsid w:val="0F772518"/>
    <w:rsid w:val="0F7843DE"/>
    <w:rsid w:val="0F796FFE"/>
    <w:rsid w:val="0F7A1B53"/>
    <w:rsid w:val="0F7A420F"/>
    <w:rsid w:val="0F7A6B59"/>
    <w:rsid w:val="0F7B31E6"/>
    <w:rsid w:val="0F7F31C6"/>
    <w:rsid w:val="0F806DBF"/>
    <w:rsid w:val="0F8343A3"/>
    <w:rsid w:val="0F8357D9"/>
    <w:rsid w:val="0F852786"/>
    <w:rsid w:val="0F855442"/>
    <w:rsid w:val="0F855B04"/>
    <w:rsid w:val="0F871D2F"/>
    <w:rsid w:val="0F892983"/>
    <w:rsid w:val="0F8A3574"/>
    <w:rsid w:val="0F8C2DBE"/>
    <w:rsid w:val="0F8C45C1"/>
    <w:rsid w:val="0F8C754B"/>
    <w:rsid w:val="0F8D7E60"/>
    <w:rsid w:val="0F8F25DA"/>
    <w:rsid w:val="0F8F4AF5"/>
    <w:rsid w:val="0F901368"/>
    <w:rsid w:val="0F925623"/>
    <w:rsid w:val="0F947533"/>
    <w:rsid w:val="0F9504CD"/>
    <w:rsid w:val="0F970A26"/>
    <w:rsid w:val="0F976488"/>
    <w:rsid w:val="0F9835D1"/>
    <w:rsid w:val="0F9B2440"/>
    <w:rsid w:val="0F9B2ECB"/>
    <w:rsid w:val="0F9C3637"/>
    <w:rsid w:val="0F9F368B"/>
    <w:rsid w:val="0F9F3EBB"/>
    <w:rsid w:val="0FA17C6E"/>
    <w:rsid w:val="0FA42F93"/>
    <w:rsid w:val="0FA44F03"/>
    <w:rsid w:val="0FA45D26"/>
    <w:rsid w:val="0FA554DA"/>
    <w:rsid w:val="0FAA12C7"/>
    <w:rsid w:val="0FAA30E5"/>
    <w:rsid w:val="0FAB4951"/>
    <w:rsid w:val="0FAB4F32"/>
    <w:rsid w:val="0FAC23BD"/>
    <w:rsid w:val="0FAC7D9C"/>
    <w:rsid w:val="0FAD1081"/>
    <w:rsid w:val="0FAF44D2"/>
    <w:rsid w:val="0FB24B09"/>
    <w:rsid w:val="0FB26C06"/>
    <w:rsid w:val="0FB41043"/>
    <w:rsid w:val="0FB64DD8"/>
    <w:rsid w:val="0FB67328"/>
    <w:rsid w:val="0FB75196"/>
    <w:rsid w:val="0FBC6508"/>
    <w:rsid w:val="0FBE0D14"/>
    <w:rsid w:val="0FBE4212"/>
    <w:rsid w:val="0FBF42E4"/>
    <w:rsid w:val="0FBF457A"/>
    <w:rsid w:val="0FBF63F1"/>
    <w:rsid w:val="0FBF7B4F"/>
    <w:rsid w:val="0FC00511"/>
    <w:rsid w:val="0FC47476"/>
    <w:rsid w:val="0FC71A6F"/>
    <w:rsid w:val="0FC7495F"/>
    <w:rsid w:val="0FC87C79"/>
    <w:rsid w:val="0FCD1A33"/>
    <w:rsid w:val="0FCD7503"/>
    <w:rsid w:val="0FD0631D"/>
    <w:rsid w:val="0FD0776B"/>
    <w:rsid w:val="0FD41B3B"/>
    <w:rsid w:val="0FD46103"/>
    <w:rsid w:val="0FD50C00"/>
    <w:rsid w:val="0FD57F8F"/>
    <w:rsid w:val="0FD80C20"/>
    <w:rsid w:val="0FD82149"/>
    <w:rsid w:val="0FDB7CB5"/>
    <w:rsid w:val="0FDC4D43"/>
    <w:rsid w:val="0FDD1301"/>
    <w:rsid w:val="0FDE39AB"/>
    <w:rsid w:val="0FDE5DE1"/>
    <w:rsid w:val="0FE13185"/>
    <w:rsid w:val="0FE21B8A"/>
    <w:rsid w:val="0FE53DD1"/>
    <w:rsid w:val="0FEA7EB1"/>
    <w:rsid w:val="0FEB21F4"/>
    <w:rsid w:val="0FEB689F"/>
    <w:rsid w:val="0FED1A79"/>
    <w:rsid w:val="0FEE5E9B"/>
    <w:rsid w:val="0FF054DC"/>
    <w:rsid w:val="0FF11D20"/>
    <w:rsid w:val="0FF17002"/>
    <w:rsid w:val="0FF24D19"/>
    <w:rsid w:val="0FF40831"/>
    <w:rsid w:val="0FF55EB8"/>
    <w:rsid w:val="0FFA1A2E"/>
    <w:rsid w:val="0FFC29BC"/>
    <w:rsid w:val="0FFC37D2"/>
    <w:rsid w:val="0FFD3008"/>
    <w:rsid w:val="0FFD44B1"/>
    <w:rsid w:val="0FFD47FB"/>
    <w:rsid w:val="0FFE3883"/>
    <w:rsid w:val="0FFE441E"/>
    <w:rsid w:val="0FFE6480"/>
    <w:rsid w:val="10013C6D"/>
    <w:rsid w:val="1003259C"/>
    <w:rsid w:val="100460AF"/>
    <w:rsid w:val="10060C2B"/>
    <w:rsid w:val="1006116E"/>
    <w:rsid w:val="10063D1D"/>
    <w:rsid w:val="10067CD3"/>
    <w:rsid w:val="10071D43"/>
    <w:rsid w:val="1008297F"/>
    <w:rsid w:val="10096451"/>
    <w:rsid w:val="100A06DD"/>
    <w:rsid w:val="1010503F"/>
    <w:rsid w:val="10117975"/>
    <w:rsid w:val="10131C2C"/>
    <w:rsid w:val="10137463"/>
    <w:rsid w:val="10152302"/>
    <w:rsid w:val="10153852"/>
    <w:rsid w:val="1016240A"/>
    <w:rsid w:val="10177D90"/>
    <w:rsid w:val="101A1B46"/>
    <w:rsid w:val="101A2B08"/>
    <w:rsid w:val="101A5DE3"/>
    <w:rsid w:val="101B4CA9"/>
    <w:rsid w:val="101D3044"/>
    <w:rsid w:val="101E0771"/>
    <w:rsid w:val="101E6627"/>
    <w:rsid w:val="101F4A2D"/>
    <w:rsid w:val="10216045"/>
    <w:rsid w:val="102202BF"/>
    <w:rsid w:val="10250C75"/>
    <w:rsid w:val="102613A4"/>
    <w:rsid w:val="10281171"/>
    <w:rsid w:val="10282F30"/>
    <w:rsid w:val="102903BF"/>
    <w:rsid w:val="10293AEB"/>
    <w:rsid w:val="10294271"/>
    <w:rsid w:val="10294FF5"/>
    <w:rsid w:val="1029629A"/>
    <w:rsid w:val="102A5B46"/>
    <w:rsid w:val="102E6D77"/>
    <w:rsid w:val="10301966"/>
    <w:rsid w:val="10307C60"/>
    <w:rsid w:val="10324467"/>
    <w:rsid w:val="10336282"/>
    <w:rsid w:val="10345FCA"/>
    <w:rsid w:val="10355C20"/>
    <w:rsid w:val="10356DE9"/>
    <w:rsid w:val="10363EB6"/>
    <w:rsid w:val="103717FF"/>
    <w:rsid w:val="103743A5"/>
    <w:rsid w:val="10375255"/>
    <w:rsid w:val="10377C42"/>
    <w:rsid w:val="103A2D5F"/>
    <w:rsid w:val="103A40C3"/>
    <w:rsid w:val="103B195D"/>
    <w:rsid w:val="103C2D99"/>
    <w:rsid w:val="103F6AF0"/>
    <w:rsid w:val="10401C70"/>
    <w:rsid w:val="1040269F"/>
    <w:rsid w:val="104342EA"/>
    <w:rsid w:val="1048766A"/>
    <w:rsid w:val="10494F54"/>
    <w:rsid w:val="104A07A5"/>
    <w:rsid w:val="104B5F77"/>
    <w:rsid w:val="104D5E35"/>
    <w:rsid w:val="104E2B20"/>
    <w:rsid w:val="104F087B"/>
    <w:rsid w:val="10521891"/>
    <w:rsid w:val="10523288"/>
    <w:rsid w:val="105268C4"/>
    <w:rsid w:val="10541B02"/>
    <w:rsid w:val="10550212"/>
    <w:rsid w:val="10552D35"/>
    <w:rsid w:val="105721DB"/>
    <w:rsid w:val="10587DB6"/>
    <w:rsid w:val="10595FA9"/>
    <w:rsid w:val="105B3F59"/>
    <w:rsid w:val="105B63AC"/>
    <w:rsid w:val="105D7931"/>
    <w:rsid w:val="10614FE8"/>
    <w:rsid w:val="106212CF"/>
    <w:rsid w:val="10646121"/>
    <w:rsid w:val="106516D6"/>
    <w:rsid w:val="1067633A"/>
    <w:rsid w:val="106B0BA6"/>
    <w:rsid w:val="106C136E"/>
    <w:rsid w:val="106C13F5"/>
    <w:rsid w:val="106E6D9C"/>
    <w:rsid w:val="106F50E1"/>
    <w:rsid w:val="106F7A40"/>
    <w:rsid w:val="10705AF7"/>
    <w:rsid w:val="10707565"/>
    <w:rsid w:val="1071684F"/>
    <w:rsid w:val="107237D0"/>
    <w:rsid w:val="1073106A"/>
    <w:rsid w:val="1074142C"/>
    <w:rsid w:val="10741818"/>
    <w:rsid w:val="10752D3F"/>
    <w:rsid w:val="1076293F"/>
    <w:rsid w:val="10764AE1"/>
    <w:rsid w:val="10765F90"/>
    <w:rsid w:val="10767D79"/>
    <w:rsid w:val="10776859"/>
    <w:rsid w:val="107869DF"/>
    <w:rsid w:val="1079424D"/>
    <w:rsid w:val="107B77F8"/>
    <w:rsid w:val="107D1A1F"/>
    <w:rsid w:val="107E72D1"/>
    <w:rsid w:val="108000FB"/>
    <w:rsid w:val="108110EC"/>
    <w:rsid w:val="108159AA"/>
    <w:rsid w:val="1083652A"/>
    <w:rsid w:val="108405A6"/>
    <w:rsid w:val="10846F18"/>
    <w:rsid w:val="10857413"/>
    <w:rsid w:val="108600B2"/>
    <w:rsid w:val="10874400"/>
    <w:rsid w:val="10882AF5"/>
    <w:rsid w:val="108847A6"/>
    <w:rsid w:val="10894FF6"/>
    <w:rsid w:val="1089596D"/>
    <w:rsid w:val="10897DFB"/>
    <w:rsid w:val="10910FDD"/>
    <w:rsid w:val="10923DDE"/>
    <w:rsid w:val="1093385C"/>
    <w:rsid w:val="1093655C"/>
    <w:rsid w:val="1096793D"/>
    <w:rsid w:val="109A7127"/>
    <w:rsid w:val="109B4018"/>
    <w:rsid w:val="109C0DBD"/>
    <w:rsid w:val="109D079A"/>
    <w:rsid w:val="109E3481"/>
    <w:rsid w:val="109E4B80"/>
    <w:rsid w:val="109E7381"/>
    <w:rsid w:val="10A10654"/>
    <w:rsid w:val="10A24AE3"/>
    <w:rsid w:val="10A3263E"/>
    <w:rsid w:val="10A410DD"/>
    <w:rsid w:val="10A52445"/>
    <w:rsid w:val="10A545A6"/>
    <w:rsid w:val="10A670C1"/>
    <w:rsid w:val="10A719B3"/>
    <w:rsid w:val="10A803DF"/>
    <w:rsid w:val="10A924DB"/>
    <w:rsid w:val="10AA79F3"/>
    <w:rsid w:val="10AB5A9F"/>
    <w:rsid w:val="10AD3840"/>
    <w:rsid w:val="10AE45EF"/>
    <w:rsid w:val="10AE5659"/>
    <w:rsid w:val="10B1495B"/>
    <w:rsid w:val="10B27376"/>
    <w:rsid w:val="10B63A91"/>
    <w:rsid w:val="10B86BF4"/>
    <w:rsid w:val="10BB132F"/>
    <w:rsid w:val="10BB1FDC"/>
    <w:rsid w:val="10BE745D"/>
    <w:rsid w:val="10BF2068"/>
    <w:rsid w:val="10C036E3"/>
    <w:rsid w:val="10C05453"/>
    <w:rsid w:val="10C24356"/>
    <w:rsid w:val="10C2752B"/>
    <w:rsid w:val="10C508DB"/>
    <w:rsid w:val="10C56B00"/>
    <w:rsid w:val="10C67BF7"/>
    <w:rsid w:val="10C86F63"/>
    <w:rsid w:val="10D04998"/>
    <w:rsid w:val="10D178BA"/>
    <w:rsid w:val="10D26B25"/>
    <w:rsid w:val="10D52D1A"/>
    <w:rsid w:val="10D56CDC"/>
    <w:rsid w:val="10D86974"/>
    <w:rsid w:val="10D92372"/>
    <w:rsid w:val="10DC37BE"/>
    <w:rsid w:val="10DE0330"/>
    <w:rsid w:val="10DE2E00"/>
    <w:rsid w:val="10E0043A"/>
    <w:rsid w:val="10E04DD4"/>
    <w:rsid w:val="10E32EBF"/>
    <w:rsid w:val="10E46B0F"/>
    <w:rsid w:val="10E54107"/>
    <w:rsid w:val="10E54945"/>
    <w:rsid w:val="10E6162F"/>
    <w:rsid w:val="10E75236"/>
    <w:rsid w:val="10E77199"/>
    <w:rsid w:val="10E91083"/>
    <w:rsid w:val="10E943B4"/>
    <w:rsid w:val="10E94A38"/>
    <w:rsid w:val="10EA597A"/>
    <w:rsid w:val="10EB6EBD"/>
    <w:rsid w:val="10EB7992"/>
    <w:rsid w:val="10ED0EB8"/>
    <w:rsid w:val="10ED5648"/>
    <w:rsid w:val="10EF4C63"/>
    <w:rsid w:val="10F01C1B"/>
    <w:rsid w:val="10F44A3F"/>
    <w:rsid w:val="10F60E90"/>
    <w:rsid w:val="10F63767"/>
    <w:rsid w:val="10F85FDD"/>
    <w:rsid w:val="10FC1698"/>
    <w:rsid w:val="10FF39A5"/>
    <w:rsid w:val="10FF4D05"/>
    <w:rsid w:val="11004A49"/>
    <w:rsid w:val="11020D65"/>
    <w:rsid w:val="1103698C"/>
    <w:rsid w:val="11055747"/>
    <w:rsid w:val="1106158A"/>
    <w:rsid w:val="11061CF2"/>
    <w:rsid w:val="11066633"/>
    <w:rsid w:val="110736B7"/>
    <w:rsid w:val="11083187"/>
    <w:rsid w:val="110904EB"/>
    <w:rsid w:val="110942B0"/>
    <w:rsid w:val="110B542B"/>
    <w:rsid w:val="110C111C"/>
    <w:rsid w:val="110C3FD0"/>
    <w:rsid w:val="110C5D48"/>
    <w:rsid w:val="110E09C2"/>
    <w:rsid w:val="1113726F"/>
    <w:rsid w:val="11147F8A"/>
    <w:rsid w:val="11155A7D"/>
    <w:rsid w:val="11180411"/>
    <w:rsid w:val="11192277"/>
    <w:rsid w:val="111E6EFF"/>
    <w:rsid w:val="111F6400"/>
    <w:rsid w:val="1121091F"/>
    <w:rsid w:val="11211B04"/>
    <w:rsid w:val="11226B3F"/>
    <w:rsid w:val="11230582"/>
    <w:rsid w:val="1125614B"/>
    <w:rsid w:val="11291B51"/>
    <w:rsid w:val="112A20C0"/>
    <w:rsid w:val="112A71A1"/>
    <w:rsid w:val="112B6CF9"/>
    <w:rsid w:val="112C2C5E"/>
    <w:rsid w:val="112D5A7C"/>
    <w:rsid w:val="112F73E0"/>
    <w:rsid w:val="1130510D"/>
    <w:rsid w:val="11316320"/>
    <w:rsid w:val="11317866"/>
    <w:rsid w:val="1138141B"/>
    <w:rsid w:val="1139381E"/>
    <w:rsid w:val="11395173"/>
    <w:rsid w:val="113A156F"/>
    <w:rsid w:val="113B4FAA"/>
    <w:rsid w:val="113D7170"/>
    <w:rsid w:val="114138BD"/>
    <w:rsid w:val="114154DA"/>
    <w:rsid w:val="11423F15"/>
    <w:rsid w:val="11441D1F"/>
    <w:rsid w:val="11442059"/>
    <w:rsid w:val="114473E6"/>
    <w:rsid w:val="11461ACB"/>
    <w:rsid w:val="114709B5"/>
    <w:rsid w:val="11475663"/>
    <w:rsid w:val="11477792"/>
    <w:rsid w:val="1149098B"/>
    <w:rsid w:val="114A1D15"/>
    <w:rsid w:val="114C4025"/>
    <w:rsid w:val="114D2CA4"/>
    <w:rsid w:val="114F447A"/>
    <w:rsid w:val="114F6E6A"/>
    <w:rsid w:val="11503A6C"/>
    <w:rsid w:val="11522E9A"/>
    <w:rsid w:val="115357C9"/>
    <w:rsid w:val="1154567D"/>
    <w:rsid w:val="11564E92"/>
    <w:rsid w:val="1156550D"/>
    <w:rsid w:val="1157299B"/>
    <w:rsid w:val="115A18C0"/>
    <w:rsid w:val="115A65ED"/>
    <w:rsid w:val="115B6B8F"/>
    <w:rsid w:val="115D2B92"/>
    <w:rsid w:val="115D2C81"/>
    <w:rsid w:val="115D32B3"/>
    <w:rsid w:val="115E1578"/>
    <w:rsid w:val="116213F7"/>
    <w:rsid w:val="11625505"/>
    <w:rsid w:val="1165339B"/>
    <w:rsid w:val="11662411"/>
    <w:rsid w:val="11666FBF"/>
    <w:rsid w:val="11681A73"/>
    <w:rsid w:val="11697215"/>
    <w:rsid w:val="116B4A4F"/>
    <w:rsid w:val="116B5192"/>
    <w:rsid w:val="116B73E5"/>
    <w:rsid w:val="116E6E8A"/>
    <w:rsid w:val="117265BE"/>
    <w:rsid w:val="11733C44"/>
    <w:rsid w:val="11733D4F"/>
    <w:rsid w:val="11741A7B"/>
    <w:rsid w:val="11742DC5"/>
    <w:rsid w:val="117450BC"/>
    <w:rsid w:val="117450C2"/>
    <w:rsid w:val="11753F2C"/>
    <w:rsid w:val="11760C5B"/>
    <w:rsid w:val="117971E4"/>
    <w:rsid w:val="117A684D"/>
    <w:rsid w:val="117C30F4"/>
    <w:rsid w:val="117E548A"/>
    <w:rsid w:val="117F2E7B"/>
    <w:rsid w:val="117F61B7"/>
    <w:rsid w:val="11820AC7"/>
    <w:rsid w:val="11824C1F"/>
    <w:rsid w:val="11825214"/>
    <w:rsid w:val="11832AAA"/>
    <w:rsid w:val="11867E6F"/>
    <w:rsid w:val="11870A00"/>
    <w:rsid w:val="1189150F"/>
    <w:rsid w:val="118C3A06"/>
    <w:rsid w:val="118D6951"/>
    <w:rsid w:val="11963A82"/>
    <w:rsid w:val="11977E67"/>
    <w:rsid w:val="119803E4"/>
    <w:rsid w:val="1198578A"/>
    <w:rsid w:val="11987D07"/>
    <w:rsid w:val="119E6B23"/>
    <w:rsid w:val="11A01B6E"/>
    <w:rsid w:val="11A06B51"/>
    <w:rsid w:val="11A1074A"/>
    <w:rsid w:val="11A14AD2"/>
    <w:rsid w:val="11A20763"/>
    <w:rsid w:val="11A424B0"/>
    <w:rsid w:val="11A44532"/>
    <w:rsid w:val="11A5002B"/>
    <w:rsid w:val="11A51355"/>
    <w:rsid w:val="11A631C4"/>
    <w:rsid w:val="11A6647E"/>
    <w:rsid w:val="11A80E65"/>
    <w:rsid w:val="11A83286"/>
    <w:rsid w:val="11AF6697"/>
    <w:rsid w:val="11AF74BF"/>
    <w:rsid w:val="11B05503"/>
    <w:rsid w:val="11B17739"/>
    <w:rsid w:val="11B1784A"/>
    <w:rsid w:val="11B231B0"/>
    <w:rsid w:val="11B25162"/>
    <w:rsid w:val="11B27D62"/>
    <w:rsid w:val="11B35E39"/>
    <w:rsid w:val="11B53A9F"/>
    <w:rsid w:val="11B63FB1"/>
    <w:rsid w:val="11B77C52"/>
    <w:rsid w:val="11B90801"/>
    <w:rsid w:val="11BA6A18"/>
    <w:rsid w:val="11BC1E57"/>
    <w:rsid w:val="11BC29A5"/>
    <w:rsid w:val="11BD402C"/>
    <w:rsid w:val="11BF117D"/>
    <w:rsid w:val="11C0731B"/>
    <w:rsid w:val="11C142B6"/>
    <w:rsid w:val="11C15322"/>
    <w:rsid w:val="11C16453"/>
    <w:rsid w:val="11C26744"/>
    <w:rsid w:val="11C62E85"/>
    <w:rsid w:val="11C769AB"/>
    <w:rsid w:val="11C81E6C"/>
    <w:rsid w:val="11CA500C"/>
    <w:rsid w:val="11CB1033"/>
    <w:rsid w:val="11CC320A"/>
    <w:rsid w:val="11CC3ACA"/>
    <w:rsid w:val="11CC5D01"/>
    <w:rsid w:val="11CE1946"/>
    <w:rsid w:val="11CE5B27"/>
    <w:rsid w:val="11D20BBB"/>
    <w:rsid w:val="11D415F0"/>
    <w:rsid w:val="11D57A4B"/>
    <w:rsid w:val="11D611F6"/>
    <w:rsid w:val="11D812A4"/>
    <w:rsid w:val="11D943AB"/>
    <w:rsid w:val="11DA39EE"/>
    <w:rsid w:val="11DA6B93"/>
    <w:rsid w:val="11DC3CD1"/>
    <w:rsid w:val="11DC3DC0"/>
    <w:rsid w:val="11DD07D0"/>
    <w:rsid w:val="11DD1A8D"/>
    <w:rsid w:val="11DD418B"/>
    <w:rsid w:val="11DE21B8"/>
    <w:rsid w:val="11DE3C89"/>
    <w:rsid w:val="11DE46F1"/>
    <w:rsid w:val="11DF2B48"/>
    <w:rsid w:val="11E01EE6"/>
    <w:rsid w:val="11E027BC"/>
    <w:rsid w:val="11E169BE"/>
    <w:rsid w:val="11E25F3D"/>
    <w:rsid w:val="11E46C66"/>
    <w:rsid w:val="11E5272E"/>
    <w:rsid w:val="11E907D4"/>
    <w:rsid w:val="11E913C6"/>
    <w:rsid w:val="11EA0305"/>
    <w:rsid w:val="11EA6ACD"/>
    <w:rsid w:val="11EB201D"/>
    <w:rsid w:val="11EC7BE2"/>
    <w:rsid w:val="11ED242A"/>
    <w:rsid w:val="11ED4E84"/>
    <w:rsid w:val="11F017CC"/>
    <w:rsid w:val="11F10768"/>
    <w:rsid w:val="11F13ABF"/>
    <w:rsid w:val="11F25A52"/>
    <w:rsid w:val="11F37B02"/>
    <w:rsid w:val="11F97F0A"/>
    <w:rsid w:val="11FC6C29"/>
    <w:rsid w:val="11FD0DBF"/>
    <w:rsid w:val="11FF2520"/>
    <w:rsid w:val="120025B5"/>
    <w:rsid w:val="12017107"/>
    <w:rsid w:val="12041C48"/>
    <w:rsid w:val="12044429"/>
    <w:rsid w:val="12046E17"/>
    <w:rsid w:val="12055073"/>
    <w:rsid w:val="12055E8E"/>
    <w:rsid w:val="1206167F"/>
    <w:rsid w:val="12066E8E"/>
    <w:rsid w:val="12086350"/>
    <w:rsid w:val="120939A5"/>
    <w:rsid w:val="12093E83"/>
    <w:rsid w:val="120B32CE"/>
    <w:rsid w:val="120D26DF"/>
    <w:rsid w:val="120D573D"/>
    <w:rsid w:val="120F7844"/>
    <w:rsid w:val="12101638"/>
    <w:rsid w:val="12127694"/>
    <w:rsid w:val="12133106"/>
    <w:rsid w:val="12156DFD"/>
    <w:rsid w:val="1217395B"/>
    <w:rsid w:val="121746A7"/>
    <w:rsid w:val="1219004E"/>
    <w:rsid w:val="121928A3"/>
    <w:rsid w:val="121B64BA"/>
    <w:rsid w:val="121C49B4"/>
    <w:rsid w:val="121C75C3"/>
    <w:rsid w:val="121D29D2"/>
    <w:rsid w:val="122114F1"/>
    <w:rsid w:val="1221271D"/>
    <w:rsid w:val="12214ABB"/>
    <w:rsid w:val="12224C4B"/>
    <w:rsid w:val="122631EB"/>
    <w:rsid w:val="122775BA"/>
    <w:rsid w:val="12280A38"/>
    <w:rsid w:val="12286B07"/>
    <w:rsid w:val="12287E37"/>
    <w:rsid w:val="122969E2"/>
    <w:rsid w:val="122B6466"/>
    <w:rsid w:val="122E49E7"/>
    <w:rsid w:val="122E6922"/>
    <w:rsid w:val="122F03ED"/>
    <w:rsid w:val="12301BBC"/>
    <w:rsid w:val="12302FBA"/>
    <w:rsid w:val="1232357E"/>
    <w:rsid w:val="12353E9A"/>
    <w:rsid w:val="12377962"/>
    <w:rsid w:val="1238061A"/>
    <w:rsid w:val="123932AD"/>
    <w:rsid w:val="123952CB"/>
    <w:rsid w:val="123B2F06"/>
    <w:rsid w:val="123B6213"/>
    <w:rsid w:val="123C614A"/>
    <w:rsid w:val="123D310F"/>
    <w:rsid w:val="123E00F6"/>
    <w:rsid w:val="123F76DD"/>
    <w:rsid w:val="12407E5A"/>
    <w:rsid w:val="12416DBB"/>
    <w:rsid w:val="12442E5D"/>
    <w:rsid w:val="1246344B"/>
    <w:rsid w:val="124A75AE"/>
    <w:rsid w:val="124C5308"/>
    <w:rsid w:val="124E31B6"/>
    <w:rsid w:val="12502E29"/>
    <w:rsid w:val="12505BA0"/>
    <w:rsid w:val="12505BB8"/>
    <w:rsid w:val="125325CD"/>
    <w:rsid w:val="125326F3"/>
    <w:rsid w:val="1255712B"/>
    <w:rsid w:val="125575DF"/>
    <w:rsid w:val="125602C1"/>
    <w:rsid w:val="12567906"/>
    <w:rsid w:val="12570231"/>
    <w:rsid w:val="12596B24"/>
    <w:rsid w:val="125A283E"/>
    <w:rsid w:val="125A7678"/>
    <w:rsid w:val="125B4ED2"/>
    <w:rsid w:val="125C2C62"/>
    <w:rsid w:val="125C4DFB"/>
    <w:rsid w:val="125C7B56"/>
    <w:rsid w:val="125D09E9"/>
    <w:rsid w:val="125E438A"/>
    <w:rsid w:val="125F22EC"/>
    <w:rsid w:val="12606678"/>
    <w:rsid w:val="1261127D"/>
    <w:rsid w:val="1262141C"/>
    <w:rsid w:val="12637404"/>
    <w:rsid w:val="126375F6"/>
    <w:rsid w:val="12647718"/>
    <w:rsid w:val="12653BB2"/>
    <w:rsid w:val="12663032"/>
    <w:rsid w:val="12672031"/>
    <w:rsid w:val="126A2D2B"/>
    <w:rsid w:val="126B4874"/>
    <w:rsid w:val="126B5F58"/>
    <w:rsid w:val="126C0F61"/>
    <w:rsid w:val="126C2E17"/>
    <w:rsid w:val="126C6946"/>
    <w:rsid w:val="126D0F06"/>
    <w:rsid w:val="12710907"/>
    <w:rsid w:val="12713349"/>
    <w:rsid w:val="127309B5"/>
    <w:rsid w:val="12732438"/>
    <w:rsid w:val="12740ABE"/>
    <w:rsid w:val="1276504A"/>
    <w:rsid w:val="12795E39"/>
    <w:rsid w:val="127A6A27"/>
    <w:rsid w:val="127B52F8"/>
    <w:rsid w:val="127C3FE8"/>
    <w:rsid w:val="127D379A"/>
    <w:rsid w:val="127E5C33"/>
    <w:rsid w:val="127E6C46"/>
    <w:rsid w:val="127F4DE7"/>
    <w:rsid w:val="1284206B"/>
    <w:rsid w:val="12846B10"/>
    <w:rsid w:val="12866F8E"/>
    <w:rsid w:val="128711EA"/>
    <w:rsid w:val="12876C4F"/>
    <w:rsid w:val="1288687A"/>
    <w:rsid w:val="12892081"/>
    <w:rsid w:val="12892376"/>
    <w:rsid w:val="128A3075"/>
    <w:rsid w:val="128A43B6"/>
    <w:rsid w:val="128B1B8A"/>
    <w:rsid w:val="128D37C4"/>
    <w:rsid w:val="128E343E"/>
    <w:rsid w:val="12900D22"/>
    <w:rsid w:val="1291271B"/>
    <w:rsid w:val="12924606"/>
    <w:rsid w:val="12931C99"/>
    <w:rsid w:val="1299143B"/>
    <w:rsid w:val="129973C6"/>
    <w:rsid w:val="129A6F3B"/>
    <w:rsid w:val="129B739B"/>
    <w:rsid w:val="129C3BB7"/>
    <w:rsid w:val="129C7DDC"/>
    <w:rsid w:val="129D0337"/>
    <w:rsid w:val="129F040B"/>
    <w:rsid w:val="12A07A74"/>
    <w:rsid w:val="12A32003"/>
    <w:rsid w:val="12A32DCA"/>
    <w:rsid w:val="12A45EA9"/>
    <w:rsid w:val="12A47903"/>
    <w:rsid w:val="12A54D0E"/>
    <w:rsid w:val="12A722A9"/>
    <w:rsid w:val="12AC27DE"/>
    <w:rsid w:val="12AD55CC"/>
    <w:rsid w:val="12AE2BE9"/>
    <w:rsid w:val="12B253E2"/>
    <w:rsid w:val="12B273D6"/>
    <w:rsid w:val="12B302C1"/>
    <w:rsid w:val="12B30E74"/>
    <w:rsid w:val="12B3251C"/>
    <w:rsid w:val="12B53310"/>
    <w:rsid w:val="12B55B9D"/>
    <w:rsid w:val="12B75486"/>
    <w:rsid w:val="12B77260"/>
    <w:rsid w:val="12B8720B"/>
    <w:rsid w:val="12B90208"/>
    <w:rsid w:val="12B92752"/>
    <w:rsid w:val="12B93933"/>
    <w:rsid w:val="12B93E46"/>
    <w:rsid w:val="12BA4C8B"/>
    <w:rsid w:val="12BB0B46"/>
    <w:rsid w:val="12BC0801"/>
    <w:rsid w:val="12BD603B"/>
    <w:rsid w:val="12BF4F22"/>
    <w:rsid w:val="12C05803"/>
    <w:rsid w:val="12C323E3"/>
    <w:rsid w:val="12C54AAF"/>
    <w:rsid w:val="12C664A6"/>
    <w:rsid w:val="12C67D25"/>
    <w:rsid w:val="12C71684"/>
    <w:rsid w:val="12C71FBF"/>
    <w:rsid w:val="12C7539F"/>
    <w:rsid w:val="12CC6AD9"/>
    <w:rsid w:val="12CC7CA0"/>
    <w:rsid w:val="12CD16F1"/>
    <w:rsid w:val="12CD6B1F"/>
    <w:rsid w:val="12CE5A13"/>
    <w:rsid w:val="12CE7675"/>
    <w:rsid w:val="12CF2F73"/>
    <w:rsid w:val="12D155E6"/>
    <w:rsid w:val="12D33895"/>
    <w:rsid w:val="12D35A66"/>
    <w:rsid w:val="12D376C4"/>
    <w:rsid w:val="12D509BC"/>
    <w:rsid w:val="12D51F31"/>
    <w:rsid w:val="12D66C2E"/>
    <w:rsid w:val="12D73B88"/>
    <w:rsid w:val="12D75DB3"/>
    <w:rsid w:val="12DC732C"/>
    <w:rsid w:val="12DD4062"/>
    <w:rsid w:val="12DE4826"/>
    <w:rsid w:val="12DF17D9"/>
    <w:rsid w:val="12DF657A"/>
    <w:rsid w:val="12E04FE4"/>
    <w:rsid w:val="12E07C31"/>
    <w:rsid w:val="12E226C4"/>
    <w:rsid w:val="12E2309C"/>
    <w:rsid w:val="12E27006"/>
    <w:rsid w:val="12E654A7"/>
    <w:rsid w:val="12E7693C"/>
    <w:rsid w:val="12E8727A"/>
    <w:rsid w:val="12EC182C"/>
    <w:rsid w:val="12F10940"/>
    <w:rsid w:val="12F10ACA"/>
    <w:rsid w:val="12F136B3"/>
    <w:rsid w:val="12F318B7"/>
    <w:rsid w:val="12F51F2D"/>
    <w:rsid w:val="12F57097"/>
    <w:rsid w:val="12F63488"/>
    <w:rsid w:val="12F650F3"/>
    <w:rsid w:val="12F727EA"/>
    <w:rsid w:val="12F74170"/>
    <w:rsid w:val="12F971C3"/>
    <w:rsid w:val="12FA2573"/>
    <w:rsid w:val="12FB3949"/>
    <w:rsid w:val="12FC46A8"/>
    <w:rsid w:val="12FF3EA3"/>
    <w:rsid w:val="13001504"/>
    <w:rsid w:val="130245AD"/>
    <w:rsid w:val="13044453"/>
    <w:rsid w:val="130654E8"/>
    <w:rsid w:val="13065DF9"/>
    <w:rsid w:val="13071628"/>
    <w:rsid w:val="130D05F7"/>
    <w:rsid w:val="130D3766"/>
    <w:rsid w:val="130E0BD5"/>
    <w:rsid w:val="130E7DC7"/>
    <w:rsid w:val="130F13DB"/>
    <w:rsid w:val="130F4F38"/>
    <w:rsid w:val="130F728F"/>
    <w:rsid w:val="13115A60"/>
    <w:rsid w:val="13117D0E"/>
    <w:rsid w:val="13123BCA"/>
    <w:rsid w:val="13144C42"/>
    <w:rsid w:val="13146D25"/>
    <w:rsid w:val="131551BF"/>
    <w:rsid w:val="1316347E"/>
    <w:rsid w:val="13166856"/>
    <w:rsid w:val="13180BE6"/>
    <w:rsid w:val="131C0B9A"/>
    <w:rsid w:val="131C3DE5"/>
    <w:rsid w:val="131C4A0B"/>
    <w:rsid w:val="131D47CE"/>
    <w:rsid w:val="131F2DB0"/>
    <w:rsid w:val="13211627"/>
    <w:rsid w:val="13214FA4"/>
    <w:rsid w:val="13215B4C"/>
    <w:rsid w:val="132276D8"/>
    <w:rsid w:val="13240628"/>
    <w:rsid w:val="13262C02"/>
    <w:rsid w:val="13270E61"/>
    <w:rsid w:val="132A527E"/>
    <w:rsid w:val="132B04C7"/>
    <w:rsid w:val="132E5E32"/>
    <w:rsid w:val="132E6FC0"/>
    <w:rsid w:val="132F1305"/>
    <w:rsid w:val="132F1BA5"/>
    <w:rsid w:val="13301C40"/>
    <w:rsid w:val="1332636F"/>
    <w:rsid w:val="13330315"/>
    <w:rsid w:val="1333609C"/>
    <w:rsid w:val="1336188E"/>
    <w:rsid w:val="13381C07"/>
    <w:rsid w:val="13391100"/>
    <w:rsid w:val="13391AC0"/>
    <w:rsid w:val="133A505D"/>
    <w:rsid w:val="133B72BD"/>
    <w:rsid w:val="133C3D97"/>
    <w:rsid w:val="133C402D"/>
    <w:rsid w:val="133D6632"/>
    <w:rsid w:val="133E6E25"/>
    <w:rsid w:val="133F2C04"/>
    <w:rsid w:val="13400A63"/>
    <w:rsid w:val="134213A1"/>
    <w:rsid w:val="134219BF"/>
    <w:rsid w:val="13421A99"/>
    <w:rsid w:val="134360F4"/>
    <w:rsid w:val="13464345"/>
    <w:rsid w:val="134666F6"/>
    <w:rsid w:val="13487716"/>
    <w:rsid w:val="134B507D"/>
    <w:rsid w:val="134E1A11"/>
    <w:rsid w:val="134F63B5"/>
    <w:rsid w:val="13524070"/>
    <w:rsid w:val="135243AA"/>
    <w:rsid w:val="135533BD"/>
    <w:rsid w:val="1355781C"/>
    <w:rsid w:val="13566B87"/>
    <w:rsid w:val="13571844"/>
    <w:rsid w:val="135778FF"/>
    <w:rsid w:val="13583A55"/>
    <w:rsid w:val="13584CFC"/>
    <w:rsid w:val="135C05DF"/>
    <w:rsid w:val="135C40FD"/>
    <w:rsid w:val="135C78DC"/>
    <w:rsid w:val="136006A7"/>
    <w:rsid w:val="13631B40"/>
    <w:rsid w:val="136611C4"/>
    <w:rsid w:val="136646C4"/>
    <w:rsid w:val="136769C8"/>
    <w:rsid w:val="136776CC"/>
    <w:rsid w:val="13677775"/>
    <w:rsid w:val="13697750"/>
    <w:rsid w:val="136A74DE"/>
    <w:rsid w:val="136A7CC3"/>
    <w:rsid w:val="136B41A0"/>
    <w:rsid w:val="136B7643"/>
    <w:rsid w:val="136C0D2A"/>
    <w:rsid w:val="136D4210"/>
    <w:rsid w:val="136E4AFD"/>
    <w:rsid w:val="136F4C00"/>
    <w:rsid w:val="1370614F"/>
    <w:rsid w:val="137070EC"/>
    <w:rsid w:val="13717D89"/>
    <w:rsid w:val="13746DE8"/>
    <w:rsid w:val="13766A2F"/>
    <w:rsid w:val="137711C8"/>
    <w:rsid w:val="1377652D"/>
    <w:rsid w:val="13785CDD"/>
    <w:rsid w:val="137B6041"/>
    <w:rsid w:val="137C14A4"/>
    <w:rsid w:val="137D2E2F"/>
    <w:rsid w:val="137D63D5"/>
    <w:rsid w:val="13803598"/>
    <w:rsid w:val="13814AB9"/>
    <w:rsid w:val="13841264"/>
    <w:rsid w:val="1384157B"/>
    <w:rsid w:val="13843430"/>
    <w:rsid w:val="13847256"/>
    <w:rsid w:val="13847B79"/>
    <w:rsid w:val="13855C57"/>
    <w:rsid w:val="13856822"/>
    <w:rsid w:val="13856F7B"/>
    <w:rsid w:val="13886E4B"/>
    <w:rsid w:val="138969E2"/>
    <w:rsid w:val="138D0B19"/>
    <w:rsid w:val="138D7036"/>
    <w:rsid w:val="138F0363"/>
    <w:rsid w:val="138F6253"/>
    <w:rsid w:val="13906799"/>
    <w:rsid w:val="13931D26"/>
    <w:rsid w:val="13943021"/>
    <w:rsid w:val="13947E8D"/>
    <w:rsid w:val="13970FB2"/>
    <w:rsid w:val="1397536D"/>
    <w:rsid w:val="13983BFF"/>
    <w:rsid w:val="13984030"/>
    <w:rsid w:val="13984555"/>
    <w:rsid w:val="13990771"/>
    <w:rsid w:val="139A3C60"/>
    <w:rsid w:val="139A5094"/>
    <w:rsid w:val="139B1CFC"/>
    <w:rsid w:val="139B4A75"/>
    <w:rsid w:val="139C0C7C"/>
    <w:rsid w:val="139D3B81"/>
    <w:rsid w:val="13A025EA"/>
    <w:rsid w:val="13A054C6"/>
    <w:rsid w:val="13A05E5C"/>
    <w:rsid w:val="13A132A1"/>
    <w:rsid w:val="13A229E0"/>
    <w:rsid w:val="13A252EE"/>
    <w:rsid w:val="13A26AA4"/>
    <w:rsid w:val="13A3419C"/>
    <w:rsid w:val="13A4196F"/>
    <w:rsid w:val="13A46FE9"/>
    <w:rsid w:val="13A53310"/>
    <w:rsid w:val="13A77911"/>
    <w:rsid w:val="13AA72C5"/>
    <w:rsid w:val="13AB1AFF"/>
    <w:rsid w:val="13AC388F"/>
    <w:rsid w:val="13AD70BF"/>
    <w:rsid w:val="13AF0596"/>
    <w:rsid w:val="13B133E3"/>
    <w:rsid w:val="13B16044"/>
    <w:rsid w:val="13B212EE"/>
    <w:rsid w:val="13B3712A"/>
    <w:rsid w:val="13B40536"/>
    <w:rsid w:val="13B51D1C"/>
    <w:rsid w:val="13B51E23"/>
    <w:rsid w:val="13B953FD"/>
    <w:rsid w:val="13BD1526"/>
    <w:rsid w:val="13BD26C2"/>
    <w:rsid w:val="13BD45C4"/>
    <w:rsid w:val="13BE29F3"/>
    <w:rsid w:val="13BE3A22"/>
    <w:rsid w:val="13BE6F09"/>
    <w:rsid w:val="13BE729B"/>
    <w:rsid w:val="13BF5617"/>
    <w:rsid w:val="13C1333A"/>
    <w:rsid w:val="13C15B22"/>
    <w:rsid w:val="13C15C00"/>
    <w:rsid w:val="13C22105"/>
    <w:rsid w:val="13C67482"/>
    <w:rsid w:val="13C713F9"/>
    <w:rsid w:val="13C95ACB"/>
    <w:rsid w:val="13CC6BCE"/>
    <w:rsid w:val="13CF26A8"/>
    <w:rsid w:val="13D0537E"/>
    <w:rsid w:val="13D26941"/>
    <w:rsid w:val="13D323A1"/>
    <w:rsid w:val="13D44766"/>
    <w:rsid w:val="13D54A53"/>
    <w:rsid w:val="13D673BF"/>
    <w:rsid w:val="13D93CF8"/>
    <w:rsid w:val="13DA4E3B"/>
    <w:rsid w:val="13DD3026"/>
    <w:rsid w:val="13DD530C"/>
    <w:rsid w:val="13DE4B52"/>
    <w:rsid w:val="13DF2394"/>
    <w:rsid w:val="13E01E85"/>
    <w:rsid w:val="13E05ECE"/>
    <w:rsid w:val="13E37DDA"/>
    <w:rsid w:val="13E47DD1"/>
    <w:rsid w:val="13E74921"/>
    <w:rsid w:val="13EA14FD"/>
    <w:rsid w:val="13EA79E8"/>
    <w:rsid w:val="13EB687E"/>
    <w:rsid w:val="13ED1C6D"/>
    <w:rsid w:val="13EE07C7"/>
    <w:rsid w:val="13EE132C"/>
    <w:rsid w:val="13EE5D75"/>
    <w:rsid w:val="13EF6648"/>
    <w:rsid w:val="13F022EB"/>
    <w:rsid w:val="13F402A6"/>
    <w:rsid w:val="13F43A1B"/>
    <w:rsid w:val="13F7310A"/>
    <w:rsid w:val="13F754AB"/>
    <w:rsid w:val="13F758A8"/>
    <w:rsid w:val="13FB0715"/>
    <w:rsid w:val="13FF1B08"/>
    <w:rsid w:val="1400254B"/>
    <w:rsid w:val="14003802"/>
    <w:rsid w:val="14016610"/>
    <w:rsid w:val="14032C22"/>
    <w:rsid w:val="14057596"/>
    <w:rsid w:val="140A0C50"/>
    <w:rsid w:val="140B253E"/>
    <w:rsid w:val="140D1433"/>
    <w:rsid w:val="140F5F67"/>
    <w:rsid w:val="14106588"/>
    <w:rsid w:val="14107D06"/>
    <w:rsid w:val="141622F0"/>
    <w:rsid w:val="141A48FD"/>
    <w:rsid w:val="141B21A4"/>
    <w:rsid w:val="141B5DD4"/>
    <w:rsid w:val="141C13D2"/>
    <w:rsid w:val="141C7AD5"/>
    <w:rsid w:val="141D065B"/>
    <w:rsid w:val="141D45A1"/>
    <w:rsid w:val="141F0F5F"/>
    <w:rsid w:val="14211C90"/>
    <w:rsid w:val="14211D7A"/>
    <w:rsid w:val="142137C2"/>
    <w:rsid w:val="14245479"/>
    <w:rsid w:val="14250871"/>
    <w:rsid w:val="14294280"/>
    <w:rsid w:val="142B0452"/>
    <w:rsid w:val="142B2795"/>
    <w:rsid w:val="142C3342"/>
    <w:rsid w:val="142C64BC"/>
    <w:rsid w:val="142D05C6"/>
    <w:rsid w:val="142F2B07"/>
    <w:rsid w:val="142F5A6A"/>
    <w:rsid w:val="142F6CD7"/>
    <w:rsid w:val="1430373D"/>
    <w:rsid w:val="14317039"/>
    <w:rsid w:val="14346015"/>
    <w:rsid w:val="14357B50"/>
    <w:rsid w:val="143614B9"/>
    <w:rsid w:val="143A50E2"/>
    <w:rsid w:val="143A5270"/>
    <w:rsid w:val="143B3179"/>
    <w:rsid w:val="143B7299"/>
    <w:rsid w:val="143D181E"/>
    <w:rsid w:val="143D40BC"/>
    <w:rsid w:val="14407587"/>
    <w:rsid w:val="14411C69"/>
    <w:rsid w:val="14412BDA"/>
    <w:rsid w:val="14425253"/>
    <w:rsid w:val="14426CE6"/>
    <w:rsid w:val="14452510"/>
    <w:rsid w:val="14463F1D"/>
    <w:rsid w:val="14473C5B"/>
    <w:rsid w:val="144745FD"/>
    <w:rsid w:val="144823AF"/>
    <w:rsid w:val="14483D9B"/>
    <w:rsid w:val="1449402A"/>
    <w:rsid w:val="144A2CDA"/>
    <w:rsid w:val="144B045E"/>
    <w:rsid w:val="144C0F05"/>
    <w:rsid w:val="144D1394"/>
    <w:rsid w:val="144F322C"/>
    <w:rsid w:val="14536DA6"/>
    <w:rsid w:val="145749B8"/>
    <w:rsid w:val="14595CD2"/>
    <w:rsid w:val="145C72E9"/>
    <w:rsid w:val="145D1C73"/>
    <w:rsid w:val="145D27CE"/>
    <w:rsid w:val="145D7B49"/>
    <w:rsid w:val="145E1420"/>
    <w:rsid w:val="145F2706"/>
    <w:rsid w:val="14600920"/>
    <w:rsid w:val="14610EA8"/>
    <w:rsid w:val="146224A5"/>
    <w:rsid w:val="14637171"/>
    <w:rsid w:val="146411C4"/>
    <w:rsid w:val="146445B2"/>
    <w:rsid w:val="14646F98"/>
    <w:rsid w:val="14670BC8"/>
    <w:rsid w:val="146A4274"/>
    <w:rsid w:val="146A6308"/>
    <w:rsid w:val="146B1F5E"/>
    <w:rsid w:val="146C0B13"/>
    <w:rsid w:val="146C3BF1"/>
    <w:rsid w:val="146D1A6C"/>
    <w:rsid w:val="146D5457"/>
    <w:rsid w:val="146D5A95"/>
    <w:rsid w:val="146E3FFF"/>
    <w:rsid w:val="146F20E1"/>
    <w:rsid w:val="14712856"/>
    <w:rsid w:val="14721F1D"/>
    <w:rsid w:val="1473192C"/>
    <w:rsid w:val="147364E0"/>
    <w:rsid w:val="147563E8"/>
    <w:rsid w:val="14756F7D"/>
    <w:rsid w:val="14771D2E"/>
    <w:rsid w:val="14775F37"/>
    <w:rsid w:val="1478343F"/>
    <w:rsid w:val="147844D9"/>
    <w:rsid w:val="147A2ECF"/>
    <w:rsid w:val="147C1AE1"/>
    <w:rsid w:val="147C2340"/>
    <w:rsid w:val="147E2BE6"/>
    <w:rsid w:val="147E74AB"/>
    <w:rsid w:val="147F2B14"/>
    <w:rsid w:val="147F6617"/>
    <w:rsid w:val="147F7A37"/>
    <w:rsid w:val="14814B18"/>
    <w:rsid w:val="14817D16"/>
    <w:rsid w:val="14822220"/>
    <w:rsid w:val="14835AEF"/>
    <w:rsid w:val="148426F4"/>
    <w:rsid w:val="148705D7"/>
    <w:rsid w:val="14885080"/>
    <w:rsid w:val="14892BC6"/>
    <w:rsid w:val="148A0A31"/>
    <w:rsid w:val="148A2F55"/>
    <w:rsid w:val="148B5A09"/>
    <w:rsid w:val="148C078B"/>
    <w:rsid w:val="148E3214"/>
    <w:rsid w:val="148E72B2"/>
    <w:rsid w:val="148F381A"/>
    <w:rsid w:val="14910FE2"/>
    <w:rsid w:val="14917789"/>
    <w:rsid w:val="14923702"/>
    <w:rsid w:val="14926CBE"/>
    <w:rsid w:val="149310B9"/>
    <w:rsid w:val="14964B17"/>
    <w:rsid w:val="14967B01"/>
    <w:rsid w:val="149740EB"/>
    <w:rsid w:val="14983514"/>
    <w:rsid w:val="149A172C"/>
    <w:rsid w:val="149A413C"/>
    <w:rsid w:val="149E3E94"/>
    <w:rsid w:val="149F1E7A"/>
    <w:rsid w:val="149F6A19"/>
    <w:rsid w:val="14A05FDC"/>
    <w:rsid w:val="14A1030F"/>
    <w:rsid w:val="14A13AB5"/>
    <w:rsid w:val="14A16B30"/>
    <w:rsid w:val="14A4232B"/>
    <w:rsid w:val="14A67DCC"/>
    <w:rsid w:val="14A84D69"/>
    <w:rsid w:val="14AA74BB"/>
    <w:rsid w:val="14AB3C9B"/>
    <w:rsid w:val="14B155A8"/>
    <w:rsid w:val="14B16F8A"/>
    <w:rsid w:val="14B3135D"/>
    <w:rsid w:val="14B50DBA"/>
    <w:rsid w:val="14B50E0A"/>
    <w:rsid w:val="14B67F55"/>
    <w:rsid w:val="14B964F7"/>
    <w:rsid w:val="14BA66D3"/>
    <w:rsid w:val="14BC1F97"/>
    <w:rsid w:val="14BC2123"/>
    <w:rsid w:val="14BC2651"/>
    <w:rsid w:val="14BD0DD6"/>
    <w:rsid w:val="14BD6F68"/>
    <w:rsid w:val="14BF0926"/>
    <w:rsid w:val="14C06D09"/>
    <w:rsid w:val="14C35C83"/>
    <w:rsid w:val="14C41E37"/>
    <w:rsid w:val="14C52933"/>
    <w:rsid w:val="14C635D8"/>
    <w:rsid w:val="14C726FC"/>
    <w:rsid w:val="14C76932"/>
    <w:rsid w:val="14CB0815"/>
    <w:rsid w:val="14CD1391"/>
    <w:rsid w:val="14CE7432"/>
    <w:rsid w:val="14CF4BE4"/>
    <w:rsid w:val="14D117F3"/>
    <w:rsid w:val="14D419DD"/>
    <w:rsid w:val="14D453E0"/>
    <w:rsid w:val="14D4542E"/>
    <w:rsid w:val="14D577C9"/>
    <w:rsid w:val="14D61637"/>
    <w:rsid w:val="14D96618"/>
    <w:rsid w:val="14DE792C"/>
    <w:rsid w:val="14DF1B09"/>
    <w:rsid w:val="14DF6292"/>
    <w:rsid w:val="14E006B1"/>
    <w:rsid w:val="14E02E53"/>
    <w:rsid w:val="14E131AB"/>
    <w:rsid w:val="14E21824"/>
    <w:rsid w:val="14E435CA"/>
    <w:rsid w:val="14E65995"/>
    <w:rsid w:val="14E65DE2"/>
    <w:rsid w:val="14E73E1A"/>
    <w:rsid w:val="14E7731A"/>
    <w:rsid w:val="14E8527E"/>
    <w:rsid w:val="14ED3C9A"/>
    <w:rsid w:val="14ED66FA"/>
    <w:rsid w:val="14EF7D89"/>
    <w:rsid w:val="14F06888"/>
    <w:rsid w:val="14F43B17"/>
    <w:rsid w:val="14F750BB"/>
    <w:rsid w:val="14F759AC"/>
    <w:rsid w:val="14FA6DE8"/>
    <w:rsid w:val="14FA7101"/>
    <w:rsid w:val="14FB02F1"/>
    <w:rsid w:val="14FC33DE"/>
    <w:rsid w:val="14FC7814"/>
    <w:rsid w:val="150006BB"/>
    <w:rsid w:val="15013152"/>
    <w:rsid w:val="1504741B"/>
    <w:rsid w:val="15047B10"/>
    <w:rsid w:val="1505231D"/>
    <w:rsid w:val="15061FD6"/>
    <w:rsid w:val="15064895"/>
    <w:rsid w:val="15075EAE"/>
    <w:rsid w:val="15084259"/>
    <w:rsid w:val="15087876"/>
    <w:rsid w:val="15090B68"/>
    <w:rsid w:val="150A0986"/>
    <w:rsid w:val="150D6328"/>
    <w:rsid w:val="150E0A87"/>
    <w:rsid w:val="150E1CD7"/>
    <w:rsid w:val="150F279B"/>
    <w:rsid w:val="150F3E2F"/>
    <w:rsid w:val="15147224"/>
    <w:rsid w:val="151569D2"/>
    <w:rsid w:val="1516237D"/>
    <w:rsid w:val="15163991"/>
    <w:rsid w:val="15163CB3"/>
    <w:rsid w:val="1518224D"/>
    <w:rsid w:val="1519565F"/>
    <w:rsid w:val="151A5197"/>
    <w:rsid w:val="151B0E23"/>
    <w:rsid w:val="151B2306"/>
    <w:rsid w:val="151D2CF3"/>
    <w:rsid w:val="151E1A94"/>
    <w:rsid w:val="151E7658"/>
    <w:rsid w:val="151F5C55"/>
    <w:rsid w:val="15205AB1"/>
    <w:rsid w:val="1521456B"/>
    <w:rsid w:val="152270ED"/>
    <w:rsid w:val="15246242"/>
    <w:rsid w:val="1524768E"/>
    <w:rsid w:val="152561F3"/>
    <w:rsid w:val="1526620B"/>
    <w:rsid w:val="15271BFD"/>
    <w:rsid w:val="15277141"/>
    <w:rsid w:val="152A30C6"/>
    <w:rsid w:val="152D2323"/>
    <w:rsid w:val="152D3626"/>
    <w:rsid w:val="152E3912"/>
    <w:rsid w:val="15330964"/>
    <w:rsid w:val="15343614"/>
    <w:rsid w:val="153545DE"/>
    <w:rsid w:val="15361F88"/>
    <w:rsid w:val="1536605B"/>
    <w:rsid w:val="15374061"/>
    <w:rsid w:val="1537471E"/>
    <w:rsid w:val="15381B63"/>
    <w:rsid w:val="153827A0"/>
    <w:rsid w:val="153852D3"/>
    <w:rsid w:val="153951AF"/>
    <w:rsid w:val="153A091F"/>
    <w:rsid w:val="153A4317"/>
    <w:rsid w:val="153B24C7"/>
    <w:rsid w:val="153C08F0"/>
    <w:rsid w:val="153D1C55"/>
    <w:rsid w:val="153D2C4C"/>
    <w:rsid w:val="153D34DD"/>
    <w:rsid w:val="153E37A8"/>
    <w:rsid w:val="153F4F12"/>
    <w:rsid w:val="15405D7D"/>
    <w:rsid w:val="154275C9"/>
    <w:rsid w:val="15432B6A"/>
    <w:rsid w:val="1543697D"/>
    <w:rsid w:val="15443281"/>
    <w:rsid w:val="15466435"/>
    <w:rsid w:val="1547311A"/>
    <w:rsid w:val="154D0A35"/>
    <w:rsid w:val="154E065E"/>
    <w:rsid w:val="154E609C"/>
    <w:rsid w:val="154F7290"/>
    <w:rsid w:val="1551148D"/>
    <w:rsid w:val="15516032"/>
    <w:rsid w:val="15522CBE"/>
    <w:rsid w:val="155329CE"/>
    <w:rsid w:val="15536C0B"/>
    <w:rsid w:val="15545BDD"/>
    <w:rsid w:val="15550892"/>
    <w:rsid w:val="15552504"/>
    <w:rsid w:val="15585D50"/>
    <w:rsid w:val="155A54EE"/>
    <w:rsid w:val="155C6A54"/>
    <w:rsid w:val="155D4343"/>
    <w:rsid w:val="15607266"/>
    <w:rsid w:val="15617781"/>
    <w:rsid w:val="15650128"/>
    <w:rsid w:val="15661EF2"/>
    <w:rsid w:val="156626DB"/>
    <w:rsid w:val="15682BA3"/>
    <w:rsid w:val="156843D6"/>
    <w:rsid w:val="15687436"/>
    <w:rsid w:val="156B273F"/>
    <w:rsid w:val="156C1D68"/>
    <w:rsid w:val="156D05DC"/>
    <w:rsid w:val="156D72D6"/>
    <w:rsid w:val="156F5906"/>
    <w:rsid w:val="157144A1"/>
    <w:rsid w:val="157302D5"/>
    <w:rsid w:val="15733DDE"/>
    <w:rsid w:val="157522A8"/>
    <w:rsid w:val="157527A9"/>
    <w:rsid w:val="157A0911"/>
    <w:rsid w:val="157C6DD9"/>
    <w:rsid w:val="157D51DD"/>
    <w:rsid w:val="157D6B18"/>
    <w:rsid w:val="157E0E56"/>
    <w:rsid w:val="15815BAA"/>
    <w:rsid w:val="15862786"/>
    <w:rsid w:val="1587611D"/>
    <w:rsid w:val="15897216"/>
    <w:rsid w:val="158C4899"/>
    <w:rsid w:val="158D43F6"/>
    <w:rsid w:val="158F16BE"/>
    <w:rsid w:val="1591654B"/>
    <w:rsid w:val="15925116"/>
    <w:rsid w:val="15930D60"/>
    <w:rsid w:val="159433BB"/>
    <w:rsid w:val="159450EA"/>
    <w:rsid w:val="159529AC"/>
    <w:rsid w:val="15965078"/>
    <w:rsid w:val="1599281D"/>
    <w:rsid w:val="159A383B"/>
    <w:rsid w:val="159C31E1"/>
    <w:rsid w:val="159C447B"/>
    <w:rsid w:val="159F52F0"/>
    <w:rsid w:val="15A00ED8"/>
    <w:rsid w:val="15A107FC"/>
    <w:rsid w:val="15A61DCE"/>
    <w:rsid w:val="15A631D5"/>
    <w:rsid w:val="15A9165F"/>
    <w:rsid w:val="15AA00A7"/>
    <w:rsid w:val="15AA0669"/>
    <w:rsid w:val="15AA1363"/>
    <w:rsid w:val="15AA3A1E"/>
    <w:rsid w:val="15AB3B53"/>
    <w:rsid w:val="15AC3843"/>
    <w:rsid w:val="15AD0A94"/>
    <w:rsid w:val="15AE2862"/>
    <w:rsid w:val="15AF6C1C"/>
    <w:rsid w:val="15AF7310"/>
    <w:rsid w:val="15B02813"/>
    <w:rsid w:val="15B050EB"/>
    <w:rsid w:val="15B068CB"/>
    <w:rsid w:val="15B20129"/>
    <w:rsid w:val="15B24082"/>
    <w:rsid w:val="15B427FA"/>
    <w:rsid w:val="15B43291"/>
    <w:rsid w:val="15B44735"/>
    <w:rsid w:val="15B65952"/>
    <w:rsid w:val="15B65CF8"/>
    <w:rsid w:val="15B66927"/>
    <w:rsid w:val="15B75BDC"/>
    <w:rsid w:val="15B85D1E"/>
    <w:rsid w:val="15B9317F"/>
    <w:rsid w:val="15BA1368"/>
    <w:rsid w:val="15BA1712"/>
    <w:rsid w:val="15BA3E37"/>
    <w:rsid w:val="15BA6A03"/>
    <w:rsid w:val="15BD6732"/>
    <w:rsid w:val="15C251B3"/>
    <w:rsid w:val="15C31268"/>
    <w:rsid w:val="15C37D49"/>
    <w:rsid w:val="15C40A9D"/>
    <w:rsid w:val="15C56E81"/>
    <w:rsid w:val="15C64243"/>
    <w:rsid w:val="15C64FC2"/>
    <w:rsid w:val="15C67339"/>
    <w:rsid w:val="15C8795C"/>
    <w:rsid w:val="15C90C3B"/>
    <w:rsid w:val="15CA5509"/>
    <w:rsid w:val="15CC4860"/>
    <w:rsid w:val="15CE1171"/>
    <w:rsid w:val="15CE2EDF"/>
    <w:rsid w:val="15CF0D96"/>
    <w:rsid w:val="15D141D6"/>
    <w:rsid w:val="15D22A01"/>
    <w:rsid w:val="15D325F0"/>
    <w:rsid w:val="15D86564"/>
    <w:rsid w:val="15D93DF5"/>
    <w:rsid w:val="15DA1B09"/>
    <w:rsid w:val="15DB00F1"/>
    <w:rsid w:val="15DB6572"/>
    <w:rsid w:val="15DC567C"/>
    <w:rsid w:val="15DD7BF7"/>
    <w:rsid w:val="15DE4508"/>
    <w:rsid w:val="15DF691C"/>
    <w:rsid w:val="15E04648"/>
    <w:rsid w:val="15E15111"/>
    <w:rsid w:val="15E50AB5"/>
    <w:rsid w:val="15E72171"/>
    <w:rsid w:val="15E73C60"/>
    <w:rsid w:val="15E91F89"/>
    <w:rsid w:val="15EA1A4F"/>
    <w:rsid w:val="15ED5733"/>
    <w:rsid w:val="15EF2F29"/>
    <w:rsid w:val="15EF6F28"/>
    <w:rsid w:val="15F22C98"/>
    <w:rsid w:val="15F37161"/>
    <w:rsid w:val="15F4209B"/>
    <w:rsid w:val="15FB3E6E"/>
    <w:rsid w:val="15FC3144"/>
    <w:rsid w:val="15FD4D11"/>
    <w:rsid w:val="15FE150B"/>
    <w:rsid w:val="1600638E"/>
    <w:rsid w:val="16022F5B"/>
    <w:rsid w:val="16026E8A"/>
    <w:rsid w:val="16035881"/>
    <w:rsid w:val="160524C2"/>
    <w:rsid w:val="160A0BE5"/>
    <w:rsid w:val="160D1FB3"/>
    <w:rsid w:val="160D5207"/>
    <w:rsid w:val="16114EAA"/>
    <w:rsid w:val="16124B67"/>
    <w:rsid w:val="161250B0"/>
    <w:rsid w:val="16127E11"/>
    <w:rsid w:val="161417F3"/>
    <w:rsid w:val="1614232D"/>
    <w:rsid w:val="1614732C"/>
    <w:rsid w:val="16153BA2"/>
    <w:rsid w:val="16157650"/>
    <w:rsid w:val="16165851"/>
    <w:rsid w:val="16172AE2"/>
    <w:rsid w:val="161A1BB9"/>
    <w:rsid w:val="161A1CA4"/>
    <w:rsid w:val="161A7FFF"/>
    <w:rsid w:val="162212D2"/>
    <w:rsid w:val="16224B47"/>
    <w:rsid w:val="162348D4"/>
    <w:rsid w:val="16241797"/>
    <w:rsid w:val="16257359"/>
    <w:rsid w:val="16260EFF"/>
    <w:rsid w:val="162633E0"/>
    <w:rsid w:val="162635B2"/>
    <w:rsid w:val="16284062"/>
    <w:rsid w:val="162A167C"/>
    <w:rsid w:val="162B239C"/>
    <w:rsid w:val="162C3E05"/>
    <w:rsid w:val="162E020F"/>
    <w:rsid w:val="163179C1"/>
    <w:rsid w:val="16340062"/>
    <w:rsid w:val="163416D9"/>
    <w:rsid w:val="16355C2D"/>
    <w:rsid w:val="16366482"/>
    <w:rsid w:val="16374C5D"/>
    <w:rsid w:val="1638090F"/>
    <w:rsid w:val="16390B49"/>
    <w:rsid w:val="163B625D"/>
    <w:rsid w:val="163C5B7C"/>
    <w:rsid w:val="163C78E9"/>
    <w:rsid w:val="163D22D1"/>
    <w:rsid w:val="163F493B"/>
    <w:rsid w:val="16410BAE"/>
    <w:rsid w:val="16413188"/>
    <w:rsid w:val="164234D4"/>
    <w:rsid w:val="164552A6"/>
    <w:rsid w:val="164632D3"/>
    <w:rsid w:val="1646627C"/>
    <w:rsid w:val="164B4C8B"/>
    <w:rsid w:val="164C4352"/>
    <w:rsid w:val="164D23C5"/>
    <w:rsid w:val="164E77DE"/>
    <w:rsid w:val="164F0C05"/>
    <w:rsid w:val="164F1AF5"/>
    <w:rsid w:val="16503BD9"/>
    <w:rsid w:val="16536408"/>
    <w:rsid w:val="16555DF2"/>
    <w:rsid w:val="165950F2"/>
    <w:rsid w:val="16595990"/>
    <w:rsid w:val="165C3CBA"/>
    <w:rsid w:val="165F505A"/>
    <w:rsid w:val="16603281"/>
    <w:rsid w:val="1662525E"/>
    <w:rsid w:val="166267C5"/>
    <w:rsid w:val="16642C29"/>
    <w:rsid w:val="16644856"/>
    <w:rsid w:val="16650359"/>
    <w:rsid w:val="1665050B"/>
    <w:rsid w:val="16664E4B"/>
    <w:rsid w:val="16667189"/>
    <w:rsid w:val="16670DA4"/>
    <w:rsid w:val="166854B0"/>
    <w:rsid w:val="166A0762"/>
    <w:rsid w:val="166C74E9"/>
    <w:rsid w:val="166D656E"/>
    <w:rsid w:val="166E1371"/>
    <w:rsid w:val="166E4398"/>
    <w:rsid w:val="166E4841"/>
    <w:rsid w:val="166E4F14"/>
    <w:rsid w:val="166E5842"/>
    <w:rsid w:val="166F24EB"/>
    <w:rsid w:val="166F4BC7"/>
    <w:rsid w:val="16701043"/>
    <w:rsid w:val="1671545C"/>
    <w:rsid w:val="16727AB4"/>
    <w:rsid w:val="167351D3"/>
    <w:rsid w:val="167404D2"/>
    <w:rsid w:val="1675758E"/>
    <w:rsid w:val="16762697"/>
    <w:rsid w:val="1678059C"/>
    <w:rsid w:val="16780F66"/>
    <w:rsid w:val="1678519F"/>
    <w:rsid w:val="167853F7"/>
    <w:rsid w:val="167A6859"/>
    <w:rsid w:val="167B0D64"/>
    <w:rsid w:val="167B76AF"/>
    <w:rsid w:val="167D3E8A"/>
    <w:rsid w:val="16800CFA"/>
    <w:rsid w:val="168075E7"/>
    <w:rsid w:val="16840655"/>
    <w:rsid w:val="16862448"/>
    <w:rsid w:val="16870AA2"/>
    <w:rsid w:val="168801AC"/>
    <w:rsid w:val="16887FB4"/>
    <w:rsid w:val="168B0C1E"/>
    <w:rsid w:val="168B4C2F"/>
    <w:rsid w:val="168B5D4D"/>
    <w:rsid w:val="168C589F"/>
    <w:rsid w:val="168E5BE7"/>
    <w:rsid w:val="16925416"/>
    <w:rsid w:val="16947C9C"/>
    <w:rsid w:val="16982231"/>
    <w:rsid w:val="169962CB"/>
    <w:rsid w:val="169A5817"/>
    <w:rsid w:val="16A007D8"/>
    <w:rsid w:val="16A10E84"/>
    <w:rsid w:val="16A136F8"/>
    <w:rsid w:val="16A14154"/>
    <w:rsid w:val="16A202F4"/>
    <w:rsid w:val="16A21E86"/>
    <w:rsid w:val="16A24B4A"/>
    <w:rsid w:val="16A2664B"/>
    <w:rsid w:val="16A542DE"/>
    <w:rsid w:val="16A55B42"/>
    <w:rsid w:val="16A638AB"/>
    <w:rsid w:val="16A7075D"/>
    <w:rsid w:val="16A83910"/>
    <w:rsid w:val="16AC27E0"/>
    <w:rsid w:val="16AE6096"/>
    <w:rsid w:val="16AF4869"/>
    <w:rsid w:val="16B116E7"/>
    <w:rsid w:val="16B16493"/>
    <w:rsid w:val="16B20A3D"/>
    <w:rsid w:val="16B324BC"/>
    <w:rsid w:val="16B35699"/>
    <w:rsid w:val="16B60613"/>
    <w:rsid w:val="16B715BB"/>
    <w:rsid w:val="16B83218"/>
    <w:rsid w:val="16B833C4"/>
    <w:rsid w:val="16B837B6"/>
    <w:rsid w:val="16B9248A"/>
    <w:rsid w:val="16BA4F3B"/>
    <w:rsid w:val="16BA7C31"/>
    <w:rsid w:val="16BD4DC9"/>
    <w:rsid w:val="16C01D28"/>
    <w:rsid w:val="16C23B43"/>
    <w:rsid w:val="16C63BF8"/>
    <w:rsid w:val="16C7139C"/>
    <w:rsid w:val="16C77C7E"/>
    <w:rsid w:val="16C85303"/>
    <w:rsid w:val="16CD6DD4"/>
    <w:rsid w:val="16CF133E"/>
    <w:rsid w:val="16D05FFD"/>
    <w:rsid w:val="16D227EA"/>
    <w:rsid w:val="16D23E59"/>
    <w:rsid w:val="16D2629F"/>
    <w:rsid w:val="16D339EF"/>
    <w:rsid w:val="16D511DA"/>
    <w:rsid w:val="16D7561E"/>
    <w:rsid w:val="16D91DF6"/>
    <w:rsid w:val="16D972C5"/>
    <w:rsid w:val="16D9737B"/>
    <w:rsid w:val="16DA6EFE"/>
    <w:rsid w:val="16DB0ACD"/>
    <w:rsid w:val="16DB5DB2"/>
    <w:rsid w:val="16DC362B"/>
    <w:rsid w:val="16DE6674"/>
    <w:rsid w:val="16DE79B0"/>
    <w:rsid w:val="16E07C51"/>
    <w:rsid w:val="16E17383"/>
    <w:rsid w:val="16E20065"/>
    <w:rsid w:val="16E22D76"/>
    <w:rsid w:val="16E40E0B"/>
    <w:rsid w:val="16E43AEE"/>
    <w:rsid w:val="16E57C78"/>
    <w:rsid w:val="16E719A1"/>
    <w:rsid w:val="16EC0AC4"/>
    <w:rsid w:val="16EC4AFC"/>
    <w:rsid w:val="16EC56B6"/>
    <w:rsid w:val="16F13EF2"/>
    <w:rsid w:val="16F32947"/>
    <w:rsid w:val="16F5726F"/>
    <w:rsid w:val="16F61DBD"/>
    <w:rsid w:val="16F77DF8"/>
    <w:rsid w:val="16F8125E"/>
    <w:rsid w:val="16FB5D09"/>
    <w:rsid w:val="16FB7046"/>
    <w:rsid w:val="16FD130F"/>
    <w:rsid w:val="170108C4"/>
    <w:rsid w:val="170155F3"/>
    <w:rsid w:val="17017D61"/>
    <w:rsid w:val="170269D1"/>
    <w:rsid w:val="17026C1E"/>
    <w:rsid w:val="170343FC"/>
    <w:rsid w:val="17057B67"/>
    <w:rsid w:val="170844B7"/>
    <w:rsid w:val="17085114"/>
    <w:rsid w:val="170A6275"/>
    <w:rsid w:val="170C035C"/>
    <w:rsid w:val="170C7A58"/>
    <w:rsid w:val="170D3A15"/>
    <w:rsid w:val="170E196C"/>
    <w:rsid w:val="170F5665"/>
    <w:rsid w:val="170F56F9"/>
    <w:rsid w:val="17142B9B"/>
    <w:rsid w:val="1714647A"/>
    <w:rsid w:val="17160D4E"/>
    <w:rsid w:val="1717041E"/>
    <w:rsid w:val="17184C1B"/>
    <w:rsid w:val="171D57E6"/>
    <w:rsid w:val="171D7BF6"/>
    <w:rsid w:val="171F405D"/>
    <w:rsid w:val="171F466D"/>
    <w:rsid w:val="17212749"/>
    <w:rsid w:val="172263C8"/>
    <w:rsid w:val="17237007"/>
    <w:rsid w:val="172432F7"/>
    <w:rsid w:val="1725525D"/>
    <w:rsid w:val="172577FE"/>
    <w:rsid w:val="17260432"/>
    <w:rsid w:val="172A4692"/>
    <w:rsid w:val="172B17E3"/>
    <w:rsid w:val="172D6EC3"/>
    <w:rsid w:val="172E048B"/>
    <w:rsid w:val="172E0D56"/>
    <w:rsid w:val="17326441"/>
    <w:rsid w:val="17343518"/>
    <w:rsid w:val="17370D7A"/>
    <w:rsid w:val="17372BFB"/>
    <w:rsid w:val="17393B28"/>
    <w:rsid w:val="173B5546"/>
    <w:rsid w:val="173D650D"/>
    <w:rsid w:val="173F128A"/>
    <w:rsid w:val="173F1600"/>
    <w:rsid w:val="173F5C63"/>
    <w:rsid w:val="17401347"/>
    <w:rsid w:val="17410F46"/>
    <w:rsid w:val="17414002"/>
    <w:rsid w:val="17425383"/>
    <w:rsid w:val="17441134"/>
    <w:rsid w:val="174528EF"/>
    <w:rsid w:val="17462294"/>
    <w:rsid w:val="17494F0B"/>
    <w:rsid w:val="174A052D"/>
    <w:rsid w:val="174A3BDB"/>
    <w:rsid w:val="174C4E71"/>
    <w:rsid w:val="174D4B43"/>
    <w:rsid w:val="174D6409"/>
    <w:rsid w:val="174F5672"/>
    <w:rsid w:val="1750023A"/>
    <w:rsid w:val="17506E65"/>
    <w:rsid w:val="1759530A"/>
    <w:rsid w:val="175B25E1"/>
    <w:rsid w:val="175B3B58"/>
    <w:rsid w:val="175B6279"/>
    <w:rsid w:val="175C0AF2"/>
    <w:rsid w:val="175D388C"/>
    <w:rsid w:val="176373AE"/>
    <w:rsid w:val="176501F0"/>
    <w:rsid w:val="176560DE"/>
    <w:rsid w:val="17670664"/>
    <w:rsid w:val="17685062"/>
    <w:rsid w:val="17694833"/>
    <w:rsid w:val="176D2405"/>
    <w:rsid w:val="176D5A90"/>
    <w:rsid w:val="176E1112"/>
    <w:rsid w:val="176E3970"/>
    <w:rsid w:val="176E6C31"/>
    <w:rsid w:val="176F00AE"/>
    <w:rsid w:val="176F1E4C"/>
    <w:rsid w:val="176F3C50"/>
    <w:rsid w:val="17701EDB"/>
    <w:rsid w:val="17707C36"/>
    <w:rsid w:val="17722B75"/>
    <w:rsid w:val="17734D56"/>
    <w:rsid w:val="1774289D"/>
    <w:rsid w:val="17742C61"/>
    <w:rsid w:val="17765FEE"/>
    <w:rsid w:val="1778716A"/>
    <w:rsid w:val="1779391F"/>
    <w:rsid w:val="17795F7E"/>
    <w:rsid w:val="177E71BE"/>
    <w:rsid w:val="178050B9"/>
    <w:rsid w:val="17820D6F"/>
    <w:rsid w:val="17845218"/>
    <w:rsid w:val="17851B70"/>
    <w:rsid w:val="17853EEE"/>
    <w:rsid w:val="1786111C"/>
    <w:rsid w:val="178669F5"/>
    <w:rsid w:val="17866B91"/>
    <w:rsid w:val="17873D07"/>
    <w:rsid w:val="17875526"/>
    <w:rsid w:val="17881529"/>
    <w:rsid w:val="178865EE"/>
    <w:rsid w:val="178A677D"/>
    <w:rsid w:val="178A7100"/>
    <w:rsid w:val="178C1B26"/>
    <w:rsid w:val="178C6E32"/>
    <w:rsid w:val="178D6D90"/>
    <w:rsid w:val="178E5749"/>
    <w:rsid w:val="178E5CAA"/>
    <w:rsid w:val="179775AD"/>
    <w:rsid w:val="1798030F"/>
    <w:rsid w:val="179847CD"/>
    <w:rsid w:val="17997985"/>
    <w:rsid w:val="179A12F7"/>
    <w:rsid w:val="179B15ED"/>
    <w:rsid w:val="179D2576"/>
    <w:rsid w:val="179D369B"/>
    <w:rsid w:val="179D717E"/>
    <w:rsid w:val="179D77A1"/>
    <w:rsid w:val="179E0E75"/>
    <w:rsid w:val="179E7A59"/>
    <w:rsid w:val="17A20586"/>
    <w:rsid w:val="17A22810"/>
    <w:rsid w:val="17A251E3"/>
    <w:rsid w:val="17A303A1"/>
    <w:rsid w:val="17A50755"/>
    <w:rsid w:val="17A635A6"/>
    <w:rsid w:val="17A71BC1"/>
    <w:rsid w:val="17A73C66"/>
    <w:rsid w:val="17A77000"/>
    <w:rsid w:val="17A933E4"/>
    <w:rsid w:val="17AA51EF"/>
    <w:rsid w:val="17AB5D7F"/>
    <w:rsid w:val="17AD16FA"/>
    <w:rsid w:val="17AD2ECE"/>
    <w:rsid w:val="17B13852"/>
    <w:rsid w:val="17B4574C"/>
    <w:rsid w:val="17B53ECC"/>
    <w:rsid w:val="17B547DE"/>
    <w:rsid w:val="17B57720"/>
    <w:rsid w:val="17B6090C"/>
    <w:rsid w:val="17B76055"/>
    <w:rsid w:val="17BA682D"/>
    <w:rsid w:val="17BE2D25"/>
    <w:rsid w:val="17BF5155"/>
    <w:rsid w:val="17BF6698"/>
    <w:rsid w:val="17C0366E"/>
    <w:rsid w:val="17C21473"/>
    <w:rsid w:val="17C47F07"/>
    <w:rsid w:val="17C61DA3"/>
    <w:rsid w:val="17C74043"/>
    <w:rsid w:val="17C74E4A"/>
    <w:rsid w:val="17C76E29"/>
    <w:rsid w:val="17C9123D"/>
    <w:rsid w:val="17C93377"/>
    <w:rsid w:val="17CA541D"/>
    <w:rsid w:val="17CC0CE0"/>
    <w:rsid w:val="17CC569D"/>
    <w:rsid w:val="17CE18B2"/>
    <w:rsid w:val="17CE6582"/>
    <w:rsid w:val="17D00B12"/>
    <w:rsid w:val="17D03A5D"/>
    <w:rsid w:val="17D20BDD"/>
    <w:rsid w:val="17D24C26"/>
    <w:rsid w:val="17D26047"/>
    <w:rsid w:val="17D404FC"/>
    <w:rsid w:val="17D45388"/>
    <w:rsid w:val="17D73A5C"/>
    <w:rsid w:val="17D74218"/>
    <w:rsid w:val="17D809A9"/>
    <w:rsid w:val="17D8109F"/>
    <w:rsid w:val="17D944BF"/>
    <w:rsid w:val="17DA05A6"/>
    <w:rsid w:val="17DB75BD"/>
    <w:rsid w:val="17DC1691"/>
    <w:rsid w:val="17DE3D58"/>
    <w:rsid w:val="17DF1716"/>
    <w:rsid w:val="17E00E97"/>
    <w:rsid w:val="17E058C8"/>
    <w:rsid w:val="17E06C4C"/>
    <w:rsid w:val="17E53E82"/>
    <w:rsid w:val="17E7163E"/>
    <w:rsid w:val="17E76E1F"/>
    <w:rsid w:val="17E96DD6"/>
    <w:rsid w:val="17EA4027"/>
    <w:rsid w:val="17EB591F"/>
    <w:rsid w:val="17ED210B"/>
    <w:rsid w:val="17EE1D0E"/>
    <w:rsid w:val="17EE3486"/>
    <w:rsid w:val="17EF72AC"/>
    <w:rsid w:val="17F03840"/>
    <w:rsid w:val="17F4757D"/>
    <w:rsid w:val="17F571AA"/>
    <w:rsid w:val="17FA4DBE"/>
    <w:rsid w:val="17FB48F5"/>
    <w:rsid w:val="17FC64BB"/>
    <w:rsid w:val="17FD47AD"/>
    <w:rsid w:val="17FD58A7"/>
    <w:rsid w:val="17FD67E8"/>
    <w:rsid w:val="17FF3A9D"/>
    <w:rsid w:val="17FF3AB0"/>
    <w:rsid w:val="17FF4F28"/>
    <w:rsid w:val="18002E3D"/>
    <w:rsid w:val="18003EBD"/>
    <w:rsid w:val="1801484D"/>
    <w:rsid w:val="18050A8A"/>
    <w:rsid w:val="180516B1"/>
    <w:rsid w:val="18053FBE"/>
    <w:rsid w:val="180872D2"/>
    <w:rsid w:val="180A6338"/>
    <w:rsid w:val="180C1588"/>
    <w:rsid w:val="180C32F1"/>
    <w:rsid w:val="181076DE"/>
    <w:rsid w:val="181144E8"/>
    <w:rsid w:val="1812442D"/>
    <w:rsid w:val="18127123"/>
    <w:rsid w:val="1813631C"/>
    <w:rsid w:val="1818514B"/>
    <w:rsid w:val="181B5CDB"/>
    <w:rsid w:val="181C324C"/>
    <w:rsid w:val="181E7049"/>
    <w:rsid w:val="18211E94"/>
    <w:rsid w:val="182248DC"/>
    <w:rsid w:val="182542E9"/>
    <w:rsid w:val="18256388"/>
    <w:rsid w:val="18257F9E"/>
    <w:rsid w:val="182829AA"/>
    <w:rsid w:val="18296B5D"/>
    <w:rsid w:val="182A0D00"/>
    <w:rsid w:val="182B0216"/>
    <w:rsid w:val="182B1F44"/>
    <w:rsid w:val="182B7770"/>
    <w:rsid w:val="182D4B36"/>
    <w:rsid w:val="182E06A2"/>
    <w:rsid w:val="1830031D"/>
    <w:rsid w:val="18300AFB"/>
    <w:rsid w:val="18311EA3"/>
    <w:rsid w:val="18333306"/>
    <w:rsid w:val="18335C4A"/>
    <w:rsid w:val="183509A1"/>
    <w:rsid w:val="18380EA0"/>
    <w:rsid w:val="183848B9"/>
    <w:rsid w:val="18391ED6"/>
    <w:rsid w:val="183B6632"/>
    <w:rsid w:val="183E20EE"/>
    <w:rsid w:val="18401B30"/>
    <w:rsid w:val="18404984"/>
    <w:rsid w:val="18410341"/>
    <w:rsid w:val="184134EA"/>
    <w:rsid w:val="18422101"/>
    <w:rsid w:val="18450894"/>
    <w:rsid w:val="18457F33"/>
    <w:rsid w:val="18466D5B"/>
    <w:rsid w:val="1848385E"/>
    <w:rsid w:val="18486851"/>
    <w:rsid w:val="184926C1"/>
    <w:rsid w:val="184A52CD"/>
    <w:rsid w:val="184A7D83"/>
    <w:rsid w:val="184E2926"/>
    <w:rsid w:val="184F05E8"/>
    <w:rsid w:val="184F2424"/>
    <w:rsid w:val="18505541"/>
    <w:rsid w:val="18516167"/>
    <w:rsid w:val="18521CEF"/>
    <w:rsid w:val="185310A4"/>
    <w:rsid w:val="18534408"/>
    <w:rsid w:val="18535E7A"/>
    <w:rsid w:val="18587281"/>
    <w:rsid w:val="185A1CA5"/>
    <w:rsid w:val="185C050A"/>
    <w:rsid w:val="185D44E4"/>
    <w:rsid w:val="185E122C"/>
    <w:rsid w:val="185E568B"/>
    <w:rsid w:val="185E5FED"/>
    <w:rsid w:val="186010EC"/>
    <w:rsid w:val="186109D9"/>
    <w:rsid w:val="18612825"/>
    <w:rsid w:val="18622718"/>
    <w:rsid w:val="18645CBB"/>
    <w:rsid w:val="18647317"/>
    <w:rsid w:val="18650AFE"/>
    <w:rsid w:val="18654F02"/>
    <w:rsid w:val="18674B74"/>
    <w:rsid w:val="18674F8F"/>
    <w:rsid w:val="18686DE4"/>
    <w:rsid w:val="186942E0"/>
    <w:rsid w:val="186B11F3"/>
    <w:rsid w:val="186B3077"/>
    <w:rsid w:val="186C6254"/>
    <w:rsid w:val="186C65FB"/>
    <w:rsid w:val="186D2DDD"/>
    <w:rsid w:val="186E345D"/>
    <w:rsid w:val="186E614E"/>
    <w:rsid w:val="186E7F58"/>
    <w:rsid w:val="186F58AA"/>
    <w:rsid w:val="18705895"/>
    <w:rsid w:val="18710C66"/>
    <w:rsid w:val="18721D4B"/>
    <w:rsid w:val="1876014C"/>
    <w:rsid w:val="1878090F"/>
    <w:rsid w:val="18785A46"/>
    <w:rsid w:val="18795BDB"/>
    <w:rsid w:val="187A26ED"/>
    <w:rsid w:val="187A7F4E"/>
    <w:rsid w:val="187B2F6F"/>
    <w:rsid w:val="187D1E1D"/>
    <w:rsid w:val="187D5967"/>
    <w:rsid w:val="187D5E75"/>
    <w:rsid w:val="187E6AB6"/>
    <w:rsid w:val="188166F9"/>
    <w:rsid w:val="1882123B"/>
    <w:rsid w:val="18822CE0"/>
    <w:rsid w:val="18824377"/>
    <w:rsid w:val="18831FAA"/>
    <w:rsid w:val="188402FD"/>
    <w:rsid w:val="188475CD"/>
    <w:rsid w:val="18853ECA"/>
    <w:rsid w:val="18860BE4"/>
    <w:rsid w:val="1889182A"/>
    <w:rsid w:val="188A2AFB"/>
    <w:rsid w:val="188B5FF6"/>
    <w:rsid w:val="188B63CE"/>
    <w:rsid w:val="188D4FD1"/>
    <w:rsid w:val="188D58EF"/>
    <w:rsid w:val="188D5CA6"/>
    <w:rsid w:val="188D794F"/>
    <w:rsid w:val="188F7ACC"/>
    <w:rsid w:val="18904B6C"/>
    <w:rsid w:val="18927468"/>
    <w:rsid w:val="189306E5"/>
    <w:rsid w:val="18961AD8"/>
    <w:rsid w:val="18980147"/>
    <w:rsid w:val="18981D95"/>
    <w:rsid w:val="1898499B"/>
    <w:rsid w:val="189A6C3B"/>
    <w:rsid w:val="189B1CAC"/>
    <w:rsid w:val="189E7506"/>
    <w:rsid w:val="189E7DC2"/>
    <w:rsid w:val="189F7D3F"/>
    <w:rsid w:val="18A1024E"/>
    <w:rsid w:val="18A16317"/>
    <w:rsid w:val="18A2101F"/>
    <w:rsid w:val="18A34089"/>
    <w:rsid w:val="18A423D9"/>
    <w:rsid w:val="18A4542C"/>
    <w:rsid w:val="18A57509"/>
    <w:rsid w:val="18A720E5"/>
    <w:rsid w:val="18A72845"/>
    <w:rsid w:val="18A87573"/>
    <w:rsid w:val="18A900D2"/>
    <w:rsid w:val="18AA3017"/>
    <w:rsid w:val="18AA53D4"/>
    <w:rsid w:val="18AB3B9B"/>
    <w:rsid w:val="18AF1474"/>
    <w:rsid w:val="18AF34CE"/>
    <w:rsid w:val="18AF6622"/>
    <w:rsid w:val="18B0588F"/>
    <w:rsid w:val="18B14B64"/>
    <w:rsid w:val="18B20FB0"/>
    <w:rsid w:val="18B2416C"/>
    <w:rsid w:val="18B279FA"/>
    <w:rsid w:val="18B475A0"/>
    <w:rsid w:val="18B611E1"/>
    <w:rsid w:val="18B644D9"/>
    <w:rsid w:val="18B70610"/>
    <w:rsid w:val="18B811C1"/>
    <w:rsid w:val="18B843E1"/>
    <w:rsid w:val="18B92E3C"/>
    <w:rsid w:val="18BA50A5"/>
    <w:rsid w:val="18BB5647"/>
    <w:rsid w:val="18BC493F"/>
    <w:rsid w:val="18BF5A9B"/>
    <w:rsid w:val="18C0378C"/>
    <w:rsid w:val="18C16084"/>
    <w:rsid w:val="18C22E76"/>
    <w:rsid w:val="18C43796"/>
    <w:rsid w:val="18C519F5"/>
    <w:rsid w:val="18C57FB6"/>
    <w:rsid w:val="18C620D6"/>
    <w:rsid w:val="18C83ADD"/>
    <w:rsid w:val="18C9639D"/>
    <w:rsid w:val="18CA72A8"/>
    <w:rsid w:val="18CE323E"/>
    <w:rsid w:val="18D001EC"/>
    <w:rsid w:val="18D07473"/>
    <w:rsid w:val="18D12387"/>
    <w:rsid w:val="18D2425B"/>
    <w:rsid w:val="18D26A53"/>
    <w:rsid w:val="18D44461"/>
    <w:rsid w:val="18D56DDC"/>
    <w:rsid w:val="18D660F8"/>
    <w:rsid w:val="18D66FEF"/>
    <w:rsid w:val="18D67451"/>
    <w:rsid w:val="18D7320B"/>
    <w:rsid w:val="18D85FDD"/>
    <w:rsid w:val="18D8757E"/>
    <w:rsid w:val="18DA2A79"/>
    <w:rsid w:val="18DA7A14"/>
    <w:rsid w:val="18DB222C"/>
    <w:rsid w:val="18DC277A"/>
    <w:rsid w:val="18DD3E09"/>
    <w:rsid w:val="18DD5BB0"/>
    <w:rsid w:val="18DF0C79"/>
    <w:rsid w:val="18DF1885"/>
    <w:rsid w:val="18DF5FFB"/>
    <w:rsid w:val="18E05979"/>
    <w:rsid w:val="18E065AB"/>
    <w:rsid w:val="18E270B8"/>
    <w:rsid w:val="18E4263B"/>
    <w:rsid w:val="18E511F9"/>
    <w:rsid w:val="18E5571C"/>
    <w:rsid w:val="18E737F1"/>
    <w:rsid w:val="18EB133C"/>
    <w:rsid w:val="18EB6321"/>
    <w:rsid w:val="18EC560B"/>
    <w:rsid w:val="18EE7621"/>
    <w:rsid w:val="18EF24D2"/>
    <w:rsid w:val="18F108DD"/>
    <w:rsid w:val="18F41B4C"/>
    <w:rsid w:val="18F60F35"/>
    <w:rsid w:val="18F61D37"/>
    <w:rsid w:val="18F764B6"/>
    <w:rsid w:val="18F84A32"/>
    <w:rsid w:val="18FB367B"/>
    <w:rsid w:val="18FF0947"/>
    <w:rsid w:val="1901439F"/>
    <w:rsid w:val="1901630A"/>
    <w:rsid w:val="19023DA5"/>
    <w:rsid w:val="19026FB1"/>
    <w:rsid w:val="19030E2B"/>
    <w:rsid w:val="1903270F"/>
    <w:rsid w:val="19032C55"/>
    <w:rsid w:val="19040776"/>
    <w:rsid w:val="19043BD9"/>
    <w:rsid w:val="190477DE"/>
    <w:rsid w:val="19092BF7"/>
    <w:rsid w:val="19096B59"/>
    <w:rsid w:val="190C15AE"/>
    <w:rsid w:val="19103759"/>
    <w:rsid w:val="1911591F"/>
    <w:rsid w:val="19131F92"/>
    <w:rsid w:val="191411B8"/>
    <w:rsid w:val="191416F4"/>
    <w:rsid w:val="19161C93"/>
    <w:rsid w:val="19162DD0"/>
    <w:rsid w:val="19183597"/>
    <w:rsid w:val="191A336C"/>
    <w:rsid w:val="191B243F"/>
    <w:rsid w:val="191C20C6"/>
    <w:rsid w:val="191C5480"/>
    <w:rsid w:val="191D5ACE"/>
    <w:rsid w:val="19202EC9"/>
    <w:rsid w:val="19207CFE"/>
    <w:rsid w:val="1923548E"/>
    <w:rsid w:val="19237124"/>
    <w:rsid w:val="1924098A"/>
    <w:rsid w:val="1924318F"/>
    <w:rsid w:val="19260762"/>
    <w:rsid w:val="19281E34"/>
    <w:rsid w:val="19284D1A"/>
    <w:rsid w:val="19285FB1"/>
    <w:rsid w:val="192B14FD"/>
    <w:rsid w:val="192C0590"/>
    <w:rsid w:val="192D12E0"/>
    <w:rsid w:val="192E1839"/>
    <w:rsid w:val="19307E10"/>
    <w:rsid w:val="193557DC"/>
    <w:rsid w:val="19367105"/>
    <w:rsid w:val="19375265"/>
    <w:rsid w:val="19376722"/>
    <w:rsid w:val="19396C6B"/>
    <w:rsid w:val="193C69CF"/>
    <w:rsid w:val="193D2C2C"/>
    <w:rsid w:val="193D4CB5"/>
    <w:rsid w:val="19401A08"/>
    <w:rsid w:val="1940386A"/>
    <w:rsid w:val="19425DA9"/>
    <w:rsid w:val="1944500C"/>
    <w:rsid w:val="194622B0"/>
    <w:rsid w:val="194701D6"/>
    <w:rsid w:val="19474831"/>
    <w:rsid w:val="194A0B66"/>
    <w:rsid w:val="194A3047"/>
    <w:rsid w:val="194A32D3"/>
    <w:rsid w:val="194B368C"/>
    <w:rsid w:val="194B7775"/>
    <w:rsid w:val="194C5763"/>
    <w:rsid w:val="194D7196"/>
    <w:rsid w:val="194E6DC8"/>
    <w:rsid w:val="194F216D"/>
    <w:rsid w:val="19500773"/>
    <w:rsid w:val="19512FA6"/>
    <w:rsid w:val="1957007D"/>
    <w:rsid w:val="195A3BBB"/>
    <w:rsid w:val="195A6342"/>
    <w:rsid w:val="195B33BF"/>
    <w:rsid w:val="195E2E7D"/>
    <w:rsid w:val="195E5079"/>
    <w:rsid w:val="19610FFF"/>
    <w:rsid w:val="1962300D"/>
    <w:rsid w:val="19623A3E"/>
    <w:rsid w:val="19637C48"/>
    <w:rsid w:val="196427F6"/>
    <w:rsid w:val="1964401A"/>
    <w:rsid w:val="196452FA"/>
    <w:rsid w:val="19656124"/>
    <w:rsid w:val="19673289"/>
    <w:rsid w:val="196A3E88"/>
    <w:rsid w:val="196D1B05"/>
    <w:rsid w:val="19707838"/>
    <w:rsid w:val="1973714F"/>
    <w:rsid w:val="19792F46"/>
    <w:rsid w:val="1979353D"/>
    <w:rsid w:val="197A73EB"/>
    <w:rsid w:val="197C7C1F"/>
    <w:rsid w:val="197D3625"/>
    <w:rsid w:val="19847656"/>
    <w:rsid w:val="19870F6E"/>
    <w:rsid w:val="19882B87"/>
    <w:rsid w:val="198961F8"/>
    <w:rsid w:val="198A4A05"/>
    <w:rsid w:val="198A6408"/>
    <w:rsid w:val="198D1EB2"/>
    <w:rsid w:val="198F714D"/>
    <w:rsid w:val="19900344"/>
    <w:rsid w:val="19914D53"/>
    <w:rsid w:val="1993447A"/>
    <w:rsid w:val="19952A3B"/>
    <w:rsid w:val="19956F14"/>
    <w:rsid w:val="19961F84"/>
    <w:rsid w:val="19976C69"/>
    <w:rsid w:val="19985EEB"/>
    <w:rsid w:val="199B23C7"/>
    <w:rsid w:val="199B26C3"/>
    <w:rsid w:val="199D4FE1"/>
    <w:rsid w:val="199E1DBF"/>
    <w:rsid w:val="19A1779D"/>
    <w:rsid w:val="19A32AF4"/>
    <w:rsid w:val="19A33D3B"/>
    <w:rsid w:val="19A550EB"/>
    <w:rsid w:val="19A61EB0"/>
    <w:rsid w:val="19AA50E1"/>
    <w:rsid w:val="19AB62BB"/>
    <w:rsid w:val="19AF1202"/>
    <w:rsid w:val="19B07D22"/>
    <w:rsid w:val="19B30861"/>
    <w:rsid w:val="19B408AC"/>
    <w:rsid w:val="19BD547F"/>
    <w:rsid w:val="19BF0B7D"/>
    <w:rsid w:val="19BF3C1F"/>
    <w:rsid w:val="19BF44B7"/>
    <w:rsid w:val="19C02A88"/>
    <w:rsid w:val="19C0721D"/>
    <w:rsid w:val="19C10E0C"/>
    <w:rsid w:val="19C22D1E"/>
    <w:rsid w:val="19C273D0"/>
    <w:rsid w:val="19C32D4E"/>
    <w:rsid w:val="19C35749"/>
    <w:rsid w:val="19C41C0D"/>
    <w:rsid w:val="19C52C4A"/>
    <w:rsid w:val="19C63E7A"/>
    <w:rsid w:val="19C74E07"/>
    <w:rsid w:val="19C813D1"/>
    <w:rsid w:val="19C83DD8"/>
    <w:rsid w:val="19C92159"/>
    <w:rsid w:val="19CA08CD"/>
    <w:rsid w:val="19CB38B4"/>
    <w:rsid w:val="19CC2A6A"/>
    <w:rsid w:val="19CE0F23"/>
    <w:rsid w:val="19CF178D"/>
    <w:rsid w:val="19D00286"/>
    <w:rsid w:val="19D06CAE"/>
    <w:rsid w:val="19D165D4"/>
    <w:rsid w:val="19D16F4C"/>
    <w:rsid w:val="19D17333"/>
    <w:rsid w:val="19D233C0"/>
    <w:rsid w:val="19D37677"/>
    <w:rsid w:val="19D41F3C"/>
    <w:rsid w:val="19D45C2F"/>
    <w:rsid w:val="19D6078D"/>
    <w:rsid w:val="19D93386"/>
    <w:rsid w:val="19DB58F9"/>
    <w:rsid w:val="19DB7EDF"/>
    <w:rsid w:val="19DC2021"/>
    <w:rsid w:val="19DC4596"/>
    <w:rsid w:val="19DD4154"/>
    <w:rsid w:val="19E13598"/>
    <w:rsid w:val="19E50862"/>
    <w:rsid w:val="19E551C9"/>
    <w:rsid w:val="19E649E0"/>
    <w:rsid w:val="19E72512"/>
    <w:rsid w:val="19E83197"/>
    <w:rsid w:val="19E86DD6"/>
    <w:rsid w:val="19EB1865"/>
    <w:rsid w:val="19EC341F"/>
    <w:rsid w:val="19EE7351"/>
    <w:rsid w:val="19EF4591"/>
    <w:rsid w:val="19EF70F5"/>
    <w:rsid w:val="19F021E7"/>
    <w:rsid w:val="19F17128"/>
    <w:rsid w:val="19F22EF6"/>
    <w:rsid w:val="19F26F5A"/>
    <w:rsid w:val="19F43E9E"/>
    <w:rsid w:val="19F460F3"/>
    <w:rsid w:val="19F66DCB"/>
    <w:rsid w:val="19F80C84"/>
    <w:rsid w:val="19F920B0"/>
    <w:rsid w:val="19FA1E15"/>
    <w:rsid w:val="19FA34CA"/>
    <w:rsid w:val="19FC1911"/>
    <w:rsid w:val="19FD5C29"/>
    <w:rsid w:val="19FD687F"/>
    <w:rsid w:val="19FE263C"/>
    <w:rsid w:val="19FE56EF"/>
    <w:rsid w:val="19FF2E0B"/>
    <w:rsid w:val="19FF56BE"/>
    <w:rsid w:val="19FF646D"/>
    <w:rsid w:val="1A0015F3"/>
    <w:rsid w:val="1A0431B0"/>
    <w:rsid w:val="1A0634E5"/>
    <w:rsid w:val="1A075922"/>
    <w:rsid w:val="1A0813F3"/>
    <w:rsid w:val="1A081897"/>
    <w:rsid w:val="1A09507A"/>
    <w:rsid w:val="1A097798"/>
    <w:rsid w:val="1A0E63BF"/>
    <w:rsid w:val="1A106653"/>
    <w:rsid w:val="1A106B09"/>
    <w:rsid w:val="1A14465D"/>
    <w:rsid w:val="1A153795"/>
    <w:rsid w:val="1A173C6D"/>
    <w:rsid w:val="1A174014"/>
    <w:rsid w:val="1A1B35DA"/>
    <w:rsid w:val="1A1D22E4"/>
    <w:rsid w:val="1A1D7CC5"/>
    <w:rsid w:val="1A1E50E8"/>
    <w:rsid w:val="1A1E5102"/>
    <w:rsid w:val="1A1F0430"/>
    <w:rsid w:val="1A2056CB"/>
    <w:rsid w:val="1A207FD5"/>
    <w:rsid w:val="1A230B13"/>
    <w:rsid w:val="1A243176"/>
    <w:rsid w:val="1A2528F8"/>
    <w:rsid w:val="1A266587"/>
    <w:rsid w:val="1A280859"/>
    <w:rsid w:val="1A283F2E"/>
    <w:rsid w:val="1A285B71"/>
    <w:rsid w:val="1A2A3302"/>
    <w:rsid w:val="1A2A4D0F"/>
    <w:rsid w:val="1A2D57D4"/>
    <w:rsid w:val="1A2E2B40"/>
    <w:rsid w:val="1A3254B3"/>
    <w:rsid w:val="1A343464"/>
    <w:rsid w:val="1A34354E"/>
    <w:rsid w:val="1A371246"/>
    <w:rsid w:val="1A3A33A9"/>
    <w:rsid w:val="1A3A3D36"/>
    <w:rsid w:val="1A3B3152"/>
    <w:rsid w:val="1A3F26FD"/>
    <w:rsid w:val="1A3F7C08"/>
    <w:rsid w:val="1A412B66"/>
    <w:rsid w:val="1A413A88"/>
    <w:rsid w:val="1A44010F"/>
    <w:rsid w:val="1A445F04"/>
    <w:rsid w:val="1A463B49"/>
    <w:rsid w:val="1A471A98"/>
    <w:rsid w:val="1A481B3F"/>
    <w:rsid w:val="1A4A5E11"/>
    <w:rsid w:val="1A4A6028"/>
    <w:rsid w:val="1A4D33F2"/>
    <w:rsid w:val="1A4D4237"/>
    <w:rsid w:val="1A547520"/>
    <w:rsid w:val="1A566503"/>
    <w:rsid w:val="1A5879B4"/>
    <w:rsid w:val="1A5A04B4"/>
    <w:rsid w:val="1A5B2CFE"/>
    <w:rsid w:val="1A5B4879"/>
    <w:rsid w:val="1A5C0752"/>
    <w:rsid w:val="1A5F3355"/>
    <w:rsid w:val="1A62577A"/>
    <w:rsid w:val="1A626BD1"/>
    <w:rsid w:val="1A652F0A"/>
    <w:rsid w:val="1A662F65"/>
    <w:rsid w:val="1A6A5CE9"/>
    <w:rsid w:val="1A6B1AEB"/>
    <w:rsid w:val="1A6B40B1"/>
    <w:rsid w:val="1A6C16A4"/>
    <w:rsid w:val="1A6C47E3"/>
    <w:rsid w:val="1A6C683C"/>
    <w:rsid w:val="1A6F03F3"/>
    <w:rsid w:val="1A704DA9"/>
    <w:rsid w:val="1A710CDF"/>
    <w:rsid w:val="1A716580"/>
    <w:rsid w:val="1A72527F"/>
    <w:rsid w:val="1A7375DB"/>
    <w:rsid w:val="1A74252E"/>
    <w:rsid w:val="1A7523A9"/>
    <w:rsid w:val="1A755022"/>
    <w:rsid w:val="1A7567DF"/>
    <w:rsid w:val="1A765486"/>
    <w:rsid w:val="1A7722AF"/>
    <w:rsid w:val="1A774E80"/>
    <w:rsid w:val="1A7754AA"/>
    <w:rsid w:val="1A790B88"/>
    <w:rsid w:val="1A79149F"/>
    <w:rsid w:val="1A793E8D"/>
    <w:rsid w:val="1A794C5A"/>
    <w:rsid w:val="1A7B07C0"/>
    <w:rsid w:val="1A7C5ECE"/>
    <w:rsid w:val="1A7D080C"/>
    <w:rsid w:val="1A7E0802"/>
    <w:rsid w:val="1A7F1148"/>
    <w:rsid w:val="1A80360B"/>
    <w:rsid w:val="1A806D6E"/>
    <w:rsid w:val="1A820828"/>
    <w:rsid w:val="1A866DD7"/>
    <w:rsid w:val="1A89306B"/>
    <w:rsid w:val="1A8A0BAB"/>
    <w:rsid w:val="1A8C7BDB"/>
    <w:rsid w:val="1A8D1CF8"/>
    <w:rsid w:val="1A8D5978"/>
    <w:rsid w:val="1A8E1EAB"/>
    <w:rsid w:val="1A8F1CEC"/>
    <w:rsid w:val="1A8F43B4"/>
    <w:rsid w:val="1A9422D3"/>
    <w:rsid w:val="1A964BCB"/>
    <w:rsid w:val="1A9728D7"/>
    <w:rsid w:val="1A973B32"/>
    <w:rsid w:val="1A9958B3"/>
    <w:rsid w:val="1A9C6DE0"/>
    <w:rsid w:val="1A9D0FCD"/>
    <w:rsid w:val="1A9E0059"/>
    <w:rsid w:val="1AA06AFD"/>
    <w:rsid w:val="1AA073A7"/>
    <w:rsid w:val="1AA31775"/>
    <w:rsid w:val="1AA34EF9"/>
    <w:rsid w:val="1AA45BC9"/>
    <w:rsid w:val="1AA533C3"/>
    <w:rsid w:val="1AA54437"/>
    <w:rsid w:val="1AA54D7D"/>
    <w:rsid w:val="1AA70DF4"/>
    <w:rsid w:val="1AA7441B"/>
    <w:rsid w:val="1AA76382"/>
    <w:rsid w:val="1AA923AB"/>
    <w:rsid w:val="1AAA6DDA"/>
    <w:rsid w:val="1AAC45B0"/>
    <w:rsid w:val="1AB1200E"/>
    <w:rsid w:val="1AB12324"/>
    <w:rsid w:val="1AB52ED3"/>
    <w:rsid w:val="1AB55054"/>
    <w:rsid w:val="1AB60707"/>
    <w:rsid w:val="1AB85000"/>
    <w:rsid w:val="1AB936A8"/>
    <w:rsid w:val="1ABC08CA"/>
    <w:rsid w:val="1ABF0269"/>
    <w:rsid w:val="1AC274B5"/>
    <w:rsid w:val="1AC323AB"/>
    <w:rsid w:val="1AC325BC"/>
    <w:rsid w:val="1AC33299"/>
    <w:rsid w:val="1AC5046F"/>
    <w:rsid w:val="1AC54B76"/>
    <w:rsid w:val="1AC71436"/>
    <w:rsid w:val="1AC74572"/>
    <w:rsid w:val="1AC74711"/>
    <w:rsid w:val="1AC74FC4"/>
    <w:rsid w:val="1AC84C06"/>
    <w:rsid w:val="1AC93DAE"/>
    <w:rsid w:val="1AC93EC9"/>
    <w:rsid w:val="1ACA4954"/>
    <w:rsid w:val="1ACA51C1"/>
    <w:rsid w:val="1ACD624B"/>
    <w:rsid w:val="1ACD72C7"/>
    <w:rsid w:val="1AD31C8A"/>
    <w:rsid w:val="1AD73295"/>
    <w:rsid w:val="1AD81B9F"/>
    <w:rsid w:val="1AD84ED2"/>
    <w:rsid w:val="1AD965E2"/>
    <w:rsid w:val="1ADB2510"/>
    <w:rsid w:val="1ADD7F54"/>
    <w:rsid w:val="1AE034A8"/>
    <w:rsid w:val="1AE23488"/>
    <w:rsid w:val="1AE33CAC"/>
    <w:rsid w:val="1AE35D56"/>
    <w:rsid w:val="1AE4239F"/>
    <w:rsid w:val="1AE51151"/>
    <w:rsid w:val="1AE51E8F"/>
    <w:rsid w:val="1AE76220"/>
    <w:rsid w:val="1AEC21C1"/>
    <w:rsid w:val="1AED4E10"/>
    <w:rsid w:val="1AEF7C84"/>
    <w:rsid w:val="1AF13624"/>
    <w:rsid w:val="1AF56C34"/>
    <w:rsid w:val="1AF61971"/>
    <w:rsid w:val="1AF63789"/>
    <w:rsid w:val="1AF72C22"/>
    <w:rsid w:val="1AF8456B"/>
    <w:rsid w:val="1AF84B34"/>
    <w:rsid w:val="1AF863C6"/>
    <w:rsid w:val="1AFA7165"/>
    <w:rsid w:val="1AFB488F"/>
    <w:rsid w:val="1AFF3BA7"/>
    <w:rsid w:val="1AFF7C0A"/>
    <w:rsid w:val="1B0549DB"/>
    <w:rsid w:val="1B05784F"/>
    <w:rsid w:val="1B071D38"/>
    <w:rsid w:val="1B074014"/>
    <w:rsid w:val="1B082001"/>
    <w:rsid w:val="1B0977F8"/>
    <w:rsid w:val="1B0A6E09"/>
    <w:rsid w:val="1B0B10D6"/>
    <w:rsid w:val="1B0B1F75"/>
    <w:rsid w:val="1B0B33E8"/>
    <w:rsid w:val="1B0B3DFF"/>
    <w:rsid w:val="1B0D40D1"/>
    <w:rsid w:val="1B0E37D4"/>
    <w:rsid w:val="1B0E430E"/>
    <w:rsid w:val="1B0F2525"/>
    <w:rsid w:val="1B105055"/>
    <w:rsid w:val="1B106F56"/>
    <w:rsid w:val="1B112563"/>
    <w:rsid w:val="1B123CDE"/>
    <w:rsid w:val="1B1314BA"/>
    <w:rsid w:val="1B13709E"/>
    <w:rsid w:val="1B1614BE"/>
    <w:rsid w:val="1B17063D"/>
    <w:rsid w:val="1B17710A"/>
    <w:rsid w:val="1B1A5FBD"/>
    <w:rsid w:val="1B1B0542"/>
    <w:rsid w:val="1B1D123C"/>
    <w:rsid w:val="1B1D5AD6"/>
    <w:rsid w:val="1B1E0F5E"/>
    <w:rsid w:val="1B2065CB"/>
    <w:rsid w:val="1B211D4B"/>
    <w:rsid w:val="1B220D6C"/>
    <w:rsid w:val="1B224859"/>
    <w:rsid w:val="1B241287"/>
    <w:rsid w:val="1B24745F"/>
    <w:rsid w:val="1B2742A9"/>
    <w:rsid w:val="1B291E11"/>
    <w:rsid w:val="1B2B153A"/>
    <w:rsid w:val="1B2C35EF"/>
    <w:rsid w:val="1B2C56D5"/>
    <w:rsid w:val="1B2D1701"/>
    <w:rsid w:val="1B2E0251"/>
    <w:rsid w:val="1B2E23A1"/>
    <w:rsid w:val="1B2E3A04"/>
    <w:rsid w:val="1B2F0C0A"/>
    <w:rsid w:val="1B2F628E"/>
    <w:rsid w:val="1B2F741F"/>
    <w:rsid w:val="1B325EAF"/>
    <w:rsid w:val="1B337EBD"/>
    <w:rsid w:val="1B3446E0"/>
    <w:rsid w:val="1B39514C"/>
    <w:rsid w:val="1B3A1616"/>
    <w:rsid w:val="1B3B2F9C"/>
    <w:rsid w:val="1B3B7CF5"/>
    <w:rsid w:val="1B3C38D1"/>
    <w:rsid w:val="1B412812"/>
    <w:rsid w:val="1B420C8A"/>
    <w:rsid w:val="1B421453"/>
    <w:rsid w:val="1B423E7E"/>
    <w:rsid w:val="1B424277"/>
    <w:rsid w:val="1B4267B4"/>
    <w:rsid w:val="1B431F0B"/>
    <w:rsid w:val="1B452EA6"/>
    <w:rsid w:val="1B477DC4"/>
    <w:rsid w:val="1B48175F"/>
    <w:rsid w:val="1B490379"/>
    <w:rsid w:val="1B495BFB"/>
    <w:rsid w:val="1B4A67CA"/>
    <w:rsid w:val="1B4A7F1A"/>
    <w:rsid w:val="1B4B00AB"/>
    <w:rsid w:val="1B4B46EE"/>
    <w:rsid w:val="1B4F3122"/>
    <w:rsid w:val="1B5025D3"/>
    <w:rsid w:val="1B503596"/>
    <w:rsid w:val="1B504C3C"/>
    <w:rsid w:val="1B516037"/>
    <w:rsid w:val="1B524E76"/>
    <w:rsid w:val="1B530392"/>
    <w:rsid w:val="1B5307E0"/>
    <w:rsid w:val="1B535FFB"/>
    <w:rsid w:val="1B542FB7"/>
    <w:rsid w:val="1B553F86"/>
    <w:rsid w:val="1B595342"/>
    <w:rsid w:val="1B5A0E21"/>
    <w:rsid w:val="1B5B4098"/>
    <w:rsid w:val="1B5C3690"/>
    <w:rsid w:val="1B5C4F87"/>
    <w:rsid w:val="1B602B11"/>
    <w:rsid w:val="1B605861"/>
    <w:rsid w:val="1B610D86"/>
    <w:rsid w:val="1B623D43"/>
    <w:rsid w:val="1B6333B9"/>
    <w:rsid w:val="1B6378EB"/>
    <w:rsid w:val="1B640A04"/>
    <w:rsid w:val="1B6528FC"/>
    <w:rsid w:val="1B657009"/>
    <w:rsid w:val="1B67774E"/>
    <w:rsid w:val="1B6818C4"/>
    <w:rsid w:val="1B69426A"/>
    <w:rsid w:val="1B69428A"/>
    <w:rsid w:val="1B6A1D3A"/>
    <w:rsid w:val="1B6C25EC"/>
    <w:rsid w:val="1B6C6EC6"/>
    <w:rsid w:val="1B6D5F74"/>
    <w:rsid w:val="1B6E2534"/>
    <w:rsid w:val="1B6E2C7F"/>
    <w:rsid w:val="1B6F755E"/>
    <w:rsid w:val="1B72342D"/>
    <w:rsid w:val="1B736DF9"/>
    <w:rsid w:val="1B7479FB"/>
    <w:rsid w:val="1B7557A9"/>
    <w:rsid w:val="1B791B04"/>
    <w:rsid w:val="1B7A692A"/>
    <w:rsid w:val="1B7A73F5"/>
    <w:rsid w:val="1B7E1F7A"/>
    <w:rsid w:val="1B7E5D73"/>
    <w:rsid w:val="1B7F3EFA"/>
    <w:rsid w:val="1B801901"/>
    <w:rsid w:val="1B802BEC"/>
    <w:rsid w:val="1B843E3C"/>
    <w:rsid w:val="1B8444A2"/>
    <w:rsid w:val="1B850D91"/>
    <w:rsid w:val="1B866200"/>
    <w:rsid w:val="1B876020"/>
    <w:rsid w:val="1B886BE3"/>
    <w:rsid w:val="1B887E48"/>
    <w:rsid w:val="1B8A3282"/>
    <w:rsid w:val="1B8B1EFE"/>
    <w:rsid w:val="1B8E44B8"/>
    <w:rsid w:val="1B8E65BC"/>
    <w:rsid w:val="1B8F63C2"/>
    <w:rsid w:val="1B902828"/>
    <w:rsid w:val="1B951190"/>
    <w:rsid w:val="1B965D1A"/>
    <w:rsid w:val="1B9679C0"/>
    <w:rsid w:val="1B984C94"/>
    <w:rsid w:val="1B98527C"/>
    <w:rsid w:val="1B9A09BB"/>
    <w:rsid w:val="1B9C3C15"/>
    <w:rsid w:val="1B9D0411"/>
    <w:rsid w:val="1B9D0511"/>
    <w:rsid w:val="1B9D4931"/>
    <w:rsid w:val="1B9E15B5"/>
    <w:rsid w:val="1B9E1A16"/>
    <w:rsid w:val="1B9F1A5B"/>
    <w:rsid w:val="1BA248A8"/>
    <w:rsid w:val="1BA366D2"/>
    <w:rsid w:val="1BA47207"/>
    <w:rsid w:val="1BA61D4A"/>
    <w:rsid w:val="1BA841B2"/>
    <w:rsid w:val="1BAB20CD"/>
    <w:rsid w:val="1BAD647D"/>
    <w:rsid w:val="1BAE2A7D"/>
    <w:rsid w:val="1BAE63EE"/>
    <w:rsid w:val="1BAF3668"/>
    <w:rsid w:val="1BB00390"/>
    <w:rsid w:val="1BB05410"/>
    <w:rsid w:val="1BB2582B"/>
    <w:rsid w:val="1BB32FD9"/>
    <w:rsid w:val="1BB33BE1"/>
    <w:rsid w:val="1BB52F64"/>
    <w:rsid w:val="1BB57F35"/>
    <w:rsid w:val="1BB630B9"/>
    <w:rsid w:val="1BB83BE2"/>
    <w:rsid w:val="1BB84799"/>
    <w:rsid w:val="1BBA752E"/>
    <w:rsid w:val="1BBB2A25"/>
    <w:rsid w:val="1BBE0507"/>
    <w:rsid w:val="1BBE5B04"/>
    <w:rsid w:val="1BC140C9"/>
    <w:rsid w:val="1BC14428"/>
    <w:rsid w:val="1BC242B9"/>
    <w:rsid w:val="1BC266D9"/>
    <w:rsid w:val="1BC3656D"/>
    <w:rsid w:val="1BC37CE0"/>
    <w:rsid w:val="1BC44C0B"/>
    <w:rsid w:val="1BC60E81"/>
    <w:rsid w:val="1BC84C84"/>
    <w:rsid w:val="1BC9500A"/>
    <w:rsid w:val="1BCA00A5"/>
    <w:rsid w:val="1BCA187F"/>
    <w:rsid w:val="1BCA2123"/>
    <w:rsid w:val="1BCC603C"/>
    <w:rsid w:val="1BCD7CA1"/>
    <w:rsid w:val="1BCE3E09"/>
    <w:rsid w:val="1BCE562F"/>
    <w:rsid w:val="1BD24BA1"/>
    <w:rsid w:val="1BD3486E"/>
    <w:rsid w:val="1BD35E79"/>
    <w:rsid w:val="1BD451AD"/>
    <w:rsid w:val="1BD55A65"/>
    <w:rsid w:val="1BD66474"/>
    <w:rsid w:val="1BD9044B"/>
    <w:rsid w:val="1BD929B2"/>
    <w:rsid w:val="1BDB0EC7"/>
    <w:rsid w:val="1BDB205E"/>
    <w:rsid w:val="1BDE45B9"/>
    <w:rsid w:val="1BDE64BD"/>
    <w:rsid w:val="1BE04644"/>
    <w:rsid w:val="1BE32AFB"/>
    <w:rsid w:val="1BE33F6D"/>
    <w:rsid w:val="1BE35BE6"/>
    <w:rsid w:val="1BE4665B"/>
    <w:rsid w:val="1BE5357A"/>
    <w:rsid w:val="1BE54D4E"/>
    <w:rsid w:val="1BE57771"/>
    <w:rsid w:val="1BE6335E"/>
    <w:rsid w:val="1BE6507B"/>
    <w:rsid w:val="1BE76CF6"/>
    <w:rsid w:val="1BEA7844"/>
    <w:rsid w:val="1BEC4D61"/>
    <w:rsid w:val="1BED0980"/>
    <w:rsid w:val="1BEE79B4"/>
    <w:rsid w:val="1BEF14A8"/>
    <w:rsid w:val="1BEF1BAF"/>
    <w:rsid w:val="1BF06245"/>
    <w:rsid w:val="1BF21F21"/>
    <w:rsid w:val="1BF7453F"/>
    <w:rsid w:val="1BF83D30"/>
    <w:rsid w:val="1BF850F5"/>
    <w:rsid w:val="1BF8656B"/>
    <w:rsid w:val="1BFA6500"/>
    <w:rsid w:val="1BFE4049"/>
    <w:rsid w:val="1BFF0102"/>
    <w:rsid w:val="1C0108B2"/>
    <w:rsid w:val="1C030132"/>
    <w:rsid w:val="1C044725"/>
    <w:rsid w:val="1C076804"/>
    <w:rsid w:val="1C09582C"/>
    <w:rsid w:val="1C0972C1"/>
    <w:rsid w:val="1C0A3E6E"/>
    <w:rsid w:val="1C0F298F"/>
    <w:rsid w:val="1C111448"/>
    <w:rsid w:val="1C1218F9"/>
    <w:rsid w:val="1C141AA3"/>
    <w:rsid w:val="1C1554E0"/>
    <w:rsid w:val="1C157E65"/>
    <w:rsid w:val="1C193BED"/>
    <w:rsid w:val="1C1A2239"/>
    <w:rsid w:val="1C1B6A13"/>
    <w:rsid w:val="1C1E2B86"/>
    <w:rsid w:val="1C1E6E9D"/>
    <w:rsid w:val="1C1F3E66"/>
    <w:rsid w:val="1C1F40EC"/>
    <w:rsid w:val="1C1F5B49"/>
    <w:rsid w:val="1C20496E"/>
    <w:rsid w:val="1C257C7B"/>
    <w:rsid w:val="1C26737F"/>
    <w:rsid w:val="1C27017C"/>
    <w:rsid w:val="1C27493C"/>
    <w:rsid w:val="1C2750D7"/>
    <w:rsid w:val="1C294D0B"/>
    <w:rsid w:val="1C2A233F"/>
    <w:rsid w:val="1C2A3259"/>
    <w:rsid w:val="1C2B2906"/>
    <w:rsid w:val="1C2B3227"/>
    <w:rsid w:val="1C2C23D6"/>
    <w:rsid w:val="1C2C279D"/>
    <w:rsid w:val="1C2C3F99"/>
    <w:rsid w:val="1C2E039B"/>
    <w:rsid w:val="1C2F0383"/>
    <w:rsid w:val="1C302F9D"/>
    <w:rsid w:val="1C305B8C"/>
    <w:rsid w:val="1C313652"/>
    <w:rsid w:val="1C331D1A"/>
    <w:rsid w:val="1C356D31"/>
    <w:rsid w:val="1C3607F6"/>
    <w:rsid w:val="1C362787"/>
    <w:rsid w:val="1C3819F3"/>
    <w:rsid w:val="1C382E7F"/>
    <w:rsid w:val="1C3A1B61"/>
    <w:rsid w:val="1C3A360A"/>
    <w:rsid w:val="1C3A36C4"/>
    <w:rsid w:val="1C3C4992"/>
    <w:rsid w:val="1C3E6E53"/>
    <w:rsid w:val="1C3F1600"/>
    <w:rsid w:val="1C3F631C"/>
    <w:rsid w:val="1C4045E8"/>
    <w:rsid w:val="1C410434"/>
    <w:rsid w:val="1C42228F"/>
    <w:rsid w:val="1C423904"/>
    <w:rsid w:val="1C455435"/>
    <w:rsid w:val="1C4617FC"/>
    <w:rsid w:val="1C4676DE"/>
    <w:rsid w:val="1C4742D2"/>
    <w:rsid w:val="1C474EE1"/>
    <w:rsid w:val="1C481036"/>
    <w:rsid w:val="1C483D28"/>
    <w:rsid w:val="1C4933D4"/>
    <w:rsid w:val="1C4A363C"/>
    <w:rsid w:val="1C4A72B0"/>
    <w:rsid w:val="1C4B410C"/>
    <w:rsid w:val="1C4B6EB2"/>
    <w:rsid w:val="1C4D1937"/>
    <w:rsid w:val="1C5057C6"/>
    <w:rsid w:val="1C517DFC"/>
    <w:rsid w:val="1C525BCB"/>
    <w:rsid w:val="1C537450"/>
    <w:rsid w:val="1C541203"/>
    <w:rsid w:val="1C54682E"/>
    <w:rsid w:val="1C547281"/>
    <w:rsid w:val="1C54769C"/>
    <w:rsid w:val="1C547E4E"/>
    <w:rsid w:val="1C5544B9"/>
    <w:rsid w:val="1C55619A"/>
    <w:rsid w:val="1C57600F"/>
    <w:rsid w:val="1C5B2F59"/>
    <w:rsid w:val="1C5B4C89"/>
    <w:rsid w:val="1C5B63E0"/>
    <w:rsid w:val="1C5D176B"/>
    <w:rsid w:val="1C5F6696"/>
    <w:rsid w:val="1C605ECC"/>
    <w:rsid w:val="1C61046F"/>
    <w:rsid w:val="1C61258E"/>
    <w:rsid w:val="1C616552"/>
    <w:rsid w:val="1C624686"/>
    <w:rsid w:val="1C627676"/>
    <w:rsid w:val="1C691053"/>
    <w:rsid w:val="1C69346F"/>
    <w:rsid w:val="1C6B336E"/>
    <w:rsid w:val="1C6C6328"/>
    <w:rsid w:val="1C6C69F8"/>
    <w:rsid w:val="1C70307D"/>
    <w:rsid w:val="1C70403F"/>
    <w:rsid w:val="1C704D3B"/>
    <w:rsid w:val="1C716178"/>
    <w:rsid w:val="1C7437B9"/>
    <w:rsid w:val="1C747BC3"/>
    <w:rsid w:val="1C780E5B"/>
    <w:rsid w:val="1C7B0AA8"/>
    <w:rsid w:val="1C7D700E"/>
    <w:rsid w:val="1C7E6A00"/>
    <w:rsid w:val="1C7F4D45"/>
    <w:rsid w:val="1C80074A"/>
    <w:rsid w:val="1C822791"/>
    <w:rsid w:val="1C82407E"/>
    <w:rsid w:val="1C824122"/>
    <w:rsid w:val="1C83346D"/>
    <w:rsid w:val="1C863ADC"/>
    <w:rsid w:val="1C8A6ECD"/>
    <w:rsid w:val="1C8B30F9"/>
    <w:rsid w:val="1C9011C4"/>
    <w:rsid w:val="1C9041F2"/>
    <w:rsid w:val="1C925EEB"/>
    <w:rsid w:val="1C932D5D"/>
    <w:rsid w:val="1C934782"/>
    <w:rsid w:val="1C9368F1"/>
    <w:rsid w:val="1C946383"/>
    <w:rsid w:val="1C9562D7"/>
    <w:rsid w:val="1C99327A"/>
    <w:rsid w:val="1C9B3B7F"/>
    <w:rsid w:val="1C9B6696"/>
    <w:rsid w:val="1C9D6053"/>
    <w:rsid w:val="1C9E39A1"/>
    <w:rsid w:val="1C9F5A09"/>
    <w:rsid w:val="1CA225E3"/>
    <w:rsid w:val="1CA269D5"/>
    <w:rsid w:val="1CA35BFA"/>
    <w:rsid w:val="1CA36CBA"/>
    <w:rsid w:val="1CA41492"/>
    <w:rsid w:val="1CA5110C"/>
    <w:rsid w:val="1CA756A7"/>
    <w:rsid w:val="1CA75EBE"/>
    <w:rsid w:val="1CA939B7"/>
    <w:rsid w:val="1CAD0B3F"/>
    <w:rsid w:val="1CAD1C5E"/>
    <w:rsid w:val="1CAE0542"/>
    <w:rsid w:val="1CAF00F2"/>
    <w:rsid w:val="1CB71FD0"/>
    <w:rsid w:val="1CB763A9"/>
    <w:rsid w:val="1CBD3930"/>
    <w:rsid w:val="1CBD39E4"/>
    <w:rsid w:val="1CC075B8"/>
    <w:rsid w:val="1CC30BFE"/>
    <w:rsid w:val="1CC40DAE"/>
    <w:rsid w:val="1CC66E55"/>
    <w:rsid w:val="1CC760B1"/>
    <w:rsid w:val="1CC867DF"/>
    <w:rsid w:val="1CC9270D"/>
    <w:rsid w:val="1CCB3632"/>
    <w:rsid w:val="1CCB68F0"/>
    <w:rsid w:val="1CCB7C1A"/>
    <w:rsid w:val="1CCC31D5"/>
    <w:rsid w:val="1CCD4E61"/>
    <w:rsid w:val="1CCF272F"/>
    <w:rsid w:val="1CD02039"/>
    <w:rsid w:val="1CD152FD"/>
    <w:rsid w:val="1CD25A41"/>
    <w:rsid w:val="1CD25E9B"/>
    <w:rsid w:val="1CD3326C"/>
    <w:rsid w:val="1CD34627"/>
    <w:rsid w:val="1CD360BC"/>
    <w:rsid w:val="1CD639E0"/>
    <w:rsid w:val="1CD90CC4"/>
    <w:rsid w:val="1CDB4C30"/>
    <w:rsid w:val="1CDD498F"/>
    <w:rsid w:val="1CDE35AA"/>
    <w:rsid w:val="1CDF278E"/>
    <w:rsid w:val="1CE03D72"/>
    <w:rsid w:val="1CE24B9D"/>
    <w:rsid w:val="1CE52CFE"/>
    <w:rsid w:val="1CE65064"/>
    <w:rsid w:val="1CE8776E"/>
    <w:rsid w:val="1CE879BE"/>
    <w:rsid w:val="1CE95A04"/>
    <w:rsid w:val="1CED7993"/>
    <w:rsid w:val="1CF07C74"/>
    <w:rsid w:val="1CF13F25"/>
    <w:rsid w:val="1CF25D2A"/>
    <w:rsid w:val="1CF31742"/>
    <w:rsid w:val="1CF343D5"/>
    <w:rsid w:val="1CF56D9F"/>
    <w:rsid w:val="1CF60817"/>
    <w:rsid w:val="1CF641F0"/>
    <w:rsid w:val="1CF7053F"/>
    <w:rsid w:val="1CF82951"/>
    <w:rsid w:val="1CFE4A7E"/>
    <w:rsid w:val="1D00274C"/>
    <w:rsid w:val="1D0101FA"/>
    <w:rsid w:val="1D0155BF"/>
    <w:rsid w:val="1D0212E8"/>
    <w:rsid w:val="1D0328A8"/>
    <w:rsid w:val="1D046904"/>
    <w:rsid w:val="1D050574"/>
    <w:rsid w:val="1D074F94"/>
    <w:rsid w:val="1D0821D6"/>
    <w:rsid w:val="1D09351F"/>
    <w:rsid w:val="1D0B6BA0"/>
    <w:rsid w:val="1D0B78BD"/>
    <w:rsid w:val="1D0E3F8F"/>
    <w:rsid w:val="1D0F01A2"/>
    <w:rsid w:val="1D0F03F4"/>
    <w:rsid w:val="1D0F1F36"/>
    <w:rsid w:val="1D105D23"/>
    <w:rsid w:val="1D1112AB"/>
    <w:rsid w:val="1D11664A"/>
    <w:rsid w:val="1D117E41"/>
    <w:rsid w:val="1D133D7A"/>
    <w:rsid w:val="1D137D6C"/>
    <w:rsid w:val="1D157182"/>
    <w:rsid w:val="1D16573B"/>
    <w:rsid w:val="1D174EC6"/>
    <w:rsid w:val="1D1866FF"/>
    <w:rsid w:val="1D196DB1"/>
    <w:rsid w:val="1D1A70D6"/>
    <w:rsid w:val="1D1B02AF"/>
    <w:rsid w:val="1D1C4621"/>
    <w:rsid w:val="1D1C6B26"/>
    <w:rsid w:val="1D1D2D5B"/>
    <w:rsid w:val="1D1E1A64"/>
    <w:rsid w:val="1D1F7CD7"/>
    <w:rsid w:val="1D20523C"/>
    <w:rsid w:val="1D213E91"/>
    <w:rsid w:val="1D226853"/>
    <w:rsid w:val="1D242C59"/>
    <w:rsid w:val="1D247160"/>
    <w:rsid w:val="1D261C49"/>
    <w:rsid w:val="1D277FFB"/>
    <w:rsid w:val="1D2802A6"/>
    <w:rsid w:val="1D2873B1"/>
    <w:rsid w:val="1D2A6016"/>
    <w:rsid w:val="1D2C1245"/>
    <w:rsid w:val="1D2C72B2"/>
    <w:rsid w:val="1D2D400F"/>
    <w:rsid w:val="1D2D4356"/>
    <w:rsid w:val="1D2D5549"/>
    <w:rsid w:val="1D2D5635"/>
    <w:rsid w:val="1D301984"/>
    <w:rsid w:val="1D311D31"/>
    <w:rsid w:val="1D321786"/>
    <w:rsid w:val="1D324902"/>
    <w:rsid w:val="1D326839"/>
    <w:rsid w:val="1D330EF8"/>
    <w:rsid w:val="1D34001A"/>
    <w:rsid w:val="1D3677A2"/>
    <w:rsid w:val="1D37184C"/>
    <w:rsid w:val="1D384C57"/>
    <w:rsid w:val="1D385875"/>
    <w:rsid w:val="1D3B5E97"/>
    <w:rsid w:val="1D3B7CFB"/>
    <w:rsid w:val="1D3D3A06"/>
    <w:rsid w:val="1D3F693C"/>
    <w:rsid w:val="1D403BDA"/>
    <w:rsid w:val="1D4301D8"/>
    <w:rsid w:val="1D4322F4"/>
    <w:rsid w:val="1D436E5F"/>
    <w:rsid w:val="1D470A4C"/>
    <w:rsid w:val="1D4710EE"/>
    <w:rsid w:val="1D4C0E90"/>
    <w:rsid w:val="1D4C3A3E"/>
    <w:rsid w:val="1D4E2AD4"/>
    <w:rsid w:val="1D4E421B"/>
    <w:rsid w:val="1D5177E1"/>
    <w:rsid w:val="1D5647B2"/>
    <w:rsid w:val="1D580A91"/>
    <w:rsid w:val="1D5860BE"/>
    <w:rsid w:val="1D590BFF"/>
    <w:rsid w:val="1D591453"/>
    <w:rsid w:val="1D5B68C6"/>
    <w:rsid w:val="1D5C106D"/>
    <w:rsid w:val="1D5D68C9"/>
    <w:rsid w:val="1D5F02AB"/>
    <w:rsid w:val="1D60136A"/>
    <w:rsid w:val="1D611718"/>
    <w:rsid w:val="1D6212D5"/>
    <w:rsid w:val="1D643B1B"/>
    <w:rsid w:val="1D64563F"/>
    <w:rsid w:val="1D64587E"/>
    <w:rsid w:val="1D650E33"/>
    <w:rsid w:val="1D657DCC"/>
    <w:rsid w:val="1D66417C"/>
    <w:rsid w:val="1D670E32"/>
    <w:rsid w:val="1D6776CD"/>
    <w:rsid w:val="1D683931"/>
    <w:rsid w:val="1D6B2F8E"/>
    <w:rsid w:val="1D6B57B3"/>
    <w:rsid w:val="1D703FDE"/>
    <w:rsid w:val="1D732A86"/>
    <w:rsid w:val="1D75519C"/>
    <w:rsid w:val="1D775D75"/>
    <w:rsid w:val="1D793546"/>
    <w:rsid w:val="1D7935EC"/>
    <w:rsid w:val="1D7A5677"/>
    <w:rsid w:val="1D7B793F"/>
    <w:rsid w:val="1D7C10F1"/>
    <w:rsid w:val="1D7D05F1"/>
    <w:rsid w:val="1D7E6AA5"/>
    <w:rsid w:val="1D7F5D29"/>
    <w:rsid w:val="1D7F6BDF"/>
    <w:rsid w:val="1D8054E1"/>
    <w:rsid w:val="1D8071EA"/>
    <w:rsid w:val="1D82722D"/>
    <w:rsid w:val="1D8278AB"/>
    <w:rsid w:val="1D83239B"/>
    <w:rsid w:val="1D837065"/>
    <w:rsid w:val="1D8500D5"/>
    <w:rsid w:val="1D8534B6"/>
    <w:rsid w:val="1D87689B"/>
    <w:rsid w:val="1D880E45"/>
    <w:rsid w:val="1D8862E5"/>
    <w:rsid w:val="1D8A7245"/>
    <w:rsid w:val="1D8A786C"/>
    <w:rsid w:val="1D8B574B"/>
    <w:rsid w:val="1D8B6161"/>
    <w:rsid w:val="1D8B74B5"/>
    <w:rsid w:val="1D8D1122"/>
    <w:rsid w:val="1D8D6987"/>
    <w:rsid w:val="1D9249B7"/>
    <w:rsid w:val="1D972D93"/>
    <w:rsid w:val="1D984888"/>
    <w:rsid w:val="1D9A703F"/>
    <w:rsid w:val="1D9C459D"/>
    <w:rsid w:val="1D9F005E"/>
    <w:rsid w:val="1D9F1A69"/>
    <w:rsid w:val="1D9F1FDD"/>
    <w:rsid w:val="1D9F4F57"/>
    <w:rsid w:val="1DA1628E"/>
    <w:rsid w:val="1DA35F10"/>
    <w:rsid w:val="1DA442AB"/>
    <w:rsid w:val="1DA65B8A"/>
    <w:rsid w:val="1DA66358"/>
    <w:rsid w:val="1DA7403B"/>
    <w:rsid w:val="1DA7522F"/>
    <w:rsid w:val="1DA921C8"/>
    <w:rsid w:val="1DAC2596"/>
    <w:rsid w:val="1DAC2DF6"/>
    <w:rsid w:val="1DAC40E8"/>
    <w:rsid w:val="1DAD1288"/>
    <w:rsid w:val="1DB05E69"/>
    <w:rsid w:val="1DB06189"/>
    <w:rsid w:val="1DB07D81"/>
    <w:rsid w:val="1DB27E22"/>
    <w:rsid w:val="1DB373BD"/>
    <w:rsid w:val="1DB46B54"/>
    <w:rsid w:val="1DB522DF"/>
    <w:rsid w:val="1DB567E6"/>
    <w:rsid w:val="1DB60DBF"/>
    <w:rsid w:val="1DB7442E"/>
    <w:rsid w:val="1DB86027"/>
    <w:rsid w:val="1DB93342"/>
    <w:rsid w:val="1DB968FF"/>
    <w:rsid w:val="1DBA3BFA"/>
    <w:rsid w:val="1DBB3C19"/>
    <w:rsid w:val="1DBB6165"/>
    <w:rsid w:val="1DBF1A58"/>
    <w:rsid w:val="1DBF7E6C"/>
    <w:rsid w:val="1DC10A44"/>
    <w:rsid w:val="1DC449AC"/>
    <w:rsid w:val="1DC5357D"/>
    <w:rsid w:val="1DC87777"/>
    <w:rsid w:val="1DC91D45"/>
    <w:rsid w:val="1DC936F8"/>
    <w:rsid w:val="1DCB0538"/>
    <w:rsid w:val="1DCC2021"/>
    <w:rsid w:val="1DCD10D6"/>
    <w:rsid w:val="1DCE2380"/>
    <w:rsid w:val="1DCE2693"/>
    <w:rsid w:val="1DCF4C80"/>
    <w:rsid w:val="1DCF76CA"/>
    <w:rsid w:val="1DD03E95"/>
    <w:rsid w:val="1DD24C43"/>
    <w:rsid w:val="1DD567F8"/>
    <w:rsid w:val="1DD60875"/>
    <w:rsid w:val="1DDB468C"/>
    <w:rsid w:val="1DDB5438"/>
    <w:rsid w:val="1DDB7D0F"/>
    <w:rsid w:val="1DDC2A75"/>
    <w:rsid w:val="1DDE2904"/>
    <w:rsid w:val="1DE06932"/>
    <w:rsid w:val="1DE21C78"/>
    <w:rsid w:val="1DE3613B"/>
    <w:rsid w:val="1DE372AF"/>
    <w:rsid w:val="1DE65088"/>
    <w:rsid w:val="1DE70862"/>
    <w:rsid w:val="1DE73AF6"/>
    <w:rsid w:val="1DEA262D"/>
    <w:rsid w:val="1DEB342D"/>
    <w:rsid w:val="1DEB5E90"/>
    <w:rsid w:val="1DEC0C09"/>
    <w:rsid w:val="1DED5C72"/>
    <w:rsid w:val="1DF25949"/>
    <w:rsid w:val="1DF303DE"/>
    <w:rsid w:val="1DF32AB6"/>
    <w:rsid w:val="1DF46F51"/>
    <w:rsid w:val="1DF9444B"/>
    <w:rsid w:val="1DF94A4C"/>
    <w:rsid w:val="1DFA1A09"/>
    <w:rsid w:val="1DFA5799"/>
    <w:rsid w:val="1DFD08B2"/>
    <w:rsid w:val="1DFD69B3"/>
    <w:rsid w:val="1DFD7144"/>
    <w:rsid w:val="1DFE56E2"/>
    <w:rsid w:val="1DFF55F0"/>
    <w:rsid w:val="1DFF5A74"/>
    <w:rsid w:val="1E012AD3"/>
    <w:rsid w:val="1E013844"/>
    <w:rsid w:val="1E013967"/>
    <w:rsid w:val="1E0151B6"/>
    <w:rsid w:val="1E034A4B"/>
    <w:rsid w:val="1E043713"/>
    <w:rsid w:val="1E054576"/>
    <w:rsid w:val="1E064A39"/>
    <w:rsid w:val="1E070C3B"/>
    <w:rsid w:val="1E073950"/>
    <w:rsid w:val="1E082886"/>
    <w:rsid w:val="1E0876A3"/>
    <w:rsid w:val="1E0A435F"/>
    <w:rsid w:val="1E0B66B0"/>
    <w:rsid w:val="1E0C5A12"/>
    <w:rsid w:val="1E0C627A"/>
    <w:rsid w:val="1E0C77EA"/>
    <w:rsid w:val="1E0D710D"/>
    <w:rsid w:val="1E0E6894"/>
    <w:rsid w:val="1E0F7565"/>
    <w:rsid w:val="1E105543"/>
    <w:rsid w:val="1E1508BE"/>
    <w:rsid w:val="1E153F9F"/>
    <w:rsid w:val="1E161C67"/>
    <w:rsid w:val="1E167B4F"/>
    <w:rsid w:val="1E174B6A"/>
    <w:rsid w:val="1E191ED5"/>
    <w:rsid w:val="1E1A1C89"/>
    <w:rsid w:val="1E1B6494"/>
    <w:rsid w:val="1E1C22ED"/>
    <w:rsid w:val="1E1D07EB"/>
    <w:rsid w:val="1E1D4EAB"/>
    <w:rsid w:val="1E1D6773"/>
    <w:rsid w:val="1E1E0106"/>
    <w:rsid w:val="1E1E3218"/>
    <w:rsid w:val="1E1F3754"/>
    <w:rsid w:val="1E200653"/>
    <w:rsid w:val="1E20786D"/>
    <w:rsid w:val="1E251925"/>
    <w:rsid w:val="1E280EAF"/>
    <w:rsid w:val="1E29324D"/>
    <w:rsid w:val="1E2A166B"/>
    <w:rsid w:val="1E2A26A9"/>
    <w:rsid w:val="1E2C5DD6"/>
    <w:rsid w:val="1E301FEE"/>
    <w:rsid w:val="1E307C2E"/>
    <w:rsid w:val="1E3365A4"/>
    <w:rsid w:val="1E3453E6"/>
    <w:rsid w:val="1E386888"/>
    <w:rsid w:val="1E3924F9"/>
    <w:rsid w:val="1E3C0AD1"/>
    <w:rsid w:val="1E3C5B86"/>
    <w:rsid w:val="1E3D10AD"/>
    <w:rsid w:val="1E3D2B1D"/>
    <w:rsid w:val="1E3F02A5"/>
    <w:rsid w:val="1E3F2826"/>
    <w:rsid w:val="1E403D1A"/>
    <w:rsid w:val="1E430F0B"/>
    <w:rsid w:val="1E44379D"/>
    <w:rsid w:val="1E4512F9"/>
    <w:rsid w:val="1E457507"/>
    <w:rsid w:val="1E46280A"/>
    <w:rsid w:val="1E4907CA"/>
    <w:rsid w:val="1E4C5946"/>
    <w:rsid w:val="1E4D0126"/>
    <w:rsid w:val="1E4E3BCD"/>
    <w:rsid w:val="1E4E5845"/>
    <w:rsid w:val="1E507280"/>
    <w:rsid w:val="1E5145CB"/>
    <w:rsid w:val="1E521BBA"/>
    <w:rsid w:val="1E52568B"/>
    <w:rsid w:val="1E5330A2"/>
    <w:rsid w:val="1E5478AD"/>
    <w:rsid w:val="1E5654C5"/>
    <w:rsid w:val="1E571A28"/>
    <w:rsid w:val="1E57338C"/>
    <w:rsid w:val="1E5856E9"/>
    <w:rsid w:val="1E5A0D22"/>
    <w:rsid w:val="1E5C32B4"/>
    <w:rsid w:val="1E60650B"/>
    <w:rsid w:val="1E641D63"/>
    <w:rsid w:val="1E651381"/>
    <w:rsid w:val="1E685B4A"/>
    <w:rsid w:val="1E687B28"/>
    <w:rsid w:val="1E695D79"/>
    <w:rsid w:val="1E69623A"/>
    <w:rsid w:val="1E6A0887"/>
    <w:rsid w:val="1E6A5C7F"/>
    <w:rsid w:val="1E6C5022"/>
    <w:rsid w:val="1E6E0D84"/>
    <w:rsid w:val="1E6E3498"/>
    <w:rsid w:val="1E6E48AE"/>
    <w:rsid w:val="1E6E4CBC"/>
    <w:rsid w:val="1E714EDA"/>
    <w:rsid w:val="1E715FA6"/>
    <w:rsid w:val="1E716E9C"/>
    <w:rsid w:val="1E734AE7"/>
    <w:rsid w:val="1E73778F"/>
    <w:rsid w:val="1E7407FF"/>
    <w:rsid w:val="1E782D92"/>
    <w:rsid w:val="1E794A44"/>
    <w:rsid w:val="1E797DC0"/>
    <w:rsid w:val="1E7A3A0D"/>
    <w:rsid w:val="1E7E6839"/>
    <w:rsid w:val="1E7F4E19"/>
    <w:rsid w:val="1E7F5426"/>
    <w:rsid w:val="1E841026"/>
    <w:rsid w:val="1E887273"/>
    <w:rsid w:val="1E893BC5"/>
    <w:rsid w:val="1E8A41E4"/>
    <w:rsid w:val="1E8B04C0"/>
    <w:rsid w:val="1E8B7F9C"/>
    <w:rsid w:val="1E8C3246"/>
    <w:rsid w:val="1E8C5A6E"/>
    <w:rsid w:val="1E8D274B"/>
    <w:rsid w:val="1E8D2A3C"/>
    <w:rsid w:val="1E8D47B9"/>
    <w:rsid w:val="1E8D7C9A"/>
    <w:rsid w:val="1E8F65D4"/>
    <w:rsid w:val="1E905534"/>
    <w:rsid w:val="1E934AFC"/>
    <w:rsid w:val="1E93618D"/>
    <w:rsid w:val="1E9362AE"/>
    <w:rsid w:val="1E9411A2"/>
    <w:rsid w:val="1E946E4A"/>
    <w:rsid w:val="1E96158E"/>
    <w:rsid w:val="1E970652"/>
    <w:rsid w:val="1E98531C"/>
    <w:rsid w:val="1E994F9A"/>
    <w:rsid w:val="1E9A0FB2"/>
    <w:rsid w:val="1E9A3FC9"/>
    <w:rsid w:val="1E9C1165"/>
    <w:rsid w:val="1E9C54EB"/>
    <w:rsid w:val="1E9D04ED"/>
    <w:rsid w:val="1E9D4384"/>
    <w:rsid w:val="1E9D79A8"/>
    <w:rsid w:val="1E9E3D0E"/>
    <w:rsid w:val="1EA34718"/>
    <w:rsid w:val="1EA3673B"/>
    <w:rsid w:val="1EA4702E"/>
    <w:rsid w:val="1EA96978"/>
    <w:rsid w:val="1EAA04E0"/>
    <w:rsid w:val="1EAB1AB0"/>
    <w:rsid w:val="1EAB2471"/>
    <w:rsid w:val="1EAC085C"/>
    <w:rsid w:val="1EAC1709"/>
    <w:rsid w:val="1EAE5242"/>
    <w:rsid w:val="1EAF2CFA"/>
    <w:rsid w:val="1EAF5955"/>
    <w:rsid w:val="1EB07EAA"/>
    <w:rsid w:val="1EB154A4"/>
    <w:rsid w:val="1EB16D3C"/>
    <w:rsid w:val="1EB24A7D"/>
    <w:rsid w:val="1EB258E6"/>
    <w:rsid w:val="1EB43205"/>
    <w:rsid w:val="1EB44154"/>
    <w:rsid w:val="1EB4627E"/>
    <w:rsid w:val="1EB57E2B"/>
    <w:rsid w:val="1EB67491"/>
    <w:rsid w:val="1EB731B2"/>
    <w:rsid w:val="1EB754A3"/>
    <w:rsid w:val="1EBA6B10"/>
    <w:rsid w:val="1EBB3C2E"/>
    <w:rsid w:val="1EBB4EBE"/>
    <w:rsid w:val="1EC00C9B"/>
    <w:rsid w:val="1EC1033C"/>
    <w:rsid w:val="1EC14A6E"/>
    <w:rsid w:val="1EC2232E"/>
    <w:rsid w:val="1EC4343D"/>
    <w:rsid w:val="1EC44A3E"/>
    <w:rsid w:val="1EC47CCB"/>
    <w:rsid w:val="1EC56A39"/>
    <w:rsid w:val="1EC61813"/>
    <w:rsid w:val="1EC646C3"/>
    <w:rsid w:val="1EC70757"/>
    <w:rsid w:val="1EC72E4C"/>
    <w:rsid w:val="1EC82AAA"/>
    <w:rsid w:val="1ECB07A4"/>
    <w:rsid w:val="1ECB3537"/>
    <w:rsid w:val="1ECD2812"/>
    <w:rsid w:val="1ECE3D3B"/>
    <w:rsid w:val="1ECF5583"/>
    <w:rsid w:val="1ED448DB"/>
    <w:rsid w:val="1ED84AA0"/>
    <w:rsid w:val="1ED93E39"/>
    <w:rsid w:val="1EDB2A1A"/>
    <w:rsid w:val="1EE06D4B"/>
    <w:rsid w:val="1EE22C87"/>
    <w:rsid w:val="1EE37BE6"/>
    <w:rsid w:val="1EE50A71"/>
    <w:rsid w:val="1EE73346"/>
    <w:rsid w:val="1EE85D43"/>
    <w:rsid w:val="1EE8762C"/>
    <w:rsid w:val="1EE90A3C"/>
    <w:rsid w:val="1EEB5D7D"/>
    <w:rsid w:val="1EEC214E"/>
    <w:rsid w:val="1EEF1204"/>
    <w:rsid w:val="1EF24FC7"/>
    <w:rsid w:val="1EF33293"/>
    <w:rsid w:val="1EF422DD"/>
    <w:rsid w:val="1EF50656"/>
    <w:rsid w:val="1EF655C4"/>
    <w:rsid w:val="1EF66DD2"/>
    <w:rsid w:val="1EF67A18"/>
    <w:rsid w:val="1EF84AF5"/>
    <w:rsid w:val="1EF84B9C"/>
    <w:rsid w:val="1EFC2FBF"/>
    <w:rsid w:val="1EFD7380"/>
    <w:rsid w:val="1EFE25FF"/>
    <w:rsid w:val="1EFF1DA3"/>
    <w:rsid w:val="1EFF47E1"/>
    <w:rsid w:val="1F0000AF"/>
    <w:rsid w:val="1F003065"/>
    <w:rsid w:val="1F010B40"/>
    <w:rsid w:val="1F014CA3"/>
    <w:rsid w:val="1F016109"/>
    <w:rsid w:val="1F016511"/>
    <w:rsid w:val="1F017A4D"/>
    <w:rsid w:val="1F045EC4"/>
    <w:rsid w:val="1F053517"/>
    <w:rsid w:val="1F055D3B"/>
    <w:rsid w:val="1F073DE2"/>
    <w:rsid w:val="1F073EA4"/>
    <w:rsid w:val="1F09179D"/>
    <w:rsid w:val="1F0932AE"/>
    <w:rsid w:val="1F0A6B9B"/>
    <w:rsid w:val="1F0B2F68"/>
    <w:rsid w:val="1F11759A"/>
    <w:rsid w:val="1F150B4D"/>
    <w:rsid w:val="1F1736BC"/>
    <w:rsid w:val="1F1905B0"/>
    <w:rsid w:val="1F1C4E0A"/>
    <w:rsid w:val="1F1C5B2B"/>
    <w:rsid w:val="1F1C787E"/>
    <w:rsid w:val="1F1C7A6B"/>
    <w:rsid w:val="1F1D2518"/>
    <w:rsid w:val="1F204E71"/>
    <w:rsid w:val="1F210941"/>
    <w:rsid w:val="1F2173E5"/>
    <w:rsid w:val="1F240792"/>
    <w:rsid w:val="1F254F83"/>
    <w:rsid w:val="1F2646EB"/>
    <w:rsid w:val="1F2945B6"/>
    <w:rsid w:val="1F2B2675"/>
    <w:rsid w:val="1F2B44BD"/>
    <w:rsid w:val="1F2B5A40"/>
    <w:rsid w:val="1F2D28F9"/>
    <w:rsid w:val="1F2D3069"/>
    <w:rsid w:val="1F2D6B81"/>
    <w:rsid w:val="1F2F1734"/>
    <w:rsid w:val="1F2F7835"/>
    <w:rsid w:val="1F3000B3"/>
    <w:rsid w:val="1F311892"/>
    <w:rsid w:val="1F312C8B"/>
    <w:rsid w:val="1F327C30"/>
    <w:rsid w:val="1F334917"/>
    <w:rsid w:val="1F361F61"/>
    <w:rsid w:val="1F3654B7"/>
    <w:rsid w:val="1F3742A7"/>
    <w:rsid w:val="1F377E54"/>
    <w:rsid w:val="1F383A46"/>
    <w:rsid w:val="1F394EBC"/>
    <w:rsid w:val="1F39724F"/>
    <w:rsid w:val="1F3A5EB1"/>
    <w:rsid w:val="1F3B063A"/>
    <w:rsid w:val="1F3B428C"/>
    <w:rsid w:val="1F3E1464"/>
    <w:rsid w:val="1F433C6F"/>
    <w:rsid w:val="1F4709FA"/>
    <w:rsid w:val="1F473439"/>
    <w:rsid w:val="1F475C01"/>
    <w:rsid w:val="1F4769BE"/>
    <w:rsid w:val="1F4906F0"/>
    <w:rsid w:val="1F4B04D5"/>
    <w:rsid w:val="1F4B6636"/>
    <w:rsid w:val="1F4C3684"/>
    <w:rsid w:val="1F55388A"/>
    <w:rsid w:val="1F566706"/>
    <w:rsid w:val="1F571FD5"/>
    <w:rsid w:val="1F582AFA"/>
    <w:rsid w:val="1F590D85"/>
    <w:rsid w:val="1F5C03B8"/>
    <w:rsid w:val="1F5C3BAF"/>
    <w:rsid w:val="1F5D1337"/>
    <w:rsid w:val="1F5D4443"/>
    <w:rsid w:val="1F605045"/>
    <w:rsid w:val="1F626C23"/>
    <w:rsid w:val="1F650523"/>
    <w:rsid w:val="1F66652A"/>
    <w:rsid w:val="1F6708CC"/>
    <w:rsid w:val="1F6728FD"/>
    <w:rsid w:val="1F6808A0"/>
    <w:rsid w:val="1F6C2801"/>
    <w:rsid w:val="1F6C3BFA"/>
    <w:rsid w:val="1F6C6D12"/>
    <w:rsid w:val="1F6E36DA"/>
    <w:rsid w:val="1F6F32FE"/>
    <w:rsid w:val="1F6F4ED8"/>
    <w:rsid w:val="1F701B44"/>
    <w:rsid w:val="1F73466A"/>
    <w:rsid w:val="1F754EDB"/>
    <w:rsid w:val="1F774223"/>
    <w:rsid w:val="1F7B7EAC"/>
    <w:rsid w:val="1F7E6F21"/>
    <w:rsid w:val="1F7F7F2D"/>
    <w:rsid w:val="1F802126"/>
    <w:rsid w:val="1F813A7B"/>
    <w:rsid w:val="1F822608"/>
    <w:rsid w:val="1F8275FD"/>
    <w:rsid w:val="1F835C12"/>
    <w:rsid w:val="1F86189F"/>
    <w:rsid w:val="1F872B4C"/>
    <w:rsid w:val="1F8801EA"/>
    <w:rsid w:val="1F891252"/>
    <w:rsid w:val="1F8940EB"/>
    <w:rsid w:val="1F8A13B5"/>
    <w:rsid w:val="1F8A1AC9"/>
    <w:rsid w:val="1F8B3CDC"/>
    <w:rsid w:val="1F8B4697"/>
    <w:rsid w:val="1F8C257F"/>
    <w:rsid w:val="1F8D3C0F"/>
    <w:rsid w:val="1F8E0B33"/>
    <w:rsid w:val="1F911A83"/>
    <w:rsid w:val="1F922481"/>
    <w:rsid w:val="1F94304B"/>
    <w:rsid w:val="1F9503C6"/>
    <w:rsid w:val="1F951F8D"/>
    <w:rsid w:val="1F955A30"/>
    <w:rsid w:val="1F9628F7"/>
    <w:rsid w:val="1F967F61"/>
    <w:rsid w:val="1F985109"/>
    <w:rsid w:val="1F9B4130"/>
    <w:rsid w:val="1F9C5805"/>
    <w:rsid w:val="1F9D15CC"/>
    <w:rsid w:val="1F9D4ABE"/>
    <w:rsid w:val="1F9D76EF"/>
    <w:rsid w:val="1F9E7510"/>
    <w:rsid w:val="1FA07F1F"/>
    <w:rsid w:val="1FA40B5C"/>
    <w:rsid w:val="1FA51780"/>
    <w:rsid w:val="1FA70404"/>
    <w:rsid w:val="1FAA2AA8"/>
    <w:rsid w:val="1FAA6742"/>
    <w:rsid w:val="1FAE32B7"/>
    <w:rsid w:val="1FAF036E"/>
    <w:rsid w:val="1FB252D7"/>
    <w:rsid w:val="1FB31125"/>
    <w:rsid w:val="1FB31E3A"/>
    <w:rsid w:val="1FB32116"/>
    <w:rsid w:val="1FB600B0"/>
    <w:rsid w:val="1FB80349"/>
    <w:rsid w:val="1FB94857"/>
    <w:rsid w:val="1FB94C34"/>
    <w:rsid w:val="1FBC121B"/>
    <w:rsid w:val="1FBD4581"/>
    <w:rsid w:val="1FBD5492"/>
    <w:rsid w:val="1FBD625C"/>
    <w:rsid w:val="1FBD6B1D"/>
    <w:rsid w:val="1FBE013C"/>
    <w:rsid w:val="1FBF4986"/>
    <w:rsid w:val="1FC02BD8"/>
    <w:rsid w:val="1FC254B6"/>
    <w:rsid w:val="1FC36671"/>
    <w:rsid w:val="1FC52738"/>
    <w:rsid w:val="1FC53602"/>
    <w:rsid w:val="1FC72C40"/>
    <w:rsid w:val="1FC902F9"/>
    <w:rsid w:val="1FC92069"/>
    <w:rsid w:val="1FD0357F"/>
    <w:rsid w:val="1FD04CD6"/>
    <w:rsid w:val="1FD33A60"/>
    <w:rsid w:val="1FD55293"/>
    <w:rsid w:val="1FD64ADE"/>
    <w:rsid w:val="1FD67683"/>
    <w:rsid w:val="1FD854D5"/>
    <w:rsid w:val="1FD85BEC"/>
    <w:rsid w:val="1FD97071"/>
    <w:rsid w:val="1FDB61FC"/>
    <w:rsid w:val="1FDD425D"/>
    <w:rsid w:val="1FDE50C1"/>
    <w:rsid w:val="1FE04B73"/>
    <w:rsid w:val="1FE15A5F"/>
    <w:rsid w:val="1FE37A3E"/>
    <w:rsid w:val="1FE54063"/>
    <w:rsid w:val="1FE614CE"/>
    <w:rsid w:val="1FE67E12"/>
    <w:rsid w:val="1FE76BBA"/>
    <w:rsid w:val="1FE77BD1"/>
    <w:rsid w:val="1FEA3104"/>
    <w:rsid w:val="1FEB304C"/>
    <w:rsid w:val="1FED6C8B"/>
    <w:rsid w:val="1FEE6B9E"/>
    <w:rsid w:val="1FF02A2D"/>
    <w:rsid w:val="1FF04996"/>
    <w:rsid w:val="1FF0576A"/>
    <w:rsid w:val="1FF07FD8"/>
    <w:rsid w:val="1FF14A49"/>
    <w:rsid w:val="1FF20AB8"/>
    <w:rsid w:val="1FF33E0A"/>
    <w:rsid w:val="1FF401BA"/>
    <w:rsid w:val="1FF432FD"/>
    <w:rsid w:val="1FF463AC"/>
    <w:rsid w:val="1FF922AC"/>
    <w:rsid w:val="1FFB728A"/>
    <w:rsid w:val="1FFE0BE3"/>
    <w:rsid w:val="1FFE10FF"/>
    <w:rsid w:val="1FFE2AED"/>
    <w:rsid w:val="2000439A"/>
    <w:rsid w:val="20017A8F"/>
    <w:rsid w:val="20017DA3"/>
    <w:rsid w:val="2002300A"/>
    <w:rsid w:val="20026D74"/>
    <w:rsid w:val="20026ED9"/>
    <w:rsid w:val="200468B8"/>
    <w:rsid w:val="20050AA5"/>
    <w:rsid w:val="2005322D"/>
    <w:rsid w:val="200839A7"/>
    <w:rsid w:val="200D6ADA"/>
    <w:rsid w:val="200F19F9"/>
    <w:rsid w:val="200F1B3D"/>
    <w:rsid w:val="2011116A"/>
    <w:rsid w:val="20135771"/>
    <w:rsid w:val="20137C0F"/>
    <w:rsid w:val="20145225"/>
    <w:rsid w:val="2015058E"/>
    <w:rsid w:val="201543B6"/>
    <w:rsid w:val="201613C7"/>
    <w:rsid w:val="20191BF5"/>
    <w:rsid w:val="201B68DA"/>
    <w:rsid w:val="201C47BF"/>
    <w:rsid w:val="201C5320"/>
    <w:rsid w:val="201C7866"/>
    <w:rsid w:val="201D24D6"/>
    <w:rsid w:val="201D4563"/>
    <w:rsid w:val="201E4909"/>
    <w:rsid w:val="201F7EBF"/>
    <w:rsid w:val="202020A6"/>
    <w:rsid w:val="202033F2"/>
    <w:rsid w:val="20205470"/>
    <w:rsid w:val="20206269"/>
    <w:rsid w:val="20211FE5"/>
    <w:rsid w:val="20215A47"/>
    <w:rsid w:val="2022759F"/>
    <w:rsid w:val="20244CEB"/>
    <w:rsid w:val="20256122"/>
    <w:rsid w:val="202617D5"/>
    <w:rsid w:val="2028029D"/>
    <w:rsid w:val="202A449C"/>
    <w:rsid w:val="202B1BB8"/>
    <w:rsid w:val="202B7A7B"/>
    <w:rsid w:val="202C471C"/>
    <w:rsid w:val="202D09B2"/>
    <w:rsid w:val="202E3024"/>
    <w:rsid w:val="202E4692"/>
    <w:rsid w:val="202F4514"/>
    <w:rsid w:val="20301C9A"/>
    <w:rsid w:val="2032197F"/>
    <w:rsid w:val="20344794"/>
    <w:rsid w:val="20352DC0"/>
    <w:rsid w:val="2037135F"/>
    <w:rsid w:val="20376F4A"/>
    <w:rsid w:val="20391240"/>
    <w:rsid w:val="20392594"/>
    <w:rsid w:val="203B6294"/>
    <w:rsid w:val="203C0B4A"/>
    <w:rsid w:val="20402D4D"/>
    <w:rsid w:val="20407175"/>
    <w:rsid w:val="20412104"/>
    <w:rsid w:val="20422835"/>
    <w:rsid w:val="20425CFB"/>
    <w:rsid w:val="20432759"/>
    <w:rsid w:val="20447BAF"/>
    <w:rsid w:val="204541CA"/>
    <w:rsid w:val="204562B5"/>
    <w:rsid w:val="20457A4C"/>
    <w:rsid w:val="20464C67"/>
    <w:rsid w:val="20477043"/>
    <w:rsid w:val="20477762"/>
    <w:rsid w:val="20477ABE"/>
    <w:rsid w:val="20480AE4"/>
    <w:rsid w:val="20480E13"/>
    <w:rsid w:val="204951B5"/>
    <w:rsid w:val="204C6FDD"/>
    <w:rsid w:val="204C71AE"/>
    <w:rsid w:val="204D58B8"/>
    <w:rsid w:val="204E212C"/>
    <w:rsid w:val="2053359B"/>
    <w:rsid w:val="20535471"/>
    <w:rsid w:val="20576042"/>
    <w:rsid w:val="2058116E"/>
    <w:rsid w:val="2059766B"/>
    <w:rsid w:val="205A473C"/>
    <w:rsid w:val="205C3210"/>
    <w:rsid w:val="205C597A"/>
    <w:rsid w:val="205E3A62"/>
    <w:rsid w:val="20603136"/>
    <w:rsid w:val="20623B8C"/>
    <w:rsid w:val="20640AE9"/>
    <w:rsid w:val="20657574"/>
    <w:rsid w:val="20672AD5"/>
    <w:rsid w:val="206832E3"/>
    <w:rsid w:val="206923B0"/>
    <w:rsid w:val="206A58B4"/>
    <w:rsid w:val="206C21C8"/>
    <w:rsid w:val="206C4299"/>
    <w:rsid w:val="206C4B97"/>
    <w:rsid w:val="20714FB0"/>
    <w:rsid w:val="20750201"/>
    <w:rsid w:val="207674A0"/>
    <w:rsid w:val="207922B1"/>
    <w:rsid w:val="207B0787"/>
    <w:rsid w:val="207C417F"/>
    <w:rsid w:val="207C6D37"/>
    <w:rsid w:val="207D0D50"/>
    <w:rsid w:val="207D1F3A"/>
    <w:rsid w:val="207E1154"/>
    <w:rsid w:val="207E7508"/>
    <w:rsid w:val="20812692"/>
    <w:rsid w:val="20815C62"/>
    <w:rsid w:val="20825C88"/>
    <w:rsid w:val="208475AD"/>
    <w:rsid w:val="20870018"/>
    <w:rsid w:val="2087017C"/>
    <w:rsid w:val="208918F8"/>
    <w:rsid w:val="208A2493"/>
    <w:rsid w:val="208C5A12"/>
    <w:rsid w:val="208C66F6"/>
    <w:rsid w:val="208C767E"/>
    <w:rsid w:val="208E2294"/>
    <w:rsid w:val="20910257"/>
    <w:rsid w:val="20926B95"/>
    <w:rsid w:val="20931FA3"/>
    <w:rsid w:val="20942DF4"/>
    <w:rsid w:val="20973DFC"/>
    <w:rsid w:val="20983EF0"/>
    <w:rsid w:val="20990086"/>
    <w:rsid w:val="209B0FE7"/>
    <w:rsid w:val="209B3CFF"/>
    <w:rsid w:val="209F58C9"/>
    <w:rsid w:val="20A015DC"/>
    <w:rsid w:val="20A10528"/>
    <w:rsid w:val="20A17C1D"/>
    <w:rsid w:val="20A336F1"/>
    <w:rsid w:val="20A63AEB"/>
    <w:rsid w:val="20A65848"/>
    <w:rsid w:val="20A80CE4"/>
    <w:rsid w:val="20A90023"/>
    <w:rsid w:val="20A958E1"/>
    <w:rsid w:val="20AE7F9A"/>
    <w:rsid w:val="20B14F12"/>
    <w:rsid w:val="20B50C8B"/>
    <w:rsid w:val="20B7261A"/>
    <w:rsid w:val="20B73F79"/>
    <w:rsid w:val="20B81496"/>
    <w:rsid w:val="20B85B5C"/>
    <w:rsid w:val="20B86820"/>
    <w:rsid w:val="20B87D64"/>
    <w:rsid w:val="20B94868"/>
    <w:rsid w:val="20BB2128"/>
    <w:rsid w:val="20C00D35"/>
    <w:rsid w:val="20C23F23"/>
    <w:rsid w:val="20C26FCE"/>
    <w:rsid w:val="20C55116"/>
    <w:rsid w:val="20C6169D"/>
    <w:rsid w:val="20C7180A"/>
    <w:rsid w:val="20C84550"/>
    <w:rsid w:val="20C87ADF"/>
    <w:rsid w:val="20C919F1"/>
    <w:rsid w:val="20C92FF5"/>
    <w:rsid w:val="20CB5314"/>
    <w:rsid w:val="20CC2626"/>
    <w:rsid w:val="20CD3060"/>
    <w:rsid w:val="20CD6FA9"/>
    <w:rsid w:val="20CF0C03"/>
    <w:rsid w:val="20CF5304"/>
    <w:rsid w:val="20D10A68"/>
    <w:rsid w:val="20D21AB8"/>
    <w:rsid w:val="20D34796"/>
    <w:rsid w:val="20D3583D"/>
    <w:rsid w:val="20D50B0D"/>
    <w:rsid w:val="20D64E4F"/>
    <w:rsid w:val="20D719FC"/>
    <w:rsid w:val="20D739C2"/>
    <w:rsid w:val="20D80A71"/>
    <w:rsid w:val="20D9224B"/>
    <w:rsid w:val="20DA0B33"/>
    <w:rsid w:val="20DA4F79"/>
    <w:rsid w:val="20E201B9"/>
    <w:rsid w:val="20E2533A"/>
    <w:rsid w:val="20E43311"/>
    <w:rsid w:val="20E4352D"/>
    <w:rsid w:val="20E533B7"/>
    <w:rsid w:val="20E72F6D"/>
    <w:rsid w:val="20EA5E0A"/>
    <w:rsid w:val="20EA7BC9"/>
    <w:rsid w:val="20EB7FDA"/>
    <w:rsid w:val="20EC2732"/>
    <w:rsid w:val="20ED4C74"/>
    <w:rsid w:val="20F03EAF"/>
    <w:rsid w:val="20F4535F"/>
    <w:rsid w:val="20F45FC0"/>
    <w:rsid w:val="20F57469"/>
    <w:rsid w:val="20F8262D"/>
    <w:rsid w:val="20F90925"/>
    <w:rsid w:val="20FB3149"/>
    <w:rsid w:val="20FC06A1"/>
    <w:rsid w:val="20FC109C"/>
    <w:rsid w:val="20FE5747"/>
    <w:rsid w:val="21020ED1"/>
    <w:rsid w:val="2102235A"/>
    <w:rsid w:val="210316F8"/>
    <w:rsid w:val="21037CBA"/>
    <w:rsid w:val="21056CF0"/>
    <w:rsid w:val="21065A77"/>
    <w:rsid w:val="21077B09"/>
    <w:rsid w:val="210926F4"/>
    <w:rsid w:val="210A4717"/>
    <w:rsid w:val="210C3A7C"/>
    <w:rsid w:val="210F6E53"/>
    <w:rsid w:val="21100502"/>
    <w:rsid w:val="21103EE6"/>
    <w:rsid w:val="21104A3B"/>
    <w:rsid w:val="21106C56"/>
    <w:rsid w:val="21160F8A"/>
    <w:rsid w:val="21181D49"/>
    <w:rsid w:val="21181E19"/>
    <w:rsid w:val="21183646"/>
    <w:rsid w:val="21193072"/>
    <w:rsid w:val="211A328F"/>
    <w:rsid w:val="211A3DCE"/>
    <w:rsid w:val="211F32D5"/>
    <w:rsid w:val="211F4FC3"/>
    <w:rsid w:val="212564D2"/>
    <w:rsid w:val="21266C2E"/>
    <w:rsid w:val="2128009B"/>
    <w:rsid w:val="21292264"/>
    <w:rsid w:val="212C18E5"/>
    <w:rsid w:val="212C62B9"/>
    <w:rsid w:val="212F629A"/>
    <w:rsid w:val="213027DE"/>
    <w:rsid w:val="213174F7"/>
    <w:rsid w:val="21321828"/>
    <w:rsid w:val="21325E93"/>
    <w:rsid w:val="21335865"/>
    <w:rsid w:val="2137088B"/>
    <w:rsid w:val="21371084"/>
    <w:rsid w:val="21375330"/>
    <w:rsid w:val="213A0F6F"/>
    <w:rsid w:val="213E4899"/>
    <w:rsid w:val="213F3216"/>
    <w:rsid w:val="21411099"/>
    <w:rsid w:val="21420D97"/>
    <w:rsid w:val="21456A49"/>
    <w:rsid w:val="21493ACA"/>
    <w:rsid w:val="214A0945"/>
    <w:rsid w:val="214A1427"/>
    <w:rsid w:val="214C026E"/>
    <w:rsid w:val="214E5B99"/>
    <w:rsid w:val="21506592"/>
    <w:rsid w:val="21511E4E"/>
    <w:rsid w:val="21524444"/>
    <w:rsid w:val="21534B8E"/>
    <w:rsid w:val="21540415"/>
    <w:rsid w:val="21557356"/>
    <w:rsid w:val="215608D1"/>
    <w:rsid w:val="21567745"/>
    <w:rsid w:val="2157117E"/>
    <w:rsid w:val="2157298F"/>
    <w:rsid w:val="21581625"/>
    <w:rsid w:val="2159435A"/>
    <w:rsid w:val="21596DB0"/>
    <w:rsid w:val="215A503A"/>
    <w:rsid w:val="215E091A"/>
    <w:rsid w:val="215E2F48"/>
    <w:rsid w:val="215F06E3"/>
    <w:rsid w:val="21600192"/>
    <w:rsid w:val="21606385"/>
    <w:rsid w:val="21625500"/>
    <w:rsid w:val="2165080D"/>
    <w:rsid w:val="21670F26"/>
    <w:rsid w:val="21686A73"/>
    <w:rsid w:val="216A2772"/>
    <w:rsid w:val="216B68A4"/>
    <w:rsid w:val="216C2F7C"/>
    <w:rsid w:val="216D185A"/>
    <w:rsid w:val="216D403F"/>
    <w:rsid w:val="21701A38"/>
    <w:rsid w:val="21706E68"/>
    <w:rsid w:val="21710342"/>
    <w:rsid w:val="2171438A"/>
    <w:rsid w:val="217152E1"/>
    <w:rsid w:val="217237BA"/>
    <w:rsid w:val="21731329"/>
    <w:rsid w:val="2173287F"/>
    <w:rsid w:val="21760838"/>
    <w:rsid w:val="21770E15"/>
    <w:rsid w:val="21772E04"/>
    <w:rsid w:val="217A0E5D"/>
    <w:rsid w:val="217C3048"/>
    <w:rsid w:val="217C6157"/>
    <w:rsid w:val="217E5542"/>
    <w:rsid w:val="217E5657"/>
    <w:rsid w:val="217F2E7C"/>
    <w:rsid w:val="218604AC"/>
    <w:rsid w:val="21870763"/>
    <w:rsid w:val="218752DB"/>
    <w:rsid w:val="21883C32"/>
    <w:rsid w:val="218A6E34"/>
    <w:rsid w:val="218B36D5"/>
    <w:rsid w:val="218C3675"/>
    <w:rsid w:val="219012DC"/>
    <w:rsid w:val="21901987"/>
    <w:rsid w:val="219027EA"/>
    <w:rsid w:val="21917ACF"/>
    <w:rsid w:val="219427D5"/>
    <w:rsid w:val="219547C3"/>
    <w:rsid w:val="21977A78"/>
    <w:rsid w:val="21984EBF"/>
    <w:rsid w:val="219860A6"/>
    <w:rsid w:val="21993086"/>
    <w:rsid w:val="219A747D"/>
    <w:rsid w:val="219C703D"/>
    <w:rsid w:val="219D17D0"/>
    <w:rsid w:val="219D31F2"/>
    <w:rsid w:val="219D3FF6"/>
    <w:rsid w:val="219E76BE"/>
    <w:rsid w:val="219F3FD6"/>
    <w:rsid w:val="21A32D51"/>
    <w:rsid w:val="21A40140"/>
    <w:rsid w:val="21A5289B"/>
    <w:rsid w:val="21A560E8"/>
    <w:rsid w:val="21A773FE"/>
    <w:rsid w:val="21AB6659"/>
    <w:rsid w:val="21AB7E8A"/>
    <w:rsid w:val="21AC7C21"/>
    <w:rsid w:val="21AD32BA"/>
    <w:rsid w:val="21AD5557"/>
    <w:rsid w:val="21AE0E93"/>
    <w:rsid w:val="21AF3259"/>
    <w:rsid w:val="21B21A0F"/>
    <w:rsid w:val="21B25362"/>
    <w:rsid w:val="21B26278"/>
    <w:rsid w:val="21B758D3"/>
    <w:rsid w:val="21B8431A"/>
    <w:rsid w:val="21B85E33"/>
    <w:rsid w:val="21B85F97"/>
    <w:rsid w:val="21B907EC"/>
    <w:rsid w:val="21B959CF"/>
    <w:rsid w:val="21BB0728"/>
    <w:rsid w:val="21BB6A86"/>
    <w:rsid w:val="21BD47F9"/>
    <w:rsid w:val="21BD6549"/>
    <w:rsid w:val="21BE17BE"/>
    <w:rsid w:val="21BE5971"/>
    <w:rsid w:val="21BF16BB"/>
    <w:rsid w:val="21BF19E5"/>
    <w:rsid w:val="21BF1D69"/>
    <w:rsid w:val="21C04C1D"/>
    <w:rsid w:val="21C06C2F"/>
    <w:rsid w:val="21C14623"/>
    <w:rsid w:val="21C31315"/>
    <w:rsid w:val="21C32A20"/>
    <w:rsid w:val="21C63576"/>
    <w:rsid w:val="21C765CC"/>
    <w:rsid w:val="21C85968"/>
    <w:rsid w:val="21C92245"/>
    <w:rsid w:val="21CB4848"/>
    <w:rsid w:val="21CB6000"/>
    <w:rsid w:val="21CB67A5"/>
    <w:rsid w:val="21CB7652"/>
    <w:rsid w:val="21CC59BE"/>
    <w:rsid w:val="21CE20B0"/>
    <w:rsid w:val="21CF1A30"/>
    <w:rsid w:val="21CF2F89"/>
    <w:rsid w:val="21CF4020"/>
    <w:rsid w:val="21CF57D5"/>
    <w:rsid w:val="21D101FE"/>
    <w:rsid w:val="21D1279F"/>
    <w:rsid w:val="21D17C3C"/>
    <w:rsid w:val="21D30287"/>
    <w:rsid w:val="21D431ED"/>
    <w:rsid w:val="21D563F7"/>
    <w:rsid w:val="21D81875"/>
    <w:rsid w:val="21DA515C"/>
    <w:rsid w:val="21DB5465"/>
    <w:rsid w:val="21DE7091"/>
    <w:rsid w:val="21DF2421"/>
    <w:rsid w:val="21DF5A80"/>
    <w:rsid w:val="21E05C6A"/>
    <w:rsid w:val="21E246D4"/>
    <w:rsid w:val="21E24D27"/>
    <w:rsid w:val="21E2659A"/>
    <w:rsid w:val="21E27F62"/>
    <w:rsid w:val="21E5102B"/>
    <w:rsid w:val="21E5121B"/>
    <w:rsid w:val="21E57069"/>
    <w:rsid w:val="21E570C3"/>
    <w:rsid w:val="21E64971"/>
    <w:rsid w:val="21E84190"/>
    <w:rsid w:val="21E9055F"/>
    <w:rsid w:val="21EA59F6"/>
    <w:rsid w:val="21EA6431"/>
    <w:rsid w:val="21EB7CFF"/>
    <w:rsid w:val="21EE2393"/>
    <w:rsid w:val="21EF1B37"/>
    <w:rsid w:val="21EF47D1"/>
    <w:rsid w:val="21F22E57"/>
    <w:rsid w:val="21F34067"/>
    <w:rsid w:val="21F40F25"/>
    <w:rsid w:val="21F728FA"/>
    <w:rsid w:val="21F74148"/>
    <w:rsid w:val="21F800D7"/>
    <w:rsid w:val="21F82DBE"/>
    <w:rsid w:val="21FC55E6"/>
    <w:rsid w:val="21FD0154"/>
    <w:rsid w:val="21FE4852"/>
    <w:rsid w:val="22010DB2"/>
    <w:rsid w:val="22012155"/>
    <w:rsid w:val="220437F6"/>
    <w:rsid w:val="22045E99"/>
    <w:rsid w:val="22052B31"/>
    <w:rsid w:val="22055383"/>
    <w:rsid w:val="22064F9B"/>
    <w:rsid w:val="220734F8"/>
    <w:rsid w:val="22076C08"/>
    <w:rsid w:val="220853D7"/>
    <w:rsid w:val="22086A5F"/>
    <w:rsid w:val="22091D31"/>
    <w:rsid w:val="220A77CB"/>
    <w:rsid w:val="220B06DD"/>
    <w:rsid w:val="220B2120"/>
    <w:rsid w:val="220C0882"/>
    <w:rsid w:val="220E372F"/>
    <w:rsid w:val="22123200"/>
    <w:rsid w:val="2212546A"/>
    <w:rsid w:val="22140B81"/>
    <w:rsid w:val="2214452D"/>
    <w:rsid w:val="22146DEF"/>
    <w:rsid w:val="221772AA"/>
    <w:rsid w:val="22181D6E"/>
    <w:rsid w:val="221A3DEF"/>
    <w:rsid w:val="221D5F40"/>
    <w:rsid w:val="221D6783"/>
    <w:rsid w:val="221F0355"/>
    <w:rsid w:val="2220052A"/>
    <w:rsid w:val="2220393F"/>
    <w:rsid w:val="2221397A"/>
    <w:rsid w:val="22220CFB"/>
    <w:rsid w:val="22254A1E"/>
    <w:rsid w:val="22254A69"/>
    <w:rsid w:val="222703A8"/>
    <w:rsid w:val="222904E7"/>
    <w:rsid w:val="2233004B"/>
    <w:rsid w:val="22366CE1"/>
    <w:rsid w:val="223844D7"/>
    <w:rsid w:val="223A0B37"/>
    <w:rsid w:val="223B395B"/>
    <w:rsid w:val="223C4354"/>
    <w:rsid w:val="223C7ABD"/>
    <w:rsid w:val="223D0DA8"/>
    <w:rsid w:val="223D1B13"/>
    <w:rsid w:val="223D2CCD"/>
    <w:rsid w:val="223D6F71"/>
    <w:rsid w:val="22425CE8"/>
    <w:rsid w:val="22446636"/>
    <w:rsid w:val="22476F4C"/>
    <w:rsid w:val="22481863"/>
    <w:rsid w:val="224A3C26"/>
    <w:rsid w:val="224A469B"/>
    <w:rsid w:val="224B34FC"/>
    <w:rsid w:val="224B5753"/>
    <w:rsid w:val="224B5BF5"/>
    <w:rsid w:val="224C0270"/>
    <w:rsid w:val="224C1EBE"/>
    <w:rsid w:val="224C75E9"/>
    <w:rsid w:val="224E0943"/>
    <w:rsid w:val="224E2C66"/>
    <w:rsid w:val="224F6252"/>
    <w:rsid w:val="22504DC9"/>
    <w:rsid w:val="22506E86"/>
    <w:rsid w:val="22515702"/>
    <w:rsid w:val="225159BF"/>
    <w:rsid w:val="22530EE5"/>
    <w:rsid w:val="22547B27"/>
    <w:rsid w:val="2258617F"/>
    <w:rsid w:val="22595D15"/>
    <w:rsid w:val="225B2175"/>
    <w:rsid w:val="225B3A35"/>
    <w:rsid w:val="225D1FC0"/>
    <w:rsid w:val="225F168B"/>
    <w:rsid w:val="22614EF9"/>
    <w:rsid w:val="22621798"/>
    <w:rsid w:val="226244B3"/>
    <w:rsid w:val="226269E6"/>
    <w:rsid w:val="22627BA9"/>
    <w:rsid w:val="22630F37"/>
    <w:rsid w:val="226312F9"/>
    <w:rsid w:val="22640360"/>
    <w:rsid w:val="22645B82"/>
    <w:rsid w:val="226A10C6"/>
    <w:rsid w:val="226A6DBB"/>
    <w:rsid w:val="226C536A"/>
    <w:rsid w:val="226C606C"/>
    <w:rsid w:val="226D4D32"/>
    <w:rsid w:val="226D6E9B"/>
    <w:rsid w:val="226F7589"/>
    <w:rsid w:val="22701EF0"/>
    <w:rsid w:val="22715CF2"/>
    <w:rsid w:val="22716174"/>
    <w:rsid w:val="227229C2"/>
    <w:rsid w:val="22730168"/>
    <w:rsid w:val="2273371F"/>
    <w:rsid w:val="22774659"/>
    <w:rsid w:val="227A19EC"/>
    <w:rsid w:val="227B5090"/>
    <w:rsid w:val="227C53B8"/>
    <w:rsid w:val="227C7CF5"/>
    <w:rsid w:val="227D6A86"/>
    <w:rsid w:val="227D75B5"/>
    <w:rsid w:val="227E6B92"/>
    <w:rsid w:val="227F3941"/>
    <w:rsid w:val="228032A3"/>
    <w:rsid w:val="22821CAC"/>
    <w:rsid w:val="228528B5"/>
    <w:rsid w:val="22865A3F"/>
    <w:rsid w:val="22870D78"/>
    <w:rsid w:val="22874D54"/>
    <w:rsid w:val="228B68A0"/>
    <w:rsid w:val="228C4F68"/>
    <w:rsid w:val="228F6795"/>
    <w:rsid w:val="229015DE"/>
    <w:rsid w:val="22902BC9"/>
    <w:rsid w:val="22903B14"/>
    <w:rsid w:val="229137BB"/>
    <w:rsid w:val="2292128A"/>
    <w:rsid w:val="22932807"/>
    <w:rsid w:val="229C0381"/>
    <w:rsid w:val="229D4F4C"/>
    <w:rsid w:val="229E107E"/>
    <w:rsid w:val="229E7833"/>
    <w:rsid w:val="22A0721E"/>
    <w:rsid w:val="22A3674D"/>
    <w:rsid w:val="22A36862"/>
    <w:rsid w:val="22A406AE"/>
    <w:rsid w:val="22A44513"/>
    <w:rsid w:val="22A7511A"/>
    <w:rsid w:val="22A7751B"/>
    <w:rsid w:val="22A81FB0"/>
    <w:rsid w:val="22A90FB7"/>
    <w:rsid w:val="22AA4C52"/>
    <w:rsid w:val="22AD408D"/>
    <w:rsid w:val="22AF0255"/>
    <w:rsid w:val="22B06F09"/>
    <w:rsid w:val="22B22317"/>
    <w:rsid w:val="22B33B77"/>
    <w:rsid w:val="22B52B3A"/>
    <w:rsid w:val="22BC190C"/>
    <w:rsid w:val="22BC679C"/>
    <w:rsid w:val="22BE3813"/>
    <w:rsid w:val="22C257E2"/>
    <w:rsid w:val="22C35612"/>
    <w:rsid w:val="22C528AE"/>
    <w:rsid w:val="22C76869"/>
    <w:rsid w:val="22C77BFB"/>
    <w:rsid w:val="22CA3735"/>
    <w:rsid w:val="22CB2C8D"/>
    <w:rsid w:val="22CD08A2"/>
    <w:rsid w:val="22CD5539"/>
    <w:rsid w:val="22D02467"/>
    <w:rsid w:val="22D12147"/>
    <w:rsid w:val="22D361C9"/>
    <w:rsid w:val="22D367B0"/>
    <w:rsid w:val="22D5339E"/>
    <w:rsid w:val="22D61555"/>
    <w:rsid w:val="22D70762"/>
    <w:rsid w:val="22D7793E"/>
    <w:rsid w:val="22D84BED"/>
    <w:rsid w:val="22D85B5F"/>
    <w:rsid w:val="22D9094D"/>
    <w:rsid w:val="22D96892"/>
    <w:rsid w:val="22DA46C0"/>
    <w:rsid w:val="22DC78BE"/>
    <w:rsid w:val="22DD2A0E"/>
    <w:rsid w:val="22DE2C44"/>
    <w:rsid w:val="22E42C00"/>
    <w:rsid w:val="22E447F9"/>
    <w:rsid w:val="22E45435"/>
    <w:rsid w:val="22E51C6A"/>
    <w:rsid w:val="22E67663"/>
    <w:rsid w:val="22E957CF"/>
    <w:rsid w:val="22EB2529"/>
    <w:rsid w:val="22EB421B"/>
    <w:rsid w:val="22ED597A"/>
    <w:rsid w:val="22F04A8F"/>
    <w:rsid w:val="22F04D9D"/>
    <w:rsid w:val="22F1098E"/>
    <w:rsid w:val="22F16A2A"/>
    <w:rsid w:val="22F22F84"/>
    <w:rsid w:val="22F23679"/>
    <w:rsid w:val="22F871F8"/>
    <w:rsid w:val="22FA4AE3"/>
    <w:rsid w:val="22FD00EF"/>
    <w:rsid w:val="22FD26EF"/>
    <w:rsid w:val="22FE7332"/>
    <w:rsid w:val="22FF2883"/>
    <w:rsid w:val="22FF3BCA"/>
    <w:rsid w:val="22FF4DA0"/>
    <w:rsid w:val="230173CC"/>
    <w:rsid w:val="23020EEA"/>
    <w:rsid w:val="2302554D"/>
    <w:rsid w:val="23034A21"/>
    <w:rsid w:val="23035544"/>
    <w:rsid w:val="23037C20"/>
    <w:rsid w:val="23040ABC"/>
    <w:rsid w:val="23066B0C"/>
    <w:rsid w:val="23071791"/>
    <w:rsid w:val="23072867"/>
    <w:rsid w:val="23077B0D"/>
    <w:rsid w:val="230842AC"/>
    <w:rsid w:val="23084D26"/>
    <w:rsid w:val="230C0D69"/>
    <w:rsid w:val="230C26ED"/>
    <w:rsid w:val="230F0E8A"/>
    <w:rsid w:val="231154CB"/>
    <w:rsid w:val="23147C53"/>
    <w:rsid w:val="23151172"/>
    <w:rsid w:val="23155095"/>
    <w:rsid w:val="23176C6F"/>
    <w:rsid w:val="23195574"/>
    <w:rsid w:val="231A6C04"/>
    <w:rsid w:val="231B2802"/>
    <w:rsid w:val="231B4498"/>
    <w:rsid w:val="231D371A"/>
    <w:rsid w:val="231F25E8"/>
    <w:rsid w:val="232031A6"/>
    <w:rsid w:val="23210182"/>
    <w:rsid w:val="23216A6E"/>
    <w:rsid w:val="23231A2C"/>
    <w:rsid w:val="232353F9"/>
    <w:rsid w:val="232449F8"/>
    <w:rsid w:val="23252952"/>
    <w:rsid w:val="2327561D"/>
    <w:rsid w:val="23285476"/>
    <w:rsid w:val="232A143F"/>
    <w:rsid w:val="232A324E"/>
    <w:rsid w:val="232B2B1C"/>
    <w:rsid w:val="232B326D"/>
    <w:rsid w:val="232D1B58"/>
    <w:rsid w:val="232E6B35"/>
    <w:rsid w:val="232F1225"/>
    <w:rsid w:val="232F5D33"/>
    <w:rsid w:val="23326143"/>
    <w:rsid w:val="23330200"/>
    <w:rsid w:val="233333E8"/>
    <w:rsid w:val="233500D5"/>
    <w:rsid w:val="23351A7A"/>
    <w:rsid w:val="23360FDA"/>
    <w:rsid w:val="233747A2"/>
    <w:rsid w:val="2338529A"/>
    <w:rsid w:val="233A5549"/>
    <w:rsid w:val="2340383A"/>
    <w:rsid w:val="23412726"/>
    <w:rsid w:val="23422033"/>
    <w:rsid w:val="23425647"/>
    <w:rsid w:val="23427856"/>
    <w:rsid w:val="23444C46"/>
    <w:rsid w:val="23446042"/>
    <w:rsid w:val="23465218"/>
    <w:rsid w:val="234677C6"/>
    <w:rsid w:val="234803D0"/>
    <w:rsid w:val="234A05FF"/>
    <w:rsid w:val="234E6B84"/>
    <w:rsid w:val="234F7946"/>
    <w:rsid w:val="2350459E"/>
    <w:rsid w:val="23507461"/>
    <w:rsid w:val="23571B06"/>
    <w:rsid w:val="235C4DE0"/>
    <w:rsid w:val="235D6534"/>
    <w:rsid w:val="235D6B25"/>
    <w:rsid w:val="235E04A4"/>
    <w:rsid w:val="235E5EC3"/>
    <w:rsid w:val="236115DB"/>
    <w:rsid w:val="23623AE4"/>
    <w:rsid w:val="23627E8F"/>
    <w:rsid w:val="23647FC3"/>
    <w:rsid w:val="23655FEE"/>
    <w:rsid w:val="23670CF0"/>
    <w:rsid w:val="236B3FDB"/>
    <w:rsid w:val="236B474E"/>
    <w:rsid w:val="236E4235"/>
    <w:rsid w:val="236E4C92"/>
    <w:rsid w:val="236E62DE"/>
    <w:rsid w:val="236F0E4B"/>
    <w:rsid w:val="236F2425"/>
    <w:rsid w:val="23710F6A"/>
    <w:rsid w:val="23714B1F"/>
    <w:rsid w:val="23722113"/>
    <w:rsid w:val="23745288"/>
    <w:rsid w:val="23757E66"/>
    <w:rsid w:val="237606F5"/>
    <w:rsid w:val="23770AD6"/>
    <w:rsid w:val="23777A25"/>
    <w:rsid w:val="23784BE5"/>
    <w:rsid w:val="23787372"/>
    <w:rsid w:val="237B0C9D"/>
    <w:rsid w:val="237C7102"/>
    <w:rsid w:val="237D2C41"/>
    <w:rsid w:val="237D373B"/>
    <w:rsid w:val="237E6849"/>
    <w:rsid w:val="237E7602"/>
    <w:rsid w:val="237F37D1"/>
    <w:rsid w:val="237F462C"/>
    <w:rsid w:val="237F77B6"/>
    <w:rsid w:val="23800C5A"/>
    <w:rsid w:val="2383327E"/>
    <w:rsid w:val="23840075"/>
    <w:rsid w:val="23860BFF"/>
    <w:rsid w:val="238709CA"/>
    <w:rsid w:val="238845F0"/>
    <w:rsid w:val="238929A1"/>
    <w:rsid w:val="238946F1"/>
    <w:rsid w:val="23894A99"/>
    <w:rsid w:val="238A4CFC"/>
    <w:rsid w:val="238D47F9"/>
    <w:rsid w:val="238F461F"/>
    <w:rsid w:val="238F605E"/>
    <w:rsid w:val="239057CE"/>
    <w:rsid w:val="23914193"/>
    <w:rsid w:val="23923C27"/>
    <w:rsid w:val="23927DA7"/>
    <w:rsid w:val="23943F3F"/>
    <w:rsid w:val="23961099"/>
    <w:rsid w:val="239862E5"/>
    <w:rsid w:val="2399627F"/>
    <w:rsid w:val="239968DD"/>
    <w:rsid w:val="239A65B5"/>
    <w:rsid w:val="239A7D75"/>
    <w:rsid w:val="239B3AAB"/>
    <w:rsid w:val="239D329B"/>
    <w:rsid w:val="239F4C86"/>
    <w:rsid w:val="239F5976"/>
    <w:rsid w:val="239F68BE"/>
    <w:rsid w:val="23A15A68"/>
    <w:rsid w:val="23A20EC9"/>
    <w:rsid w:val="23A35098"/>
    <w:rsid w:val="23A40AF7"/>
    <w:rsid w:val="23A57331"/>
    <w:rsid w:val="23A70272"/>
    <w:rsid w:val="23A80E8F"/>
    <w:rsid w:val="23A853EC"/>
    <w:rsid w:val="23A96A2D"/>
    <w:rsid w:val="23AA2FF3"/>
    <w:rsid w:val="23AD212A"/>
    <w:rsid w:val="23B021D2"/>
    <w:rsid w:val="23B32DBA"/>
    <w:rsid w:val="23B34B5E"/>
    <w:rsid w:val="23B436DF"/>
    <w:rsid w:val="23B46ADD"/>
    <w:rsid w:val="23B52938"/>
    <w:rsid w:val="23B9271D"/>
    <w:rsid w:val="23BA44B6"/>
    <w:rsid w:val="23BB4D5A"/>
    <w:rsid w:val="23BC23CB"/>
    <w:rsid w:val="23C11DED"/>
    <w:rsid w:val="23C20A53"/>
    <w:rsid w:val="23C31557"/>
    <w:rsid w:val="23C4274C"/>
    <w:rsid w:val="23C8112F"/>
    <w:rsid w:val="23C953C7"/>
    <w:rsid w:val="23C97128"/>
    <w:rsid w:val="23C97724"/>
    <w:rsid w:val="23CD1D77"/>
    <w:rsid w:val="23D027DF"/>
    <w:rsid w:val="23D2056A"/>
    <w:rsid w:val="23D35B12"/>
    <w:rsid w:val="23D37D37"/>
    <w:rsid w:val="23D96539"/>
    <w:rsid w:val="23DB0D3A"/>
    <w:rsid w:val="23E13188"/>
    <w:rsid w:val="23E33544"/>
    <w:rsid w:val="23E722D6"/>
    <w:rsid w:val="23E809AD"/>
    <w:rsid w:val="23E86B39"/>
    <w:rsid w:val="23EB3C31"/>
    <w:rsid w:val="23EB4396"/>
    <w:rsid w:val="23EC10D2"/>
    <w:rsid w:val="23EE601D"/>
    <w:rsid w:val="23EF1EB4"/>
    <w:rsid w:val="23EF2AF4"/>
    <w:rsid w:val="23EF5F31"/>
    <w:rsid w:val="23EF6ED8"/>
    <w:rsid w:val="23F05F6D"/>
    <w:rsid w:val="23F21242"/>
    <w:rsid w:val="23F22A09"/>
    <w:rsid w:val="23F5093E"/>
    <w:rsid w:val="23F54BEF"/>
    <w:rsid w:val="23F62645"/>
    <w:rsid w:val="23F677EE"/>
    <w:rsid w:val="23F708A2"/>
    <w:rsid w:val="23F86738"/>
    <w:rsid w:val="23FB66EB"/>
    <w:rsid w:val="23FC044E"/>
    <w:rsid w:val="23FD1507"/>
    <w:rsid w:val="23FD6EFF"/>
    <w:rsid w:val="23FE138A"/>
    <w:rsid w:val="23FE58DC"/>
    <w:rsid w:val="240009AC"/>
    <w:rsid w:val="240055F7"/>
    <w:rsid w:val="24026CAC"/>
    <w:rsid w:val="24031B31"/>
    <w:rsid w:val="2405077C"/>
    <w:rsid w:val="24061BD7"/>
    <w:rsid w:val="2406266B"/>
    <w:rsid w:val="2406599B"/>
    <w:rsid w:val="2407060E"/>
    <w:rsid w:val="24093191"/>
    <w:rsid w:val="240971CD"/>
    <w:rsid w:val="240B068F"/>
    <w:rsid w:val="240D0AEB"/>
    <w:rsid w:val="240D2600"/>
    <w:rsid w:val="240E4964"/>
    <w:rsid w:val="240E5CAC"/>
    <w:rsid w:val="240F3710"/>
    <w:rsid w:val="24100D98"/>
    <w:rsid w:val="241042FE"/>
    <w:rsid w:val="24120B27"/>
    <w:rsid w:val="24122311"/>
    <w:rsid w:val="24133394"/>
    <w:rsid w:val="241400B7"/>
    <w:rsid w:val="24150BFD"/>
    <w:rsid w:val="24176C73"/>
    <w:rsid w:val="241829BC"/>
    <w:rsid w:val="24183D64"/>
    <w:rsid w:val="24183E4E"/>
    <w:rsid w:val="24192E01"/>
    <w:rsid w:val="24194963"/>
    <w:rsid w:val="2419612D"/>
    <w:rsid w:val="241A193B"/>
    <w:rsid w:val="241A4FBA"/>
    <w:rsid w:val="241D4EFB"/>
    <w:rsid w:val="241D53CE"/>
    <w:rsid w:val="24200CCC"/>
    <w:rsid w:val="2423703A"/>
    <w:rsid w:val="24262027"/>
    <w:rsid w:val="24264D20"/>
    <w:rsid w:val="24276665"/>
    <w:rsid w:val="242947B5"/>
    <w:rsid w:val="242C2991"/>
    <w:rsid w:val="242E7E9A"/>
    <w:rsid w:val="24310E2F"/>
    <w:rsid w:val="24311FE4"/>
    <w:rsid w:val="243148EB"/>
    <w:rsid w:val="24326BAA"/>
    <w:rsid w:val="24344E62"/>
    <w:rsid w:val="243468A6"/>
    <w:rsid w:val="243522AA"/>
    <w:rsid w:val="24353AE9"/>
    <w:rsid w:val="24353B47"/>
    <w:rsid w:val="243631DE"/>
    <w:rsid w:val="24365B12"/>
    <w:rsid w:val="243B0B6E"/>
    <w:rsid w:val="243B0E28"/>
    <w:rsid w:val="243C112F"/>
    <w:rsid w:val="243E771E"/>
    <w:rsid w:val="243F347C"/>
    <w:rsid w:val="243F3745"/>
    <w:rsid w:val="24400328"/>
    <w:rsid w:val="24406B4C"/>
    <w:rsid w:val="244076BD"/>
    <w:rsid w:val="244461D8"/>
    <w:rsid w:val="244579B8"/>
    <w:rsid w:val="24461145"/>
    <w:rsid w:val="24461939"/>
    <w:rsid w:val="24470108"/>
    <w:rsid w:val="24486772"/>
    <w:rsid w:val="2449206F"/>
    <w:rsid w:val="244D6EDF"/>
    <w:rsid w:val="244D7A92"/>
    <w:rsid w:val="244F3886"/>
    <w:rsid w:val="244F5923"/>
    <w:rsid w:val="24525E5C"/>
    <w:rsid w:val="24547E42"/>
    <w:rsid w:val="245667D9"/>
    <w:rsid w:val="2458723A"/>
    <w:rsid w:val="245A432C"/>
    <w:rsid w:val="245B07FF"/>
    <w:rsid w:val="245E7716"/>
    <w:rsid w:val="245F4D9D"/>
    <w:rsid w:val="245F6E0E"/>
    <w:rsid w:val="24604AAA"/>
    <w:rsid w:val="24616DDC"/>
    <w:rsid w:val="246241E6"/>
    <w:rsid w:val="246349F8"/>
    <w:rsid w:val="246557C6"/>
    <w:rsid w:val="246758CD"/>
    <w:rsid w:val="24680EBD"/>
    <w:rsid w:val="2469555F"/>
    <w:rsid w:val="246A399D"/>
    <w:rsid w:val="246C2B26"/>
    <w:rsid w:val="246E37E5"/>
    <w:rsid w:val="246E7032"/>
    <w:rsid w:val="24707A35"/>
    <w:rsid w:val="24723904"/>
    <w:rsid w:val="2473273E"/>
    <w:rsid w:val="24735CA9"/>
    <w:rsid w:val="24737C6D"/>
    <w:rsid w:val="2474049E"/>
    <w:rsid w:val="24775181"/>
    <w:rsid w:val="24776761"/>
    <w:rsid w:val="247B77E5"/>
    <w:rsid w:val="247D40A7"/>
    <w:rsid w:val="247E6888"/>
    <w:rsid w:val="247F1165"/>
    <w:rsid w:val="247F2D10"/>
    <w:rsid w:val="247F4C07"/>
    <w:rsid w:val="24807F06"/>
    <w:rsid w:val="24810D23"/>
    <w:rsid w:val="24811335"/>
    <w:rsid w:val="24837039"/>
    <w:rsid w:val="24860666"/>
    <w:rsid w:val="248A7F9C"/>
    <w:rsid w:val="248C73F6"/>
    <w:rsid w:val="24920213"/>
    <w:rsid w:val="24933CAE"/>
    <w:rsid w:val="24941814"/>
    <w:rsid w:val="24956235"/>
    <w:rsid w:val="2495658E"/>
    <w:rsid w:val="24976248"/>
    <w:rsid w:val="249A499A"/>
    <w:rsid w:val="249B26F4"/>
    <w:rsid w:val="249C376F"/>
    <w:rsid w:val="249D273F"/>
    <w:rsid w:val="249F51DE"/>
    <w:rsid w:val="24A300D9"/>
    <w:rsid w:val="24A303D1"/>
    <w:rsid w:val="24A83A4A"/>
    <w:rsid w:val="24AC0848"/>
    <w:rsid w:val="24AC4E91"/>
    <w:rsid w:val="24AD04B4"/>
    <w:rsid w:val="24AD2935"/>
    <w:rsid w:val="24AD72FC"/>
    <w:rsid w:val="24AD7E57"/>
    <w:rsid w:val="24AF4B13"/>
    <w:rsid w:val="24B12992"/>
    <w:rsid w:val="24B2091B"/>
    <w:rsid w:val="24B2792F"/>
    <w:rsid w:val="24B4778D"/>
    <w:rsid w:val="24B6051A"/>
    <w:rsid w:val="24B90C30"/>
    <w:rsid w:val="24BA025B"/>
    <w:rsid w:val="24BB2D2D"/>
    <w:rsid w:val="24BC67FB"/>
    <w:rsid w:val="24BD3FCB"/>
    <w:rsid w:val="24BD503D"/>
    <w:rsid w:val="24BD5D51"/>
    <w:rsid w:val="24BF168E"/>
    <w:rsid w:val="24BF5AB2"/>
    <w:rsid w:val="24BF777F"/>
    <w:rsid w:val="24C02D85"/>
    <w:rsid w:val="24C34627"/>
    <w:rsid w:val="24C46B0C"/>
    <w:rsid w:val="24C60089"/>
    <w:rsid w:val="24CB26D0"/>
    <w:rsid w:val="24CD0C45"/>
    <w:rsid w:val="24CE4E64"/>
    <w:rsid w:val="24CE5F60"/>
    <w:rsid w:val="24CE7829"/>
    <w:rsid w:val="24CF0C1C"/>
    <w:rsid w:val="24CF2210"/>
    <w:rsid w:val="24D20555"/>
    <w:rsid w:val="24D46961"/>
    <w:rsid w:val="24D46ABD"/>
    <w:rsid w:val="24D513C0"/>
    <w:rsid w:val="24D866D7"/>
    <w:rsid w:val="24D909AD"/>
    <w:rsid w:val="24D97188"/>
    <w:rsid w:val="24DA3760"/>
    <w:rsid w:val="24DF54B6"/>
    <w:rsid w:val="24DF6ABA"/>
    <w:rsid w:val="24DF7827"/>
    <w:rsid w:val="24E231A5"/>
    <w:rsid w:val="24E53F53"/>
    <w:rsid w:val="24E54E02"/>
    <w:rsid w:val="24E552D6"/>
    <w:rsid w:val="24E55D2E"/>
    <w:rsid w:val="24E60CDE"/>
    <w:rsid w:val="24E66338"/>
    <w:rsid w:val="24EA13E1"/>
    <w:rsid w:val="24EB50F3"/>
    <w:rsid w:val="24EF0968"/>
    <w:rsid w:val="24F25519"/>
    <w:rsid w:val="24F26257"/>
    <w:rsid w:val="24F355DA"/>
    <w:rsid w:val="24F477F9"/>
    <w:rsid w:val="24F65855"/>
    <w:rsid w:val="24F76521"/>
    <w:rsid w:val="24F76F97"/>
    <w:rsid w:val="24F93646"/>
    <w:rsid w:val="24FA3C3F"/>
    <w:rsid w:val="24FB079F"/>
    <w:rsid w:val="24FB5051"/>
    <w:rsid w:val="24FD6FE9"/>
    <w:rsid w:val="24FE2EED"/>
    <w:rsid w:val="24FF3D97"/>
    <w:rsid w:val="25003FF2"/>
    <w:rsid w:val="25012F4A"/>
    <w:rsid w:val="25016C91"/>
    <w:rsid w:val="250219DB"/>
    <w:rsid w:val="25077500"/>
    <w:rsid w:val="25077784"/>
    <w:rsid w:val="250A027F"/>
    <w:rsid w:val="250A5D21"/>
    <w:rsid w:val="250C2827"/>
    <w:rsid w:val="250F1A84"/>
    <w:rsid w:val="250F6BDA"/>
    <w:rsid w:val="251043EF"/>
    <w:rsid w:val="251263F4"/>
    <w:rsid w:val="25173804"/>
    <w:rsid w:val="251A6463"/>
    <w:rsid w:val="251B6027"/>
    <w:rsid w:val="251C140E"/>
    <w:rsid w:val="251C6BCD"/>
    <w:rsid w:val="251E1324"/>
    <w:rsid w:val="2520015B"/>
    <w:rsid w:val="252270F9"/>
    <w:rsid w:val="25234DFB"/>
    <w:rsid w:val="25264E78"/>
    <w:rsid w:val="25275F44"/>
    <w:rsid w:val="252973AD"/>
    <w:rsid w:val="252A3B5A"/>
    <w:rsid w:val="252A4298"/>
    <w:rsid w:val="252B407B"/>
    <w:rsid w:val="252B4546"/>
    <w:rsid w:val="252B68D4"/>
    <w:rsid w:val="252C7F50"/>
    <w:rsid w:val="252E191D"/>
    <w:rsid w:val="252E31C1"/>
    <w:rsid w:val="252F1098"/>
    <w:rsid w:val="252F229A"/>
    <w:rsid w:val="2531347C"/>
    <w:rsid w:val="25331633"/>
    <w:rsid w:val="253447A5"/>
    <w:rsid w:val="2534759E"/>
    <w:rsid w:val="25352395"/>
    <w:rsid w:val="2536070D"/>
    <w:rsid w:val="2536538A"/>
    <w:rsid w:val="25373425"/>
    <w:rsid w:val="2539166D"/>
    <w:rsid w:val="253A0391"/>
    <w:rsid w:val="253C7C84"/>
    <w:rsid w:val="253D47EF"/>
    <w:rsid w:val="253F3483"/>
    <w:rsid w:val="2540397A"/>
    <w:rsid w:val="254110D4"/>
    <w:rsid w:val="25417651"/>
    <w:rsid w:val="2542690D"/>
    <w:rsid w:val="25444861"/>
    <w:rsid w:val="25450570"/>
    <w:rsid w:val="2545122D"/>
    <w:rsid w:val="25481C10"/>
    <w:rsid w:val="254B059C"/>
    <w:rsid w:val="254C71EB"/>
    <w:rsid w:val="254D3444"/>
    <w:rsid w:val="254E176C"/>
    <w:rsid w:val="254F0AED"/>
    <w:rsid w:val="2550689B"/>
    <w:rsid w:val="25531804"/>
    <w:rsid w:val="25531D15"/>
    <w:rsid w:val="2553766D"/>
    <w:rsid w:val="25540D9F"/>
    <w:rsid w:val="25560EA8"/>
    <w:rsid w:val="2557424E"/>
    <w:rsid w:val="25582EF2"/>
    <w:rsid w:val="2559181F"/>
    <w:rsid w:val="25597058"/>
    <w:rsid w:val="255A279B"/>
    <w:rsid w:val="255B15C7"/>
    <w:rsid w:val="255C531C"/>
    <w:rsid w:val="255C619E"/>
    <w:rsid w:val="255D2C79"/>
    <w:rsid w:val="255E3D17"/>
    <w:rsid w:val="25611CEE"/>
    <w:rsid w:val="256136F8"/>
    <w:rsid w:val="256501F3"/>
    <w:rsid w:val="25662615"/>
    <w:rsid w:val="256745EC"/>
    <w:rsid w:val="25676E6D"/>
    <w:rsid w:val="256874A2"/>
    <w:rsid w:val="256930DE"/>
    <w:rsid w:val="256A675A"/>
    <w:rsid w:val="257057C1"/>
    <w:rsid w:val="257173E2"/>
    <w:rsid w:val="257205D9"/>
    <w:rsid w:val="25725600"/>
    <w:rsid w:val="25726E4A"/>
    <w:rsid w:val="25726F57"/>
    <w:rsid w:val="257445CC"/>
    <w:rsid w:val="2574766A"/>
    <w:rsid w:val="25752949"/>
    <w:rsid w:val="25754E62"/>
    <w:rsid w:val="25772E67"/>
    <w:rsid w:val="25793C2C"/>
    <w:rsid w:val="257A6C97"/>
    <w:rsid w:val="257B21A3"/>
    <w:rsid w:val="257C1B92"/>
    <w:rsid w:val="257C3FB1"/>
    <w:rsid w:val="257E529C"/>
    <w:rsid w:val="257E6010"/>
    <w:rsid w:val="257F5429"/>
    <w:rsid w:val="2581434F"/>
    <w:rsid w:val="25820585"/>
    <w:rsid w:val="25821CB9"/>
    <w:rsid w:val="25860F10"/>
    <w:rsid w:val="25881E84"/>
    <w:rsid w:val="25897AF2"/>
    <w:rsid w:val="258A3E3E"/>
    <w:rsid w:val="258C0FB8"/>
    <w:rsid w:val="258D0DFD"/>
    <w:rsid w:val="258D29E1"/>
    <w:rsid w:val="258D3518"/>
    <w:rsid w:val="258E44FE"/>
    <w:rsid w:val="2590001A"/>
    <w:rsid w:val="259101B0"/>
    <w:rsid w:val="25911059"/>
    <w:rsid w:val="259279C4"/>
    <w:rsid w:val="25937D69"/>
    <w:rsid w:val="259548ED"/>
    <w:rsid w:val="25972F16"/>
    <w:rsid w:val="25983983"/>
    <w:rsid w:val="25997DF7"/>
    <w:rsid w:val="259E0F17"/>
    <w:rsid w:val="25A10959"/>
    <w:rsid w:val="25A1690E"/>
    <w:rsid w:val="25A22EE8"/>
    <w:rsid w:val="25A24B0E"/>
    <w:rsid w:val="25A56D70"/>
    <w:rsid w:val="25A6080F"/>
    <w:rsid w:val="25A71DE0"/>
    <w:rsid w:val="25A854E1"/>
    <w:rsid w:val="25A90373"/>
    <w:rsid w:val="25A91661"/>
    <w:rsid w:val="25AA456E"/>
    <w:rsid w:val="25AB431F"/>
    <w:rsid w:val="25AD74A4"/>
    <w:rsid w:val="25AE140F"/>
    <w:rsid w:val="25B32793"/>
    <w:rsid w:val="25B506C7"/>
    <w:rsid w:val="25B80324"/>
    <w:rsid w:val="25BA6275"/>
    <w:rsid w:val="25BE08C6"/>
    <w:rsid w:val="25BE517C"/>
    <w:rsid w:val="25C037EB"/>
    <w:rsid w:val="25C07AE1"/>
    <w:rsid w:val="25C1272F"/>
    <w:rsid w:val="25C1620D"/>
    <w:rsid w:val="25C57C9E"/>
    <w:rsid w:val="25C650B7"/>
    <w:rsid w:val="25C720FA"/>
    <w:rsid w:val="25C84120"/>
    <w:rsid w:val="25C87A29"/>
    <w:rsid w:val="25C925B4"/>
    <w:rsid w:val="25C937A0"/>
    <w:rsid w:val="25C949BC"/>
    <w:rsid w:val="25CA473B"/>
    <w:rsid w:val="25CE1CEE"/>
    <w:rsid w:val="25D07FD5"/>
    <w:rsid w:val="25D13B32"/>
    <w:rsid w:val="25D31F9C"/>
    <w:rsid w:val="25D36C65"/>
    <w:rsid w:val="25D473E4"/>
    <w:rsid w:val="25D566E3"/>
    <w:rsid w:val="25D807D8"/>
    <w:rsid w:val="25D822C8"/>
    <w:rsid w:val="25D82ED8"/>
    <w:rsid w:val="25DB4412"/>
    <w:rsid w:val="25DE6252"/>
    <w:rsid w:val="25E3425B"/>
    <w:rsid w:val="25E576AF"/>
    <w:rsid w:val="25E57B61"/>
    <w:rsid w:val="25E75FFD"/>
    <w:rsid w:val="25E84D40"/>
    <w:rsid w:val="25E8699D"/>
    <w:rsid w:val="25E9432E"/>
    <w:rsid w:val="25EA4D80"/>
    <w:rsid w:val="25EE1D79"/>
    <w:rsid w:val="25EF287A"/>
    <w:rsid w:val="25EF308D"/>
    <w:rsid w:val="25F016D1"/>
    <w:rsid w:val="25F26DDB"/>
    <w:rsid w:val="25F334FA"/>
    <w:rsid w:val="25F76DBA"/>
    <w:rsid w:val="25F83191"/>
    <w:rsid w:val="25F9006F"/>
    <w:rsid w:val="25F97F45"/>
    <w:rsid w:val="25FB3934"/>
    <w:rsid w:val="25FD41D7"/>
    <w:rsid w:val="25FE660B"/>
    <w:rsid w:val="25FF193B"/>
    <w:rsid w:val="26007BD0"/>
    <w:rsid w:val="2601105F"/>
    <w:rsid w:val="260151F0"/>
    <w:rsid w:val="26021F6A"/>
    <w:rsid w:val="26037D51"/>
    <w:rsid w:val="260462DF"/>
    <w:rsid w:val="26060874"/>
    <w:rsid w:val="26070D04"/>
    <w:rsid w:val="26085549"/>
    <w:rsid w:val="260A3E52"/>
    <w:rsid w:val="260A5A70"/>
    <w:rsid w:val="260C61D5"/>
    <w:rsid w:val="260F1507"/>
    <w:rsid w:val="26107FBB"/>
    <w:rsid w:val="26115C66"/>
    <w:rsid w:val="2612279E"/>
    <w:rsid w:val="26125EFC"/>
    <w:rsid w:val="261328B0"/>
    <w:rsid w:val="26133E03"/>
    <w:rsid w:val="261425A0"/>
    <w:rsid w:val="26146606"/>
    <w:rsid w:val="26166174"/>
    <w:rsid w:val="26176302"/>
    <w:rsid w:val="26177F63"/>
    <w:rsid w:val="2618235D"/>
    <w:rsid w:val="2618494E"/>
    <w:rsid w:val="261A660D"/>
    <w:rsid w:val="261B37A0"/>
    <w:rsid w:val="261B7BC0"/>
    <w:rsid w:val="261C2EF2"/>
    <w:rsid w:val="261F1B07"/>
    <w:rsid w:val="261F6AFD"/>
    <w:rsid w:val="262031A7"/>
    <w:rsid w:val="2621185B"/>
    <w:rsid w:val="2624003B"/>
    <w:rsid w:val="2624464C"/>
    <w:rsid w:val="262514D1"/>
    <w:rsid w:val="262660EA"/>
    <w:rsid w:val="26266C87"/>
    <w:rsid w:val="262754B5"/>
    <w:rsid w:val="26281C93"/>
    <w:rsid w:val="26286729"/>
    <w:rsid w:val="262935BB"/>
    <w:rsid w:val="262C69E3"/>
    <w:rsid w:val="262E0A3D"/>
    <w:rsid w:val="263011DA"/>
    <w:rsid w:val="263046EA"/>
    <w:rsid w:val="2631332D"/>
    <w:rsid w:val="2631770F"/>
    <w:rsid w:val="26317FC0"/>
    <w:rsid w:val="26330427"/>
    <w:rsid w:val="26382E59"/>
    <w:rsid w:val="263B15AC"/>
    <w:rsid w:val="263B302B"/>
    <w:rsid w:val="263C0E10"/>
    <w:rsid w:val="263D2433"/>
    <w:rsid w:val="263E7ACD"/>
    <w:rsid w:val="264004EE"/>
    <w:rsid w:val="26405459"/>
    <w:rsid w:val="2643026A"/>
    <w:rsid w:val="264310D8"/>
    <w:rsid w:val="26440B15"/>
    <w:rsid w:val="26440F82"/>
    <w:rsid w:val="26444562"/>
    <w:rsid w:val="26496F6E"/>
    <w:rsid w:val="264B238E"/>
    <w:rsid w:val="264E00DA"/>
    <w:rsid w:val="264E3263"/>
    <w:rsid w:val="264F482B"/>
    <w:rsid w:val="265224E5"/>
    <w:rsid w:val="26527058"/>
    <w:rsid w:val="26532600"/>
    <w:rsid w:val="26543ED9"/>
    <w:rsid w:val="26577085"/>
    <w:rsid w:val="265F02E6"/>
    <w:rsid w:val="265F307B"/>
    <w:rsid w:val="265F6908"/>
    <w:rsid w:val="2660539D"/>
    <w:rsid w:val="26621284"/>
    <w:rsid w:val="26625A28"/>
    <w:rsid w:val="26635AE9"/>
    <w:rsid w:val="26651285"/>
    <w:rsid w:val="266522C6"/>
    <w:rsid w:val="266734F7"/>
    <w:rsid w:val="2669741C"/>
    <w:rsid w:val="266A00CD"/>
    <w:rsid w:val="266B5491"/>
    <w:rsid w:val="266F7255"/>
    <w:rsid w:val="26704ED1"/>
    <w:rsid w:val="267214C8"/>
    <w:rsid w:val="26722AB3"/>
    <w:rsid w:val="26730593"/>
    <w:rsid w:val="26732632"/>
    <w:rsid w:val="267504FF"/>
    <w:rsid w:val="267526F0"/>
    <w:rsid w:val="26766CA2"/>
    <w:rsid w:val="26780775"/>
    <w:rsid w:val="267A2F19"/>
    <w:rsid w:val="267B4095"/>
    <w:rsid w:val="267F03CC"/>
    <w:rsid w:val="267F4A4D"/>
    <w:rsid w:val="26803FA6"/>
    <w:rsid w:val="2684508D"/>
    <w:rsid w:val="2685421A"/>
    <w:rsid w:val="268850C2"/>
    <w:rsid w:val="268863C2"/>
    <w:rsid w:val="26886B7D"/>
    <w:rsid w:val="268B4BEF"/>
    <w:rsid w:val="268D0CCD"/>
    <w:rsid w:val="268D19C3"/>
    <w:rsid w:val="268F3B79"/>
    <w:rsid w:val="26907298"/>
    <w:rsid w:val="26923325"/>
    <w:rsid w:val="2692555E"/>
    <w:rsid w:val="269261AC"/>
    <w:rsid w:val="26946476"/>
    <w:rsid w:val="26960A4B"/>
    <w:rsid w:val="26970203"/>
    <w:rsid w:val="269831FF"/>
    <w:rsid w:val="26987821"/>
    <w:rsid w:val="269A158A"/>
    <w:rsid w:val="269D74B6"/>
    <w:rsid w:val="269E734A"/>
    <w:rsid w:val="269F0986"/>
    <w:rsid w:val="269F3CEC"/>
    <w:rsid w:val="26A10107"/>
    <w:rsid w:val="26A27157"/>
    <w:rsid w:val="26A5389F"/>
    <w:rsid w:val="26A84C8B"/>
    <w:rsid w:val="26AA1959"/>
    <w:rsid w:val="26AB0041"/>
    <w:rsid w:val="26AB3F87"/>
    <w:rsid w:val="26AC2DFE"/>
    <w:rsid w:val="26AD1DD9"/>
    <w:rsid w:val="26AD396E"/>
    <w:rsid w:val="26AD6327"/>
    <w:rsid w:val="26AE6FA3"/>
    <w:rsid w:val="26AF40CB"/>
    <w:rsid w:val="26B019DD"/>
    <w:rsid w:val="26B4627E"/>
    <w:rsid w:val="26B5153F"/>
    <w:rsid w:val="26B60006"/>
    <w:rsid w:val="26B74834"/>
    <w:rsid w:val="26B931DD"/>
    <w:rsid w:val="26BA128B"/>
    <w:rsid w:val="26BA58A2"/>
    <w:rsid w:val="26BD1953"/>
    <w:rsid w:val="26BE43F3"/>
    <w:rsid w:val="26BF0853"/>
    <w:rsid w:val="26BF4498"/>
    <w:rsid w:val="26C4039D"/>
    <w:rsid w:val="26C52D03"/>
    <w:rsid w:val="26C63683"/>
    <w:rsid w:val="26C65BA1"/>
    <w:rsid w:val="26C711BB"/>
    <w:rsid w:val="26C74598"/>
    <w:rsid w:val="26CE3DB9"/>
    <w:rsid w:val="26D006AE"/>
    <w:rsid w:val="26D01735"/>
    <w:rsid w:val="26D03A69"/>
    <w:rsid w:val="26D24404"/>
    <w:rsid w:val="26D54DF8"/>
    <w:rsid w:val="26D760FC"/>
    <w:rsid w:val="26D93C1E"/>
    <w:rsid w:val="26DA3295"/>
    <w:rsid w:val="26DD39B2"/>
    <w:rsid w:val="26DE0B62"/>
    <w:rsid w:val="26DF0773"/>
    <w:rsid w:val="26DF47F6"/>
    <w:rsid w:val="26E05B7B"/>
    <w:rsid w:val="26E24BE9"/>
    <w:rsid w:val="26E562F5"/>
    <w:rsid w:val="26E71B90"/>
    <w:rsid w:val="26E7368A"/>
    <w:rsid w:val="26E764E3"/>
    <w:rsid w:val="26E80817"/>
    <w:rsid w:val="26E84287"/>
    <w:rsid w:val="26EA11B3"/>
    <w:rsid w:val="26EA62BD"/>
    <w:rsid w:val="26EC27F3"/>
    <w:rsid w:val="26EC2C4C"/>
    <w:rsid w:val="26ED765F"/>
    <w:rsid w:val="26F1228C"/>
    <w:rsid w:val="26F12D26"/>
    <w:rsid w:val="26F55BC9"/>
    <w:rsid w:val="26F62A45"/>
    <w:rsid w:val="26F84F79"/>
    <w:rsid w:val="26F93C4C"/>
    <w:rsid w:val="26F96F2A"/>
    <w:rsid w:val="26FC1A0C"/>
    <w:rsid w:val="26FC7067"/>
    <w:rsid w:val="26FF5D73"/>
    <w:rsid w:val="27015D26"/>
    <w:rsid w:val="270228BC"/>
    <w:rsid w:val="27034CEA"/>
    <w:rsid w:val="27036142"/>
    <w:rsid w:val="270538B7"/>
    <w:rsid w:val="27062322"/>
    <w:rsid w:val="27065C35"/>
    <w:rsid w:val="270845D3"/>
    <w:rsid w:val="270B7FA7"/>
    <w:rsid w:val="270D094B"/>
    <w:rsid w:val="270D7459"/>
    <w:rsid w:val="270E19DC"/>
    <w:rsid w:val="270F374D"/>
    <w:rsid w:val="27105E1E"/>
    <w:rsid w:val="27114135"/>
    <w:rsid w:val="27121E6F"/>
    <w:rsid w:val="27132FD5"/>
    <w:rsid w:val="271406B4"/>
    <w:rsid w:val="271469CC"/>
    <w:rsid w:val="27170B79"/>
    <w:rsid w:val="27177157"/>
    <w:rsid w:val="271A6FAC"/>
    <w:rsid w:val="27201D28"/>
    <w:rsid w:val="27221A17"/>
    <w:rsid w:val="2723580F"/>
    <w:rsid w:val="27276EE8"/>
    <w:rsid w:val="27297788"/>
    <w:rsid w:val="272B2975"/>
    <w:rsid w:val="272B492E"/>
    <w:rsid w:val="272B63BB"/>
    <w:rsid w:val="272C14C5"/>
    <w:rsid w:val="272C19DE"/>
    <w:rsid w:val="272C477A"/>
    <w:rsid w:val="272C6EE6"/>
    <w:rsid w:val="272D1F07"/>
    <w:rsid w:val="272E469A"/>
    <w:rsid w:val="272E682F"/>
    <w:rsid w:val="272F3CA8"/>
    <w:rsid w:val="27303C8C"/>
    <w:rsid w:val="27307617"/>
    <w:rsid w:val="273559B5"/>
    <w:rsid w:val="2736327F"/>
    <w:rsid w:val="27374D8B"/>
    <w:rsid w:val="27391F8D"/>
    <w:rsid w:val="27394460"/>
    <w:rsid w:val="27396E8C"/>
    <w:rsid w:val="273A19F9"/>
    <w:rsid w:val="273A33E1"/>
    <w:rsid w:val="273B2040"/>
    <w:rsid w:val="273B261A"/>
    <w:rsid w:val="273B4361"/>
    <w:rsid w:val="273F2200"/>
    <w:rsid w:val="27406476"/>
    <w:rsid w:val="274175A9"/>
    <w:rsid w:val="27417DFA"/>
    <w:rsid w:val="27421014"/>
    <w:rsid w:val="274320FD"/>
    <w:rsid w:val="27435EA0"/>
    <w:rsid w:val="27451273"/>
    <w:rsid w:val="2745425C"/>
    <w:rsid w:val="27463B50"/>
    <w:rsid w:val="27473376"/>
    <w:rsid w:val="2748265D"/>
    <w:rsid w:val="274921FD"/>
    <w:rsid w:val="274A1B73"/>
    <w:rsid w:val="274A46C9"/>
    <w:rsid w:val="274F2046"/>
    <w:rsid w:val="274F55C9"/>
    <w:rsid w:val="274F6B4C"/>
    <w:rsid w:val="27515148"/>
    <w:rsid w:val="275205C7"/>
    <w:rsid w:val="2752462C"/>
    <w:rsid w:val="27580735"/>
    <w:rsid w:val="27590D5E"/>
    <w:rsid w:val="2759354C"/>
    <w:rsid w:val="275A6843"/>
    <w:rsid w:val="275B6CDD"/>
    <w:rsid w:val="275D09A5"/>
    <w:rsid w:val="275D663E"/>
    <w:rsid w:val="275E1B32"/>
    <w:rsid w:val="275E22E7"/>
    <w:rsid w:val="275E5024"/>
    <w:rsid w:val="275E755B"/>
    <w:rsid w:val="275F20AF"/>
    <w:rsid w:val="275F7AB3"/>
    <w:rsid w:val="27604AEC"/>
    <w:rsid w:val="27624912"/>
    <w:rsid w:val="27625118"/>
    <w:rsid w:val="276460ED"/>
    <w:rsid w:val="27674C78"/>
    <w:rsid w:val="276774D4"/>
    <w:rsid w:val="276809BF"/>
    <w:rsid w:val="27682BA9"/>
    <w:rsid w:val="27684DA0"/>
    <w:rsid w:val="276A543A"/>
    <w:rsid w:val="276B3A11"/>
    <w:rsid w:val="276C540D"/>
    <w:rsid w:val="27714E63"/>
    <w:rsid w:val="2772126D"/>
    <w:rsid w:val="2772205F"/>
    <w:rsid w:val="277356C6"/>
    <w:rsid w:val="27750430"/>
    <w:rsid w:val="277779F5"/>
    <w:rsid w:val="27787592"/>
    <w:rsid w:val="277C3671"/>
    <w:rsid w:val="277D4F1C"/>
    <w:rsid w:val="277F3E91"/>
    <w:rsid w:val="277F6562"/>
    <w:rsid w:val="277F7295"/>
    <w:rsid w:val="277F79D6"/>
    <w:rsid w:val="2782641B"/>
    <w:rsid w:val="278566DA"/>
    <w:rsid w:val="278665E9"/>
    <w:rsid w:val="27873525"/>
    <w:rsid w:val="27875A56"/>
    <w:rsid w:val="27891D8F"/>
    <w:rsid w:val="278A238C"/>
    <w:rsid w:val="278C2AA6"/>
    <w:rsid w:val="278D0A2E"/>
    <w:rsid w:val="278F238D"/>
    <w:rsid w:val="27902A40"/>
    <w:rsid w:val="2790545E"/>
    <w:rsid w:val="27914C88"/>
    <w:rsid w:val="27920F73"/>
    <w:rsid w:val="27925771"/>
    <w:rsid w:val="279269B1"/>
    <w:rsid w:val="27996611"/>
    <w:rsid w:val="279B5D79"/>
    <w:rsid w:val="279B5F39"/>
    <w:rsid w:val="279C3A5B"/>
    <w:rsid w:val="279C58BD"/>
    <w:rsid w:val="279E160D"/>
    <w:rsid w:val="27A213A1"/>
    <w:rsid w:val="27A2298D"/>
    <w:rsid w:val="27A33484"/>
    <w:rsid w:val="27A75B98"/>
    <w:rsid w:val="27A90E70"/>
    <w:rsid w:val="27A968B1"/>
    <w:rsid w:val="27AA04E9"/>
    <w:rsid w:val="27AC667B"/>
    <w:rsid w:val="27AD21DE"/>
    <w:rsid w:val="27AE1DFC"/>
    <w:rsid w:val="27AE5216"/>
    <w:rsid w:val="27AE53B1"/>
    <w:rsid w:val="27AF3E4F"/>
    <w:rsid w:val="27AF6C7F"/>
    <w:rsid w:val="27AF7C7D"/>
    <w:rsid w:val="27B0644D"/>
    <w:rsid w:val="27B22CF1"/>
    <w:rsid w:val="27B3075F"/>
    <w:rsid w:val="27B3078F"/>
    <w:rsid w:val="27B64958"/>
    <w:rsid w:val="27B70C8C"/>
    <w:rsid w:val="27B716A0"/>
    <w:rsid w:val="27B835FE"/>
    <w:rsid w:val="27B92B7A"/>
    <w:rsid w:val="27B97A24"/>
    <w:rsid w:val="27BA5925"/>
    <w:rsid w:val="27BA6F2F"/>
    <w:rsid w:val="27BB14F3"/>
    <w:rsid w:val="27BD56DE"/>
    <w:rsid w:val="27BD58DF"/>
    <w:rsid w:val="27BE0EEF"/>
    <w:rsid w:val="27BE41D5"/>
    <w:rsid w:val="27BE5784"/>
    <w:rsid w:val="27BF048B"/>
    <w:rsid w:val="27BF0DFD"/>
    <w:rsid w:val="27C07E22"/>
    <w:rsid w:val="27C13103"/>
    <w:rsid w:val="27C2333F"/>
    <w:rsid w:val="27C3152C"/>
    <w:rsid w:val="27C46EB3"/>
    <w:rsid w:val="27C4703B"/>
    <w:rsid w:val="27C95183"/>
    <w:rsid w:val="27CF1A96"/>
    <w:rsid w:val="27D25178"/>
    <w:rsid w:val="27D723AC"/>
    <w:rsid w:val="27DA71F2"/>
    <w:rsid w:val="27DD32FC"/>
    <w:rsid w:val="27DD48D8"/>
    <w:rsid w:val="27DE0A86"/>
    <w:rsid w:val="27DE1D55"/>
    <w:rsid w:val="27E46C90"/>
    <w:rsid w:val="27E4750B"/>
    <w:rsid w:val="27E52EA6"/>
    <w:rsid w:val="27E57807"/>
    <w:rsid w:val="27E94748"/>
    <w:rsid w:val="27EA2A83"/>
    <w:rsid w:val="27EA3687"/>
    <w:rsid w:val="27EC57B3"/>
    <w:rsid w:val="27EE6F24"/>
    <w:rsid w:val="27F22559"/>
    <w:rsid w:val="27F2703E"/>
    <w:rsid w:val="27F35874"/>
    <w:rsid w:val="27F51B04"/>
    <w:rsid w:val="27F70541"/>
    <w:rsid w:val="27F71A52"/>
    <w:rsid w:val="27F75E17"/>
    <w:rsid w:val="27FA205D"/>
    <w:rsid w:val="27FA3EDE"/>
    <w:rsid w:val="27FB47E5"/>
    <w:rsid w:val="27FD3623"/>
    <w:rsid w:val="27FE2A65"/>
    <w:rsid w:val="27FF32EF"/>
    <w:rsid w:val="28002382"/>
    <w:rsid w:val="280147BD"/>
    <w:rsid w:val="28021EC2"/>
    <w:rsid w:val="280537D3"/>
    <w:rsid w:val="28061751"/>
    <w:rsid w:val="280A4F11"/>
    <w:rsid w:val="280A5C1F"/>
    <w:rsid w:val="280C17BD"/>
    <w:rsid w:val="280C7613"/>
    <w:rsid w:val="280F15A9"/>
    <w:rsid w:val="280F1FED"/>
    <w:rsid w:val="28105AF1"/>
    <w:rsid w:val="28107697"/>
    <w:rsid w:val="2813135F"/>
    <w:rsid w:val="28153B43"/>
    <w:rsid w:val="28156D7D"/>
    <w:rsid w:val="28177176"/>
    <w:rsid w:val="2818752B"/>
    <w:rsid w:val="2819195F"/>
    <w:rsid w:val="281A1C16"/>
    <w:rsid w:val="281B25AD"/>
    <w:rsid w:val="281B31E5"/>
    <w:rsid w:val="281D2B0E"/>
    <w:rsid w:val="281F4A91"/>
    <w:rsid w:val="282321A1"/>
    <w:rsid w:val="2823566C"/>
    <w:rsid w:val="28244469"/>
    <w:rsid w:val="2827019A"/>
    <w:rsid w:val="2827693A"/>
    <w:rsid w:val="282831B0"/>
    <w:rsid w:val="28284E5E"/>
    <w:rsid w:val="282850BE"/>
    <w:rsid w:val="28291BFC"/>
    <w:rsid w:val="2829765D"/>
    <w:rsid w:val="282A0E21"/>
    <w:rsid w:val="282A787A"/>
    <w:rsid w:val="282D4309"/>
    <w:rsid w:val="282F1099"/>
    <w:rsid w:val="2830633F"/>
    <w:rsid w:val="28321BC4"/>
    <w:rsid w:val="28327534"/>
    <w:rsid w:val="28340666"/>
    <w:rsid w:val="2834273C"/>
    <w:rsid w:val="28350AEA"/>
    <w:rsid w:val="283630A6"/>
    <w:rsid w:val="283820AD"/>
    <w:rsid w:val="283A164A"/>
    <w:rsid w:val="283D7DDD"/>
    <w:rsid w:val="284026EB"/>
    <w:rsid w:val="284109FB"/>
    <w:rsid w:val="28426F8F"/>
    <w:rsid w:val="28435637"/>
    <w:rsid w:val="284423EF"/>
    <w:rsid w:val="28472175"/>
    <w:rsid w:val="28476245"/>
    <w:rsid w:val="2849015B"/>
    <w:rsid w:val="28492816"/>
    <w:rsid w:val="284A195F"/>
    <w:rsid w:val="284C551D"/>
    <w:rsid w:val="284C78B9"/>
    <w:rsid w:val="284D1E3E"/>
    <w:rsid w:val="284E1ABD"/>
    <w:rsid w:val="284F2DEA"/>
    <w:rsid w:val="284F4650"/>
    <w:rsid w:val="284F4862"/>
    <w:rsid w:val="28502E44"/>
    <w:rsid w:val="28504F2D"/>
    <w:rsid w:val="28517293"/>
    <w:rsid w:val="285445C8"/>
    <w:rsid w:val="2856645D"/>
    <w:rsid w:val="28580E80"/>
    <w:rsid w:val="285A2B33"/>
    <w:rsid w:val="285B1630"/>
    <w:rsid w:val="285B3957"/>
    <w:rsid w:val="285C0150"/>
    <w:rsid w:val="285C496C"/>
    <w:rsid w:val="285C54AF"/>
    <w:rsid w:val="285D6A29"/>
    <w:rsid w:val="285D7867"/>
    <w:rsid w:val="285E28DD"/>
    <w:rsid w:val="285F6CB0"/>
    <w:rsid w:val="285F78C1"/>
    <w:rsid w:val="286021CE"/>
    <w:rsid w:val="28610575"/>
    <w:rsid w:val="28641C63"/>
    <w:rsid w:val="28642A57"/>
    <w:rsid w:val="286432C4"/>
    <w:rsid w:val="286445D1"/>
    <w:rsid w:val="28651A5D"/>
    <w:rsid w:val="28674E43"/>
    <w:rsid w:val="28687286"/>
    <w:rsid w:val="28696A50"/>
    <w:rsid w:val="286A28CE"/>
    <w:rsid w:val="286A3528"/>
    <w:rsid w:val="286A5DBA"/>
    <w:rsid w:val="286B503F"/>
    <w:rsid w:val="286D5B95"/>
    <w:rsid w:val="286E078F"/>
    <w:rsid w:val="286E3E08"/>
    <w:rsid w:val="28700864"/>
    <w:rsid w:val="2870561C"/>
    <w:rsid w:val="28716B15"/>
    <w:rsid w:val="28717935"/>
    <w:rsid w:val="287221A7"/>
    <w:rsid w:val="28731ABA"/>
    <w:rsid w:val="287361F5"/>
    <w:rsid w:val="28740ED3"/>
    <w:rsid w:val="2877206A"/>
    <w:rsid w:val="28786771"/>
    <w:rsid w:val="287939B7"/>
    <w:rsid w:val="287B2F82"/>
    <w:rsid w:val="287B3B8E"/>
    <w:rsid w:val="287C637C"/>
    <w:rsid w:val="287D246F"/>
    <w:rsid w:val="287D49F5"/>
    <w:rsid w:val="287E27A1"/>
    <w:rsid w:val="287F201F"/>
    <w:rsid w:val="287F71BC"/>
    <w:rsid w:val="28832BD4"/>
    <w:rsid w:val="28871805"/>
    <w:rsid w:val="28872073"/>
    <w:rsid w:val="28892DE9"/>
    <w:rsid w:val="288964E8"/>
    <w:rsid w:val="288A64E4"/>
    <w:rsid w:val="288D7DBB"/>
    <w:rsid w:val="288F4300"/>
    <w:rsid w:val="28914800"/>
    <w:rsid w:val="289309FE"/>
    <w:rsid w:val="289508A8"/>
    <w:rsid w:val="2898180C"/>
    <w:rsid w:val="28983110"/>
    <w:rsid w:val="289A05F5"/>
    <w:rsid w:val="289B4F0D"/>
    <w:rsid w:val="289D2E73"/>
    <w:rsid w:val="289E658A"/>
    <w:rsid w:val="28A45671"/>
    <w:rsid w:val="28A6114F"/>
    <w:rsid w:val="28A843FF"/>
    <w:rsid w:val="28AA1E00"/>
    <w:rsid w:val="28AC0611"/>
    <w:rsid w:val="28AC2898"/>
    <w:rsid w:val="28AC5F89"/>
    <w:rsid w:val="28AE1BF5"/>
    <w:rsid w:val="28AF4116"/>
    <w:rsid w:val="28B02630"/>
    <w:rsid w:val="28B07574"/>
    <w:rsid w:val="28B21D9C"/>
    <w:rsid w:val="28B37BA8"/>
    <w:rsid w:val="28B66540"/>
    <w:rsid w:val="28B87F72"/>
    <w:rsid w:val="28B92D91"/>
    <w:rsid w:val="28B97741"/>
    <w:rsid w:val="28BA043B"/>
    <w:rsid w:val="28BC3CA0"/>
    <w:rsid w:val="28BC3DF6"/>
    <w:rsid w:val="28BE156F"/>
    <w:rsid w:val="28BE7C1D"/>
    <w:rsid w:val="28BF68A1"/>
    <w:rsid w:val="28C0128E"/>
    <w:rsid w:val="28C111B6"/>
    <w:rsid w:val="28C55C74"/>
    <w:rsid w:val="28C6289B"/>
    <w:rsid w:val="28C768CC"/>
    <w:rsid w:val="28C77AC5"/>
    <w:rsid w:val="28C81DCF"/>
    <w:rsid w:val="28C82ED7"/>
    <w:rsid w:val="28C82F6D"/>
    <w:rsid w:val="28CA0955"/>
    <w:rsid w:val="28CE7E19"/>
    <w:rsid w:val="28D00F27"/>
    <w:rsid w:val="28D1239B"/>
    <w:rsid w:val="28D34E6B"/>
    <w:rsid w:val="28D6329A"/>
    <w:rsid w:val="28D66D83"/>
    <w:rsid w:val="28D7173F"/>
    <w:rsid w:val="28D75007"/>
    <w:rsid w:val="28D93CE1"/>
    <w:rsid w:val="28DC70FA"/>
    <w:rsid w:val="28DD03AB"/>
    <w:rsid w:val="28DD1F48"/>
    <w:rsid w:val="28E00E90"/>
    <w:rsid w:val="28E35846"/>
    <w:rsid w:val="28E433FF"/>
    <w:rsid w:val="28E5038D"/>
    <w:rsid w:val="28E57698"/>
    <w:rsid w:val="28E57D52"/>
    <w:rsid w:val="28E73F5E"/>
    <w:rsid w:val="28E82F1C"/>
    <w:rsid w:val="28EA0CA4"/>
    <w:rsid w:val="28EB043E"/>
    <w:rsid w:val="28EB0802"/>
    <w:rsid w:val="28EB3277"/>
    <w:rsid w:val="28EC1E31"/>
    <w:rsid w:val="28EC2EEC"/>
    <w:rsid w:val="28ED2430"/>
    <w:rsid w:val="28ED4F8B"/>
    <w:rsid w:val="28ED5B50"/>
    <w:rsid w:val="28EE225A"/>
    <w:rsid w:val="28F25397"/>
    <w:rsid w:val="28F27A7C"/>
    <w:rsid w:val="28F7555C"/>
    <w:rsid w:val="28F80F96"/>
    <w:rsid w:val="28F97033"/>
    <w:rsid w:val="28FA1754"/>
    <w:rsid w:val="28FC3F84"/>
    <w:rsid w:val="28FD0617"/>
    <w:rsid w:val="28FD6912"/>
    <w:rsid w:val="29017B93"/>
    <w:rsid w:val="29036846"/>
    <w:rsid w:val="29037203"/>
    <w:rsid w:val="29043940"/>
    <w:rsid w:val="29052E9C"/>
    <w:rsid w:val="29062F6D"/>
    <w:rsid w:val="29071C6D"/>
    <w:rsid w:val="29073176"/>
    <w:rsid w:val="29077BFE"/>
    <w:rsid w:val="29077E45"/>
    <w:rsid w:val="290841ED"/>
    <w:rsid w:val="290A31B5"/>
    <w:rsid w:val="290A4222"/>
    <w:rsid w:val="290C1AD3"/>
    <w:rsid w:val="290C4C64"/>
    <w:rsid w:val="290D6A22"/>
    <w:rsid w:val="2910406B"/>
    <w:rsid w:val="2910485C"/>
    <w:rsid w:val="29125094"/>
    <w:rsid w:val="29136630"/>
    <w:rsid w:val="29141EB5"/>
    <w:rsid w:val="291432B8"/>
    <w:rsid w:val="29151C25"/>
    <w:rsid w:val="29173832"/>
    <w:rsid w:val="29174B38"/>
    <w:rsid w:val="29176CF6"/>
    <w:rsid w:val="29191DC7"/>
    <w:rsid w:val="291D24C3"/>
    <w:rsid w:val="291E0170"/>
    <w:rsid w:val="29213D90"/>
    <w:rsid w:val="2922685C"/>
    <w:rsid w:val="29236179"/>
    <w:rsid w:val="29241D58"/>
    <w:rsid w:val="292842FA"/>
    <w:rsid w:val="29284824"/>
    <w:rsid w:val="292B5561"/>
    <w:rsid w:val="292B6543"/>
    <w:rsid w:val="292F20D5"/>
    <w:rsid w:val="29303F75"/>
    <w:rsid w:val="29313008"/>
    <w:rsid w:val="2931313D"/>
    <w:rsid w:val="293144FB"/>
    <w:rsid w:val="29332989"/>
    <w:rsid w:val="293349BA"/>
    <w:rsid w:val="29370194"/>
    <w:rsid w:val="293A0846"/>
    <w:rsid w:val="293A3898"/>
    <w:rsid w:val="293B2D1F"/>
    <w:rsid w:val="293C2311"/>
    <w:rsid w:val="293D1B24"/>
    <w:rsid w:val="293E7C0C"/>
    <w:rsid w:val="29405B33"/>
    <w:rsid w:val="29424C5A"/>
    <w:rsid w:val="294466E0"/>
    <w:rsid w:val="29473EE2"/>
    <w:rsid w:val="294923E9"/>
    <w:rsid w:val="294E64DE"/>
    <w:rsid w:val="295115E6"/>
    <w:rsid w:val="295138CC"/>
    <w:rsid w:val="29526487"/>
    <w:rsid w:val="29526848"/>
    <w:rsid w:val="29560BF3"/>
    <w:rsid w:val="2958090B"/>
    <w:rsid w:val="295943E0"/>
    <w:rsid w:val="295A2710"/>
    <w:rsid w:val="295B1B47"/>
    <w:rsid w:val="295B2A2D"/>
    <w:rsid w:val="295C344E"/>
    <w:rsid w:val="295C4955"/>
    <w:rsid w:val="295D0076"/>
    <w:rsid w:val="295D0900"/>
    <w:rsid w:val="296173D2"/>
    <w:rsid w:val="29623999"/>
    <w:rsid w:val="296442DF"/>
    <w:rsid w:val="29681B98"/>
    <w:rsid w:val="29686CBC"/>
    <w:rsid w:val="296A0CF8"/>
    <w:rsid w:val="296A7BB0"/>
    <w:rsid w:val="296B1032"/>
    <w:rsid w:val="296D0559"/>
    <w:rsid w:val="296E29B3"/>
    <w:rsid w:val="296F4811"/>
    <w:rsid w:val="296F6CE9"/>
    <w:rsid w:val="297211AD"/>
    <w:rsid w:val="2973469A"/>
    <w:rsid w:val="29756ED4"/>
    <w:rsid w:val="297B08C4"/>
    <w:rsid w:val="297F0AA1"/>
    <w:rsid w:val="298062D0"/>
    <w:rsid w:val="2981427D"/>
    <w:rsid w:val="29827D80"/>
    <w:rsid w:val="2985174C"/>
    <w:rsid w:val="29872F7D"/>
    <w:rsid w:val="29877B4A"/>
    <w:rsid w:val="29896885"/>
    <w:rsid w:val="298E5914"/>
    <w:rsid w:val="29902934"/>
    <w:rsid w:val="299043B6"/>
    <w:rsid w:val="299116CD"/>
    <w:rsid w:val="299203DC"/>
    <w:rsid w:val="299434B1"/>
    <w:rsid w:val="29955F5E"/>
    <w:rsid w:val="29957669"/>
    <w:rsid w:val="2996198E"/>
    <w:rsid w:val="299649EF"/>
    <w:rsid w:val="299662C8"/>
    <w:rsid w:val="2997640E"/>
    <w:rsid w:val="29982A82"/>
    <w:rsid w:val="2999126D"/>
    <w:rsid w:val="299B09AD"/>
    <w:rsid w:val="299B37CC"/>
    <w:rsid w:val="299C384C"/>
    <w:rsid w:val="29A064FC"/>
    <w:rsid w:val="29A117D5"/>
    <w:rsid w:val="29A1472E"/>
    <w:rsid w:val="29A51751"/>
    <w:rsid w:val="29A5643A"/>
    <w:rsid w:val="29A86388"/>
    <w:rsid w:val="29A92FA4"/>
    <w:rsid w:val="29AA108E"/>
    <w:rsid w:val="29AA1EB7"/>
    <w:rsid w:val="29AA30AB"/>
    <w:rsid w:val="29AB1118"/>
    <w:rsid w:val="29AB780D"/>
    <w:rsid w:val="29AE1545"/>
    <w:rsid w:val="29AF248E"/>
    <w:rsid w:val="29AF46A3"/>
    <w:rsid w:val="29B5595B"/>
    <w:rsid w:val="29B9435D"/>
    <w:rsid w:val="29B97B7C"/>
    <w:rsid w:val="29BB5AAF"/>
    <w:rsid w:val="29BB6B0C"/>
    <w:rsid w:val="29BC3F30"/>
    <w:rsid w:val="29BF2072"/>
    <w:rsid w:val="29BF456B"/>
    <w:rsid w:val="29C36461"/>
    <w:rsid w:val="29C5217E"/>
    <w:rsid w:val="29C5225F"/>
    <w:rsid w:val="29C85BD0"/>
    <w:rsid w:val="29C9678D"/>
    <w:rsid w:val="29CF4E50"/>
    <w:rsid w:val="29D06F8B"/>
    <w:rsid w:val="29D11CDD"/>
    <w:rsid w:val="29D242C8"/>
    <w:rsid w:val="29D75ED6"/>
    <w:rsid w:val="29DC6C68"/>
    <w:rsid w:val="29DE104E"/>
    <w:rsid w:val="29E03C13"/>
    <w:rsid w:val="29E4371A"/>
    <w:rsid w:val="29E548F1"/>
    <w:rsid w:val="29E5509A"/>
    <w:rsid w:val="29E75FB8"/>
    <w:rsid w:val="29E9018F"/>
    <w:rsid w:val="29EA6694"/>
    <w:rsid w:val="29EA79A3"/>
    <w:rsid w:val="29EB3DDD"/>
    <w:rsid w:val="29EC5CEF"/>
    <w:rsid w:val="29ED7E29"/>
    <w:rsid w:val="29EF0354"/>
    <w:rsid w:val="29F03D12"/>
    <w:rsid w:val="29F14F96"/>
    <w:rsid w:val="29F3381E"/>
    <w:rsid w:val="29F46C7D"/>
    <w:rsid w:val="29F53E17"/>
    <w:rsid w:val="29F64B27"/>
    <w:rsid w:val="29F6511F"/>
    <w:rsid w:val="29F6518E"/>
    <w:rsid w:val="29F80D73"/>
    <w:rsid w:val="29F84F9E"/>
    <w:rsid w:val="29F8756E"/>
    <w:rsid w:val="29F92ABF"/>
    <w:rsid w:val="29FA0F09"/>
    <w:rsid w:val="29FA527E"/>
    <w:rsid w:val="29FF3DD6"/>
    <w:rsid w:val="29FF6D47"/>
    <w:rsid w:val="29FF7B2A"/>
    <w:rsid w:val="2A01092F"/>
    <w:rsid w:val="2A012C9C"/>
    <w:rsid w:val="2A014EA0"/>
    <w:rsid w:val="2A0224C6"/>
    <w:rsid w:val="2A0315D9"/>
    <w:rsid w:val="2A076C86"/>
    <w:rsid w:val="2A0846FC"/>
    <w:rsid w:val="2A085157"/>
    <w:rsid w:val="2A0B2E19"/>
    <w:rsid w:val="2A0C7D80"/>
    <w:rsid w:val="2A0F523F"/>
    <w:rsid w:val="2A12628B"/>
    <w:rsid w:val="2A131F2D"/>
    <w:rsid w:val="2A1340DD"/>
    <w:rsid w:val="2A1346A3"/>
    <w:rsid w:val="2A13611D"/>
    <w:rsid w:val="2A14649D"/>
    <w:rsid w:val="2A153916"/>
    <w:rsid w:val="2A18238F"/>
    <w:rsid w:val="2A186E38"/>
    <w:rsid w:val="2A192AF0"/>
    <w:rsid w:val="2A1C3129"/>
    <w:rsid w:val="2A1C70A4"/>
    <w:rsid w:val="2A1C753F"/>
    <w:rsid w:val="2A1C7FC7"/>
    <w:rsid w:val="2A202EFA"/>
    <w:rsid w:val="2A271E46"/>
    <w:rsid w:val="2A274BFB"/>
    <w:rsid w:val="2A29733B"/>
    <w:rsid w:val="2A2A00F9"/>
    <w:rsid w:val="2A2F495C"/>
    <w:rsid w:val="2A2F6D10"/>
    <w:rsid w:val="2A326B33"/>
    <w:rsid w:val="2A332BBB"/>
    <w:rsid w:val="2A3435D0"/>
    <w:rsid w:val="2A346E5A"/>
    <w:rsid w:val="2A3549D6"/>
    <w:rsid w:val="2A361296"/>
    <w:rsid w:val="2A371642"/>
    <w:rsid w:val="2A3837FE"/>
    <w:rsid w:val="2A393A9E"/>
    <w:rsid w:val="2A397666"/>
    <w:rsid w:val="2A3A4593"/>
    <w:rsid w:val="2A3C016B"/>
    <w:rsid w:val="2A3C1F22"/>
    <w:rsid w:val="2A3D3DF2"/>
    <w:rsid w:val="2A3E782F"/>
    <w:rsid w:val="2A3F282C"/>
    <w:rsid w:val="2A401369"/>
    <w:rsid w:val="2A431841"/>
    <w:rsid w:val="2A435111"/>
    <w:rsid w:val="2A43651A"/>
    <w:rsid w:val="2A4A5F0B"/>
    <w:rsid w:val="2A4B2C20"/>
    <w:rsid w:val="2A4B6953"/>
    <w:rsid w:val="2A4C228D"/>
    <w:rsid w:val="2A4D79AC"/>
    <w:rsid w:val="2A4F118A"/>
    <w:rsid w:val="2A4F21F0"/>
    <w:rsid w:val="2A4F3DE7"/>
    <w:rsid w:val="2A511610"/>
    <w:rsid w:val="2A5364D8"/>
    <w:rsid w:val="2A54728D"/>
    <w:rsid w:val="2A5524B1"/>
    <w:rsid w:val="2A56324D"/>
    <w:rsid w:val="2A580712"/>
    <w:rsid w:val="2A586572"/>
    <w:rsid w:val="2A5A2B0B"/>
    <w:rsid w:val="2A5A5349"/>
    <w:rsid w:val="2A5C664D"/>
    <w:rsid w:val="2A5D7C07"/>
    <w:rsid w:val="2A5E457A"/>
    <w:rsid w:val="2A5E49B2"/>
    <w:rsid w:val="2A5F0E68"/>
    <w:rsid w:val="2A6035BF"/>
    <w:rsid w:val="2A6036D7"/>
    <w:rsid w:val="2A60436F"/>
    <w:rsid w:val="2A620D67"/>
    <w:rsid w:val="2A62484B"/>
    <w:rsid w:val="2A631C82"/>
    <w:rsid w:val="2A6501FF"/>
    <w:rsid w:val="2A652ADA"/>
    <w:rsid w:val="2A674E16"/>
    <w:rsid w:val="2A6959E9"/>
    <w:rsid w:val="2A6A0A8F"/>
    <w:rsid w:val="2A6A6ECE"/>
    <w:rsid w:val="2A6B650E"/>
    <w:rsid w:val="2A7047B1"/>
    <w:rsid w:val="2A716A40"/>
    <w:rsid w:val="2A7359A4"/>
    <w:rsid w:val="2A74614F"/>
    <w:rsid w:val="2A7665EC"/>
    <w:rsid w:val="2A774675"/>
    <w:rsid w:val="2A7A14DF"/>
    <w:rsid w:val="2A7A74AD"/>
    <w:rsid w:val="2A7C1BB0"/>
    <w:rsid w:val="2A7D0E28"/>
    <w:rsid w:val="2A7D2235"/>
    <w:rsid w:val="2A7D70CE"/>
    <w:rsid w:val="2A7F3F45"/>
    <w:rsid w:val="2A860ECE"/>
    <w:rsid w:val="2A865A02"/>
    <w:rsid w:val="2A8A41D0"/>
    <w:rsid w:val="2A8B2941"/>
    <w:rsid w:val="2A8D3A44"/>
    <w:rsid w:val="2A8D4CEA"/>
    <w:rsid w:val="2A8F73D6"/>
    <w:rsid w:val="2A9155CA"/>
    <w:rsid w:val="2A9261D3"/>
    <w:rsid w:val="2A926402"/>
    <w:rsid w:val="2A9329E8"/>
    <w:rsid w:val="2A933148"/>
    <w:rsid w:val="2A93335F"/>
    <w:rsid w:val="2A953DE4"/>
    <w:rsid w:val="2A955747"/>
    <w:rsid w:val="2A973C52"/>
    <w:rsid w:val="2A982E3D"/>
    <w:rsid w:val="2A983D82"/>
    <w:rsid w:val="2A990D14"/>
    <w:rsid w:val="2A9A26E9"/>
    <w:rsid w:val="2A9B7165"/>
    <w:rsid w:val="2A9C78F5"/>
    <w:rsid w:val="2A9E471F"/>
    <w:rsid w:val="2A9F29BD"/>
    <w:rsid w:val="2A9F3D19"/>
    <w:rsid w:val="2AA30B27"/>
    <w:rsid w:val="2AA42498"/>
    <w:rsid w:val="2AA55754"/>
    <w:rsid w:val="2AA66039"/>
    <w:rsid w:val="2AA7114C"/>
    <w:rsid w:val="2AA87BC6"/>
    <w:rsid w:val="2AA9370E"/>
    <w:rsid w:val="2AA96EC5"/>
    <w:rsid w:val="2AAA1317"/>
    <w:rsid w:val="2AAA4A3A"/>
    <w:rsid w:val="2AAA63A8"/>
    <w:rsid w:val="2AAA79E8"/>
    <w:rsid w:val="2AAC3F00"/>
    <w:rsid w:val="2AAE1163"/>
    <w:rsid w:val="2AB03896"/>
    <w:rsid w:val="2AB04441"/>
    <w:rsid w:val="2AB04574"/>
    <w:rsid w:val="2AB12F5F"/>
    <w:rsid w:val="2AB5083C"/>
    <w:rsid w:val="2AB522BB"/>
    <w:rsid w:val="2AB63DD2"/>
    <w:rsid w:val="2AB7370A"/>
    <w:rsid w:val="2AB754DD"/>
    <w:rsid w:val="2ABA1B77"/>
    <w:rsid w:val="2ABB6B88"/>
    <w:rsid w:val="2ABD5B16"/>
    <w:rsid w:val="2ABD7847"/>
    <w:rsid w:val="2ABE7882"/>
    <w:rsid w:val="2AC1033E"/>
    <w:rsid w:val="2AC10BEC"/>
    <w:rsid w:val="2AC14159"/>
    <w:rsid w:val="2AC4554C"/>
    <w:rsid w:val="2AC53932"/>
    <w:rsid w:val="2AC72276"/>
    <w:rsid w:val="2AC72A27"/>
    <w:rsid w:val="2AC8642F"/>
    <w:rsid w:val="2ACB1CE5"/>
    <w:rsid w:val="2ACD4BAD"/>
    <w:rsid w:val="2ACF1936"/>
    <w:rsid w:val="2AD07520"/>
    <w:rsid w:val="2AD27A0B"/>
    <w:rsid w:val="2AD37367"/>
    <w:rsid w:val="2AD57FD0"/>
    <w:rsid w:val="2AD66AA1"/>
    <w:rsid w:val="2AD74A42"/>
    <w:rsid w:val="2AD807E3"/>
    <w:rsid w:val="2AD879B0"/>
    <w:rsid w:val="2AD91DF8"/>
    <w:rsid w:val="2ADA1650"/>
    <w:rsid w:val="2ADC32E0"/>
    <w:rsid w:val="2ADD0BD2"/>
    <w:rsid w:val="2ADE1B49"/>
    <w:rsid w:val="2ADE623B"/>
    <w:rsid w:val="2AE12405"/>
    <w:rsid w:val="2AE20027"/>
    <w:rsid w:val="2AE36A96"/>
    <w:rsid w:val="2AE40DA2"/>
    <w:rsid w:val="2AE47D96"/>
    <w:rsid w:val="2AE63240"/>
    <w:rsid w:val="2AE9149E"/>
    <w:rsid w:val="2AE93F2F"/>
    <w:rsid w:val="2AE972F0"/>
    <w:rsid w:val="2AEB7FC5"/>
    <w:rsid w:val="2AEC1162"/>
    <w:rsid w:val="2AEE1D5F"/>
    <w:rsid w:val="2AEF3F23"/>
    <w:rsid w:val="2AF02B29"/>
    <w:rsid w:val="2AF230EF"/>
    <w:rsid w:val="2AF30DC1"/>
    <w:rsid w:val="2AF3321F"/>
    <w:rsid w:val="2AF41040"/>
    <w:rsid w:val="2AF410C2"/>
    <w:rsid w:val="2AF82BD1"/>
    <w:rsid w:val="2AF83FF6"/>
    <w:rsid w:val="2AF96D03"/>
    <w:rsid w:val="2AFB6019"/>
    <w:rsid w:val="2AFC15FF"/>
    <w:rsid w:val="2AFC2E13"/>
    <w:rsid w:val="2AFE3C95"/>
    <w:rsid w:val="2B0008B1"/>
    <w:rsid w:val="2B016E69"/>
    <w:rsid w:val="2B0256D3"/>
    <w:rsid w:val="2B027021"/>
    <w:rsid w:val="2B03430F"/>
    <w:rsid w:val="2B040B2A"/>
    <w:rsid w:val="2B046905"/>
    <w:rsid w:val="2B072A2B"/>
    <w:rsid w:val="2B0747FE"/>
    <w:rsid w:val="2B093DAB"/>
    <w:rsid w:val="2B0A0AEA"/>
    <w:rsid w:val="2B0B2C24"/>
    <w:rsid w:val="2B0B5007"/>
    <w:rsid w:val="2B0C0335"/>
    <w:rsid w:val="2B106D18"/>
    <w:rsid w:val="2B107F83"/>
    <w:rsid w:val="2B1126C3"/>
    <w:rsid w:val="2B12076E"/>
    <w:rsid w:val="2B1233AB"/>
    <w:rsid w:val="2B13621C"/>
    <w:rsid w:val="2B140620"/>
    <w:rsid w:val="2B163BB0"/>
    <w:rsid w:val="2B171836"/>
    <w:rsid w:val="2B181FD3"/>
    <w:rsid w:val="2B182D35"/>
    <w:rsid w:val="2B18475C"/>
    <w:rsid w:val="2B1A4E07"/>
    <w:rsid w:val="2B1D1016"/>
    <w:rsid w:val="2B1D23A7"/>
    <w:rsid w:val="2B1F342F"/>
    <w:rsid w:val="2B225E06"/>
    <w:rsid w:val="2B235F24"/>
    <w:rsid w:val="2B240B1C"/>
    <w:rsid w:val="2B2448BC"/>
    <w:rsid w:val="2B2612A7"/>
    <w:rsid w:val="2B263A7F"/>
    <w:rsid w:val="2B274D24"/>
    <w:rsid w:val="2B275534"/>
    <w:rsid w:val="2B2866B1"/>
    <w:rsid w:val="2B2963DF"/>
    <w:rsid w:val="2B2C5D3C"/>
    <w:rsid w:val="2B3139CB"/>
    <w:rsid w:val="2B327926"/>
    <w:rsid w:val="2B331DDC"/>
    <w:rsid w:val="2B33678A"/>
    <w:rsid w:val="2B364045"/>
    <w:rsid w:val="2B367156"/>
    <w:rsid w:val="2B3717E0"/>
    <w:rsid w:val="2B390DA7"/>
    <w:rsid w:val="2B3A661B"/>
    <w:rsid w:val="2B3C4F0C"/>
    <w:rsid w:val="2B3E0683"/>
    <w:rsid w:val="2B3E20F2"/>
    <w:rsid w:val="2B4008F5"/>
    <w:rsid w:val="2B401137"/>
    <w:rsid w:val="2B417EF5"/>
    <w:rsid w:val="2B427719"/>
    <w:rsid w:val="2B427879"/>
    <w:rsid w:val="2B452C4B"/>
    <w:rsid w:val="2B473944"/>
    <w:rsid w:val="2B47553E"/>
    <w:rsid w:val="2B48266E"/>
    <w:rsid w:val="2B4A2D60"/>
    <w:rsid w:val="2B4B6786"/>
    <w:rsid w:val="2B4B6986"/>
    <w:rsid w:val="2B4C0F78"/>
    <w:rsid w:val="2B4C3BD9"/>
    <w:rsid w:val="2B4D4380"/>
    <w:rsid w:val="2B4F4AC1"/>
    <w:rsid w:val="2B5007E0"/>
    <w:rsid w:val="2B503EC8"/>
    <w:rsid w:val="2B52078D"/>
    <w:rsid w:val="2B525866"/>
    <w:rsid w:val="2B532F6F"/>
    <w:rsid w:val="2B5356DA"/>
    <w:rsid w:val="2B553FBF"/>
    <w:rsid w:val="2B5567F4"/>
    <w:rsid w:val="2B556F8F"/>
    <w:rsid w:val="2B571AB2"/>
    <w:rsid w:val="2B582063"/>
    <w:rsid w:val="2B5B3A49"/>
    <w:rsid w:val="2B5B5743"/>
    <w:rsid w:val="2B5E2B72"/>
    <w:rsid w:val="2B6003C2"/>
    <w:rsid w:val="2B625A07"/>
    <w:rsid w:val="2B653EB8"/>
    <w:rsid w:val="2B6764F2"/>
    <w:rsid w:val="2B677979"/>
    <w:rsid w:val="2B6B73E1"/>
    <w:rsid w:val="2B6C50C4"/>
    <w:rsid w:val="2B6C7BF0"/>
    <w:rsid w:val="2B7024D0"/>
    <w:rsid w:val="2B70732E"/>
    <w:rsid w:val="2B730A9E"/>
    <w:rsid w:val="2B733BA7"/>
    <w:rsid w:val="2B7644D3"/>
    <w:rsid w:val="2B771594"/>
    <w:rsid w:val="2B77353E"/>
    <w:rsid w:val="2B780BB7"/>
    <w:rsid w:val="2B7903BF"/>
    <w:rsid w:val="2B79207F"/>
    <w:rsid w:val="2B792B18"/>
    <w:rsid w:val="2B795A4C"/>
    <w:rsid w:val="2B7A10CB"/>
    <w:rsid w:val="2B7C007B"/>
    <w:rsid w:val="2B7C0995"/>
    <w:rsid w:val="2B7C4881"/>
    <w:rsid w:val="2B7C5E8E"/>
    <w:rsid w:val="2B7E17F5"/>
    <w:rsid w:val="2B7F203C"/>
    <w:rsid w:val="2B7F5E5A"/>
    <w:rsid w:val="2B7F7E14"/>
    <w:rsid w:val="2B81749E"/>
    <w:rsid w:val="2B84498C"/>
    <w:rsid w:val="2B8670EA"/>
    <w:rsid w:val="2B867B14"/>
    <w:rsid w:val="2B872CE6"/>
    <w:rsid w:val="2B8851FE"/>
    <w:rsid w:val="2B894094"/>
    <w:rsid w:val="2B8B0F77"/>
    <w:rsid w:val="2B8B36F0"/>
    <w:rsid w:val="2B8B7C5C"/>
    <w:rsid w:val="2B8D6C53"/>
    <w:rsid w:val="2B8E01AE"/>
    <w:rsid w:val="2B8E5680"/>
    <w:rsid w:val="2B900BAD"/>
    <w:rsid w:val="2B903258"/>
    <w:rsid w:val="2B9075BA"/>
    <w:rsid w:val="2B92526F"/>
    <w:rsid w:val="2B9303E7"/>
    <w:rsid w:val="2B941852"/>
    <w:rsid w:val="2B956A51"/>
    <w:rsid w:val="2B960AC1"/>
    <w:rsid w:val="2B962585"/>
    <w:rsid w:val="2B97326E"/>
    <w:rsid w:val="2B98548E"/>
    <w:rsid w:val="2B9B39B2"/>
    <w:rsid w:val="2B9B5E65"/>
    <w:rsid w:val="2B9F38FD"/>
    <w:rsid w:val="2BA177EB"/>
    <w:rsid w:val="2BA47227"/>
    <w:rsid w:val="2BA539B7"/>
    <w:rsid w:val="2BA73ABC"/>
    <w:rsid w:val="2BA84510"/>
    <w:rsid w:val="2BA85AAF"/>
    <w:rsid w:val="2BA928DC"/>
    <w:rsid w:val="2BAC09B0"/>
    <w:rsid w:val="2BAE0EF4"/>
    <w:rsid w:val="2BAF15DA"/>
    <w:rsid w:val="2BB01E07"/>
    <w:rsid w:val="2BB10A1C"/>
    <w:rsid w:val="2BB207F8"/>
    <w:rsid w:val="2BB71A0C"/>
    <w:rsid w:val="2BB760D1"/>
    <w:rsid w:val="2BB925D7"/>
    <w:rsid w:val="2BBD0311"/>
    <w:rsid w:val="2BBE75B4"/>
    <w:rsid w:val="2BBF470A"/>
    <w:rsid w:val="2BC13596"/>
    <w:rsid w:val="2BC144DD"/>
    <w:rsid w:val="2BC4301C"/>
    <w:rsid w:val="2BC528C2"/>
    <w:rsid w:val="2BC5467B"/>
    <w:rsid w:val="2BC60438"/>
    <w:rsid w:val="2BC655C3"/>
    <w:rsid w:val="2BC6648E"/>
    <w:rsid w:val="2BC72126"/>
    <w:rsid w:val="2BC750E9"/>
    <w:rsid w:val="2BC97CF7"/>
    <w:rsid w:val="2BCA612E"/>
    <w:rsid w:val="2BCB596D"/>
    <w:rsid w:val="2BCE14C1"/>
    <w:rsid w:val="2BCF73C4"/>
    <w:rsid w:val="2BD00EB5"/>
    <w:rsid w:val="2BD12374"/>
    <w:rsid w:val="2BD15B91"/>
    <w:rsid w:val="2BD21753"/>
    <w:rsid w:val="2BD238E3"/>
    <w:rsid w:val="2BD308CA"/>
    <w:rsid w:val="2BD36F3C"/>
    <w:rsid w:val="2BD4575E"/>
    <w:rsid w:val="2BD475EC"/>
    <w:rsid w:val="2BD54E2B"/>
    <w:rsid w:val="2BD602D5"/>
    <w:rsid w:val="2BD64F73"/>
    <w:rsid w:val="2BD978A8"/>
    <w:rsid w:val="2BD97F19"/>
    <w:rsid w:val="2BDA485B"/>
    <w:rsid w:val="2BDB5D22"/>
    <w:rsid w:val="2BDE4713"/>
    <w:rsid w:val="2BDE7104"/>
    <w:rsid w:val="2BDF31D0"/>
    <w:rsid w:val="2BDF4E8E"/>
    <w:rsid w:val="2BE21343"/>
    <w:rsid w:val="2BE24F8F"/>
    <w:rsid w:val="2BE35077"/>
    <w:rsid w:val="2BE600F3"/>
    <w:rsid w:val="2BE61224"/>
    <w:rsid w:val="2BE8596F"/>
    <w:rsid w:val="2BE90DA0"/>
    <w:rsid w:val="2BE9134A"/>
    <w:rsid w:val="2BEA08C9"/>
    <w:rsid w:val="2BEA4379"/>
    <w:rsid w:val="2BEB49C9"/>
    <w:rsid w:val="2BEC6B54"/>
    <w:rsid w:val="2BED6461"/>
    <w:rsid w:val="2BEE4756"/>
    <w:rsid w:val="2BF2329A"/>
    <w:rsid w:val="2BF27699"/>
    <w:rsid w:val="2BF44073"/>
    <w:rsid w:val="2BF51276"/>
    <w:rsid w:val="2BF5572C"/>
    <w:rsid w:val="2BF73527"/>
    <w:rsid w:val="2BF75D15"/>
    <w:rsid w:val="2BF75E65"/>
    <w:rsid w:val="2BFA0115"/>
    <w:rsid w:val="2BFB0362"/>
    <w:rsid w:val="2BFD3501"/>
    <w:rsid w:val="2BFE0555"/>
    <w:rsid w:val="2C0056D1"/>
    <w:rsid w:val="2C02164B"/>
    <w:rsid w:val="2C033DD7"/>
    <w:rsid w:val="2C040E50"/>
    <w:rsid w:val="2C046282"/>
    <w:rsid w:val="2C060E76"/>
    <w:rsid w:val="2C062CA9"/>
    <w:rsid w:val="2C0832C3"/>
    <w:rsid w:val="2C083324"/>
    <w:rsid w:val="2C0A1405"/>
    <w:rsid w:val="2C0B3797"/>
    <w:rsid w:val="2C0B6BBD"/>
    <w:rsid w:val="2C0C2045"/>
    <w:rsid w:val="2C0D6114"/>
    <w:rsid w:val="2C0E17EF"/>
    <w:rsid w:val="2C0E4AB5"/>
    <w:rsid w:val="2C111368"/>
    <w:rsid w:val="2C1353A5"/>
    <w:rsid w:val="2C13546F"/>
    <w:rsid w:val="2C155ADA"/>
    <w:rsid w:val="2C161283"/>
    <w:rsid w:val="2C1749EC"/>
    <w:rsid w:val="2C1840B7"/>
    <w:rsid w:val="2C191C7A"/>
    <w:rsid w:val="2C1D50E8"/>
    <w:rsid w:val="2C200EAB"/>
    <w:rsid w:val="2C205002"/>
    <w:rsid w:val="2C21048D"/>
    <w:rsid w:val="2C212E3B"/>
    <w:rsid w:val="2C225B41"/>
    <w:rsid w:val="2C233020"/>
    <w:rsid w:val="2C2421FB"/>
    <w:rsid w:val="2C2573E4"/>
    <w:rsid w:val="2C257657"/>
    <w:rsid w:val="2C2804F2"/>
    <w:rsid w:val="2C28730F"/>
    <w:rsid w:val="2C294A85"/>
    <w:rsid w:val="2C2A547C"/>
    <w:rsid w:val="2C2B3712"/>
    <w:rsid w:val="2C2C3AF5"/>
    <w:rsid w:val="2C2C5351"/>
    <w:rsid w:val="2C2E12D4"/>
    <w:rsid w:val="2C2E51DF"/>
    <w:rsid w:val="2C2F078A"/>
    <w:rsid w:val="2C31701A"/>
    <w:rsid w:val="2C344888"/>
    <w:rsid w:val="2C361FFB"/>
    <w:rsid w:val="2C3674ED"/>
    <w:rsid w:val="2C381E93"/>
    <w:rsid w:val="2C3B36C7"/>
    <w:rsid w:val="2C3C2295"/>
    <w:rsid w:val="2C3E2EC3"/>
    <w:rsid w:val="2C3F32F4"/>
    <w:rsid w:val="2C423A4C"/>
    <w:rsid w:val="2C425082"/>
    <w:rsid w:val="2C472891"/>
    <w:rsid w:val="2C474C46"/>
    <w:rsid w:val="2C4B162F"/>
    <w:rsid w:val="2C4B57E2"/>
    <w:rsid w:val="2C4C418C"/>
    <w:rsid w:val="2C4D0D4E"/>
    <w:rsid w:val="2C4D1670"/>
    <w:rsid w:val="2C4D3DC5"/>
    <w:rsid w:val="2C501C0A"/>
    <w:rsid w:val="2C5326F8"/>
    <w:rsid w:val="2C5343F2"/>
    <w:rsid w:val="2C565150"/>
    <w:rsid w:val="2C5651B9"/>
    <w:rsid w:val="2C58256C"/>
    <w:rsid w:val="2C597090"/>
    <w:rsid w:val="2C5C6C05"/>
    <w:rsid w:val="2C5D61BC"/>
    <w:rsid w:val="2C5E35B5"/>
    <w:rsid w:val="2C5E582E"/>
    <w:rsid w:val="2C5F6141"/>
    <w:rsid w:val="2C6120E9"/>
    <w:rsid w:val="2C614300"/>
    <w:rsid w:val="2C617D42"/>
    <w:rsid w:val="2C625DA8"/>
    <w:rsid w:val="2C6365CB"/>
    <w:rsid w:val="2C636FA8"/>
    <w:rsid w:val="2C6403E4"/>
    <w:rsid w:val="2C6446E2"/>
    <w:rsid w:val="2C647185"/>
    <w:rsid w:val="2C653671"/>
    <w:rsid w:val="2C65420E"/>
    <w:rsid w:val="2C67037D"/>
    <w:rsid w:val="2C6901C6"/>
    <w:rsid w:val="2C6A5AC8"/>
    <w:rsid w:val="2C6B5395"/>
    <w:rsid w:val="2C6D31ED"/>
    <w:rsid w:val="2C6E148F"/>
    <w:rsid w:val="2C6E5404"/>
    <w:rsid w:val="2C7220C3"/>
    <w:rsid w:val="2C73641A"/>
    <w:rsid w:val="2C77110A"/>
    <w:rsid w:val="2C776370"/>
    <w:rsid w:val="2C78142A"/>
    <w:rsid w:val="2C784C2E"/>
    <w:rsid w:val="2C7915C8"/>
    <w:rsid w:val="2C795391"/>
    <w:rsid w:val="2C7A2115"/>
    <w:rsid w:val="2C7B3462"/>
    <w:rsid w:val="2C7C252D"/>
    <w:rsid w:val="2C7D6425"/>
    <w:rsid w:val="2C7E00C5"/>
    <w:rsid w:val="2C7E0393"/>
    <w:rsid w:val="2C7F153F"/>
    <w:rsid w:val="2C80002E"/>
    <w:rsid w:val="2C82074D"/>
    <w:rsid w:val="2C824C3D"/>
    <w:rsid w:val="2C827068"/>
    <w:rsid w:val="2C8319B5"/>
    <w:rsid w:val="2C84141D"/>
    <w:rsid w:val="2C872FD6"/>
    <w:rsid w:val="2C873F42"/>
    <w:rsid w:val="2C892DA2"/>
    <w:rsid w:val="2C8A08F4"/>
    <w:rsid w:val="2C8A47F3"/>
    <w:rsid w:val="2C8B0AC5"/>
    <w:rsid w:val="2C8C4394"/>
    <w:rsid w:val="2C8E30D3"/>
    <w:rsid w:val="2C8E7116"/>
    <w:rsid w:val="2C8F4E29"/>
    <w:rsid w:val="2C8F5114"/>
    <w:rsid w:val="2C8F66FD"/>
    <w:rsid w:val="2C9249E4"/>
    <w:rsid w:val="2C930C29"/>
    <w:rsid w:val="2C952FBB"/>
    <w:rsid w:val="2C965C7E"/>
    <w:rsid w:val="2C97784F"/>
    <w:rsid w:val="2C986F8E"/>
    <w:rsid w:val="2C98779A"/>
    <w:rsid w:val="2C9A3346"/>
    <w:rsid w:val="2C9C1D1E"/>
    <w:rsid w:val="2C9C6B2C"/>
    <w:rsid w:val="2CA1759B"/>
    <w:rsid w:val="2CA2118C"/>
    <w:rsid w:val="2CA22A65"/>
    <w:rsid w:val="2CA2450E"/>
    <w:rsid w:val="2CA24E71"/>
    <w:rsid w:val="2CA25E2C"/>
    <w:rsid w:val="2CA36BE4"/>
    <w:rsid w:val="2CA36BE5"/>
    <w:rsid w:val="2CA57916"/>
    <w:rsid w:val="2CA57A42"/>
    <w:rsid w:val="2CA63F14"/>
    <w:rsid w:val="2CA770BC"/>
    <w:rsid w:val="2CA773A1"/>
    <w:rsid w:val="2CAA482D"/>
    <w:rsid w:val="2CAB0FBB"/>
    <w:rsid w:val="2CAB6803"/>
    <w:rsid w:val="2CAC1601"/>
    <w:rsid w:val="2CAC4D3E"/>
    <w:rsid w:val="2CB253C8"/>
    <w:rsid w:val="2CB359F6"/>
    <w:rsid w:val="2CB4364B"/>
    <w:rsid w:val="2CB4386A"/>
    <w:rsid w:val="2CB62A56"/>
    <w:rsid w:val="2CBB0792"/>
    <w:rsid w:val="2CBC0D0A"/>
    <w:rsid w:val="2CBC1877"/>
    <w:rsid w:val="2CBC33B8"/>
    <w:rsid w:val="2CBC5F1E"/>
    <w:rsid w:val="2CBE4560"/>
    <w:rsid w:val="2CC03744"/>
    <w:rsid w:val="2CC0386E"/>
    <w:rsid w:val="2CC170CA"/>
    <w:rsid w:val="2CC42735"/>
    <w:rsid w:val="2CC46BB2"/>
    <w:rsid w:val="2CC52893"/>
    <w:rsid w:val="2CC64D76"/>
    <w:rsid w:val="2CC74CDE"/>
    <w:rsid w:val="2CCF2466"/>
    <w:rsid w:val="2CCF25C4"/>
    <w:rsid w:val="2CD14227"/>
    <w:rsid w:val="2CD17552"/>
    <w:rsid w:val="2CD25AA4"/>
    <w:rsid w:val="2CD27214"/>
    <w:rsid w:val="2CD478F3"/>
    <w:rsid w:val="2CD65C6E"/>
    <w:rsid w:val="2CD74BEC"/>
    <w:rsid w:val="2CD8180E"/>
    <w:rsid w:val="2CD927F3"/>
    <w:rsid w:val="2CD95CFB"/>
    <w:rsid w:val="2CDA27BC"/>
    <w:rsid w:val="2CDA5F75"/>
    <w:rsid w:val="2CDA73F3"/>
    <w:rsid w:val="2CDB600B"/>
    <w:rsid w:val="2CDC052D"/>
    <w:rsid w:val="2CDC6E9B"/>
    <w:rsid w:val="2CDD0DC4"/>
    <w:rsid w:val="2CDD75F3"/>
    <w:rsid w:val="2CDE0B49"/>
    <w:rsid w:val="2CE11527"/>
    <w:rsid w:val="2CE64F43"/>
    <w:rsid w:val="2CE86E89"/>
    <w:rsid w:val="2CE947DF"/>
    <w:rsid w:val="2CEA7248"/>
    <w:rsid w:val="2CEB79DC"/>
    <w:rsid w:val="2CEE7133"/>
    <w:rsid w:val="2CF12376"/>
    <w:rsid w:val="2CF14F68"/>
    <w:rsid w:val="2CF24933"/>
    <w:rsid w:val="2CF32D2D"/>
    <w:rsid w:val="2CF34429"/>
    <w:rsid w:val="2CF405B1"/>
    <w:rsid w:val="2CF50008"/>
    <w:rsid w:val="2CF50020"/>
    <w:rsid w:val="2CF75F5B"/>
    <w:rsid w:val="2CF94C31"/>
    <w:rsid w:val="2CF95157"/>
    <w:rsid w:val="2CFB350A"/>
    <w:rsid w:val="2CFB7D2B"/>
    <w:rsid w:val="2CFD15AD"/>
    <w:rsid w:val="2CFE7678"/>
    <w:rsid w:val="2CFF15F4"/>
    <w:rsid w:val="2D01024A"/>
    <w:rsid w:val="2D020D58"/>
    <w:rsid w:val="2D025F56"/>
    <w:rsid w:val="2D03338F"/>
    <w:rsid w:val="2D0634D6"/>
    <w:rsid w:val="2D0814E3"/>
    <w:rsid w:val="2D082819"/>
    <w:rsid w:val="2D084E9B"/>
    <w:rsid w:val="2D0A09F4"/>
    <w:rsid w:val="2D0B1600"/>
    <w:rsid w:val="2D0B79DE"/>
    <w:rsid w:val="2D0C305E"/>
    <w:rsid w:val="2D0D3D31"/>
    <w:rsid w:val="2D1421F2"/>
    <w:rsid w:val="2D156F51"/>
    <w:rsid w:val="2D161C5D"/>
    <w:rsid w:val="2D16518D"/>
    <w:rsid w:val="2D1719C0"/>
    <w:rsid w:val="2D174289"/>
    <w:rsid w:val="2D187C73"/>
    <w:rsid w:val="2D191E53"/>
    <w:rsid w:val="2D1B203C"/>
    <w:rsid w:val="2D1D5986"/>
    <w:rsid w:val="2D1E6D38"/>
    <w:rsid w:val="2D1F6888"/>
    <w:rsid w:val="2D217491"/>
    <w:rsid w:val="2D220689"/>
    <w:rsid w:val="2D2540A8"/>
    <w:rsid w:val="2D2552BA"/>
    <w:rsid w:val="2D267AC5"/>
    <w:rsid w:val="2D29254E"/>
    <w:rsid w:val="2D2A0461"/>
    <w:rsid w:val="2D2B311C"/>
    <w:rsid w:val="2D2B53E8"/>
    <w:rsid w:val="2D2B7536"/>
    <w:rsid w:val="2D2C2FA0"/>
    <w:rsid w:val="2D2E3D17"/>
    <w:rsid w:val="2D2F0FF3"/>
    <w:rsid w:val="2D303AC6"/>
    <w:rsid w:val="2D322BAF"/>
    <w:rsid w:val="2D3236BD"/>
    <w:rsid w:val="2D333E16"/>
    <w:rsid w:val="2D3548AF"/>
    <w:rsid w:val="2D354C7D"/>
    <w:rsid w:val="2D355FC4"/>
    <w:rsid w:val="2D3576F3"/>
    <w:rsid w:val="2D35793B"/>
    <w:rsid w:val="2D391AEF"/>
    <w:rsid w:val="2D3D15AC"/>
    <w:rsid w:val="2D3E21DC"/>
    <w:rsid w:val="2D3E5CDF"/>
    <w:rsid w:val="2D3F090C"/>
    <w:rsid w:val="2D3F7D68"/>
    <w:rsid w:val="2D4005EE"/>
    <w:rsid w:val="2D401758"/>
    <w:rsid w:val="2D405B0D"/>
    <w:rsid w:val="2D4264D9"/>
    <w:rsid w:val="2D433609"/>
    <w:rsid w:val="2D444CF0"/>
    <w:rsid w:val="2D460563"/>
    <w:rsid w:val="2D4635FD"/>
    <w:rsid w:val="2D4715AB"/>
    <w:rsid w:val="2D491A48"/>
    <w:rsid w:val="2D4A4645"/>
    <w:rsid w:val="2D4A483E"/>
    <w:rsid w:val="2D4B15E5"/>
    <w:rsid w:val="2D4C1029"/>
    <w:rsid w:val="2D4F3434"/>
    <w:rsid w:val="2D506D7F"/>
    <w:rsid w:val="2D51636E"/>
    <w:rsid w:val="2D545D13"/>
    <w:rsid w:val="2D5663C0"/>
    <w:rsid w:val="2D58433D"/>
    <w:rsid w:val="2D585847"/>
    <w:rsid w:val="2D585D9B"/>
    <w:rsid w:val="2D5A2EED"/>
    <w:rsid w:val="2D5C5B3B"/>
    <w:rsid w:val="2D5F065F"/>
    <w:rsid w:val="2D604ABC"/>
    <w:rsid w:val="2D632F5F"/>
    <w:rsid w:val="2D634D0D"/>
    <w:rsid w:val="2D6B4480"/>
    <w:rsid w:val="2D6B69BD"/>
    <w:rsid w:val="2D6D0694"/>
    <w:rsid w:val="2D6D2840"/>
    <w:rsid w:val="2D6E2BC7"/>
    <w:rsid w:val="2D704D87"/>
    <w:rsid w:val="2D705F18"/>
    <w:rsid w:val="2D710CE7"/>
    <w:rsid w:val="2D71666D"/>
    <w:rsid w:val="2D72369B"/>
    <w:rsid w:val="2D740902"/>
    <w:rsid w:val="2D7460BF"/>
    <w:rsid w:val="2D76779F"/>
    <w:rsid w:val="2D7722F5"/>
    <w:rsid w:val="2D790B82"/>
    <w:rsid w:val="2D792162"/>
    <w:rsid w:val="2D7E009E"/>
    <w:rsid w:val="2D7E435A"/>
    <w:rsid w:val="2D815CFA"/>
    <w:rsid w:val="2D821E86"/>
    <w:rsid w:val="2D844052"/>
    <w:rsid w:val="2D8513F2"/>
    <w:rsid w:val="2D854CC9"/>
    <w:rsid w:val="2D88696C"/>
    <w:rsid w:val="2D8C6CE7"/>
    <w:rsid w:val="2D8E641E"/>
    <w:rsid w:val="2D8F47F8"/>
    <w:rsid w:val="2D902FBF"/>
    <w:rsid w:val="2D91270A"/>
    <w:rsid w:val="2D915169"/>
    <w:rsid w:val="2D934EE1"/>
    <w:rsid w:val="2D93584B"/>
    <w:rsid w:val="2D937A97"/>
    <w:rsid w:val="2D961F66"/>
    <w:rsid w:val="2D975B14"/>
    <w:rsid w:val="2D9A1C86"/>
    <w:rsid w:val="2D9D7286"/>
    <w:rsid w:val="2D9F00A2"/>
    <w:rsid w:val="2DA01D26"/>
    <w:rsid w:val="2DA11373"/>
    <w:rsid w:val="2DA23BF8"/>
    <w:rsid w:val="2DA25DF9"/>
    <w:rsid w:val="2DA545B2"/>
    <w:rsid w:val="2DA5727F"/>
    <w:rsid w:val="2DA7467A"/>
    <w:rsid w:val="2DAC0E60"/>
    <w:rsid w:val="2DAF0859"/>
    <w:rsid w:val="2DAF456F"/>
    <w:rsid w:val="2DB2527E"/>
    <w:rsid w:val="2DB3534C"/>
    <w:rsid w:val="2DB612DC"/>
    <w:rsid w:val="2DB726FA"/>
    <w:rsid w:val="2DB81489"/>
    <w:rsid w:val="2DBB2673"/>
    <w:rsid w:val="2DBF282E"/>
    <w:rsid w:val="2DC146BE"/>
    <w:rsid w:val="2DC33173"/>
    <w:rsid w:val="2DC51311"/>
    <w:rsid w:val="2DC565D5"/>
    <w:rsid w:val="2DC618DC"/>
    <w:rsid w:val="2DC62A13"/>
    <w:rsid w:val="2DC73320"/>
    <w:rsid w:val="2DC73692"/>
    <w:rsid w:val="2DC77D44"/>
    <w:rsid w:val="2DC8265D"/>
    <w:rsid w:val="2DCB1F66"/>
    <w:rsid w:val="2DCC445D"/>
    <w:rsid w:val="2DCC55BF"/>
    <w:rsid w:val="2DCF0829"/>
    <w:rsid w:val="2DD16AC2"/>
    <w:rsid w:val="2DD25618"/>
    <w:rsid w:val="2DD322BC"/>
    <w:rsid w:val="2DD379E2"/>
    <w:rsid w:val="2DD40A0D"/>
    <w:rsid w:val="2DD65CFA"/>
    <w:rsid w:val="2DD70A6A"/>
    <w:rsid w:val="2DD70DFA"/>
    <w:rsid w:val="2DD80D28"/>
    <w:rsid w:val="2DD8273F"/>
    <w:rsid w:val="2DD866B7"/>
    <w:rsid w:val="2DDA0B62"/>
    <w:rsid w:val="2DDD1EC1"/>
    <w:rsid w:val="2DDD2449"/>
    <w:rsid w:val="2DDD7B36"/>
    <w:rsid w:val="2DDE4FDA"/>
    <w:rsid w:val="2DDE68DB"/>
    <w:rsid w:val="2DDE7186"/>
    <w:rsid w:val="2DDF4673"/>
    <w:rsid w:val="2DE22FC9"/>
    <w:rsid w:val="2DE54F10"/>
    <w:rsid w:val="2DE65E04"/>
    <w:rsid w:val="2DE80B84"/>
    <w:rsid w:val="2DEA1150"/>
    <w:rsid w:val="2DEB1B57"/>
    <w:rsid w:val="2DF02E7F"/>
    <w:rsid w:val="2DF25486"/>
    <w:rsid w:val="2DF43277"/>
    <w:rsid w:val="2DF540A5"/>
    <w:rsid w:val="2DF5646F"/>
    <w:rsid w:val="2DFA31A6"/>
    <w:rsid w:val="2DFB65EC"/>
    <w:rsid w:val="2DFB7761"/>
    <w:rsid w:val="2DFC240D"/>
    <w:rsid w:val="2DFD5DCA"/>
    <w:rsid w:val="2DFF2E13"/>
    <w:rsid w:val="2E014F4F"/>
    <w:rsid w:val="2E053D8C"/>
    <w:rsid w:val="2E0628A9"/>
    <w:rsid w:val="2E073A59"/>
    <w:rsid w:val="2E0766D6"/>
    <w:rsid w:val="2E084B74"/>
    <w:rsid w:val="2E085F0D"/>
    <w:rsid w:val="2E097ECD"/>
    <w:rsid w:val="2E0A3D7C"/>
    <w:rsid w:val="2E0B68B8"/>
    <w:rsid w:val="2E0D2220"/>
    <w:rsid w:val="2E0E1F65"/>
    <w:rsid w:val="2E0E56A2"/>
    <w:rsid w:val="2E0E66BB"/>
    <w:rsid w:val="2E0F7C33"/>
    <w:rsid w:val="2E123203"/>
    <w:rsid w:val="2E1358E7"/>
    <w:rsid w:val="2E151C3C"/>
    <w:rsid w:val="2E162065"/>
    <w:rsid w:val="2E176FB5"/>
    <w:rsid w:val="2E1E18A2"/>
    <w:rsid w:val="2E201269"/>
    <w:rsid w:val="2E2162BC"/>
    <w:rsid w:val="2E22600D"/>
    <w:rsid w:val="2E226201"/>
    <w:rsid w:val="2E236A82"/>
    <w:rsid w:val="2E237E4C"/>
    <w:rsid w:val="2E250E58"/>
    <w:rsid w:val="2E270F22"/>
    <w:rsid w:val="2E281DAA"/>
    <w:rsid w:val="2E2D233D"/>
    <w:rsid w:val="2E2D6C73"/>
    <w:rsid w:val="2E2F7B6E"/>
    <w:rsid w:val="2E336B6F"/>
    <w:rsid w:val="2E34735A"/>
    <w:rsid w:val="2E366B6D"/>
    <w:rsid w:val="2E37517E"/>
    <w:rsid w:val="2E395262"/>
    <w:rsid w:val="2E39628F"/>
    <w:rsid w:val="2E3A6488"/>
    <w:rsid w:val="2E3F0ED6"/>
    <w:rsid w:val="2E400F8D"/>
    <w:rsid w:val="2E4219F1"/>
    <w:rsid w:val="2E4656FB"/>
    <w:rsid w:val="2E4807D1"/>
    <w:rsid w:val="2E482524"/>
    <w:rsid w:val="2E491378"/>
    <w:rsid w:val="2E4A081D"/>
    <w:rsid w:val="2E4A43D1"/>
    <w:rsid w:val="2E4B5ACA"/>
    <w:rsid w:val="2E4D6B7D"/>
    <w:rsid w:val="2E532B78"/>
    <w:rsid w:val="2E5341C6"/>
    <w:rsid w:val="2E5665E0"/>
    <w:rsid w:val="2E586CCE"/>
    <w:rsid w:val="2E5B5CE2"/>
    <w:rsid w:val="2E5C39CF"/>
    <w:rsid w:val="2E5C3BCB"/>
    <w:rsid w:val="2E6058C6"/>
    <w:rsid w:val="2E607611"/>
    <w:rsid w:val="2E622F88"/>
    <w:rsid w:val="2E623D43"/>
    <w:rsid w:val="2E64046D"/>
    <w:rsid w:val="2E650AD3"/>
    <w:rsid w:val="2E652E6E"/>
    <w:rsid w:val="2E6A1AAB"/>
    <w:rsid w:val="2E6B10D9"/>
    <w:rsid w:val="2E6D116E"/>
    <w:rsid w:val="2E6D6357"/>
    <w:rsid w:val="2E6E31E8"/>
    <w:rsid w:val="2E6E70B2"/>
    <w:rsid w:val="2E707241"/>
    <w:rsid w:val="2E721351"/>
    <w:rsid w:val="2E73376D"/>
    <w:rsid w:val="2E735A33"/>
    <w:rsid w:val="2E7364D1"/>
    <w:rsid w:val="2E7615AB"/>
    <w:rsid w:val="2E765F49"/>
    <w:rsid w:val="2E775EAE"/>
    <w:rsid w:val="2E782EB9"/>
    <w:rsid w:val="2E7A33FF"/>
    <w:rsid w:val="2E7A47E0"/>
    <w:rsid w:val="2E7B18D1"/>
    <w:rsid w:val="2E7C680B"/>
    <w:rsid w:val="2E7E17EB"/>
    <w:rsid w:val="2E7E3FAC"/>
    <w:rsid w:val="2E801346"/>
    <w:rsid w:val="2E814187"/>
    <w:rsid w:val="2E823DA1"/>
    <w:rsid w:val="2E8268F8"/>
    <w:rsid w:val="2E830D2C"/>
    <w:rsid w:val="2E840528"/>
    <w:rsid w:val="2E846179"/>
    <w:rsid w:val="2E851EBE"/>
    <w:rsid w:val="2E85660A"/>
    <w:rsid w:val="2E886CD8"/>
    <w:rsid w:val="2E8A577A"/>
    <w:rsid w:val="2E8A60DF"/>
    <w:rsid w:val="2E91788A"/>
    <w:rsid w:val="2E925652"/>
    <w:rsid w:val="2E937EBD"/>
    <w:rsid w:val="2E976B46"/>
    <w:rsid w:val="2E976F38"/>
    <w:rsid w:val="2E980FCA"/>
    <w:rsid w:val="2E986C1B"/>
    <w:rsid w:val="2E9B4FB8"/>
    <w:rsid w:val="2E9D6F7E"/>
    <w:rsid w:val="2E9E38E4"/>
    <w:rsid w:val="2E9F0216"/>
    <w:rsid w:val="2EA02162"/>
    <w:rsid w:val="2EA2173A"/>
    <w:rsid w:val="2EA430CC"/>
    <w:rsid w:val="2EA54A65"/>
    <w:rsid w:val="2EA614AC"/>
    <w:rsid w:val="2EA65D91"/>
    <w:rsid w:val="2EA74AAA"/>
    <w:rsid w:val="2EA95BFA"/>
    <w:rsid w:val="2EAA01BF"/>
    <w:rsid w:val="2EAA01C7"/>
    <w:rsid w:val="2EAA3941"/>
    <w:rsid w:val="2EAB2107"/>
    <w:rsid w:val="2EAD3F4C"/>
    <w:rsid w:val="2EB051DF"/>
    <w:rsid w:val="2EB078D4"/>
    <w:rsid w:val="2EB5296F"/>
    <w:rsid w:val="2EB70E37"/>
    <w:rsid w:val="2EB71944"/>
    <w:rsid w:val="2EB71D42"/>
    <w:rsid w:val="2EB73F4F"/>
    <w:rsid w:val="2EB764D8"/>
    <w:rsid w:val="2EB97ED0"/>
    <w:rsid w:val="2EBD16D1"/>
    <w:rsid w:val="2EBD3322"/>
    <w:rsid w:val="2EBE0D4F"/>
    <w:rsid w:val="2EBE4C2F"/>
    <w:rsid w:val="2EC02E83"/>
    <w:rsid w:val="2EC219BD"/>
    <w:rsid w:val="2EC22EAB"/>
    <w:rsid w:val="2EC327B1"/>
    <w:rsid w:val="2EC358FB"/>
    <w:rsid w:val="2EC43F09"/>
    <w:rsid w:val="2EC470A1"/>
    <w:rsid w:val="2EC5355E"/>
    <w:rsid w:val="2EC9042B"/>
    <w:rsid w:val="2EC91EF6"/>
    <w:rsid w:val="2ECA58AD"/>
    <w:rsid w:val="2ECA6DCD"/>
    <w:rsid w:val="2ECB2AF6"/>
    <w:rsid w:val="2ECB3703"/>
    <w:rsid w:val="2ECB6CA7"/>
    <w:rsid w:val="2ECD01F7"/>
    <w:rsid w:val="2ECF1251"/>
    <w:rsid w:val="2ED00F1C"/>
    <w:rsid w:val="2ED02C63"/>
    <w:rsid w:val="2ED174C9"/>
    <w:rsid w:val="2ED21012"/>
    <w:rsid w:val="2ED30F29"/>
    <w:rsid w:val="2ED50699"/>
    <w:rsid w:val="2EDA33DE"/>
    <w:rsid w:val="2EDD494A"/>
    <w:rsid w:val="2EDF2199"/>
    <w:rsid w:val="2EE14186"/>
    <w:rsid w:val="2EE17EBF"/>
    <w:rsid w:val="2EE943E7"/>
    <w:rsid w:val="2EE95DF2"/>
    <w:rsid w:val="2EEA5BF9"/>
    <w:rsid w:val="2EEC1285"/>
    <w:rsid w:val="2EED3F15"/>
    <w:rsid w:val="2EED42B8"/>
    <w:rsid w:val="2EED4B03"/>
    <w:rsid w:val="2EED769F"/>
    <w:rsid w:val="2EED78C2"/>
    <w:rsid w:val="2EF21E8B"/>
    <w:rsid w:val="2EF21F98"/>
    <w:rsid w:val="2EF657F1"/>
    <w:rsid w:val="2EF670DF"/>
    <w:rsid w:val="2EFA4771"/>
    <w:rsid w:val="2EFA7239"/>
    <w:rsid w:val="2EFC294F"/>
    <w:rsid w:val="2EFD71C5"/>
    <w:rsid w:val="2EFE1FEA"/>
    <w:rsid w:val="2EFF6759"/>
    <w:rsid w:val="2F0149F8"/>
    <w:rsid w:val="2F023E5B"/>
    <w:rsid w:val="2F034AD2"/>
    <w:rsid w:val="2F03686F"/>
    <w:rsid w:val="2F05229E"/>
    <w:rsid w:val="2F0801FC"/>
    <w:rsid w:val="2F083A8A"/>
    <w:rsid w:val="2F0A03F4"/>
    <w:rsid w:val="2F0B5DFD"/>
    <w:rsid w:val="2F0E543F"/>
    <w:rsid w:val="2F0E63B4"/>
    <w:rsid w:val="2F0F392C"/>
    <w:rsid w:val="2F106754"/>
    <w:rsid w:val="2F114646"/>
    <w:rsid w:val="2F1209E3"/>
    <w:rsid w:val="2F125CCC"/>
    <w:rsid w:val="2F13158B"/>
    <w:rsid w:val="2F136BE2"/>
    <w:rsid w:val="2F14017D"/>
    <w:rsid w:val="2F141F7F"/>
    <w:rsid w:val="2F1541F3"/>
    <w:rsid w:val="2F1B2003"/>
    <w:rsid w:val="2F1C00DD"/>
    <w:rsid w:val="2F216147"/>
    <w:rsid w:val="2F2364EF"/>
    <w:rsid w:val="2F271A87"/>
    <w:rsid w:val="2F287A79"/>
    <w:rsid w:val="2F2A13B7"/>
    <w:rsid w:val="2F2E314F"/>
    <w:rsid w:val="2F2E4EC1"/>
    <w:rsid w:val="2F2F0495"/>
    <w:rsid w:val="2F2F3CCF"/>
    <w:rsid w:val="2F2F59F3"/>
    <w:rsid w:val="2F3015FF"/>
    <w:rsid w:val="2F305E6B"/>
    <w:rsid w:val="2F31664C"/>
    <w:rsid w:val="2F3232D6"/>
    <w:rsid w:val="2F343D07"/>
    <w:rsid w:val="2F352A15"/>
    <w:rsid w:val="2F357531"/>
    <w:rsid w:val="2F371CD1"/>
    <w:rsid w:val="2F373259"/>
    <w:rsid w:val="2F3753F8"/>
    <w:rsid w:val="2F37609A"/>
    <w:rsid w:val="2F382DE8"/>
    <w:rsid w:val="2F38650D"/>
    <w:rsid w:val="2F3B55C4"/>
    <w:rsid w:val="2F404671"/>
    <w:rsid w:val="2F4411BF"/>
    <w:rsid w:val="2F457D64"/>
    <w:rsid w:val="2F461DB6"/>
    <w:rsid w:val="2F470BCE"/>
    <w:rsid w:val="2F471C4A"/>
    <w:rsid w:val="2F476A8C"/>
    <w:rsid w:val="2F476BBB"/>
    <w:rsid w:val="2F497AE8"/>
    <w:rsid w:val="2F4B50D2"/>
    <w:rsid w:val="2F4B7F3E"/>
    <w:rsid w:val="2F4C0B0A"/>
    <w:rsid w:val="2F4C68E0"/>
    <w:rsid w:val="2F4E191F"/>
    <w:rsid w:val="2F4E72B9"/>
    <w:rsid w:val="2F4F2980"/>
    <w:rsid w:val="2F515F65"/>
    <w:rsid w:val="2F522A7B"/>
    <w:rsid w:val="2F546DC6"/>
    <w:rsid w:val="2F550688"/>
    <w:rsid w:val="2F5605F3"/>
    <w:rsid w:val="2F566CB7"/>
    <w:rsid w:val="2F576444"/>
    <w:rsid w:val="2F577BCB"/>
    <w:rsid w:val="2F5C436B"/>
    <w:rsid w:val="2F5D63A2"/>
    <w:rsid w:val="2F5E4FE6"/>
    <w:rsid w:val="2F5E5062"/>
    <w:rsid w:val="2F601CEC"/>
    <w:rsid w:val="2F603A48"/>
    <w:rsid w:val="2F6254C6"/>
    <w:rsid w:val="2F63117C"/>
    <w:rsid w:val="2F632224"/>
    <w:rsid w:val="2F6452E3"/>
    <w:rsid w:val="2F650C24"/>
    <w:rsid w:val="2F68407F"/>
    <w:rsid w:val="2F687B91"/>
    <w:rsid w:val="2F6B5EF7"/>
    <w:rsid w:val="2F6F5E26"/>
    <w:rsid w:val="2F716B5E"/>
    <w:rsid w:val="2F733C8B"/>
    <w:rsid w:val="2F750F0A"/>
    <w:rsid w:val="2F7556BE"/>
    <w:rsid w:val="2F7611FC"/>
    <w:rsid w:val="2F767460"/>
    <w:rsid w:val="2F781727"/>
    <w:rsid w:val="2F7A6F20"/>
    <w:rsid w:val="2F7D10A3"/>
    <w:rsid w:val="2F7E4101"/>
    <w:rsid w:val="2F7F10C1"/>
    <w:rsid w:val="2F7F2201"/>
    <w:rsid w:val="2F7F30C2"/>
    <w:rsid w:val="2F825035"/>
    <w:rsid w:val="2F832869"/>
    <w:rsid w:val="2F83709A"/>
    <w:rsid w:val="2F855124"/>
    <w:rsid w:val="2F867C53"/>
    <w:rsid w:val="2F893E5D"/>
    <w:rsid w:val="2F8A56A9"/>
    <w:rsid w:val="2F8B4B0B"/>
    <w:rsid w:val="2F8C6922"/>
    <w:rsid w:val="2F8E0192"/>
    <w:rsid w:val="2F9032E5"/>
    <w:rsid w:val="2F9101E4"/>
    <w:rsid w:val="2F914EDE"/>
    <w:rsid w:val="2F915FB6"/>
    <w:rsid w:val="2F934816"/>
    <w:rsid w:val="2F941974"/>
    <w:rsid w:val="2F9629EA"/>
    <w:rsid w:val="2F966BAB"/>
    <w:rsid w:val="2F9769DB"/>
    <w:rsid w:val="2F98509C"/>
    <w:rsid w:val="2F9A5BFE"/>
    <w:rsid w:val="2F9A750E"/>
    <w:rsid w:val="2F9C30A8"/>
    <w:rsid w:val="2F9D4D5A"/>
    <w:rsid w:val="2FA12CA4"/>
    <w:rsid w:val="2FA1566B"/>
    <w:rsid w:val="2FA3344D"/>
    <w:rsid w:val="2FA431B7"/>
    <w:rsid w:val="2FA6719D"/>
    <w:rsid w:val="2FA77396"/>
    <w:rsid w:val="2FAA4C33"/>
    <w:rsid w:val="2FAD2A0C"/>
    <w:rsid w:val="2FAE1192"/>
    <w:rsid w:val="2FAE4E5E"/>
    <w:rsid w:val="2FAF7484"/>
    <w:rsid w:val="2FB428E5"/>
    <w:rsid w:val="2FB4383B"/>
    <w:rsid w:val="2FB508AC"/>
    <w:rsid w:val="2FB71A4F"/>
    <w:rsid w:val="2FB82031"/>
    <w:rsid w:val="2FBD1B0B"/>
    <w:rsid w:val="2FBD3458"/>
    <w:rsid w:val="2FBE2273"/>
    <w:rsid w:val="2FBE600A"/>
    <w:rsid w:val="2FC24A5E"/>
    <w:rsid w:val="2FC506B5"/>
    <w:rsid w:val="2FC71182"/>
    <w:rsid w:val="2FC76F28"/>
    <w:rsid w:val="2FC93F9B"/>
    <w:rsid w:val="2FCC03EA"/>
    <w:rsid w:val="2FCE67A2"/>
    <w:rsid w:val="2FCE7768"/>
    <w:rsid w:val="2FD035EF"/>
    <w:rsid w:val="2FD1263D"/>
    <w:rsid w:val="2FD17AA0"/>
    <w:rsid w:val="2FD54C36"/>
    <w:rsid w:val="2FD613F6"/>
    <w:rsid w:val="2FD63929"/>
    <w:rsid w:val="2FDA717D"/>
    <w:rsid w:val="2FDB20FB"/>
    <w:rsid w:val="2FDC4759"/>
    <w:rsid w:val="2FDC59E1"/>
    <w:rsid w:val="2FDD0E9C"/>
    <w:rsid w:val="2FDE05D9"/>
    <w:rsid w:val="2FDF5CFA"/>
    <w:rsid w:val="2FE02127"/>
    <w:rsid w:val="2FE10A35"/>
    <w:rsid w:val="2FE24C11"/>
    <w:rsid w:val="2FE71C3C"/>
    <w:rsid w:val="2FE72E55"/>
    <w:rsid w:val="2FE734F8"/>
    <w:rsid w:val="2FE8607D"/>
    <w:rsid w:val="2FEA150A"/>
    <w:rsid w:val="2FEA591E"/>
    <w:rsid w:val="2FEB312A"/>
    <w:rsid w:val="2FED16E8"/>
    <w:rsid w:val="2FEE6771"/>
    <w:rsid w:val="2FEE7E86"/>
    <w:rsid w:val="2FF17B5D"/>
    <w:rsid w:val="2FF21B87"/>
    <w:rsid w:val="2FF2681C"/>
    <w:rsid w:val="2FF478FA"/>
    <w:rsid w:val="2FF5185E"/>
    <w:rsid w:val="2FF55A86"/>
    <w:rsid w:val="2FF705C4"/>
    <w:rsid w:val="2FF86900"/>
    <w:rsid w:val="2FFA3EF3"/>
    <w:rsid w:val="2FFB45B1"/>
    <w:rsid w:val="2FFC0B0B"/>
    <w:rsid w:val="2FFD44BC"/>
    <w:rsid w:val="2FFE7C8F"/>
    <w:rsid w:val="2FFF3C78"/>
    <w:rsid w:val="300136BC"/>
    <w:rsid w:val="30022FB0"/>
    <w:rsid w:val="30032E8F"/>
    <w:rsid w:val="3005181C"/>
    <w:rsid w:val="30053D96"/>
    <w:rsid w:val="300A1CD0"/>
    <w:rsid w:val="300A28DF"/>
    <w:rsid w:val="300B3DDB"/>
    <w:rsid w:val="300D4891"/>
    <w:rsid w:val="300D66B8"/>
    <w:rsid w:val="300F4B6C"/>
    <w:rsid w:val="30130873"/>
    <w:rsid w:val="30135F8D"/>
    <w:rsid w:val="301405A8"/>
    <w:rsid w:val="30153D39"/>
    <w:rsid w:val="301A7CBB"/>
    <w:rsid w:val="301D6DDB"/>
    <w:rsid w:val="301E7698"/>
    <w:rsid w:val="301F50B0"/>
    <w:rsid w:val="30200A7C"/>
    <w:rsid w:val="30200B65"/>
    <w:rsid w:val="302111EE"/>
    <w:rsid w:val="30214B06"/>
    <w:rsid w:val="3022052D"/>
    <w:rsid w:val="30231A18"/>
    <w:rsid w:val="30255734"/>
    <w:rsid w:val="302729FC"/>
    <w:rsid w:val="30297E48"/>
    <w:rsid w:val="302B0FEC"/>
    <w:rsid w:val="302C2311"/>
    <w:rsid w:val="302C644E"/>
    <w:rsid w:val="302D30C5"/>
    <w:rsid w:val="302E2F75"/>
    <w:rsid w:val="302F2C8D"/>
    <w:rsid w:val="302F2FD7"/>
    <w:rsid w:val="30315093"/>
    <w:rsid w:val="30322B66"/>
    <w:rsid w:val="303708E9"/>
    <w:rsid w:val="3038186C"/>
    <w:rsid w:val="30385021"/>
    <w:rsid w:val="30397123"/>
    <w:rsid w:val="30397A7F"/>
    <w:rsid w:val="303A2FBF"/>
    <w:rsid w:val="303C1FE8"/>
    <w:rsid w:val="303C750E"/>
    <w:rsid w:val="303D1C11"/>
    <w:rsid w:val="303E1224"/>
    <w:rsid w:val="304007D8"/>
    <w:rsid w:val="30411B73"/>
    <w:rsid w:val="30436C18"/>
    <w:rsid w:val="30447CE8"/>
    <w:rsid w:val="30460CFE"/>
    <w:rsid w:val="30463F2E"/>
    <w:rsid w:val="30472ECA"/>
    <w:rsid w:val="30497CDA"/>
    <w:rsid w:val="304A310E"/>
    <w:rsid w:val="304A38B7"/>
    <w:rsid w:val="304B04E3"/>
    <w:rsid w:val="30502530"/>
    <w:rsid w:val="3052557D"/>
    <w:rsid w:val="3054092F"/>
    <w:rsid w:val="30544A18"/>
    <w:rsid w:val="3055101B"/>
    <w:rsid w:val="30557803"/>
    <w:rsid w:val="30572AAF"/>
    <w:rsid w:val="30576FFC"/>
    <w:rsid w:val="3059482F"/>
    <w:rsid w:val="305979CE"/>
    <w:rsid w:val="305B4385"/>
    <w:rsid w:val="305E0A1A"/>
    <w:rsid w:val="306012EC"/>
    <w:rsid w:val="30612948"/>
    <w:rsid w:val="306225C9"/>
    <w:rsid w:val="30630EBB"/>
    <w:rsid w:val="306312F7"/>
    <w:rsid w:val="30634712"/>
    <w:rsid w:val="30636144"/>
    <w:rsid w:val="306401D2"/>
    <w:rsid w:val="306442A9"/>
    <w:rsid w:val="30687406"/>
    <w:rsid w:val="306A6821"/>
    <w:rsid w:val="306D2A4E"/>
    <w:rsid w:val="306D58A1"/>
    <w:rsid w:val="30701E38"/>
    <w:rsid w:val="30725FA1"/>
    <w:rsid w:val="3073540D"/>
    <w:rsid w:val="30736128"/>
    <w:rsid w:val="3074500A"/>
    <w:rsid w:val="307604C8"/>
    <w:rsid w:val="30764014"/>
    <w:rsid w:val="30764682"/>
    <w:rsid w:val="3077786D"/>
    <w:rsid w:val="30784C7A"/>
    <w:rsid w:val="30792C30"/>
    <w:rsid w:val="307A6EEA"/>
    <w:rsid w:val="307E268B"/>
    <w:rsid w:val="307F1984"/>
    <w:rsid w:val="30807063"/>
    <w:rsid w:val="30817409"/>
    <w:rsid w:val="3082045D"/>
    <w:rsid w:val="30837166"/>
    <w:rsid w:val="30841865"/>
    <w:rsid w:val="30854489"/>
    <w:rsid w:val="30857565"/>
    <w:rsid w:val="30867B55"/>
    <w:rsid w:val="30874160"/>
    <w:rsid w:val="30876CB0"/>
    <w:rsid w:val="30877970"/>
    <w:rsid w:val="3088598C"/>
    <w:rsid w:val="308870F6"/>
    <w:rsid w:val="308C1311"/>
    <w:rsid w:val="308D7266"/>
    <w:rsid w:val="308E1086"/>
    <w:rsid w:val="308E36F0"/>
    <w:rsid w:val="308E4FE0"/>
    <w:rsid w:val="308F0C7E"/>
    <w:rsid w:val="309033F3"/>
    <w:rsid w:val="30962F81"/>
    <w:rsid w:val="30975666"/>
    <w:rsid w:val="30977041"/>
    <w:rsid w:val="30977CA4"/>
    <w:rsid w:val="30991DFE"/>
    <w:rsid w:val="309A3EBB"/>
    <w:rsid w:val="309B6623"/>
    <w:rsid w:val="309B6ABF"/>
    <w:rsid w:val="309C7859"/>
    <w:rsid w:val="309D3D17"/>
    <w:rsid w:val="309E4F05"/>
    <w:rsid w:val="309E6BF3"/>
    <w:rsid w:val="30A04FF5"/>
    <w:rsid w:val="30A07438"/>
    <w:rsid w:val="30A1741D"/>
    <w:rsid w:val="30A17D5F"/>
    <w:rsid w:val="30A20A62"/>
    <w:rsid w:val="30A26FFA"/>
    <w:rsid w:val="30A5150C"/>
    <w:rsid w:val="30A634AB"/>
    <w:rsid w:val="30A72263"/>
    <w:rsid w:val="30A8265A"/>
    <w:rsid w:val="30AA1D8F"/>
    <w:rsid w:val="30AB635A"/>
    <w:rsid w:val="30AC03BA"/>
    <w:rsid w:val="30AD0CDD"/>
    <w:rsid w:val="30B111D9"/>
    <w:rsid w:val="30B1280F"/>
    <w:rsid w:val="30B12E5E"/>
    <w:rsid w:val="30B33DF6"/>
    <w:rsid w:val="30B460FA"/>
    <w:rsid w:val="30B501A8"/>
    <w:rsid w:val="30B5285F"/>
    <w:rsid w:val="30B6739E"/>
    <w:rsid w:val="30B679BA"/>
    <w:rsid w:val="30B816F0"/>
    <w:rsid w:val="30B97C27"/>
    <w:rsid w:val="30BA542B"/>
    <w:rsid w:val="30BD7135"/>
    <w:rsid w:val="30BE00E8"/>
    <w:rsid w:val="30BE0A96"/>
    <w:rsid w:val="30BF1769"/>
    <w:rsid w:val="30BF1E31"/>
    <w:rsid w:val="30BF6F7A"/>
    <w:rsid w:val="30C02AEE"/>
    <w:rsid w:val="30C1693C"/>
    <w:rsid w:val="30C23DBD"/>
    <w:rsid w:val="30C3172B"/>
    <w:rsid w:val="30C328BB"/>
    <w:rsid w:val="30C36234"/>
    <w:rsid w:val="30C37B26"/>
    <w:rsid w:val="30CA6E5F"/>
    <w:rsid w:val="30CB0D42"/>
    <w:rsid w:val="30CB2DA9"/>
    <w:rsid w:val="30D03788"/>
    <w:rsid w:val="30D07784"/>
    <w:rsid w:val="30D212D9"/>
    <w:rsid w:val="30D25120"/>
    <w:rsid w:val="30D3419D"/>
    <w:rsid w:val="30D5067B"/>
    <w:rsid w:val="30D77724"/>
    <w:rsid w:val="30D8632C"/>
    <w:rsid w:val="30D91318"/>
    <w:rsid w:val="30DA772C"/>
    <w:rsid w:val="30DB39B9"/>
    <w:rsid w:val="30DD026B"/>
    <w:rsid w:val="30DD4453"/>
    <w:rsid w:val="30DE773F"/>
    <w:rsid w:val="30DF794B"/>
    <w:rsid w:val="30E2662F"/>
    <w:rsid w:val="30E5193E"/>
    <w:rsid w:val="30E55E04"/>
    <w:rsid w:val="30E72306"/>
    <w:rsid w:val="30E9301A"/>
    <w:rsid w:val="30E93C8A"/>
    <w:rsid w:val="30E97A2A"/>
    <w:rsid w:val="30EB6F0E"/>
    <w:rsid w:val="30ED134B"/>
    <w:rsid w:val="30EE6094"/>
    <w:rsid w:val="30F042CF"/>
    <w:rsid w:val="30F326CC"/>
    <w:rsid w:val="30F372DB"/>
    <w:rsid w:val="30F44A88"/>
    <w:rsid w:val="30F5198B"/>
    <w:rsid w:val="30F556C4"/>
    <w:rsid w:val="30F56A85"/>
    <w:rsid w:val="30F751A0"/>
    <w:rsid w:val="30F77F6C"/>
    <w:rsid w:val="30FC6423"/>
    <w:rsid w:val="30FD4344"/>
    <w:rsid w:val="31013A6A"/>
    <w:rsid w:val="3102273A"/>
    <w:rsid w:val="31023C6E"/>
    <w:rsid w:val="3104553B"/>
    <w:rsid w:val="3104791C"/>
    <w:rsid w:val="31064D82"/>
    <w:rsid w:val="31097F5C"/>
    <w:rsid w:val="310A3C97"/>
    <w:rsid w:val="310D6DB2"/>
    <w:rsid w:val="310E332D"/>
    <w:rsid w:val="310F79C1"/>
    <w:rsid w:val="31104166"/>
    <w:rsid w:val="31116230"/>
    <w:rsid w:val="31124F47"/>
    <w:rsid w:val="311363D1"/>
    <w:rsid w:val="31145891"/>
    <w:rsid w:val="311615EC"/>
    <w:rsid w:val="3117035E"/>
    <w:rsid w:val="31180182"/>
    <w:rsid w:val="31193682"/>
    <w:rsid w:val="311A1710"/>
    <w:rsid w:val="311A3919"/>
    <w:rsid w:val="311C1027"/>
    <w:rsid w:val="311D77C2"/>
    <w:rsid w:val="311E4558"/>
    <w:rsid w:val="311F6FBD"/>
    <w:rsid w:val="31200D90"/>
    <w:rsid w:val="31202EE2"/>
    <w:rsid w:val="31202F84"/>
    <w:rsid w:val="31205A37"/>
    <w:rsid w:val="31216570"/>
    <w:rsid w:val="31217427"/>
    <w:rsid w:val="31237CC3"/>
    <w:rsid w:val="312539D5"/>
    <w:rsid w:val="31271F7E"/>
    <w:rsid w:val="31277C40"/>
    <w:rsid w:val="31281FA6"/>
    <w:rsid w:val="31293BBA"/>
    <w:rsid w:val="312A2EF0"/>
    <w:rsid w:val="312A50DC"/>
    <w:rsid w:val="312E3D72"/>
    <w:rsid w:val="313042F6"/>
    <w:rsid w:val="31337C3A"/>
    <w:rsid w:val="31340F7C"/>
    <w:rsid w:val="31347269"/>
    <w:rsid w:val="313521EB"/>
    <w:rsid w:val="31384182"/>
    <w:rsid w:val="313B5775"/>
    <w:rsid w:val="313C34C1"/>
    <w:rsid w:val="313D2927"/>
    <w:rsid w:val="31400D29"/>
    <w:rsid w:val="31450C90"/>
    <w:rsid w:val="31466414"/>
    <w:rsid w:val="31486592"/>
    <w:rsid w:val="31486C66"/>
    <w:rsid w:val="31490657"/>
    <w:rsid w:val="3149133A"/>
    <w:rsid w:val="314952DD"/>
    <w:rsid w:val="314A17E2"/>
    <w:rsid w:val="314B4B0F"/>
    <w:rsid w:val="314C31B2"/>
    <w:rsid w:val="314C7308"/>
    <w:rsid w:val="314F33CA"/>
    <w:rsid w:val="315022E0"/>
    <w:rsid w:val="3151589C"/>
    <w:rsid w:val="31521E4A"/>
    <w:rsid w:val="315337E3"/>
    <w:rsid w:val="31533991"/>
    <w:rsid w:val="3155378A"/>
    <w:rsid w:val="315633B5"/>
    <w:rsid w:val="3159632F"/>
    <w:rsid w:val="315A3311"/>
    <w:rsid w:val="315B4E2A"/>
    <w:rsid w:val="315B59D3"/>
    <w:rsid w:val="315C15AD"/>
    <w:rsid w:val="315C7495"/>
    <w:rsid w:val="315F05AA"/>
    <w:rsid w:val="315F18DD"/>
    <w:rsid w:val="315F6051"/>
    <w:rsid w:val="3161023F"/>
    <w:rsid w:val="3161335A"/>
    <w:rsid w:val="3164579B"/>
    <w:rsid w:val="31686D45"/>
    <w:rsid w:val="316A6E5A"/>
    <w:rsid w:val="316B3C9E"/>
    <w:rsid w:val="316C259A"/>
    <w:rsid w:val="3170701B"/>
    <w:rsid w:val="31734016"/>
    <w:rsid w:val="317571C1"/>
    <w:rsid w:val="317658F4"/>
    <w:rsid w:val="31771E5C"/>
    <w:rsid w:val="317752A5"/>
    <w:rsid w:val="31784DF6"/>
    <w:rsid w:val="317927AF"/>
    <w:rsid w:val="317C1D76"/>
    <w:rsid w:val="317E1D46"/>
    <w:rsid w:val="31801A8A"/>
    <w:rsid w:val="31806B4E"/>
    <w:rsid w:val="31826C45"/>
    <w:rsid w:val="31826E49"/>
    <w:rsid w:val="31833D4A"/>
    <w:rsid w:val="318361B4"/>
    <w:rsid w:val="31845FAC"/>
    <w:rsid w:val="31851531"/>
    <w:rsid w:val="318543F2"/>
    <w:rsid w:val="31864044"/>
    <w:rsid w:val="318649FF"/>
    <w:rsid w:val="318722FE"/>
    <w:rsid w:val="31880A0D"/>
    <w:rsid w:val="31882057"/>
    <w:rsid w:val="31882BCD"/>
    <w:rsid w:val="318844A7"/>
    <w:rsid w:val="31890109"/>
    <w:rsid w:val="318953B3"/>
    <w:rsid w:val="318954FD"/>
    <w:rsid w:val="318965DE"/>
    <w:rsid w:val="318D14BE"/>
    <w:rsid w:val="318D4DE5"/>
    <w:rsid w:val="318F4FD8"/>
    <w:rsid w:val="3190479D"/>
    <w:rsid w:val="31906898"/>
    <w:rsid w:val="3191386E"/>
    <w:rsid w:val="319161B5"/>
    <w:rsid w:val="31943025"/>
    <w:rsid w:val="3195296F"/>
    <w:rsid w:val="31975CEE"/>
    <w:rsid w:val="31981C29"/>
    <w:rsid w:val="3199725C"/>
    <w:rsid w:val="319A60E9"/>
    <w:rsid w:val="319E7432"/>
    <w:rsid w:val="319F2E9C"/>
    <w:rsid w:val="319F6CFE"/>
    <w:rsid w:val="31A12C1F"/>
    <w:rsid w:val="31A17C6F"/>
    <w:rsid w:val="31A21331"/>
    <w:rsid w:val="31A3715A"/>
    <w:rsid w:val="31A50D99"/>
    <w:rsid w:val="31A55FDC"/>
    <w:rsid w:val="31A568E8"/>
    <w:rsid w:val="31A60C3C"/>
    <w:rsid w:val="31A8724D"/>
    <w:rsid w:val="31A93238"/>
    <w:rsid w:val="31AD774C"/>
    <w:rsid w:val="31AE1651"/>
    <w:rsid w:val="31AF33B6"/>
    <w:rsid w:val="31B0563D"/>
    <w:rsid w:val="31B279C0"/>
    <w:rsid w:val="31B41572"/>
    <w:rsid w:val="31B42466"/>
    <w:rsid w:val="31B443DB"/>
    <w:rsid w:val="31B47412"/>
    <w:rsid w:val="31B635FC"/>
    <w:rsid w:val="31B83234"/>
    <w:rsid w:val="31B9084A"/>
    <w:rsid w:val="31B9234E"/>
    <w:rsid w:val="31B96B8F"/>
    <w:rsid w:val="31BC3899"/>
    <w:rsid w:val="31BD4136"/>
    <w:rsid w:val="31BE1DC7"/>
    <w:rsid w:val="31BE2DDC"/>
    <w:rsid w:val="31BF5CD0"/>
    <w:rsid w:val="31C16C0E"/>
    <w:rsid w:val="31C318C8"/>
    <w:rsid w:val="31C50558"/>
    <w:rsid w:val="31C60F04"/>
    <w:rsid w:val="31C711AA"/>
    <w:rsid w:val="31C90296"/>
    <w:rsid w:val="31C90B0D"/>
    <w:rsid w:val="31C937DA"/>
    <w:rsid w:val="31CC6B01"/>
    <w:rsid w:val="31CD6E02"/>
    <w:rsid w:val="31CE2409"/>
    <w:rsid w:val="31CE7060"/>
    <w:rsid w:val="31CE748A"/>
    <w:rsid w:val="31D07090"/>
    <w:rsid w:val="31D15895"/>
    <w:rsid w:val="31D3254C"/>
    <w:rsid w:val="31D43B4B"/>
    <w:rsid w:val="31D65464"/>
    <w:rsid w:val="31D90B9D"/>
    <w:rsid w:val="31DD091D"/>
    <w:rsid w:val="31DE0179"/>
    <w:rsid w:val="31DE467B"/>
    <w:rsid w:val="31DE5D44"/>
    <w:rsid w:val="31E05F1D"/>
    <w:rsid w:val="31E36A57"/>
    <w:rsid w:val="31E44356"/>
    <w:rsid w:val="31E86296"/>
    <w:rsid w:val="31E960E9"/>
    <w:rsid w:val="31EB4053"/>
    <w:rsid w:val="31EC3B9B"/>
    <w:rsid w:val="31EC4745"/>
    <w:rsid w:val="31EE73DE"/>
    <w:rsid w:val="31EF03A2"/>
    <w:rsid w:val="31EF16B9"/>
    <w:rsid w:val="31F132A5"/>
    <w:rsid w:val="31F15ABC"/>
    <w:rsid w:val="31F30691"/>
    <w:rsid w:val="31F3587B"/>
    <w:rsid w:val="31F3634F"/>
    <w:rsid w:val="31F47418"/>
    <w:rsid w:val="31F47825"/>
    <w:rsid w:val="31F77AA7"/>
    <w:rsid w:val="31FA058F"/>
    <w:rsid w:val="31FC09BD"/>
    <w:rsid w:val="31FE1A09"/>
    <w:rsid w:val="31FE5417"/>
    <w:rsid w:val="31FE5D65"/>
    <w:rsid w:val="32001FF8"/>
    <w:rsid w:val="32002023"/>
    <w:rsid w:val="32006D82"/>
    <w:rsid w:val="32044698"/>
    <w:rsid w:val="320453B1"/>
    <w:rsid w:val="32052B11"/>
    <w:rsid w:val="3206282C"/>
    <w:rsid w:val="32064504"/>
    <w:rsid w:val="320B07D1"/>
    <w:rsid w:val="320B0E0A"/>
    <w:rsid w:val="320C077D"/>
    <w:rsid w:val="320D0203"/>
    <w:rsid w:val="320F06F5"/>
    <w:rsid w:val="320F0B19"/>
    <w:rsid w:val="320F6E69"/>
    <w:rsid w:val="32100E8D"/>
    <w:rsid w:val="32101854"/>
    <w:rsid w:val="32113675"/>
    <w:rsid w:val="32123ED7"/>
    <w:rsid w:val="321263C6"/>
    <w:rsid w:val="32141865"/>
    <w:rsid w:val="32143A11"/>
    <w:rsid w:val="32143D09"/>
    <w:rsid w:val="32147BF9"/>
    <w:rsid w:val="32156277"/>
    <w:rsid w:val="3218713D"/>
    <w:rsid w:val="32190DC0"/>
    <w:rsid w:val="321957A6"/>
    <w:rsid w:val="321A11DB"/>
    <w:rsid w:val="321A3E79"/>
    <w:rsid w:val="321B2664"/>
    <w:rsid w:val="321B3316"/>
    <w:rsid w:val="321F76D7"/>
    <w:rsid w:val="3221053E"/>
    <w:rsid w:val="32212D70"/>
    <w:rsid w:val="32214E8D"/>
    <w:rsid w:val="32216C29"/>
    <w:rsid w:val="32221847"/>
    <w:rsid w:val="32236BD0"/>
    <w:rsid w:val="32250224"/>
    <w:rsid w:val="32250D52"/>
    <w:rsid w:val="32254DF0"/>
    <w:rsid w:val="3226255F"/>
    <w:rsid w:val="322755C9"/>
    <w:rsid w:val="32287128"/>
    <w:rsid w:val="32293123"/>
    <w:rsid w:val="322A2FBC"/>
    <w:rsid w:val="322B2D91"/>
    <w:rsid w:val="322B4887"/>
    <w:rsid w:val="32337AF6"/>
    <w:rsid w:val="323466E5"/>
    <w:rsid w:val="323715BF"/>
    <w:rsid w:val="323860F9"/>
    <w:rsid w:val="323934F9"/>
    <w:rsid w:val="323A3202"/>
    <w:rsid w:val="323E227D"/>
    <w:rsid w:val="324141C4"/>
    <w:rsid w:val="32453753"/>
    <w:rsid w:val="324834AC"/>
    <w:rsid w:val="32487396"/>
    <w:rsid w:val="324974C4"/>
    <w:rsid w:val="324C3A6A"/>
    <w:rsid w:val="325004A0"/>
    <w:rsid w:val="325031B6"/>
    <w:rsid w:val="32503A4D"/>
    <w:rsid w:val="325073FC"/>
    <w:rsid w:val="3251487F"/>
    <w:rsid w:val="32546306"/>
    <w:rsid w:val="32570A44"/>
    <w:rsid w:val="3257264A"/>
    <w:rsid w:val="32573B1A"/>
    <w:rsid w:val="32584EB5"/>
    <w:rsid w:val="325C0A5A"/>
    <w:rsid w:val="325D4208"/>
    <w:rsid w:val="32607FE9"/>
    <w:rsid w:val="32610927"/>
    <w:rsid w:val="326274CA"/>
    <w:rsid w:val="32642B1C"/>
    <w:rsid w:val="326552F1"/>
    <w:rsid w:val="32656C9B"/>
    <w:rsid w:val="326613FE"/>
    <w:rsid w:val="326A1E35"/>
    <w:rsid w:val="326B3886"/>
    <w:rsid w:val="326C10B8"/>
    <w:rsid w:val="326C2FF6"/>
    <w:rsid w:val="326D1981"/>
    <w:rsid w:val="326D4276"/>
    <w:rsid w:val="326E5665"/>
    <w:rsid w:val="326F4CFC"/>
    <w:rsid w:val="326F726C"/>
    <w:rsid w:val="32702CC4"/>
    <w:rsid w:val="32714592"/>
    <w:rsid w:val="32754DC0"/>
    <w:rsid w:val="32764FF8"/>
    <w:rsid w:val="32780B47"/>
    <w:rsid w:val="32785C82"/>
    <w:rsid w:val="32787688"/>
    <w:rsid w:val="327A1005"/>
    <w:rsid w:val="327B2A0C"/>
    <w:rsid w:val="327B6AB6"/>
    <w:rsid w:val="327D4F2B"/>
    <w:rsid w:val="328009D7"/>
    <w:rsid w:val="32801A5E"/>
    <w:rsid w:val="328033D4"/>
    <w:rsid w:val="328115AF"/>
    <w:rsid w:val="32814961"/>
    <w:rsid w:val="32823A07"/>
    <w:rsid w:val="328470F7"/>
    <w:rsid w:val="32856ED4"/>
    <w:rsid w:val="32857803"/>
    <w:rsid w:val="32875210"/>
    <w:rsid w:val="32891AC1"/>
    <w:rsid w:val="32897EAF"/>
    <w:rsid w:val="328A24F4"/>
    <w:rsid w:val="328B654F"/>
    <w:rsid w:val="328B6FE0"/>
    <w:rsid w:val="328C0063"/>
    <w:rsid w:val="328C1FE1"/>
    <w:rsid w:val="328F749E"/>
    <w:rsid w:val="32911047"/>
    <w:rsid w:val="32920E3D"/>
    <w:rsid w:val="32921255"/>
    <w:rsid w:val="32922D78"/>
    <w:rsid w:val="32927FD4"/>
    <w:rsid w:val="32933054"/>
    <w:rsid w:val="32933C01"/>
    <w:rsid w:val="32937208"/>
    <w:rsid w:val="32950A63"/>
    <w:rsid w:val="3298310D"/>
    <w:rsid w:val="32991BF1"/>
    <w:rsid w:val="329B08AA"/>
    <w:rsid w:val="329B6BFE"/>
    <w:rsid w:val="329F321B"/>
    <w:rsid w:val="32A035B9"/>
    <w:rsid w:val="32A21AB6"/>
    <w:rsid w:val="32A356C0"/>
    <w:rsid w:val="32A50F7E"/>
    <w:rsid w:val="32A6424A"/>
    <w:rsid w:val="32A64C50"/>
    <w:rsid w:val="32A72751"/>
    <w:rsid w:val="32A77477"/>
    <w:rsid w:val="32A92341"/>
    <w:rsid w:val="32AA2E1F"/>
    <w:rsid w:val="32AB2836"/>
    <w:rsid w:val="32AB7F2D"/>
    <w:rsid w:val="32AD4CBD"/>
    <w:rsid w:val="32AE3256"/>
    <w:rsid w:val="32AF5B00"/>
    <w:rsid w:val="32AF646A"/>
    <w:rsid w:val="32B06ABB"/>
    <w:rsid w:val="32B11197"/>
    <w:rsid w:val="32B325EC"/>
    <w:rsid w:val="32B508BA"/>
    <w:rsid w:val="32B649BC"/>
    <w:rsid w:val="32B64F35"/>
    <w:rsid w:val="32B67C36"/>
    <w:rsid w:val="32B71CDC"/>
    <w:rsid w:val="32BC1653"/>
    <w:rsid w:val="32BC1B71"/>
    <w:rsid w:val="32BE5641"/>
    <w:rsid w:val="32BF0055"/>
    <w:rsid w:val="32BF0166"/>
    <w:rsid w:val="32C03E7D"/>
    <w:rsid w:val="32C13B3A"/>
    <w:rsid w:val="32C40222"/>
    <w:rsid w:val="32C42557"/>
    <w:rsid w:val="32C427E4"/>
    <w:rsid w:val="32C466B1"/>
    <w:rsid w:val="32C56C94"/>
    <w:rsid w:val="32C63BB8"/>
    <w:rsid w:val="32C63E72"/>
    <w:rsid w:val="32C66FF8"/>
    <w:rsid w:val="32C9530E"/>
    <w:rsid w:val="32CA2C4D"/>
    <w:rsid w:val="32CA4365"/>
    <w:rsid w:val="32CA5199"/>
    <w:rsid w:val="32CC4C22"/>
    <w:rsid w:val="32CD5ED0"/>
    <w:rsid w:val="32CE3A5E"/>
    <w:rsid w:val="32CE67CD"/>
    <w:rsid w:val="32D044AA"/>
    <w:rsid w:val="32D10A70"/>
    <w:rsid w:val="32D2341B"/>
    <w:rsid w:val="32D354D4"/>
    <w:rsid w:val="32D45780"/>
    <w:rsid w:val="32D50988"/>
    <w:rsid w:val="32D7483C"/>
    <w:rsid w:val="32D76495"/>
    <w:rsid w:val="32DA566B"/>
    <w:rsid w:val="32DB2F15"/>
    <w:rsid w:val="32DB5692"/>
    <w:rsid w:val="32DB5BC6"/>
    <w:rsid w:val="32DC39FC"/>
    <w:rsid w:val="32DC550B"/>
    <w:rsid w:val="32DD306E"/>
    <w:rsid w:val="32DE658A"/>
    <w:rsid w:val="32E13C70"/>
    <w:rsid w:val="32E3409C"/>
    <w:rsid w:val="32E35BF3"/>
    <w:rsid w:val="32E35F95"/>
    <w:rsid w:val="32E555E7"/>
    <w:rsid w:val="32E67556"/>
    <w:rsid w:val="32E72FA0"/>
    <w:rsid w:val="32E9615E"/>
    <w:rsid w:val="32F01B8F"/>
    <w:rsid w:val="32F037BC"/>
    <w:rsid w:val="32F118C5"/>
    <w:rsid w:val="32F31E7E"/>
    <w:rsid w:val="32F4149E"/>
    <w:rsid w:val="32F707D1"/>
    <w:rsid w:val="32F71400"/>
    <w:rsid w:val="32F731E9"/>
    <w:rsid w:val="32FA4571"/>
    <w:rsid w:val="33012E2A"/>
    <w:rsid w:val="330143DA"/>
    <w:rsid w:val="330264AD"/>
    <w:rsid w:val="33032E19"/>
    <w:rsid w:val="33052C99"/>
    <w:rsid w:val="33071866"/>
    <w:rsid w:val="330743AB"/>
    <w:rsid w:val="33091606"/>
    <w:rsid w:val="330916C9"/>
    <w:rsid w:val="33093660"/>
    <w:rsid w:val="3309716A"/>
    <w:rsid w:val="330972F7"/>
    <w:rsid w:val="330C5102"/>
    <w:rsid w:val="330D49A6"/>
    <w:rsid w:val="330D603F"/>
    <w:rsid w:val="330E7489"/>
    <w:rsid w:val="33103449"/>
    <w:rsid w:val="331035D0"/>
    <w:rsid w:val="331051B3"/>
    <w:rsid w:val="3311269E"/>
    <w:rsid w:val="33125D81"/>
    <w:rsid w:val="331274F1"/>
    <w:rsid w:val="33134847"/>
    <w:rsid w:val="3315117A"/>
    <w:rsid w:val="3319501E"/>
    <w:rsid w:val="331A1C05"/>
    <w:rsid w:val="331A60A8"/>
    <w:rsid w:val="331B3577"/>
    <w:rsid w:val="331C2B16"/>
    <w:rsid w:val="331D5288"/>
    <w:rsid w:val="331E64A2"/>
    <w:rsid w:val="331F0DB5"/>
    <w:rsid w:val="331F7E7C"/>
    <w:rsid w:val="332077DD"/>
    <w:rsid w:val="33213B60"/>
    <w:rsid w:val="332273DD"/>
    <w:rsid w:val="33237FE2"/>
    <w:rsid w:val="332513AD"/>
    <w:rsid w:val="33264464"/>
    <w:rsid w:val="332927F1"/>
    <w:rsid w:val="332A0C78"/>
    <w:rsid w:val="332B0AB0"/>
    <w:rsid w:val="33303F1F"/>
    <w:rsid w:val="33320578"/>
    <w:rsid w:val="33320986"/>
    <w:rsid w:val="33332255"/>
    <w:rsid w:val="33337CE3"/>
    <w:rsid w:val="33341DA1"/>
    <w:rsid w:val="33353D7C"/>
    <w:rsid w:val="33354D07"/>
    <w:rsid w:val="333702D6"/>
    <w:rsid w:val="33390AE3"/>
    <w:rsid w:val="333A5AB6"/>
    <w:rsid w:val="333A7A78"/>
    <w:rsid w:val="333D2B81"/>
    <w:rsid w:val="33400207"/>
    <w:rsid w:val="33413756"/>
    <w:rsid w:val="334301CB"/>
    <w:rsid w:val="33442964"/>
    <w:rsid w:val="334443D2"/>
    <w:rsid w:val="334674E7"/>
    <w:rsid w:val="334765AD"/>
    <w:rsid w:val="33484592"/>
    <w:rsid w:val="33490ED5"/>
    <w:rsid w:val="334B2232"/>
    <w:rsid w:val="334F0DA7"/>
    <w:rsid w:val="335036CC"/>
    <w:rsid w:val="33524F63"/>
    <w:rsid w:val="335278A6"/>
    <w:rsid w:val="335314E6"/>
    <w:rsid w:val="33534AF0"/>
    <w:rsid w:val="33544A3C"/>
    <w:rsid w:val="335500B0"/>
    <w:rsid w:val="33551A87"/>
    <w:rsid w:val="33561F2F"/>
    <w:rsid w:val="33575E5D"/>
    <w:rsid w:val="33581B1C"/>
    <w:rsid w:val="33583ECE"/>
    <w:rsid w:val="335A12F9"/>
    <w:rsid w:val="335A264E"/>
    <w:rsid w:val="335B0658"/>
    <w:rsid w:val="335B1DBB"/>
    <w:rsid w:val="335B363C"/>
    <w:rsid w:val="335F41A8"/>
    <w:rsid w:val="335F76CF"/>
    <w:rsid w:val="33612197"/>
    <w:rsid w:val="33617018"/>
    <w:rsid w:val="33646A28"/>
    <w:rsid w:val="33652B3B"/>
    <w:rsid w:val="33654726"/>
    <w:rsid w:val="33660114"/>
    <w:rsid w:val="33662978"/>
    <w:rsid w:val="33664C46"/>
    <w:rsid w:val="33666437"/>
    <w:rsid w:val="33677D04"/>
    <w:rsid w:val="336B22A2"/>
    <w:rsid w:val="336B3FD3"/>
    <w:rsid w:val="336C10D2"/>
    <w:rsid w:val="336C7617"/>
    <w:rsid w:val="336E3555"/>
    <w:rsid w:val="336F4E31"/>
    <w:rsid w:val="337013A6"/>
    <w:rsid w:val="33712781"/>
    <w:rsid w:val="33742A39"/>
    <w:rsid w:val="3374313C"/>
    <w:rsid w:val="33746BB2"/>
    <w:rsid w:val="33775262"/>
    <w:rsid w:val="33794B07"/>
    <w:rsid w:val="337A25B7"/>
    <w:rsid w:val="337B62D4"/>
    <w:rsid w:val="33800838"/>
    <w:rsid w:val="338205EA"/>
    <w:rsid w:val="338551FC"/>
    <w:rsid w:val="33867515"/>
    <w:rsid w:val="33887434"/>
    <w:rsid w:val="33887D27"/>
    <w:rsid w:val="338B0AE9"/>
    <w:rsid w:val="338B2320"/>
    <w:rsid w:val="338B545A"/>
    <w:rsid w:val="338C49B6"/>
    <w:rsid w:val="338D2848"/>
    <w:rsid w:val="338D31D9"/>
    <w:rsid w:val="338E1AB4"/>
    <w:rsid w:val="33917408"/>
    <w:rsid w:val="3392233F"/>
    <w:rsid w:val="3392247E"/>
    <w:rsid w:val="33942B51"/>
    <w:rsid w:val="33961E35"/>
    <w:rsid w:val="339721C9"/>
    <w:rsid w:val="33975C97"/>
    <w:rsid w:val="339C22E6"/>
    <w:rsid w:val="339F37D4"/>
    <w:rsid w:val="33A0154C"/>
    <w:rsid w:val="33A1784E"/>
    <w:rsid w:val="33A24ABE"/>
    <w:rsid w:val="33A521DC"/>
    <w:rsid w:val="33A55EAC"/>
    <w:rsid w:val="33A83151"/>
    <w:rsid w:val="33A8598C"/>
    <w:rsid w:val="33A9164E"/>
    <w:rsid w:val="33A97514"/>
    <w:rsid w:val="33AA3E2B"/>
    <w:rsid w:val="33AB61A7"/>
    <w:rsid w:val="33AD1BF8"/>
    <w:rsid w:val="33AD5ED8"/>
    <w:rsid w:val="33AD7324"/>
    <w:rsid w:val="33AF5298"/>
    <w:rsid w:val="33B072CC"/>
    <w:rsid w:val="33B30989"/>
    <w:rsid w:val="33B33930"/>
    <w:rsid w:val="33B4185E"/>
    <w:rsid w:val="33B52730"/>
    <w:rsid w:val="33B62DB4"/>
    <w:rsid w:val="33B81831"/>
    <w:rsid w:val="33B96AB9"/>
    <w:rsid w:val="33BB10C3"/>
    <w:rsid w:val="33BF1712"/>
    <w:rsid w:val="33BF7CEB"/>
    <w:rsid w:val="33C30647"/>
    <w:rsid w:val="33C64081"/>
    <w:rsid w:val="33C7722C"/>
    <w:rsid w:val="33C87943"/>
    <w:rsid w:val="33C94C20"/>
    <w:rsid w:val="33CA764D"/>
    <w:rsid w:val="33CD0375"/>
    <w:rsid w:val="33CF065C"/>
    <w:rsid w:val="33CF3364"/>
    <w:rsid w:val="33D05D61"/>
    <w:rsid w:val="33D20278"/>
    <w:rsid w:val="33D2785B"/>
    <w:rsid w:val="33D55362"/>
    <w:rsid w:val="33D70D62"/>
    <w:rsid w:val="33D72B81"/>
    <w:rsid w:val="33D80A7C"/>
    <w:rsid w:val="33D875E5"/>
    <w:rsid w:val="33D90FFC"/>
    <w:rsid w:val="33DB0705"/>
    <w:rsid w:val="33DB27A9"/>
    <w:rsid w:val="33DC1B67"/>
    <w:rsid w:val="33DC2172"/>
    <w:rsid w:val="33DC6D4E"/>
    <w:rsid w:val="33DD10DF"/>
    <w:rsid w:val="33DE0E3B"/>
    <w:rsid w:val="33DF470C"/>
    <w:rsid w:val="33E11472"/>
    <w:rsid w:val="33E146C0"/>
    <w:rsid w:val="33E32E81"/>
    <w:rsid w:val="33E41109"/>
    <w:rsid w:val="33E5531A"/>
    <w:rsid w:val="33E607D0"/>
    <w:rsid w:val="33E84F6E"/>
    <w:rsid w:val="33E85A75"/>
    <w:rsid w:val="33EA60A0"/>
    <w:rsid w:val="33EB2BE1"/>
    <w:rsid w:val="33EB2E69"/>
    <w:rsid w:val="33EB2EEC"/>
    <w:rsid w:val="33EF1FA0"/>
    <w:rsid w:val="33F2631A"/>
    <w:rsid w:val="33F63ABA"/>
    <w:rsid w:val="33F63D57"/>
    <w:rsid w:val="33F7071C"/>
    <w:rsid w:val="33F70EFF"/>
    <w:rsid w:val="33F72D6F"/>
    <w:rsid w:val="33F9428C"/>
    <w:rsid w:val="33FB4845"/>
    <w:rsid w:val="33FE6272"/>
    <w:rsid w:val="34046DE9"/>
    <w:rsid w:val="34054830"/>
    <w:rsid w:val="340A534E"/>
    <w:rsid w:val="340B2B45"/>
    <w:rsid w:val="340B2BBF"/>
    <w:rsid w:val="340B3D5C"/>
    <w:rsid w:val="340C1317"/>
    <w:rsid w:val="340D65D4"/>
    <w:rsid w:val="340F193B"/>
    <w:rsid w:val="34124285"/>
    <w:rsid w:val="34130C04"/>
    <w:rsid w:val="34157A84"/>
    <w:rsid w:val="341913C3"/>
    <w:rsid w:val="34194043"/>
    <w:rsid w:val="341A254E"/>
    <w:rsid w:val="341F67E7"/>
    <w:rsid w:val="34222AAE"/>
    <w:rsid w:val="3424045C"/>
    <w:rsid w:val="34245B2B"/>
    <w:rsid w:val="34255558"/>
    <w:rsid w:val="34275C79"/>
    <w:rsid w:val="342801B3"/>
    <w:rsid w:val="3428751B"/>
    <w:rsid w:val="34287B9D"/>
    <w:rsid w:val="34291F42"/>
    <w:rsid w:val="342A4533"/>
    <w:rsid w:val="342A5037"/>
    <w:rsid w:val="342A71AF"/>
    <w:rsid w:val="342B5CFA"/>
    <w:rsid w:val="342C0DCD"/>
    <w:rsid w:val="342C5804"/>
    <w:rsid w:val="342E533D"/>
    <w:rsid w:val="342F069F"/>
    <w:rsid w:val="34315AAC"/>
    <w:rsid w:val="34336873"/>
    <w:rsid w:val="343572AA"/>
    <w:rsid w:val="34370684"/>
    <w:rsid w:val="34370D18"/>
    <w:rsid w:val="3439005F"/>
    <w:rsid w:val="34390F41"/>
    <w:rsid w:val="343920B1"/>
    <w:rsid w:val="343964FF"/>
    <w:rsid w:val="343A0D62"/>
    <w:rsid w:val="343C2E01"/>
    <w:rsid w:val="343D27E7"/>
    <w:rsid w:val="34435008"/>
    <w:rsid w:val="34482183"/>
    <w:rsid w:val="344944C2"/>
    <w:rsid w:val="344A7C3D"/>
    <w:rsid w:val="344F4B65"/>
    <w:rsid w:val="3450662B"/>
    <w:rsid w:val="34507BEC"/>
    <w:rsid w:val="34535504"/>
    <w:rsid w:val="34550AB7"/>
    <w:rsid w:val="34554DD1"/>
    <w:rsid w:val="3457707D"/>
    <w:rsid w:val="345817F5"/>
    <w:rsid w:val="34583385"/>
    <w:rsid w:val="345A5E95"/>
    <w:rsid w:val="345A7393"/>
    <w:rsid w:val="345B51AD"/>
    <w:rsid w:val="345D3685"/>
    <w:rsid w:val="345F03BB"/>
    <w:rsid w:val="346024B8"/>
    <w:rsid w:val="34613FEC"/>
    <w:rsid w:val="34624B90"/>
    <w:rsid w:val="346274DB"/>
    <w:rsid w:val="34634B36"/>
    <w:rsid w:val="3463747C"/>
    <w:rsid w:val="34637CA7"/>
    <w:rsid w:val="3465405D"/>
    <w:rsid w:val="346614DC"/>
    <w:rsid w:val="34687502"/>
    <w:rsid w:val="346A0623"/>
    <w:rsid w:val="346A6CAC"/>
    <w:rsid w:val="346E738E"/>
    <w:rsid w:val="34707DAA"/>
    <w:rsid w:val="34711481"/>
    <w:rsid w:val="347320A8"/>
    <w:rsid w:val="34766B27"/>
    <w:rsid w:val="347A14B5"/>
    <w:rsid w:val="347B0905"/>
    <w:rsid w:val="347D0D0A"/>
    <w:rsid w:val="347D1540"/>
    <w:rsid w:val="347D3503"/>
    <w:rsid w:val="347D6CE9"/>
    <w:rsid w:val="347E527F"/>
    <w:rsid w:val="347F0DB1"/>
    <w:rsid w:val="34841050"/>
    <w:rsid w:val="34853D38"/>
    <w:rsid w:val="34854B18"/>
    <w:rsid w:val="34854D79"/>
    <w:rsid w:val="348A2DC1"/>
    <w:rsid w:val="348A644B"/>
    <w:rsid w:val="348B6B9E"/>
    <w:rsid w:val="348C0480"/>
    <w:rsid w:val="348C1345"/>
    <w:rsid w:val="348F6462"/>
    <w:rsid w:val="349020D4"/>
    <w:rsid w:val="3492201A"/>
    <w:rsid w:val="349462AC"/>
    <w:rsid w:val="34984723"/>
    <w:rsid w:val="34990B2F"/>
    <w:rsid w:val="349A1541"/>
    <w:rsid w:val="349B6028"/>
    <w:rsid w:val="349C19FB"/>
    <w:rsid w:val="349D2167"/>
    <w:rsid w:val="349E3CA2"/>
    <w:rsid w:val="349F1665"/>
    <w:rsid w:val="349F2225"/>
    <w:rsid w:val="34A02389"/>
    <w:rsid w:val="34A10740"/>
    <w:rsid w:val="34A43C76"/>
    <w:rsid w:val="34A45727"/>
    <w:rsid w:val="34A870D9"/>
    <w:rsid w:val="34A87B2B"/>
    <w:rsid w:val="34A91481"/>
    <w:rsid w:val="34AB20D6"/>
    <w:rsid w:val="34AB3D3F"/>
    <w:rsid w:val="34AE2658"/>
    <w:rsid w:val="34AF6DCA"/>
    <w:rsid w:val="34B03987"/>
    <w:rsid w:val="34B16D4E"/>
    <w:rsid w:val="34B36D52"/>
    <w:rsid w:val="34B37509"/>
    <w:rsid w:val="34B428EF"/>
    <w:rsid w:val="34B44561"/>
    <w:rsid w:val="34B45CB2"/>
    <w:rsid w:val="34B5519F"/>
    <w:rsid w:val="34B5534A"/>
    <w:rsid w:val="34B77CEF"/>
    <w:rsid w:val="34B978AB"/>
    <w:rsid w:val="34BA3279"/>
    <w:rsid w:val="34BB1AAE"/>
    <w:rsid w:val="34BE2893"/>
    <w:rsid w:val="34BF1019"/>
    <w:rsid w:val="34C06319"/>
    <w:rsid w:val="34C07541"/>
    <w:rsid w:val="34C32739"/>
    <w:rsid w:val="34C52CD5"/>
    <w:rsid w:val="34C52DFA"/>
    <w:rsid w:val="34C619CF"/>
    <w:rsid w:val="34C63479"/>
    <w:rsid w:val="34C640F4"/>
    <w:rsid w:val="34C65EFB"/>
    <w:rsid w:val="34C67A86"/>
    <w:rsid w:val="34C709D9"/>
    <w:rsid w:val="34C80CEC"/>
    <w:rsid w:val="34C829A1"/>
    <w:rsid w:val="34C956F4"/>
    <w:rsid w:val="34C9618C"/>
    <w:rsid w:val="34CA413E"/>
    <w:rsid w:val="34CB44CA"/>
    <w:rsid w:val="34CB54BE"/>
    <w:rsid w:val="34CE17BF"/>
    <w:rsid w:val="34D01642"/>
    <w:rsid w:val="34D1592C"/>
    <w:rsid w:val="34D21746"/>
    <w:rsid w:val="34D33339"/>
    <w:rsid w:val="34D65846"/>
    <w:rsid w:val="34D75A06"/>
    <w:rsid w:val="34D841FF"/>
    <w:rsid w:val="34DA500B"/>
    <w:rsid w:val="34DA62CB"/>
    <w:rsid w:val="34DB0753"/>
    <w:rsid w:val="34DB078C"/>
    <w:rsid w:val="34DB364A"/>
    <w:rsid w:val="34DC21E0"/>
    <w:rsid w:val="34DC705C"/>
    <w:rsid w:val="34E10FE4"/>
    <w:rsid w:val="34E12D09"/>
    <w:rsid w:val="34E12D45"/>
    <w:rsid w:val="34E1388C"/>
    <w:rsid w:val="34E1768A"/>
    <w:rsid w:val="34E20523"/>
    <w:rsid w:val="34E216C2"/>
    <w:rsid w:val="34E256C3"/>
    <w:rsid w:val="34E372D8"/>
    <w:rsid w:val="34E661C1"/>
    <w:rsid w:val="34E9317D"/>
    <w:rsid w:val="34E94816"/>
    <w:rsid w:val="34EB498E"/>
    <w:rsid w:val="34EC4DFD"/>
    <w:rsid w:val="34ED59CE"/>
    <w:rsid w:val="34F53024"/>
    <w:rsid w:val="34F611CC"/>
    <w:rsid w:val="34F80A33"/>
    <w:rsid w:val="34FB06C3"/>
    <w:rsid w:val="34FB167B"/>
    <w:rsid w:val="34FD183C"/>
    <w:rsid w:val="34FE01E6"/>
    <w:rsid w:val="34FE3E69"/>
    <w:rsid w:val="34FF21EB"/>
    <w:rsid w:val="34FF594E"/>
    <w:rsid w:val="3500549C"/>
    <w:rsid w:val="350549C4"/>
    <w:rsid w:val="3505724A"/>
    <w:rsid w:val="350A3DDA"/>
    <w:rsid w:val="350A44F9"/>
    <w:rsid w:val="350B56B8"/>
    <w:rsid w:val="350C4A06"/>
    <w:rsid w:val="350D4D4C"/>
    <w:rsid w:val="350D538B"/>
    <w:rsid w:val="350E29D1"/>
    <w:rsid w:val="350F7E83"/>
    <w:rsid w:val="3510571D"/>
    <w:rsid w:val="35110388"/>
    <w:rsid w:val="35132107"/>
    <w:rsid w:val="35145A7F"/>
    <w:rsid w:val="3516279C"/>
    <w:rsid w:val="3518177F"/>
    <w:rsid w:val="351C261A"/>
    <w:rsid w:val="351D45A5"/>
    <w:rsid w:val="351E57AF"/>
    <w:rsid w:val="351F37FE"/>
    <w:rsid w:val="35205F12"/>
    <w:rsid w:val="35224C09"/>
    <w:rsid w:val="3529569C"/>
    <w:rsid w:val="35297608"/>
    <w:rsid w:val="352A01F6"/>
    <w:rsid w:val="352A5562"/>
    <w:rsid w:val="352B4C6F"/>
    <w:rsid w:val="352C1234"/>
    <w:rsid w:val="352C393A"/>
    <w:rsid w:val="352C666A"/>
    <w:rsid w:val="352D05F0"/>
    <w:rsid w:val="352D41A4"/>
    <w:rsid w:val="352F25B1"/>
    <w:rsid w:val="35301326"/>
    <w:rsid w:val="353071E1"/>
    <w:rsid w:val="353121BC"/>
    <w:rsid w:val="35326B33"/>
    <w:rsid w:val="35337056"/>
    <w:rsid w:val="353416A2"/>
    <w:rsid w:val="353417CC"/>
    <w:rsid w:val="353462B1"/>
    <w:rsid w:val="35356514"/>
    <w:rsid w:val="3537392E"/>
    <w:rsid w:val="35374559"/>
    <w:rsid w:val="35387ABF"/>
    <w:rsid w:val="353A2DAC"/>
    <w:rsid w:val="353B0485"/>
    <w:rsid w:val="353D3529"/>
    <w:rsid w:val="353E198E"/>
    <w:rsid w:val="353E5596"/>
    <w:rsid w:val="353F1269"/>
    <w:rsid w:val="353F2A39"/>
    <w:rsid w:val="35414BBF"/>
    <w:rsid w:val="35415C68"/>
    <w:rsid w:val="354323BC"/>
    <w:rsid w:val="3546602B"/>
    <w:rsid w:val="35474AC9"/>
    <w:rsid w:val="35476CE0"/>
    <w:rsid w:val="354C16DF"/>
    <w:rsid w:val="354C2218"/>
    <w:rsid w:val="354C5D71"/>
    <w:rsid w:val="354D21ED"/>
    <w:rsid w:val="354F5761"/>
    <w:rsid w:val="35521861"/>
    <w:rsid w:val="35527A0D"/>
    <w:rsid w:val="35533D2C"/>
    <w:rsid w:val="35535B75"/>
    <w:rsid w:val="3554501D"/>
    <w:rsid w:val="355842A9"/>
    <w:rsid w:val="355A05F0"/>
    <w:rsid w:val="355C01B1"/>
    <w:rsid w:val="355C351D"/>
    <w:rsid w:val="355C7475"/>
    <w:rsid w:val="355E1859"/>
    <w:rsid w:val="355E28A3"/>
    <w:rsid w:val="355F49A6"/>
    <w:rsid w:val="35605659"/>
    <w:rsid w:val="35621BF5"/>
    <w:rsid w:val="3564196A"/>
    <w:rsid w:val="35652DC6"/>
    <w:rsid w:val="35663669"/>
    <w:rsid w:val="35675040"/>
    <w:rsid w:val="35681830"/>
    <w:rsid w:val="356A2764"/>
    <w:rsid w:val="356A6DEB"/>
    <w:rsid w:val="356D2FF2"/>
    <w:rsid w:val="357213D6"/>
    <w:rsid w:val="35740E2F"/>
    <w:rsid w:val="35745E12"/>
    <w:rsid w:val="35750CD6"/>
    <w:rsid w:val="35795F23"/>
    <w:rsid w:val="357A5178"/>
    <w:rsid w:val="357C242F"/>
    <w:rsid w:val="357E0192"/>
    <w:rsid w:val="357E1E8E"/>
    <w:rsid w:val="357E41B0"/>
    <w:rsid w:val="357F3780"/>
    <w:rsid w:val="358115CF"/>
    <w:rsid w:val="35816735"/>
    <w:rsid w:val="35825DB2"/>
    <w:rsid w:val="35860580"/>
    <w:rsid w:val="358A1F64"/>
    <w:rsid w:val="358B1629"/>
    <w:rsid w:val="358B3019"/>
    <w:rsid w:val="358D0FDE"/>
    <w:rsid w:val="358D5A7F"/>
    <w:rsid w:val="358F5384"/>
    <w:rsid w:val="35902DD2"/>
    <w:rsid w:val="35920788"/>
    <w:rsid w:val="35924C7E"/>
    <w:rsid w:val="35943D2C"/>
    <w:rsid w:val="35975B15"/>
    <w:rsid w:val="35985F06"/>
    <w:rsid w:val="359875C6"/>
    <w:rsid w:val="359A66FE"/>
    <w:rsid w:val="359B3B09"/>
    <w:rsid w:val="359D10F6"/>
    <w:rsid w:val="359E072A"/>
    <w:rsid w:val="359E10EA"/>
    <w:rsid w:val="359F297A"/>
    <w:rsid w:val="359F3004"/>
    <w:rsid w:val="359F434D"/>
    <w:rsid w:val="35A17AEC"/>
    <w:rsid w:val="35A36B5C"/>
    <w:rsid w:val="35A86B77"/>
    <w:rsid w:val="35A87371"/>
    <w:rsid w:val="35A90FD4"/>
    <w:rsid w:val="35AA4EEE"/>
    <w:rsid w:val="35AB74BD"/>
    <w:rsid w:val="35AF6D8B"/>
    <w:rsid w:val="35B03507"/>
    <w:rsid w:val="35B16593"/>
    <w:rsid w:val="35B25C18"/>
    <w:rsid w:val="35B5196B"/>
    <w:rsid w:val="35B52028"/>
    <w:rsid w:val="35B54C9A"/>
    <w:rsid w:val="35B56A1B"/>
    <w:rsid w:val="35B57B04"/>
    <w:rsid w:val="35B67425"/>
    <w:rsid w:val="35BA3B0F"/>
    <w:rsid w:val="35BE0F82"/>
    <w:rsid w:val="35BE47C1"/>
    <w:rsid w:val="35C03507"/>
    <w:rsid w:val="35C06AAA"/>
    <w:rsid w:val="35C10AC3"/>
    <w:rsid w:val="35C214F7"/>
    <w:rsid w:val="35C37E26"/>
    <w:rsid w:val="35C4486B"/>
    <w:rsid w:val="35C52B5D"/>
    <w:rsid w:val="35C532D5"/>
    <w:rsid w:val="35C7339E"/>
    <w:rsid w:val="35C765B8"/>
    <w:rsid w:val="35C8261C"/>
    <w:rsid w:val="35C8419B"/>
    <w:rsid w:val="35CB2D1F"/>
    <w:rsid w:val="35CD7E3D"/>
    <w:rsid w:val="35D0384A"/>
    <w:rsid w:val="35D04386"/>
    <w:rsid w:val="35D07B66"/>
    <w:rsid w:val="35D1714A"/>
    <w:rsid w:val="35D52ADB"/>
    <w:rsid w:val="35D62BBD"/>
    <w:rsid w:val="35D73FD9"/>
    <w:rsid w:val="35D7742B"/>
    <w:rsid w:val="35D845EC"/>
    <w:rsid w:val="35DA58F1"/>
    <w:rsid w:val="35DB166A"/>
    <w:rsid w:val="35DB4A54"/>
    <w:rsid w:val="35DD009A"/>
    <w:rsid w:val="35DD245E"/>
    <w:rsid w:val="35DE72B0"/>
    <w:rsid w:val="35E01F0A"/>
    <w:rsid w:val="35E07270"/>
    <w:rsid w:val="35E10490"/>
    <w:rsid w:val="35E17614"/>
    <w:rsid w:val="35E42A3C"/>
    <w:rsid w:val="35E70C1F"/>
    <w:rsid w:val="35EA05D0"/>
    <w:rsid w:val="35EA5FCB"/>
    <w:rsid w:val="35EC766C"/>
    <w:rsid w:val="35EE2459"/>
    <w:rsid w:val="35EE30D7"/>
    <w:rsid w:val="35EE60B3"/>
    <w:rsid w:val="35EF4ED2"/>
    <w:rsid w:val="35F000D3"/>
    <w:rsid w:val="35F0027B"/>
    <w:rsid w:val="35F05EDB"/>
    <w:rsid w:val="35F30293"/>
    <w:rsid w:val="35F51B58"/>
    <w:rsid w:val="35F5785F"/>
    <w:rsid w:val="35F80110"/>
    <w:rsid w:val="35F853CA"/>
    <w:rsid w:val="35F9589E"/>
    <w:rsid w:val="35FB5772"/>
    <w:rsid w:val="35FC32B6"/>
    <w:rsid w:val="35FE0669"/>
    <w:rsid w:val="35FE43CF"/>
    <w:rsid w:val="36016EF2"/>
    <w:rsid w:val="36033300"/>
    <w:rsid w:val="36033EE4"/>
    <w:rsid w:val="36037781"/>
    <w:rsid w:val="36045253"/>
    <w:rsid w:val="36045603"/>
    <w:rsid w:val="36061BEA"/>
    <w:rsid w:val="36066166"/>
    <w:rsid w:val="360A21AD"/>
    <w:rsid w:val="360A370F"/>
    <w:rsid w:val="360E0F55"/>
    <w:rsid w:val="36120B4C"/>
    <w:rsid w:val="3612121B"/>
    <w:rsid w:val="3613696C"/>
    <w:rsid w:val="3616041C"/>
    <w:rsid w:val="36160AEB"/>
    <w:rsid w:val="3616202D"/>
    <w:rsid w:val="36182D63"/>
    <w:rsid w:val="36186F48"/>
    <w:rsid w:val="36192BC0"/>
    <w:rsid w:val="361A59B8"/>
    <w:rsid w:val="361C7E93"/>
    <w:rsid w:val="361E2C6D"/>
    <w:rsid w:val="36207F00"/>
    <w:rsid w:val="36214311"/>
    <w:rsid w:val="36216381"/>
    <w:rsid w:val="36237707"/>
    <w:rsid w:val="36251B63"/>
    <w:rsid w:val="3626181E"/>
    <w:rsid w:val="36261F38"/>
    <w:rsid w:val="36281DED"/>
    <w:rsid w:val="36291CC6"/>
    <w:rsid w:val="362A3044"/>
    <w:rsid w:val="362E448A"/>
    <w:rsid w:val="362F19CD"/>
    <w:rsid w:val="362F48AA"/>
    <w:rsid w:val="362F555A"/>
    <w:rsid w:val="36304D9B"/>
    <w:rsid w:val="3631536E"/>
    <w:rsid w:val="363156BB"/>
    <w:rsid w:val="363403F7"/>
    <w:rsid w:val="36342039"/>
    <w:rsid w:val="363526F9"/>
    <w:rsid w:val="363655B7"/>
    <w:rsid w:val="363852CD"/>
    <w:rsid w:val="363B04B4"/>
    <w:rsid w:val="363C06BA"/>
    <w:rsid w:val="363C26BA"/>
    <w:rsid w:val="363D1CFF"/>
    <w:rsid w:val="36435CFA"/>
    <w:rsid w:val="36443708"/>
    <w:rsid w:val="36454E81"/>
    <w:rsid w:val="36457DF8"/>
    <w:rsid w:val="36464DD5"/>
    <w:rsid w:val="36482FFB"/>
    <w:rsid w:val="36496186"/>
    <w:rsid w:val="364B2660"/>
    <w:rsid w:val="364E0623"/>
    <w:rsid w:val="364E4D47"/>
    <w:rsid w:val="364E51F9"/>
    <w:rsid w:val="364E5B18"/>
    <w:rsid w:val="364F019A"/>
    <w:rsid w:val="36503A54"/>
    <w:rsid w:val="36505014"/>
    <w:rsid w:val="36515661"/>
    <w:rsid w:val="365222EB"/>
    <w:rsid w:val="365314C3"/>
    <w:rsid w:val="36540E6C"/>
    <w:rsid w:val="36544470"/>
    <w:rsid w:val="36567994"/>
    <w:rsid w:val="365B1AC7"/>
    <w:rsid w:val="365D13F7"/>
    <w:rsid w:val="365D2810"/>
    <w:rsid w:val="365F43E6"/>
    <w:rsid w:val="365F5D1D"/>
    <w:rsid w:val="365F779A"/>
    <w:rsid w:val="36601F0C"/>
    <w:rsid w:val="3661286A"/>
    <w:rsid w:val="36651FC6"/>
    <w:rsid w:val="36652668"/>
    <w:rsid w:val="36666764"/>
    <w:rsid w:val="366700A1"/>
    <w:rsid w:val="366A5CDD"/>
    <w:rsid w:val="366B0FB0"/>
    <w:rsid w:val="366B7843"/>
    <w:rsid w:val="366D7F8A"/>
    <w:rsid w:val="366F0B59"/>
    <w:rsid w:val="366F3F3B"/>
    <w:rsid w:val="366F5086"/>
    <w:rsid w:val="366F6D94"/>
    <w:rsid w:val="36707FD3"/>
    <w:rsid w:val="3671453C"/>
    <w:rsid w:val="36723924"/>
    <w:rsid w:val="36731D20"/>
    <w:rsid w:val="36745356"/>
    <w:rsid w:val="36765E39"/>
    <w:rsid w:val="367815A9"/>
    <w:rsid w:val="367A38D8"/>
    <w:rsid w:val="367A40F0"/>
    <w:rsid w:val="367B48F6"/>
    <w:rsid w:val="367C5293"/>
    <w:rsid w:val="367E7823"/>
    <w:rsid w:val="36806E9B"/>
    <w:rsid w:val="36823908"/>
    <w:rsid w:val="36834F70"/>
    <w:rsid w:val="36843053"/>
    <w:rsid w:val="36846B85"/>
    <w:rsid w:val="36867CF0"/>
    <w:rsid w:val="36870123"/>
    <w:rsid w:val="36872138"/>
    <w:rsid w:val="36882028"/>
    <w:rsid w:val="368978B6"/>
    <w:rsid w:val="368A27A6"/>
    <w:rsid w:val="368D113F"/>
    <w:rsid w:val="368D41A9"/>
    <w:rsid w:val="368E2DBA"/>
    <w:rsid w:val="368E4241"/>
    <w:rsid w:val="368E68E6"/>
    <w:rsid w:val="36931C0A"/>
    <w:rsid w:val="36935A0A"/>
    <w:rsid w:val="369374D7"/>
    <w:rsid w:val="369430BF"/>
    <w:rsid w:val="36946A9D"/>
    <w:rsid w:val="3695519F"/>
    <w:rsid w:val="3696307E"/>
    <w:rsid w:val="369937CC"/>
    <w:rsid w:val="36993F5F"/>
    <w:rsid w:val="36994FED"/>
    <w:rsid w:val="369A4D6D"/>
    <w:rsid w:val="369A5975"/>
    <w:rsid w:val="369B7BAA"/>
    <w:rsid w:val="369F5F07"/>
    <w:rsid w:val="36A34554"/>
    <w:rsid w:val="36A3474A"/>
    <w:rsid w:val="36A37D82"/>
    <w:rsid w:val="36A42A43"/>
    <w:rsid w:val="36A53740"/>
    <w:rsid w:val="36A5639A"/>
    <w:rsid w:val="36A71260"/>
    <w:rsid w:val="36A77ADB"/>
    <w:rsid w:val="36A91E74"/>
    <w:rsid w:val="36A944A6"/>
    <w:rsid w:val="36AB20BA"/>
    <w:rsid w:val="36AD0A57"/>
    <w:rsid w:val="36AF3A85"/>
    <w:rsid w:val="36B034C4"/>
    <w:rsid w:val="36B17299"/>
    <w:rsid w:val="36B23ECE"/>
    <w:rsid w:val="36B647A7"/>
    <w:rsid w:val="36B649DC"/>
    <w:rsid w:val="36B7170B"/>
    <w:rsid w:val="36B718AA"/>
    <w:rsid w:val="36B84D85"/>
    <w:rsid w:val="36B94505"/>
    <w:rsid w:val="36BB1154"/>
    <w:rsid w:val="36BB171D"/>
    <w:rsid w:val="36BB2B3F"/>
    <w:rsid w:val="36BC541E"/>
    <w:rsid w:val="36BC6E6B"/>
    <w:rsid w:val="36C5493C"/>
    <w:rsid w:val="36C54A97"/>
    <w:rsid w:val="36C9732F"/>
    <w:rsid w:val="36CA47CE"/>
    <w:rsid w:val="36CA5B5F"/>
    <w:rsid w:val="36CA6B65"/>
    <w:rsid w:val="36CC5504"/>
    <w:rsid w:val="36CD6EBD"/>
    <w:rsid w:val="36D1082C"/>
    <w:rsid w:val="36D148F4"/>
    <w:rsid w:val="36D25C5F"/>
    <w:rsid w:val="36D26140"/>
    <w:rsid w:val="36D67BDA"/>
    <w:rsid w:val="36D92384"/>
    <w:rsid w:val="36D92F35"/>
    <w:rsid w:val="36D94281"/>
    <w:rsid w:val="36DC2D5C"/>
    <w:rsid w:val="36DC4C40"/>
    <w:rsid w:val="36DD51D1"/>
    <w:rsid w:val="36DD6E6C"/>
    <w:rsid w:val="36DE2FAF"/>
    <w:rsid w:val="36DE5E8C"/>
    <w:rsid w:val="36DF28EA"/>
    <w:rsid w:val="36DF51D7"/>
    <w:rsid w:val="36DF600A"/>
    <w:rsid w:val="36E0765A"/>
    <w:rsid w:val="36E356C6"/>
    <w:rsid w:val="36E463F0"/>
    <w:rsid w:val="36E53D08"/>
    <w:rsid w:val="36E71585"/>
    <w:rsid w:val="36E7277B"/>
    <w:rsid w:val="36E72A7F"/>
    <w:rsid w:val="36E733DF"/>
    <w:rsid w:val="36E96750"/>
    <w:rsid w:val="36EA127F"/>
    <w:rsid w:val="36EA2F31"/>
    <w:rsid w:val="36EA492A"/>
    <w:rsid w:val="36EB2C37"/>
    <w:rsid w:val="36EB77D1"/>
    <w:rsid w:val="36EE4092"/>
    <w:rsid w:val="36F241AE"/>
    <w:rsid w:val="36F431FC"/>
    <w:rsid w:val="36F437DC"/>
    <w:rsid w:val="36F463ED"/>
    <w:rsid w:val="36F800AC"/>
    <w:rsid w:val="36F87592"/>
    <w:rsid w:val="36FD5961"/>
    <w:rsid w:val="36FF649E"/>
    <w:rsid w:val="370011A5"/>
    <w:rsid w:val="370012A4"/>
    <w:rsid w:val="370137E2"/>
    <w:rsid w:val="3701765A"/>
    <w:rsid w:val="37042124"/>
    <w:rsid w:val="37043DC3"/>
    <w:rsid w:val="3704495B"/>
    <w:rsid w:val="370561E7"/>
    <w:rsid w:val="37072225"/>
    <w:rsid w:val="370816D2"/>
    <w:rsid w:val="3709071A"/>
    <w:rsid w:val="37093F39"/>
    <w:rsid w:val="37097728"/>
    <w:rsid w:val="370A4312"/>
    <w:rsid w:val="370F1D1A"/>
    <w:rsid w:val="370F5126"/>
    <w:rsid w:val="37104D1B"/>
    <w:rsid w:val="37107E58"/>
    <w:rsid w:val="37116B7D"/>
    <w:rsid w:val="3716656A"/>
    <w:rsid w:val="371A1428"/>
    <w:rsid w:val="371A483A"/>
    <w:rsid w:val="371C386E"/>
    <w:rsid w:val="371C4422"/>
    <w:rsid w:val="37223A69"/>
    <w:rsid w:val="37257B7C"/>
    <w:rsid w:val="37264382"/>
    <w:rsid w:val="372723D2"/>
    <w:rsid w:val="37295CB6"/>
    <w:rsid w:val="372972CD"/>
    <w:rsid w:val="372A5B14"/>
    <w:rsid w:val="372A647B"/>
    <w:rsid w:val="372E2BAC"/>
    <w:rsid w:val="372E3AC9"/>
    <w:rsid w:val="373108CF"/>
    <w:rsid w:val="37335F9E"/>
    <w:rsid w:val="37341314"/>
    <w:rsid w:val="37367417"/>
    <w:rsid w:val="373846BF"/>
    <w:rsid w:val="373A4630"/>
    <w:rsid w:val="373B00B6"/>
    <w:rsid w:val="373B086D"/>
    <w:rsid w:val="373D453F"/>
    <w:rsid w:val="373E6D22"/>
    <w:rsid w:val="3740145F"/>
    <w:rsid w:val="374060F1"/>
    <w:rsid w:val="37432D52"/>
    <w:rsid w:val="37435149"/>
    <w:rsid w:val="374375F9"/>
    <w:rsid w:val="37463FF9"/>
    <w:rsid w:val="37466D0A"/>
    <w:rsid w:val="37482B7E"/>
    <w:rsid w:val="374A0286"/>
    <w:rsid w:val="374B2D3E"/>
    <w:rsid w:val="374E1C16"/>
    <w:rsid w:val="374F19D8"/>
    <w:rsid w:val="374F5A5D"/>
    <w:rsid w:val="37506EB3"/>
    <w:rsid w:val="37526577"/>
    <w:rsid w:val="3752795A"/>
    <w:rsid w:val="37544413"/>
    <w:rsid w:val="37553761"/>
    <w:rsid w:val="3755626E"/>
    <w:rsid w:val="37571656"/>
    <w:rsid w:val="37580FDF"/>
    <w:rsid w:val="37591F45"/>
    <w:rsid w:val="37593A56"/>
    <w:rsid w:val="375A5EA0"/>
    <w:rsid w:val="375A7CBB"/>
    <w:rsid w:val="375B29B1"/>
    <w:rsid w:val="375C05A4"/>
    <w:rsid w:val="375D0E75"/>
    <w:rsid w:val="375D37A2"/>
    <w:rsid w:val="375D4B8F"/>
    <w:rsid w:val="375D6B23"/>
    <w:rsid w:val="375E5795"/>
    <w:rsid w:val="37643F34"/>
    <w:rsid w:val="376469D9"/>
    <w:rsid w:val="37647F95"/>
    <w:rsid w:val="37651A88"/>
    <w:rsid w:val="3765262B"/>
    <w:rsid w:val="3765599E"/>
    <w:rsid w:val="37661B79"/>
    <w:rsid w:val="3767535F"/>
    <w:rsid w:val="3769530B"/>
    <w:rsid w:val="376A0BCB"/>
    <w:rsid w:val="376B74FA"/>
    <w:rsid w:val="376C73AC"/>
    <w:rsid w:val="376E4AC4"/>
    <w:rsid w:val="376F05EF"/>
    <w:rsid w:val="37700513"/>
    <w:rsid w:val="377378DD"/>
    <w:rsid w:val="37742F0C"/>
    <w:rsid w:val="37747C4C"/>
    <w:rsid w:val="377536FC"/>
    <w:rsid w:val="37753DA2"/>
    <w:rsid w:val="37791F32"/>
    <w:rsid w:val="377944FF"/>
    <w:rsid w:val="377A3995"/>
    <w:rsid w:val="377B7FA2"/>
    <w:rsid w:val="377D3B0A"/>
    <w:rsid w:val="377D413B"/>
    <w:rsid w:val="377E6FCE"/>
    <w:rsid w:val="377F1280"/>
    <w:rsid w:val="37804DEA"/>
    <w:rsid w:val="37817708"/>
    <w:rsid w:val="37823FA9"/>
    <w:rsid w:val="3787046C"/>
    <w:rsid w:val="378727B8"/>
    <w:rsid w:val="3787470C"/>
    <w:rsid w:val="378B3ED7"/>
    <w:rsid w:val="378C2DC2"/>
    <w:rsid w:val="378C3430"/>
    <w:rsid w:val="378F2BC0"/>
    <w:rsid w:val="3792619F"/>
    <w:rsid w:val="37946789"/>
    <w:rsid w:val="379609B5"/>
    <w:rsid w:val="3797722C"/>
    <w:rsid w:val="37990E38"/>
    <w:rsid w:val="3799266F"/>
    <w:rsid w:val="379B5F8E"/>
    <w:rsid w:val="37A03357"/>
    <w:rsid w:val="37A44266"/>
    <w:rsid w:val="37A46F55"/>
    <w:rsid w:val="37A518E1"/>
    <w:rsid w:val="37A77129"/>
    <w:rsid w:val="37A9010E"/>
    <w:rsid w:val="37A90DEA"/>
    <w:rsid w:val="37A945E2"/>
    <w:rsid w:val="37AB6196"/>
    <w:rsid w:val="37B02287"/>
    <w:rsid w:val="37B20647"/>
    <w:rsid w:val="37B30C35"/>
    <w:rsid w:val="37B50A05"/>
    <w:rsid w:val="37B85A95"/>
    <w:rsid w:val="37BB6BA4"/>
    <w:rsid w:val="37BC06EC"/>
    <w:rsid w:val="37BD2F0A"/>
    <w:rsid w:val="37BF6D6D"/>
    <w:rsid w:val="37C1667F"/>
    <w:rsid w:val="37C20C53"/>
    <w:rsid w:val="37C216E6"/>
    <w:rsid w:val="37C241C9"/>
    <w:rsid w:val="37C25C38"/>
    <w:rsid w:val="37C26229"/>
    <w:rsid w:val="37C410A9"/>
    <w:rsid w:val="37C523A4"/>
    <w:rsid w:val="37C57187"/>
    <w:rsid w:val="37C65781"/>
    <w:rsid w:val="37C65FCD"/>
    <w:rsid w:val="37C74F96"/>
    <w:rsid w:val="37C80457"/>
    <w:rsid w:val="37C81A05"/>
    <w:rsid w:val="37C8217E"/>
    <w:rsid w:val="37C91304"/>
    <w:rsid w:val="37CC0B7C"/>
    <w:rsid w:val="37CC46CA"/>
    <w:rsid w:val="37CC66A3"/>
    <w:rsid w:val="37CD62CE"/>
    <w:rsid w:val="37CF66E8"/>
    <w:rsid w:val="37D105F2"/>
    <w:rsid w:val="37D144CC"/>
    <w:rsid w:val="37D3226C"/>
    <w:rsid w:val="37D35D23"/>
    <w:rsid w:val="37D44805"/>
    <w:rsid w:val="37D46410"/>
    <w:rsid w:val="37D571FE"/>
    <w:rsid w:val="37D606A3"/>
    <w:rsid w:val="37D64182"/>
    <w:rsid w:val="37D7332E"/>
    <w:rsid w:val="37DA6EE1"/>
    <w:rsid w:val="37DB2468"/>
    <w:rsid w:val="37DE149C"/>
    <w:rsid w:val="37DF4C57"/>
    <w:rsid w:val="37E1769B"/>
    <w:rsid w:val="37E22DAD"/>
    <w:rsid w:val="37E344D3"/>
    <w:rsid w:val="37E3563C"/>
    <w:rsid w:val="37E9352C"/>
    <w:rsid w:val="37EA457B"/>
    <w:rsid w:val="37EB0F2E"/>
    <w:rsid w:val="37EC5B38"/>
    <w:rsid w:val="37EC792E"/>
    <w:rsid w:val="37EF56EF"/>
    <w:rsid w:val="37EF7D97"/>
    <w:rsid w:val="37F03E2F"/>
    <w:rsid w:val="37F07082"/>
    <w:rsid w:val="37F11F3E"/>
    <w:rsid w:val="37F2283A"/>
    <w:rsid w:val="37F407C1"/>
    <w:rsid w:val="37F63530"/>
    <w:rsid w:val="37F71C95"/>
    <w:rsid w:val="37F80C3C"/>
    <w:rsid w:val="37F908A1"/>
    <w:rsid w:val="37FB41DE"/>
    <w:rsid w:val="37FC6557"/>
    <w:rsid w:val="37FE5963"/>
    <w:rsid w:val="37FE7A5A"/>
    <w:rsid w:val="37FE7F88"/>
    <w:rsid w:val="37FF354E"/>
    <w:rsid w:val="37FF4AFC"/>
    <w:rsid w:val="38031F2B"/>
    <w:rsid w:val="38034FFE"/>
    <w:rsid w:val="380C72BE"/>
    <w:rsid w:val="380F0CF0"/>
    <w:rsid w:val="380F556D"/>
    <w:rsid w:val="38102F7E"/>
    <w:rsid w:val="38130E34"/>
    <w:rsid w:val="381456E0"/>
    <w:rsid w:val="38162E86"/>
    <w:rsid w:val="381675EC"/>
    <w:rsid w:val="38173192"/>
    <w:rsid w:val="38176525"/>
    <w:rsid w:val="38181048"/>
    <w:rsid w:val="381950B1"/>
    <w:rsid w:val="381A2903"/>
    <w:rsid w:val="381C220B"/>
    <w:rsid w:val="381C70C6"/>
    <w:rsid w:val="381D1670"/>
    <w:rsid w:val="381E5285"/>
    <w:rsid w:val="381F7741"/>
    <w:rsid w:val="38207A92"/>
    <w:rsid w:val="38213629"/>
    <w:rsid w:val="38237523"/>
    <w:rsid w:val="38274C6A"/>
    <w:rsid w:val="38294455"/>
    <w:rsid w:val="38296E8B"/>
    <w:rsid w:val="382D6889"/>
    <w:rsid w:val="3833312C"/>
    <w:rsid w:val="383365BF"/>
    <w:rsid w:val="38340A05"/>
    <w:rsid w:val="38343420"/>
    <w:rsid w:val="3836033F"/>
    <w:rsid w:val="383709D4"/>
    <w:rsid w:val="383729DA"/>
    <w:rsid w:val="38385749"/>
    <w:rsid w:val="383C1957"/>
    <w:rsid w:val="383C3C99"/>
    <w:rsid w:val="38402659"/>
    <w:rsid w:val="384557EE"/>
    <w:rsid w:val="384746EC"/>
    <w:rsid w:val="384951F3"/>
    <w:rsid w:val="384957AE"/>
    <w:rsid w:val="3849614E"/>
    <w:rsid w:val="384965D8"/>
    <w:rsid w:val="38496E93"/>
    <w:rsid w:val="384A3B7D"/>
    <w:rsid w:val="384B2942"/>
    <w:rsid w:val="384D0FC8"/>
    <w:rsid w:val="384E0036"/>
    <w:rsid w:val="38521ABA"/>
    <w:rsid w:val="38567A72"/>
    <w:rsid w:val="38574F8E"/>
    <w:rsid w:val="38575AAD"/>
    <w:rsid w:val="385A0A4B"/>
    <w:rsid w:val="385C63AF"/>
    <w:rsid w:val="385D0B2B"/>
    <w:rsid w:val="385D4654"/>
    <w:rsid w:val="385E127C"/>
    <w:rsid w:val="3861768A"/>
    <w:rsid w:val="38636533"/>
    <w:rsid w:val="3867396E"/>
    <w:rsid w:val="38687063"/>
    <w:rsid w:val="38687D77"/>
    <w:rsid w:val="386900C8"/>
    <w:rsid w:val="3869605C"/>
    <w:rsid w:val="386B48D3"/>
    <w:rsid w:val="386B561B"/>
    <w:rsid w:val="386C29F0"/>
    <w:rsid w:val="386C5517"/>
    <w:rsid w:val="386E5C47"/>
    <w:rsid w:val="386E5EF1"/>
    <w:rsid w:val="38703E4F"/>
    <w:rsid w:val="387066A2"/>
    <w:rsid w:val="38712E73"/>
    <w:rsid w:val="38713B87"/>
    <w:rsid w:val="3871525C"/>
    <w:rsid w:val="3871749C"/>
    <w:rsid w:val="3875133F"/>
    <w:rsid w:val="387934C8"/>
    <w:rsid w:val="387A6293"/>
    <w:rsid w:val="387B4413"/>
    <w:rsid w:val="387D280C"/>
    <w:rsid w:val="38834797"/>
    <w:rsid w:val="38856904"/>
    <w:rsid w:val="3886429F"/>
    <w:rsid w:val="388714E6"/>
    <w:rsid w:val="38883025"/>
    <w:rsid w:val="388A1846"/>
    <w:rsid w:val="388C0ACF"/>
    <w:rsid w:val="388C1637"/>
    <w:rsid w:val="388D7113"/>
    <w:rsid w:val="388E2454"/>
    <w:rsid w:val="388F1B87"/>
    <w:rsid w:val="388F49D5"/>
    <w:rsid w:val="389110BF"/>
    <w:rsid w:val="389147B2"/>
    <w:rsid w:val="389268B0"/>
    <w:rsid w:val="389468A0"/>
    <w:rsid w:val="389528EF"/>
    <w:rsid w:val="389700CC"/>
    <w:rsid w:val="38994324"/>
    <w:rsid w:val="389B7977"/>
    <w:rsid w:val="389C0521"/>
    <w:rsid w:val="389C0F92"/>
    <w:rsid w:val="389D5A09"/>
    <w:rsid w:val="389E2EDD"/>
    <w:rsid w:val="389E6532"/>
    <w:rsid w:val="389F67A9"/>
    <w:rsid w:val="38A0400A"/>
    <w:rsid w:val="38A270BB"/>
    <w:rsid w:val="38A53AC0"/>
    <w:rsid w:val="38A86289"/>
    <w:rsid w:val="38AA0F1F"/>
    <w:rsid w:val="38AA2E10"/>
    <w:rsid w:val="38AD3A16"/>
    <w:rsid w:val="38AD61B5"/>
    <w:rsid w:val="38AD7F75"/>
    <w:rsid w:val="38AF497E"/>
    <w:rsid w:val="38AF6663"/>
    <w:rsid w:val="38B0134D"/>
    <w:rsid w:val="38B10DA6"/>
    <w:rsid w:val="38B15710"/>
    <w:rsid w:val="38B171E3"/>
    <w:rsid w:val="38B2037E"/>
    <w:rsid w:val="38B45281"/>
    <w:rsid w:val="38B57218"/>
    <w:rsid w:val="38B6740F"/>
    <w:rsid w:val="38B72ACD"/>
    <w:rsid w:val="38B93082"/>
    <w:rsid w:val="38B97A9E"/>
    <w:rsid w:val="38BD3C8F"/>
    <w:rsid w:val="38BD71C0"/>
    <w:rsid w:val="38BE303B"/>
    <w:rsid w:val="38BE6C6E"/>
    <w:rsid w:val="38BF2DF5"/>
    <w:rsid w:val="38BF3674"/>
    <w:rsid w:val="38C01BAC"/>
    <w:rsid w:val="38C167ED"/>
    <w:rsid w:val="38C274AD"/>
    <w:rsid w:val="38C37709"/>
    <w:rsid w:val="38C40FD9"/>
    <w:rsid w:val="38C41F97"/>
    <w:rsid w:val="38C66E64"/>
    <w:rsid w:val="38C67111"/>
    <w:rsid w:val="38C8067D"/>
    <w:rsid w:val="38C97365"/>
    <w:rsid w:val="38CA3C6F"/>
    <w:rsid w:val="38CA65CF"/>
    <w:rsid w:val="38CC552E"/>
    <w:rsid w:val="38CD1664"/>
    <w:rsid w:val="38CD213E"/>
    <w:rsid w:val="38CF034A"/>
    <w:rsid w:val="38D02CC2"/>
    <w:rsid w:val="38D10ADB"/>
    <w:rsid w:val="38D202E2"/>
    <w:rsid w:val="38D428EC"/>
    <w:rsid w:val="38D4519F"/>
    <w:rsid w:val="38D5011C"/>
    <w:rsid w:val="38D841E4"/>
    <w:rsid w:val="38DA6BC5"/>
    <w:rsid w:val="38DC0A0A"/>
    <w:rsid w:val="38DC3C93"/>
    <w:rsid w:val="38DC53B4"/>
    <w:rsid w:val="38DC7448"/>
    <w:rsid w:val="38DD1761"/>
    <w:rsid w:val="38DE46D6"/>
    <w:rsid w:val="38DF225D"/>
    <w:rsid w:val="38DF2547"/>
    <w:rsid w:val="38DF6C7C"/>
    <w:rsid w:val="38E21CBE"/>
    <w:rsid w:val="38E44921"/>
    <w:rsid w:val="38E5028C"/>
    <w:rsid w:val="38E515AB"/>
    <w:rsid w:val="38E51E2B"/>
    <w:rsid w:val="38E75C16"/>
    <w:rsid w:val="38E91250"/>
    <w:rsid w:val="38EA0377"/>
    <w:rsid w:val="38EA1039"/>
    <w:rsid w:val="38EE09CA"/>
    <w:rsid w:val="38EE5487"/>
    <w:rsid w:val="38EE6586"/>
    <w:rsid w:val="38F2572B"/>
    <w:rsid w:val="38F3501E"/>
    <w:rsid w:val="38F421DB"/>
    <w:rsid w:val="38F5250F"/>
    <w:rsid w:val="38F636F5"/>
    <w:rsid w:val="38F75CF5"/>
    <w:rsid w:val="38F85F7D"/>
    <w:rsid w:val="38FB1F68"/>
    <w:rsid w:val="38FB6B14"/>
    <w:rsid w:val="38FC1C13"/>
    <w:rsid w:val="38FD09F6"/>
    <w:rsid w:val="38FD6027"/>
    <w:rsid w:val="38FD7ADC"/>
    <w:rsid w:val="38FE4AFF"/>
    <w:rsid w:val="39005540"/>
    <w:rsid w:val="39026E9A"/>
    <w:rsid w:val="39047D6A"/>
    <w:rsid w:val="39050B0A"/>
    <w:rsid w:val="39075F75"/>
    <w:rsid w:val="39080CF4"/>
    <w:rsid w:val="39095D33"/>
    <w:rsid w:val="390A751C"/>
    <w:rsid w:val="390B2BF6"/>
    <w:rsid w:val="390B5FDB"/>
    <w:rsid w:val="390D3E72"/>
    <w:rsid w:val="390D7BD1"/>
    <w:rsid w:val="390F1CD5"/>
    <w:rsid w:val="39113D34"/>
    <w:rsid w:val="39120671"/>
    <w:rsid w:val="39124783"/>
    <w:rsid w:val="39131623"/>
    <w:rsid w:val="39154DAB"/>
    <w:rsid w:val="39162B45"/>
    <w:rsid w:val="3916435F"/>
    <w:rsid w:val="391661D2"/>
    <w:rsid w:val="3916790D"/>
    <w:rsid w:val="39174D4A"/>
    <w:rsid w:val="39185F87"/>
    <w:rsid w:val="391A5D25"/>
    <w:rsid w:val="391A5F2A"/>
    <w:rsid w:val="391B260D"/>
    <w:rsid w:val="391D4D42"/>
    <w:rsid w:val="391E04D4"/>
    <w:rsid w:val="3920504F"/>
    <w:rsid w:val="39230D26"/>
    <w:rsid w:val="39241116"/>
    <w:rsid w:val="3925532D"/>
    <w:rsid w:val="39264D1C"/>
    <w:rsid w:val="39264D7A"/>
    <w:rsid w:val="39280C4C"/>
    <w:rsid w:val="39281036"/>
    <w:rsid w:val="39292AE2"/>
    <w:rsid w:val="392956D4"/>
    <w:rsid w:val="392C634A"/>
    <w:rsid w:val="392E0CA3"/>
    <w:rsid w:val="392F123A"/>
    <w:rsid w:val="39306CE9"/>
    <w:rsid w:val="39320251"/>
    <w:rsid w:val="393257B7"/>
    <w:rsid w:val="393374DC"/>
    <w:rsid w:val="39340E38"/>
    <w:rsid w:val="39341A25"/>
    <w:rsid w:val="39351E7E"/>
    <w:rsid w:val="39384C93"/>
    <w:rsid w:val="393B7297"/>
    <w:rsid w:val="393D19A6"/>
    <w:rsid w:val="393E1432"/>
    <w:rsid w:val="393E3F47"/>
    <w:rsid w:val="393F7298"/>
    <w:rsid w:val="39416DE8"/>
    <w:rsid w:val="39417CC1"/>
    <w:rsid w:val="3943182D"/>
    <w:rsid w:val="394340B4"/>
    <w:rsid w:val="394367C6"/>
    <w:rsid w:val="3944288D"/>
    <w:rsid w:val="39452C39"/>
    <w:rsid w:val="394576AE"/>
    <w:rsid w:val="39460864"/>
    <w:rsid w:val="39476440"/>
    <w:rsid w:val="39477CEA"/>
    <w:rsid w:val="39492B60"/>
    <w:rsid w:val="394A5D66"/>
    <w:rsid w:val="394B476C"/>
    <w:rsid w:val="394C288F"/>
    <w:rsid w:val="394C6988"/>
    <w:rsid w:val="394D5290"/>
    <w:rsid w:val="3950654E"/>
    <w:rsid w:val="39531FB1"/>
    <w:rsid w:val="3953598B"/>
    <w:rsid w:val="39545FFB"/>
    <w:rsid w:val="395543B9"/>
    <w:rsid w:val="39564078"/>
    <w:rsid w:val="39576143"/>
    <w:rsid w:val="395839BD"/>
    <w:rsid w:val="395A64B5"/>
    <w:rsid w:val="395B44BE"/>
    <w:rsid w:val="395B5067"/>
    <w:rsid w:val="39620542"/>
    <w:rsid w:val="39640872"/>
    <w:rsid w:val="39651AB3"/>
    <w:rsid w:val="39655C18"/>
    <w:rsid w:val="39670B79"/>
    <w:rsid w:val="396719C8"/>
    <w:rsid w:val="396B1F16"/>
    <w:rsid w:val="396E318F"/>
    <w:rsid w:val="3970063B"/>
    <w:rsid w:val="39703F70"/>
    <w:rsid w:val="39753388"/>
    <w:rsid w:val="39756143"/>
    <w:rsid w:val="397726B2"/>
    <w:rsid w:val="3977517E"/>
    <w:rsid w:val="39780CD3"/>
    <w:rsid w:val="39782BA8"/>
    <w:rsid w:val="39790177"/>
    <w:rsid w:val="397925A4"/>
    <w:rsid w:val="397932CC"/>
    <w:rsid w:val="397A51EE"/>
    <w:rsid w:val="397C605C"/>
    <w:rsid w:val="397F0851"/>
    <w:rsid w:val="397F140C"/>
    <w:rsid w:val="39805F7A"/>
    <w:rsid w:val="39810858"/>
    <w:rsid w:val="398542C1"/>
    <w:rsid w:val="39863CF4"/>
    <w:rsid w:val="39880567"/>
    <w:rsid w:val="39910A22"/>
    <w:rsid w:val="3991135B"/>
    <w:rsid w:val="399258F2"/>
    <w:rsid w:val="39991AEA"/>
    <w:rsid w:val="399B2A5C"/>
    <w:rsid w:val="399D7DFE"/>
    <w:rsid w:val="399E581F"/>
    <w:rsid w:val="39A04719"/>
    <w:rsid w:val="39A20868"/>
    <w:rsid w:val="39A73C08"/>
    <w:rsid w:val="39A8004D"/>
    <w:rsid w:val="39A810FF"/>
    <w:rsid w:val="39AC2B25"/>
    <w:rsid w:val="39AD4A69"/>
    <w:rsid w:val="39AD6EA8"/>
    <w:rsid w:val="39AE4A41"/>
    <w:rsid w:val="39AE724C"/>
    <w:rsid w:val="39AF4C45"/>
    <w:rsid w:val="39B07A6D"/>
    <w:rsid w:val="39B132C1"/>
    <w:rsid w:val="39B2461D"/>
    <w:rsid w:val="39B3485E"/>
    <w:rsid w:val="39B43798"/>
    <w:rsid w:val="39B54AE8"/>
    <w:rsid w:val="39B74904"/>
    <w:rsid w:val="39B7549D"/>
    <w:rsid w:val="39B769C7"/>
    <w:rsid w:val="39B8328D"/>
    <w:rsid w:val="39B870CB"/>
    <w:rsid w:val="39BC0D05"/>
    <w:rsid w:val="39BD117D"/>
    <w:rsid w:val="39BD749B"/>
    <w:rsid w:val="39BD7AB3"/>
    <w:rsid w:val="39C17AEC"/>
    <w:rsid w:val="39C22234"/>
    <w:rsid w:val="39C268C7"/>
    <w:rsid w:val="39C439F9"/>
    <w:rsid w:val="39C617F2"/>
    <w:rsid w:val="39C66364"/>
    <w:rsid w:val="39C72C97"/>
    <w:rsid w:val="39C74F19"/>
    <w:rsid w:val="39C7723C"/>
    <w:rsid w:val="39C831E8"/>
    <w:rsid w:val="39C845D1"/>
    <w:rsid w:val="39CB3FED"/>
    <w:rsid w:val="39CB5472"/>
    <w:rsid w:val="39CC0AF5"/>
    <w:rsid w:val="39CC5108"/>
    <w:rsid w:val="39D05F28"/>
    <w:rsid w:val="39D1722A"/>
    <w:rsid w:val="39D427F0"/>
    <w:rsid w:val="39D82F70"/>
    <w:rsid w:val="39D84979"/>
    <w:rsid w:val="39DC1D54"/>
    <w:rsid w:val="39DD0D27"/>
    <w:rsid w:val="39DD611B"/>
    <w:rsid w:val="39DF5F20"/>
    <w:rsid w:val="39E071B7"/>
    <w:rsid w:val="39E079ED"/>
    <w:rsid w:val="39E47B0D"/>
    <w:rsid w:val="39E514AE"/>
    <w:rsid w:val="39E57BB9"/>
    <w:rsid w:val="39E72EA6"/>
    <w:rsid w:val="39E94353"/>
    <w:rsid w:val="39EA2199"/>
    <w:rsid w:val="39EB0ECF"/>
    <w:rsid w:val="39ED582D"/>
    <w:rsid w:val="39ED627B"/>
    <w:rsid w:val="39F5307B"/>
    <w:rsid w:val="39F56963"/>
    <w:rsid w:val="39F8124A"/>
    <w:rsid w:val="39FA3DE8"/>
    <w:rsid w:val="39FA532E"/>
    <w:rsid w:val="39FC07F7"/>
    <w:rsid w:val="39FC185C"/>
    <w:rsid w:val="39FF5E2D"/>
    <w:rsid w:val="3A01114B"/>
    <w:rsid w:val="3A067E86"/>
    <w:rsid w:val="3A092309"/>
    <w:rsid w:val="3A0928EE"/>
    <w:rsid w:val="3A0A0C78"/>
    <w:rsid w:val="3A0A76A0"/>
    <w:rsid w:val="3A0B4844"/>
    <w:rsid w:val="3A100D8B"/>
    <w:rsid w:val="3A105AE1"/>
    <w:rsid w:val="3A123474"/>
    <w:rsid w:val="3A1411B2"/>
    <w:rsid w:val="3A1505FB"/>
    <w:rsid w:val="3A170AD0"/>
    <w:rsid w:val="3A182C4E"/>
    <w:rsid w:val="3A18339A"/>
    <w:rsid w:val="3A19177F"/>
    <w:rsid w:val="3A1C1E55"/>
    <w:rsid w:val="3A1D458D"/>
    <w:rsid w:val="3A1F0803"/>
    <w:rsid w:val="3A203C5D"/>
    <w:rsid w:val="3A206B32"/>
    <w:rsid w:val="3A225C9F"/>
    <w:rsid w:val="3A2504DA"/>
    <w:rsid w:val="3A25377B"/>
    <w:rsid w:val="3A2558EA"/>
    <w:rsid w:val="3A256080"/>
    <w:rsid w:val="3A2825E2"/>
    <w:rsid w:val="3A2842E9"/>
    <w:rsid w:val="3A29030D"/>
    <w:rsid w:val="3A294C91"/>
    <w:rsid w:val="3A2A06BB"/>
    <w:rsid w:val="3A2A6B04"/>
    <w:rsid w:val="3A2A6DD7"/>
    <w:rsid w:val="3A2A71F5"/>
    <w:rsid w:val="3A2B15A1"/>
    <w:rsid w:val="3A2C108C"/>
    <w:rsid w:val="3A2C73D4"/>
    <w:rsid w:val="3A2D445B"/>
    <w:rsid w:val="3A2F10D8"/>
    <w:rsid w:val="3A3249F2"/>
    <w:rsid w:val="3A33562F"/>
    <w:rsid w:val="3A337E6B"/>
    <w:rsid w:val="3A356EB0"/>
    <w:rsid w:val="3A372865"/>
    <w:rsid w:val="3A3A209D"/>
    <w:rsid w:val="3A3A3A6D"/>
    <w:rsid w:val="3A3E0E38"/>
    <w:rsid w:val="3A3E2C20"/>
    <w:rsid w:val="3A3F3A77"/>
    <w:rsid w:val="3A413C8D"/>
    <w:rsid w:val="3A442EA7"/>
    <w:rsid w:val="3A46648A"/>
    <w:rsid w:val="3A480698"/>
    <w:rsid w:val="3A483AD8"/>
    <w:rsid w:val="3A495CFD"/>
    <w:rsid w:val="3A4A5904"/>
    <w:rsid w:val="3A4B270D"/>
    <w:rsid w:val="3A4B4D8B"/>
    <w:rsid w:val="3A4B4EFC"/>
    <w:rsid w:val="3A4B5A72"/>
    <w:rsid w:val="3A4D749C"/>
    <w:rsid w:val="3A4F0EF1"/>
    <w:rsid w:val="3A4F3698"/>
    <w:rsid w:val="3A4F38A1"/>
    <w:rsid w:val="3A511EC3"/>
    <w:rsid w:val="3A516EF9"/>
    <w:rsid w:val="3A5350E9"/>
    <w:rsid w:val="3A543F23"/>
    <w:rsid w:val="3A54439F"/>
    <w:rsid w:val="3A54636F"/>
    <w:rsid w:val="3A555836"/>
    <w:rsid w:val="3A5831AB"/>
    <w:rsid w:val="3A5851A2"/>
    <w:rsid w:val="3A592244"/>
    <w:rsid w:val="3A5C1699"/>
    <w:rsid w:val="3A5D052B"/>
    <w:rsid w:val="3A5E4876"/>
    <w:rsid w:val="3A5E5709"/>
    <w:rsid w:val="3A5F22B3"/>
    <w:rsid w:val="3A653D65"/>
    <w:rsid w:val="3A656B8B"/>
    <w:rsid w:val="3A6775B2"/>
    <w:rsid w:val="3A682B15"/>
    <w:rsid w:val="3A684897"/>
    <w:rsid w:val="3A6A3DE6"/>
    <w:rsid w:val="3A6D1220"/>
    <w:rsid w:val="3A6E4BBE"/>
    <w:rsid w:val="3A6E7634"/>
    <w:rsid w:val="3A6F5044"/>
    <w:rsid w:val="3A717A42"/>
    <w:rsid w:val="3A7442A9"/>
    <w:rsid w:val="3A7476DA"/>
    <w:rsid w:val="3A75236A"/>
    <w:rsid w:val="3A7702FA"/>
    <w:rsid w:val="3A773883"/>
    <w:rsid w:val="3A7744AB"/>
    <w:rsid w:val="3A7C3B2C"/>
    <w:rsid w:val="3A7E5402"/>
    <w:rsid w:val="3A815729"/>
    <w:rsid w:val="3A8245BF"/>
    <w:rsid w:val="3A825D18"/>
    <w:rsid w:val="3A84170A"/>
    <w:rsid w:val="3A8457C8"/>
    <w:rsid w:val="3A852336"/>
    <w:rsid w:val="3A852E37"/>
    <w:rsid w:val="3A86383C"/>
    <w:rsid w:val="3A867555"/>
    <w:rsid w:val="3A896EBC"/>
    <w:rsid w:val="3A8A4505"/>
    <w:rsid w:val="3A902722"/>
    <w:rsid w:val="3A922088"/>
    <w:rsid w:val="3A935EAB"/>
    <w:rsid w:val="3A940B1E"/>
    <w:rsid w:val="3A95111A"/>
    <w:rsid w:val="3A9620F5"/>
    <w:rsid w:val="3A99153A"/>
    <w:rsid w:val="3A9A1489"/>
    <w:rsid w:val="3A9A4C25"/>
    <w:rsid w:val="3A9B0C66"/>
    <w:rsid w:val="3A9C617A"/>
    <w:rsid w:val="3A9D1E30"/>
    <w:rsid w:val="3A9D642B"/>
    <w:rsid w:val="3A9E228A"/>
    <w:rsid w:val="3A9E25B7"/>
    <w:rsid w:val="3A9E27C2"/>
    <w:rsid w:val="3AA041AE"/>
    <w:rsid w:val="3AA063F6"/>
    <w:rsid w:val="3AA16F9D"/>
    <w:rsid w:val="3AA318E7"/>
    <w:rsid w:val="3AA32993"/>
    <w:rsid w:val="3AA56354"/>
    <w:rsid w:val="3AA6258A"/>
    <w:rsid w:val="3AA6558E"/>
    <w:rsid w:val="3AA96D98"/>
    <w:rsid w:val="3AAA4233"/>
    <w:rsid w:val="3AAA610C"/>
    <w:rsid w:val="3AAB2041"/>
    <w:rsid w:val="3AAB54A8"/>
    <w:rsid w:val="3AAB5C40"/>
    <w:rsid w:val="3AAC00B7"/>
    <w:rsid w:val="3AAD6CD0"/>
    <w:rsid w:val="3AAF3E10"/>
    <w:rsid w:val="3AB0680E"/>
    <w:rsid w:val="3AB06FFC"/>
    <w:rsid w:val="3AB221BD"/>
    <w:rsid w:val="3AB53F1B"/>
    <w:rsid w:val="3AB565C1"/>
    <w:rsid w:val="3AB76CAF"/>
    <w:rsid w:val="3AB83F56"/>
    <w:rsid w:val="3AB908AD"/>
    <w:rsid w:val="3AB94038"/>
    <w:rsid w:val="3ABB2067"/>
    <w:rsid w:val="3ABD2411"/>
    <w:rsid w:val="3ABF4F88"/>
    <w:rsid w:val="3AC15184"/>
    <w:rsid w:val="3AC15A83"/>
    <w:rsid w:val="3AC24A1B"/>
    <w:rsid w:val="3AC474E6"/>
    <w:rsid w:val="3AC6495B"/>
    <w:rsid w:val="3AC777C2"/>
    <w:rsid w:val="3ACA5DB1"/>
    <w:rsid w:val="3ACC0E05"/>
    <w:rsid w:val="3ACE237A"/>
    <w:rsid w:val="3ACF0DB4"/>
    <w:rsid w:val="3AD04374"/>
    <w:rsid w:val="3AD07583"/>
    <w:rsid w:val="3AD078A8"/>
    <w:rsid w:val="3AD24F3B"/>
    <w:rsid w:val="3AD77B6D"/>
    <w:rsid w:val="3ADA3A47"/>
    <w:rsid w:val="3ADA6AA2"/>
    <w:rsid w:val="3ADC214D"/>
    <w:rsid w:val="3ADC34E9"/>
    <w:rsid w:val="3ADE1807"/>
    <w:rsid w:val="3ADF61FA"/>
    <w:rsid w:val="3AE0093E"/>
    <w:rsid w:val="3AE02948"/>
    <w:rsid w:val="3AE306C6"/>
    <w:rsid w:val="3AE3133E"/>
    <w:rsid w:val="3AE34B23"/>
    <w:rsid w:val="3AE51C8D"/>
    <w:rsid w:val="3AE5367B"/>
    <w:rsid w:val="3AE609BA"/>
    <w:rsid w:val="3AE70746"/>
    <w:rsid w:val="3AE76C7B"/>
    <w:rsid w:val="3AE82054"/>
    <w:rsid w:val="3AE918FD"/>
    <w:rsid w:val="3AE919F4"/>
    <w:rsid w:val="3AEB2EDA"/>
    <w:rsid w:val="3AEC0B25"/>
    <w:rsid w:val="3AF17002"/>
    <w:rsid w:val="3AF41DCA"/>
    <w:rsid w:val="3AF448AB"/>
    <w:rsid w:val="3AF764AC"/>
    <w:rsid w:val="3AF815EE"/>
    <w:rsid w:val="3AF84CD8"/>
    <w:rsid w:val="3AFA68D6"/>
    <w:rsid w:val="3AFB4CD6"/>
    <w:rsid w:val="3AFB6142"/>
    <w:rsid w:val="3AFC117E"/>
    <w:rsid w:val="3AFD517D"/>
    <w:rsid w:val="3B006640"/>
    <w:rsid w:val="3B013270"/>
    <w:rsid w:val="3B02461F"/>
    <w:rsid w:val="3B045259"/>
    <w:rsid w:val="3B0507E2"/>
    <w:rsid w:val="3B0624BE"/>
    <w:rsid w:val="3B087124"/>
    <w:rsid w:val="3B0A5FB1"/>
    <w:rsid w:val="3B0B1DD4"/>
    <w:rsid w:val="3B0C22C7"/>
    <w:rsid w:val="3B0C5BEC"/>
    <w:rsid w:val="3B0E4CE5"/>
    <w:rsid w:val="3B0E7347"/>
    <w:rsid w:val="3B0F4825"/>
    <w:rsid w:val="3B0F59F5"/>
    <w:rsid w:val="3B0F73C2"/>
    <w:rsid w:val="3B100008"/>
    <w:rsid w:val="3B105693"/>
    <w:rsid w:val="3B107279"/>
    <w:rsid w:val="3B107FFB"/>
    <w:rsid w:val="3B112695"/>
    <w:rsid w:val="3B185425"/>
    <w:rsid w:val="3B1A26D1"/>
    <w:rsid w:val="3B1A5B5C"/>
    <w:rsid w:val="3B210BBE"/>
    <w:rsid w:val="3B220E36"/>
    <w:rsid w:val="3B226C78"/>
    <w:rsid w:val="3B241BE8"/>
    <w:rsid w:val="3B246D87"/>
    <w:rsid w:val="3B282CF8"/>
    <w:rsid w:val="3B28777D"/>
    <w:rsid w:val="3B2D3E95"/>
    <w:rsid w:val="3B2D7DD6"/>
    <w:rsid w:val="3B2E1E59"/>
    <w:rsid w:val="3B2F10E1"/>
    <w:rsid w:val="3B2F4139"/>
    <w:rsid w:val="3B33519B"/>
    <w:rsid w:val="3B350224"/>
    <w:rsid w:val="3B363519"/>
    <w:rsid w:val="3B363561"/>
    <w:rsid w:val="3B374AA3"/>
    <w:rsid w:val="3B3A0000"/>
    <w:rsid w:val="3B3B1CF7"/>
    <w:rsid w:val="3B3B3576"/>
    <w:rsid w:val="3B3C09D5"/>
    <w:rsid w:val="3B3D10A8"/>
    <w:rsid w:val="3B3D1642"/>
    <w:rsid w:val="3B3D63D0"/>
    <w:rsid w:val="3B3E5576"/>
    <w:rsid w:val="3B412E8C"/>
    <w:rsid w:val="3B471268"/>
    <w:rsid w:val="3B4A47A7"/>
    <w:rsid w:val="3B4C0479"/>
    <w:rsid w:val="3B4C4AC5"/>
    <w:rsid w:val="3B4C5EDD"/>
    <w:rsid w:val="3B4C6ABC"/>
    <w:rsid w:val="3B4C7948"/>
    <w:rsid w:val="3B4D0541"/>
    <w:rsid w:val="3B4E2187"/>
    <w:rsid w:val="3B4E26F8"/>
    <w:rsid w:val="3B4E76A1"/>
    <w:rsid w:val="3B4F035D"/>
    <w:rsid w:val="3B501D84"/>
    <w:rsid w:val="3B5065B0"/>
    <w:rsid w:val="3B552AA3"/>
    <w:rsid w:val="3B554AA1"/>
    <w:rsid w:val="3B561F25"/>
    <w:rsid w:val="3B5654EF"/>
    <w:rsid w:val="3B57259F"/>
    <w:rsid w:val="3B5753E3"/>
    <w:rsid w:val="3B576FF3"/>
    <w:rsid w:val="3B583327"/>
    <w:rsid w:val="3B5C0BB2"/>
    <w:rsid w:val="3B5C662E"/>
    <w:rsid w:val="3B5C7FAB"/>
    <w:rsid w:val="3B5D724B"/>
    <w:rsid w:val="3B60025D"/>
    <w:rsid w:val="3B60772D"/>
    <w:rsid w:val="3B625533"/>
    <w:rsid w:val="3B64373D"/>
    <w:rsid w:val="3B661D7E"/>
    <w:rsid w:val="3B664E9E"/>
    <w:rsid w:val="3B671105"/>
    <w:rsid w:val="3B675948"/>
    <w:rsid w:val="3B676176"/>
    <w:rsid w:val="3B6D50E9"/>
    <w:rsid w:val="3B6E71A9"/>
    <w:rsid w:val="3B6F474F"/>
    <w:rsid w:val="3B6F70D8"/>
    <w:rsid w:val="3B727560"/>
    <w:rsid w:val="3B781046"/>
    <w:rsid w:val="3B7947AF"/>
    <w:rsid w:val="3B7B73B7"/>
    <w:rsid w:val="3B7C2CFD"/>
    <w:rsid w:val="3B7D19E8"/>
    <w:rsid w:val="3B7D7B78"/>
    <w:rsid w:val="3B803094"/>
    <w:rsid w:val="3B803821"/>
    <w:rsid w:val="3B813DA2"/>
    <w:rsid w:val="3B82428D"/>
    <w:rsid w:val="3B8330DD"/>
    <w:rsid w:val="3B842054"/>
    <w:rsid w:val="3B857B72"/>
    <w:rsid w:val="3B874F63"/>
    <w:rsid w:val="3B88001D"/>
    <w:rsid w:val="3B882D76"/>
    <w:rsid w:val="3B896ED3"/>
    <w:rsid w:val="3B8A7A90"/>
    <w:rsid w:val="3B8B6EC0"/>
    <w:rsid w:val="3B8D2A2E"/>
    <w:rsid w:val="3B900992"/>
    <w:rsid w:val="3B925A10"/>
    <w:rsid w:val="3B940643"/>
    <w:rsid w:val="3B9432BD"/>
    <w:rsid w:val="3B95249D"/>
    <w:rsid w:val="3B963B75"/>
    <w:rsid w:val="3B963F6B"/>
    <w:rsid w:val="3B967492"/>
    <w:rsid w:val="3B970A45"/>
    <w:rsid w:val="3B9B4D7A"/>
    <w:rsid w:val="3B9C1A85"/>
    <w:rsid w:val="3B9C33FF"/>
    <w:rsid w:val="3B9C73C9"/>
    <w:rsid w:val="3B9E18AC"/>
    <w:rsid w:val="3BA04604"/>
    <w:rsid w:val="3BA23974"/>
    <w:rsid w:val="3BA34A65"/>
    <w:rsid w:val="3BA55C08"/>
    <w:rsid w:val="3BA56AFE"/>
    <w:rsid w:val="3BA618D3"/>
    <w:rsid w:val="3BA7697F"/>
    <w:rsid w:val="3BA9246E"/>
    <w:rsid w:val="3BAB1B31"/>
    <w:rsid w:val="3BAB78D7"/>
    <w:rsid w:val="3BAE44B6"/>
    <w:rsid w:val="3BAE4EFC"/>
    <w:rsid w:val="3BB026A0"/>
    <w:rsid w:val="3BB058D7"/>
    <w:rsid w:val="3BB05C73"/>
    <w:rsid w:val="3BB30F7F"/>
    <w:rsid w:val="3BB55AE3"/>
    <w:rsid w:val="3BB65D02"/>
    <w:rsid w:val="3BB714E5"/>
    <w:rsid w:val="3BB876D6"/>
    <w:rsid w:val="3BBB0B75"/>
    <w:rsid w:val="3BBC46B1"/>
    <w:rsid w:val="3BBC5260"/>
    <w:rsid w:val="3BBC6036"/>
    <w:rsid w:val="3BBD3974"/>
    <w:rsid w:val="3BBF2E9D"/>
    <w:rsid w:val="3BC064DA"/>
    <w:rsid w:val="3BC07B76"/>
    <w:rsid w:val="3BC2290C"/>
    <w:rsid w:val="3BC4688D"/>
    <w:rsid w:val="3BC534A6"/>
    <w:rsid w:val="3BC54199"/>
    <w:rsid w:val="3BC860B9"/>
    <w:rsid w:val="3BC912E6"/>
    <w:rsid w:val="3BCA4742"/>
    <w:rsid w:val="3BCA614C"/>
    <w:rsid w:val="3BCB4C0E"/>
    <w:rsid w:val="3BCB74A8"/>
    <w:rsid w:val="3BCB75C7"/>
    <w:rsid w:val="3BCE36FE"/>
    <w:rsid w:val="3BCE5A39"/>
    <w:rsid w:val="3BCF4A07"/>
    <w:rsid w:val="3BD1205A"/>
    <w:rsid w:val="3BD13837"/>
    <w:rsid w:val="3BD20D49"/>
    <w:rsid w:val="3BD46AC0"/>
    <w:rsid w:val="3BD51C18"/>
    <w:rsid w:val="3BD7044F"/>
    <w:rsid w:val="3BD966E6"/>
    <w:rsid w:val="3BDA0D96"/>
    <w:rsid w:val="3BDB3284"/>
    <w:rsid w:val="3BDB4C66"/>
    <w:rsid w:val="3BDD259B"/>
    <w:rsid w:val="3BE05035"/>
    <w:rsid w:val="3BE217C0"/>
    <w:rsid w:val="3BE35DE1"/>
    <w:rsid w:val="3BE46264"/>
    <w:rsid w:val="3BE574AC"/>
    <w:rsid w:val="3BE61F76"/>
    <w:rsid w:val="3BE6497A"/>
    <w:rsid w:val="3BE73E24"/>
    <w:rsid w:val="3BE74DED"/>
    <w:rsid w:val="3BE87EF6"/>
    <w:rsid w:val="3BEA0815"/>
    <w:rsid w:val="3BEA24BA"/>
    <w:rsid w:val="3BEB7EBD"/>
    <w:rsid w:val="3BEC4C4E"/>
    <w:rsid w:val="3BEE241A"/>
    <w:rsid w:val="3BF03132"/>
    <w:rsid w:val="3BF2366E"/>
    <w:rsid w:val="3BF345CC"/>
    <w:rsid w:val="3BF35466"/>
    <w:rsid w:val="3BF426C0"/>
    <w:rsid w:val="3BF427AC"/>
    <w:rsid w:val="3BF81CCC"/>
    <w:rsid w:val="3BF966C9"/>
    <w:rsid w:val="3BFB4B5B"/>
    <w:rsid w:val="3BFC09B6"/>
    <w:rsid w:val="3BFC0A8F"/>
    <w:rsid w:val="3BFE5511"/>
    <w:rsid w:val="3BFF23C3"/>
    <w:rsid w:val="3BFF78A8"/>
    <w:rsid w:val="3C00223D"/>
    <w:rsid w:val="3C010756"/>
    <w:rsid w:val="3C027C42"/>
    <w:rsid w:val="3C056D38"/>
    <w:rsid w:val="3C084CE2"/>
    <w:rsid w:val="3C0A6972"/>
    <w:rsid w:val="3C0B0170"/>
    <w:rsid w:val="3C0B0313"/>
    <w:rsid w:val="3C0B4DE0"/>
    <w:rsid w:val="3C0C38D8"/>
    <w:rsid w:val="3C0E3FA5"/>
    <w:rsid w:val="3C0F08E5"/>
    <w:rsid w:val="3C100C89"/>
    <w:rsid w:val="3C115605"/>
    <w:rsid w:val="3C120EB2"/>
    <w:rsid w:val="3C13490A"/>
    <w:rsid w:val="3C135440"/>
    <w:rsid w:val="3C141CFF"/>
    <w:rsid w:val="3C1627FD"/>
    <w:rsid w:val="3C167659"/>
    <w:rsid w:val="3C170D10"/>
    <w:rsid w:val="3C1D56C8"/>
    <w:rsid w:val="3C1D7E00"/>
    <w:rsid w:val="3C1E162E"/>
    <w:rsid w:val="3C2012D6"/>
    <w:rsid w:val="3C203840"/>
    <w:rsid w:val="3C264780"/>
    <w:rsid w:val="3C292176"/>
    <w:rsid w:val="3C2950F7"/>
    <w:rsid w:val="3C2A0AFA"/>
    <w:rsid w:val="3C2A5DE6"/>
    <w:rsid w:val="3C2C2BA0"/>
    <w:rsid w:val="3C2D1CEC"/>
    <w:rsid w:val="3C2D4160"/>
    <w:rsid w:val="3C2F2A68"/>
    <w:rsid w:val="3C2F5E77"/>
    <w:rsid w:val="3C301DF5"/>
    <w:rsid w:val="3C335FF1"/>
    <w:rsid w:val="3C3524EF"/>
    <w:rsid w:val="3C363B81"/>
    <w:rsid w:val="3C3730A0"/>
    <w:rsid w:val="3C37776E"/>
    <w:rsid w:val="3C38315E"/>
    <w:rsid w:val="3C3A46DD"/>
    <w:rsid w:val="3C3B2463"/>
    <w:rsid w:val="3C43682E"/>
    <w:rsid w:val="3C45297F"/>
    <w:rsid w:val="3C474E0B"/>
    <w:rsid w:val="3C4955EA"/>
    <w:rsid w:val="3C4C3C6D"/>
    <w:rsid w:val="3C4D3AB9"/>
    <w:rsid w:val="3C4F3B19"/>
    <w:rsid w:val="3C502686"/>
    <w:rsid w:val="3C502DC2"/>
    <w:rsid w:val="3C5164AB"/>
    <w:rsid w:val="3C525BFB"/>
    <w:rsid w:val="3C540511"/>
    <w:rsid w:val="3C556EEA"/>
    <w:rsid w:val="3C564B24"/>
    <w:rsid w:val="3C577E26"/>
    <w:rsid w:val="3C597BD7"/>
    <w:rsid w:val="3C5A547C"/>
    <w:rsid w:val="3C5A7A99"/>
    <w:rsid w:val="3C5D14A6"/>
    <w:rsid w:val="3C5E3595"/>
    <w:rsid w:val="3C6075EA"/>
    <w:rsid w:val="3C622405"/>
    <w:rsid w:val="3C624A4E"/>
    <w:rsid w:val="3C635B3E"/>
    <w:rsid w:val="3C657507"/>
    <w:rsid w:val="3C684F45"/>
    <w:rsid w:val="3C6A1A03"/>
    <w:rsid w:val="3C6A46FC"/>
    <w:rsid w:val="3C6C144E"/>
    <w:rsid w:val="3C6C6BB2"/>
    <w:rsid w:val="3C6D13F1"/>
    <w:rsid w:val="3C6D70BD"/>
    <w:rsid w:val="3C705C8C"/>
    <w:rsid w:val="3C706629"/>
    <w:rsid w:val="3C710FC4"/>
    <w:rsid w:val="3C7123AF"/>
    <w:rsid w:val="3C761800"/>
    <w:rsid w:val="3C783870"/>
    <w:rsid w:val="3C783B69"/>
    <w:rsid w:val="3C7874E4"/>
    <w:rsid w:val="3C7A1CE4"/>
    <w:rsid w:val="3C7D3101"/>
    <w:rsid w:val="3C801660"/>
    <w:rsid w:val="3C811D72"/>
    <w:rsid w:val="3C814640"/>
    <w:rsid w:val="3C834969"/>
    <w:rsid w:val="3C863B0B"/>
    <w:rsid w:val="3C8732B8"/>
    <w:rsid w:val="3C8810BC"/>
    <w:rsid w:val="3C88732F"/>
    <w:rsid w:val="3C892636"/>
    <w:rsid w:val="3C8960F0"/>
    <w:rsid w:val="3C89715F"/>
    <w:rsid w:val="3C8B47A2"/>
    <w:rsid w:val="3C8E3B66"/>
    <w:rsid w:val="3C8F72A2"/>
    <w:rsid w:val="3C9222F2"/>
    <w:rsid w:val="3C9465F5"/>
    <w:rsid w:val="3C95000B"/>
    <w:rsid w:val="3C955E51"/>
    <w:rsid w:val="3C960E37"/>
    <w:rsid w:val="3C972BEF"/>
    <w:rsid w:val="3C983905"/>
    <w:rsid w:val="3C995E7B"/>
    <w:rsid w:val="3C9A7A73"/>
    <w:rsid w:val="3C9D6D40"/>
    <w:rsid w:val="3C9F2258"/>
    <w:rsid w:val="3C9F3A7D"/>
    <w:rsid w:val="3CA107E0"/>
    <w:rsid w:val="3CA25B0C"/>
    <w:rsid w:val="3CA42594"/>
    <w:rsid w:val="3CA4630C"/>
    <w:rsid w:val="3CA52609"/>
    <w:rsid w:val="3CA6252A"/>
    <w:rsid w:val="3CA65811"/>
    <w:rsid w:val="3CA65962"/>
    <w:rsid w:val="3CA75E49"/>
    <w:rsid w:val="3CA86575"/>
    <w:rsid w:val="3CA939D0"/>
    <w:rsid w:val="3CAB3B01"/>
    <w:rsid w:val="3CAC3615"/>
    <w:rsid w:val="3CAC676F"/>
    <w:rsid w:val="3CAD416A"/>
    <w:rsid w:val="3CAF00D8"/>
    <w:rsid w:val="3CAF23C3"/>
    <w:rsid w:val="3CAF3AD1"/>
    <w:rsid w:val="3CB13037"/>
    <w:rsid w:val="3CB2747C"/>
    <w:rsid w:val="3CB66E3E"/>
    <w:rsid w:val="3CB676FF"/>
    <w:rsid w:val="3CBA4CD6"/>
    <w:rsid w:val="3CBB6200"/>
    <w:rsid w:val="3CBC3FC6"/>
    <w:rsid w:val="3CBF4254"/>
    <w:rsid w:val="3CBF561E"/>
    <w:rsid w:val="3CC0152E"/>
    <w:rsid w:val="3CC17104"/>
    <w:rsid w:val="3CC17E22"/>
    <w:rsid w:val="3CC22B37"/>
    <w:rsid w:val="3CC31D94"/>
    <w:rsid w:val="3CC4030D"/>
    <w:rsid w:val="3CC510DA"/>
    <w:rsid w:val="3CC60C4A"/>
    <w:rsid w:val="3CC9131F"/>
    <w:rsid w:val="3CCC02C7"/>
    <w:rsid w:val="3CCE438C"/>
    <w:rsid w:val="3CD20B5F"/>
    <w:rsid w:val="3CD21432"/>
    <w:rsid w:val="3CD27415"/>
    <w:rsid w:val="3CD37889"/>
    <w:rsid w:val="3CD44860"/>
    <w:rsid w:val="3CD47132"/>
    <w:rsid w:val="3CD60ABF"/>
    <w:rsid w:val="3CD84F2F"/>
    <w:rsid w:val="3CD87B7A"/>
    <w:rsid w:val="3CD94E01"/>
    <w:rsid w:val="3CDC00E3"/>
    <w:rsid w:val="3CDF1DA2"/>
    <w:rsid w:val="3CE40EB0"/>
    <w:rsid w:val="3CE53FCC"/>
    <w:rsid w:val="3CE66617"/>
    <w:rsid w:val="3CEB4103"/>
    <w:rsid w:val="3CF12CE9"/>
    <w:rsid w:val="3CF21200"/>
    <w:rsid w:val="3CF2492A"/>
    <w:rsid w:val="3CF32E54"/>
    <w:rsid w:val="3CF33DEB"/>
    <w:rsid w:val="3CF35EA6"/>
    <w:rsid w:val="3CF50F1F"/>
    <w:rsid w:val="3CF76D49"/>
    <w:rsid w:val="3CF81FD2"/>
    <w:rsid w:val="3CF86F7B"/>
    <w:rsid w:val="3CFA089F"/>
    <w:rsid w:val="3CFA27D2"/>
    <w:rsid w:val="3CFA3F09"/>
    <w:rsid w:val="3D014C88"/>
    <w:rsid w:val="3D024D7F"/>
    <w:rsid w:val="3D032C80"/>
    <w:rsid w:val="3D0473D8"/>
    <w:rsid w:val="3D0A012F"/>
    <w:rsid w:val="3D0C092F"/>
    <w:rsid w:val="3D0F6C0D"/>
    <w:rsid w:val="3D107CDF"/>
    <w:rsid w:val="3D113EAF"/>
    <w:rsid w:val="3D125148"/>
    <w:rsid w:val="3D1279A8"/>
    <w:rsid w:val="3D161007"/>
    <w:rsid w:val="3D175122"/>
    <w:rsid w:val="3D1D0B04"/>
    <w:rsid w:val="3D1F75CD"/>
    <w:rsid w:val="3D200F52"/>
    <w:rsid w:val="3D2114DC"/>
    <w:rsid w:val="3D2344E7"/>
    <w:rsid w:val="3D246690"/>
    <w:rsid w:val="3D2518C2"/>
    <w:rsid w:val="3D2807DC"/>
    <w:rsid w:val="3D285E82"/>
    <w:rsid w:val="3D2A6F26"/>
    <w:rsid w:val="3D2C0852"/>
    <w:rsid w:val="3D2C1D3C"/>
    <w:rsid w:val="3D2D03C6"/>
    <w:rsid w:val="3D2E68F3"/>
    <w:rsid w:val="3D307210"/>
    <w:rsid w:val="3D30765A"/>
    <w:rsid w:val="3D315CFF"/>
    <w:rsid w:val="3D316159"/>
    <w:rsid w:val="3D344FDE"/>
    <w:rsid w:val="3D3657D8"/>
    <w:rsid w:val="3D3733A1"/>
    <w:rsid w:val="3D373742"/>
    <w:rsid w:val="3D383ABC"/>
    <w:rsid w:val="3D3924BC"/>
    <w:rsid w:val="3D395879"/>
    <w:rsid w:val="3D397A48"/>
    <w:rsid w:val="3D3A1F80"/>
    <w:rsid w:val="3D3A5719"/>
    <w:rsid w:val="3D3D31E8"/>
    <w:rsid w:val="3D3E574B"/>
    <w:rsid w:val="3D400E0B"/>
    <w:rsid w:val="3D411003"/>
    <w:rsid w:val="3D414412"/>
    <w:rsid w:val="3D416E8F"/>
    <w:rsid w:val="3D422208"/>
    <w:rsid w:val="3D427B73"/>
    <w:rsid w:val="3D4350E2"/>
    <w:rsid w:val="3D440505"/>
    <w:rsid w:val="3D483A81"/>
    <w:rsid w:val="3D493527"/>
    <w:rsid w:val="3D49368F"/>
    <w:rsid w:val="3D497E6B"/>
    <w:rsid w:val="3D4A77E0"/>
    <w:rsid w:val="3D4B2A96"/>
    <w:rsid w:val="3D4F072B"/>
    <w:rsid w:val="3D501B7A"/>
    <w:rsid w:val="3D517096"/>
    <w:rsid w:val="3D5356EE"/>
    <w:rsid w:val="3D542EAD"/>
    <w:rsid w:val="3D5603BA"/>
    <w:rsid w:val="3D563704"/>
    <w:rsid w:val="3D5A0A5D"/>
    <w:rsid w:val="3D5B4A2A"/>
    <w:rsid w:val="3D5F4D9E"/>
    <w:rsid w:val="3D605BB0"/>
    <w:rsid w:val="3D627D36"/>
    <w:rsid w:val="3D6330CE"/>
    <w:rsid w:val="3D633864"/>
    <w:rsid w:val="3D641BEC"/>
    <w:rsid w:val="3D646B2F"/>
    <w:rsid w:val="3D671678"/>
    <w:rsid w:val="3D6978CC"/>
    <w:rsid w:val="3D6D0ABB"/>
    <w:rsid w:val="3D6D38E4"/>
    <w:rsid w:val="3D6F4C48"/>
    <w:rsid w:val="3D6F5930"/>
    <w:rsid w:val="3D70313B"/>
    <w:rsid w:val="3D712712"/>
    <w:rsid w:val="3D723FA1"/>
    <w:rsid w:val="3D72434E"/>
    <w:rsid w:val="3D74111C"/>
    <w:rsid w:val="3D776DFA"/>
    <w:rsid w:val="3D7A497A"/>
    <w:rsid w:val="3D7A6F19"/>
    <w:rsid w:val="3D7B4F9F"/>
    <w:rsid w:val="3D7E7009"/>
    <w:rsid w:val="3D8000CC"/>
    <w:rsid w:val="3D803991"/>
    <w:rsid w:val="3D814639"/>
    <w:rsid w:val="3D85406E"/>
    <w:rsid w:val="3D8656FB"/>
    <w:rsid w:val="3D886385"/>
    <w:rsid w:val="3D88701C"/>
    <w:rsid w:val="3D890872"/>
    <w:rsid w:val="3D8A0B36"/>
    <w:rsid w:val="3D8A5DC1"/>
    <w:rsid w:val="3D8A6E69"/>
    <w:rsid w:val="3D8B2F08"/>
    <w:rsid w:val="3D8D0022"/>
    <w:rsid w:val="3D8E3D89"/>
    <w:rsid w:val="3D8E7FB4"/>
    <w:rsid w:val="3D900C7A"/>
    <w:rsid w:val="3D94352B"/>
    <w:rsid w:val="3D961582"/>
    <w:rsid w:val="3D9628EE"/>
    <w:rsid w:val="3D971164"/>
    <w:rsid w:val="3D9876AD"/>
    <w:rsid w:val="3D990312"/>
    <w:rsid w:val="3D996100"/>
    <w:rsid w:val="3D9B06BE"/>
    <w:rsid w:val="3D9B17EF"/>
    <w:rsid w:val="3D9B392C"/>
    <w:rsid w:val="3D9B76FD"/>
    <w:rsid w:val="3D9C2956"/>
    <w:rsid w:val="3D9D0860"/>
    <w:rsid w:val="3D9D4617"/>
    <w:rsid w:val="3D9E3CAA"/>
    <w:rsid w:val="3D9E43B7"/>
    <w:rsid w:val="3D9E5A72"/>
    <w:rsid w:val="3D9F0190"/>
    <w:rsid w:val="3D9F6AA4"/>
    <w:rsid w:val="3DA26539"/>
    <w:rsid w:val="3DA312FB"/>
    <w:rsid w:val="3DA35487"/>
    <w:rsid w:val="3DA642DA"/>
    <w:rsid w:val="3DA6658B"/>
    <w:rsid w:val="3DA679DC"/>
    <w:rsid w:val="3DA91859"/>
    <w:rsid w:val="3DA956FE"/>
    <w:rsid w:val="3DAA783E"/>
    <w:rsid w:val="3DAB798F"/>
    <w:rsid w:val="3DAE3D4C"/>
    <w:rsid w:val="3DB108A3"/>
    <w:rsid w:val="3DB17F19"/>
    <w:rsid w:val="3DB23028"/>
    <w:rsid w:val="3DB406C4"/>
    <w:rsid w:val="3DB52F4B"/>
    <w:rsid w:val="3DB91BDC"/>
    <w:rsid w:val="3DBD1DDB"/>
    <w:rsid w:val="3DBF36E1"/>
    <w:rsid w:val="3DBF6E02"/>
    <w:rsid w:val="3DC00DFC"/>
    <w:rsid w:val="3DC26793"/>
    <w:rsid w:val="3DC26AE9"/>
    <w:rsid w:val="3DC31122"/>
    <w:rsid w:val="3DC33CA0"/>
    <w:rsid w:val="3DC35986"/>
    <w:rsid w:val="3DC431E6"/>
    <w:rsid w:val="3DC5398D"/>
    <w:rsid w:val="3DCD27B4"/>
    <w:rsid w:val="3DCE2513"/>
    <w:rsid w:val="3DCE59D4"/>
    <w:rsid w:val="3DCE63EF"/>
    <w:rsid w:val="3DD0538A"/>
    <w:rsid w:val="3DD468FE"/>
    <w:rsid w:val="3DD565DB"/>
    <w:rsid w:val="3DD744F7"/>
    <w:rsid w:val="3DD75E61"/>
    <w:rsid w:val="3DD9397F"/>
    <w:rsid w:val="3DDA149A"/>
    <w:rsid w:val="3DDE2571"/>
    <w:rsid w:val="3DDF3DDE"/>
    <w:rsid w:val="3DE043A5"/>
    <w:rsid w:val="3DE40E7E"/>
    <w:rsid w:val="3DE42179"/>
    <w:rsid w:val="3DE44D1D"/>
    <w:rsid w:val="3DE720F9"/>
    <w:rsid w:val="3DE901F8"/>
    <w:rsid w:val="3DEA0AD5"/>
    <w:rsid w:val="3DEA1935"/>
    <w:rsid w:val="3DEA6035"/>
    <w:rsid w:val="3DEB58E0"/>
    <w:rsid w:val="3DEE25DA"/>
    <w:rsid w:val="3DEE3D74"/>
    <w:rsid w:val="3DEF1271"/>
    <w:rsid w:val="3DF024FC"/>
    <w:rsid w:val="3DF33552"/>
    <w:rsid w:val="3DF36AD6"/>
    <w:rsid w:val="3DF43F9E"/>
    <w:rsid w:val="3DF45DE2"/>
    <w:rsid w:val="3DF46ABD"/>
    <w:rsid w:val="3DF52BD9"/>
    <w:rsid w:val="3DF57765"/>
    <w:rsid w:val="3DF607B8"/>
    <w:rsid w:val="3DF73F46"/>
    <w:rsid w:val="3DF81C27"/>
    <w:rsid w:val="3DF94B77"/>
    <w:rsid w:val="3DFC1748"/>
    <w:rsid w:val="3DFC4BC0"/>
    <w:rsid w:val="3DFD6B30"/>
    <w:rsid w:val="3E003F64"/>
    <w:rsid w:val="3E016A9F"/>
    <w:rsid w:val="3E036116"/>
    <w:rsid w:val="3E0370F2"/>
    <w:rsid w:val="3E061E19"/>
    <w:rsid w:val="3E07215D"/>
    <w:rsid w:val="3E091376"/>
    <w:rsid w:val="3E0B315B"/>
    <w:rsid w:val="3E0B3F1F"/>
    <w:rsid w:val="3E0E6E58"/>
    <w:rsid w:val="3E0F7AC4"/>
    <w:rsid w:val="3E1009C0"/>
    <w:rsid w:val="3E104E68"/>
    <w:rsid w:val="3E111009"/>
    <w:rsid w:val="3E140B93"/>
    <w:rsid w:val="3E177BC4"/>
    <w:rsid w:val="3E182F4B"/>
    <w:rsid w:val="3E184AC9"/>
    <w:rsid w:val="3E1A0539"/>
    <w:rsid w:val="3E1A51BD"/>
    <w:rsid w:val="3E1B6559"/>
    <w:rsid w:val="3E1F688C"/>
    <w:rsid w:val="3E233B72"/>
    <w:rsid w:val="3E2512E9"/>
    <w:rsid w:val="3E2631ED"/>
    <w:rsid w:val="3E26468D"/>
    <w:rsid w:val="3E27147A"/>
    <w:rsid w:val="3E280073"/>
    <w:rsid w:val="3E281777"/>
    <w:rsid w:val="3E2A6DC7"/>
    <w:rsid w:val="3E2B426A"/>
    <w:rsid w:val="3E2E3A59"/>
    <w:rsid w:val="3E312102"/>
    <w:rsid w:val="3E3214E0"/>
    <w:rsid w:val="3E322636"/>
    <w:rsid w:val="3E3241CB"/>
    <w:rsid w:val="3E326755"/>
    <w:rsid w:val="3E330CFA"/>
    <w:rsid w:val="3E331165"/>
    <w:rsid w:val="3E341828"/>
    <w:rsid w:val="3E3531A9"/>
    <w:rsid w:val="3E37231F"/>
    <w:rsid w:val="3E38383F"/>
    <w:rsid w:val="3E3A602D"/>
    <w:rsid w:val="3E3A6470"/>
    <w:rsid w:val="3E3C24F0"/>
    <w:rsid w:val="3E3C2E8A"/>
    <w:rsid w:val="3E3C2EF3"/>
    <w:rsid w:val="3E3E08DB"/>
    <w:rsid w:val="3E3E75AF"/>
    <w:rsid w:val="3E40342B"/>
    <w:rsid w:val="3E41158F"/>
    <w:rsid w:val="3E415AE9"/>
    <w:rsid w:val="3E422F96"/>
    <w:rsid w:val="3E465BD2"/>
    <w:rsid w:val="3E497154"/>
    <w:rsid w:val="3E49775A"/>
    <w:rsid w:val="3E4A3613"/>
    <w:rsid w:val="3E4A79B2"/>
    <w:rsid w:val="3E4B6D59"/>
    <w:rsid w:val="3E4C32FB"/>
    <w:rsid w:val="3E4D1A7C"/>
    <w:rsid w:val="3E4D3229"/>
    <w:rsid w:val="3E50138D"/>
    <w:rsid w:val="3E51298E"/>
    <w:rsid w:val="3E5157B9"/>
    <w:rsid w:val="3E515C92"/>
    <w:rsid w:val="3E520C37"/>
    <w:rsid w:val="3E532D9B"/>
    <w:rsid w:val="3E536350"/>
    <w:rsid w:val="3E5455EE"/>
    <w:rsid w:val="3E546C54"/>
    <w:rsid w:val="3E5530F0"/>
    <w:rsid w:val="3E557539"/>
    <w:rsid w:val="3E565273"/>
    <w:rsid w:val="3E5663FB"/>
    <w:rsid w:val="3E584F79"/>
    <w:rsid w:val="3E585952"/>
    <w:rsid w:val="3E5976D2"/>
    <w:rsid w:val="3E5B439E"/>
    <w:rsid w:val="3E5C73F5"/>
    <w:rsid w:val="3E5E6F88"/>
    <w:rsid w:val="3E603641"/>
    <w:rsid w:val="3E62195C"/>
    <w:rsid w:val="3E622802"/>
    <w:rsid w:val="3E6335F2"/>
    <w:rsid w:val="3E646E72"/>
    <w:rsid w:val="3E650759"/>
    <w:rsid w:val="3E655DDC"/>
    <w:rsid w:val="3E660BC5"/>
    <w:rsid w:val="3E66109E"/>
    <w:rsid w:val="3E661ACB"/>
    <w:rsid w:val="3E687473"/>
    <w:rsid w:val="3E693EE3"/>
    <w:rsid w:val="3E694BB1"/>
    <w:rsid w:val="3E6A085B"/>
    <w:rsid w:val="3E6A1C89"/>
    <w:rsid w:val="3E6B6534"/>
    <w:rsid w:val="3E6F65F8"/>
    <w:rsid w:val="3E702306"/>
    <w:rsid w:val="3E7072BC"/>
    <w:rsid w:val="3E712FAC"/>
    <w:rsid w:val="3E716202"/>
    <w:rsid w:val="3E720780"/>
    <w:rsid w:val="3E720C3F"/>
    <w:rsid w:val="3E740148"/>
    <w:rsid w:val="3E74178D"/>
    <w:rsid w:val="3E741A26"/>
    <w:rsid w:val="3E746EE5"/>
    <w:rsid w:val="3E761017"/>
    <w:rsid w:val="3E7658E6"/>
    <w:rsid w:val="3E7D7048"/>
    <w:rsid w:val="3E7D7418"/>
    <w:rsid w:val="3E7F29D1"/>
    <w:rsid w:val="3E7F3DC5"/>
    <w:rsid w:val="3E7F4D0F"/>
    <w:rsid w:val="3E804CFF"/>
    <w:rsid w:val="3E81017E"/>
    <w:rsid w:val="3E81137F"/>
    <w:rsid w:val="3E83253B"/>
    <w:rsid w:val="3E867084"/>
    <w:rsid w:val="3E8A13C5"/>
    <w:rsid w:val="3E8A1608"/>
    <w:rsid w:val="3E8C1A79"/>
    <w:rsid w:val="3E8C5DE0"/>
    <w:rsid w:val="3E8F51FA"/>
    <w:rsid w:val="3E904ABD"/>
    <w:rsid w:val="3E906081"/>
    <w:rsid w:val="3E906BCA"/>
    <w:rsid w:val="3E912418"/>
    <w:rsid w:val="3E923E96"/>
    <w:rsid w:val="3E936159"/>
    <w:rsid w:val="3E950E3A"/>
    <w:rsid w:val="3E95175A"/>
    <w:rsid w:val="3E9524C9"/>
    <w:rsid w:val="3E9918BE"/>
    <w:rsid w:val="3E994DAE"/>
    <w:rsid w:val="3E997BBB"/>
    <w:rsid w:val="3E9A0903"/>
    <w:rsid w:val="3E9D66C2"/>
    <w:rsid w:val="3E9D7231"/>
    <w:rsid w:val="3E9E5B3C"/>
    <w:rsid w:val="3E9F10DD"/>
    <w:rsid w:val="3E9F1C21"/>
    <w:rsid w:val="3EA01E35"/>
    <w:rsid w:val="3EA14040"/>
    <w:rsid w:val="3EA44AB6"/>
    <w:rsid w:val="3EA61AB9"/>
    <w:rsid w:val="3EA65744"/>
    <w:rsid w:val="3EA74744"/>
    <w:rsid w:val="3EA76E58"/>
    <w:rsid w:val="3EA80FCD"/>
    <w:rsid w:val="3EA827CA"/>
    <w:rsid w:val="3EA97972"/>
    <w:rsid w:val="3EAA68F1"/>
    <w:rsid w:val="3EAC36BA"/>
    <w:rsid w:val="3EAC5F86"/>
    <w:rsid w:val="3EAC6891"/>
    <w:rsid w:val="3EAD626D"/>
    <w:rsid w:val="3EAE64ED"/>
    <w:rsid w:val="3EB069BD"/>
    <w:rsid w:val="3EB140AE"/>
    <w:rsid w:val="3EB15A1E"/>
    <w:rsid w:val="3EB2286D"/>
    <w:rsid w:val="3EB26EFA"/>
    <w:rsid w:val="3EB30260"/>
    <w:rsid w:val="3EB357B1"/>
    <w:rsid w:val="3EB37B58"/>
    <w:rsid w:val="3EB466C3"/>
    <w:rsid w:val="3EB509A4"/>
    <w:rsid w:val="3EB616AE"/>
    <w:rsid w:val="3EB64989"/>
    <w:rsid w:val="3EB94C2D"/>
    <w:rsid w:val="3EBC3B7F"/>
    <w:rsid w:val="3EBD491E"/>
    <w:rsid w:val="3EBF0495"/>
    <w:rsid w:val="3EBF0550"/>
    <w:rsid w:val="3EC13193"/>
    <w:rsid w:val="3EC46AE6"/>
    <w:rsid w:val="3EC55329"/>
    <w:rsid w:val="3EC71DE4"/>
    <w:rsid w:val="3EC7364C"/>
    <w:rsid w:val="3EC75A81"/>
    <w:rsid w:val="3EC760DD"/>
    <w:rsid w:val="3EC93402"/>
    <w:rsid w:val="3ECA2043"/>
    <w:rsid w:val="3ECC0EB2"/>
    <w:rsid w:val="3ECD0426"/>
    <w:rsid w:val="3ECD54A8"/>
    <w:rsid w:val="3ECE7BE4"/>
    <w:rsid w:val="3ECF33FD"/>
    <w:rsid w:val="3ED03332"/>
    <w:rsid w:val="3ED12C70"/>
    <w:rsid w:val="3ED13CFA"/>
    <w:rsid w:val="3ED3772A"/>
    <w:rsid w:val="3ED51A91"/>
    <w:rsid w:val="3ED95A61"/>
    <w:rsid w:val="3ED971CB"/>
    <w:rsid w:val="3ED97C10"/>
    <w:rsid w:val="3EDB62C3"/>
    <w:rsid w:val="3EDD36B0"/>
    <w:rsid w:val="3EDF3251"/>
    <w:rsid w:val="3EDF78A9"/>
    <w:rsid w:val="3EE2024B"/>
    <w:rsid w:val="3EE33D01"/>
    <w:rsid w:val="3EE56893"/>
    <w:rsid w:val="3EEC4237"/>
    <w:rsid w:val="3EEC46A7"/>
    <w:rsid w:val="3EED12DA"/>
    <w:rsid w:val="3EED7AC4"/>
    <w:rsid w:val="3EEF44D6"/>
    <w:rsid w:val="3EEF53E7"/>
    <w:rsid w:val="3EEF7D43"/>
    <w:rsid w:val="3EF00D97"/>
    <w:rsid w:val="3EF05812"/>
    <w:rsid w:val="3EF11B90"/>
    <w:rsid w:val="3EF22781"/>
    <w:rsid w:val="3EF41B42"/>
    <w:rsid w:val="3EF60EF4"/>
    <w:rsid w:val="3EF716E3"/>
    <w:rsid w:val="3EF758EA"/>
    <w:rsid w:val="3EF76D6B"/>
    <w:rsid w:val="3EF846FB"/>
    <w:rsid w:val="3EF86883"/>
    <w:rsid w:val="3EF91F4F"/>
    <w:rsid w:val="3EFA4184"/>
    <w:rsid w:val="3EFD632C"/>
    <w:rsid w:val="3EFD6389"/>
    <w:rsid w:val="3F04036A"/>
    <w:rsid w:val="3F051328"/>
    <w:rsid w:val="3F05761C"/>
    <w:rsid w:val="3F061CA5"/>
    <w:rsid w:val="3F0665BB"/>
    <w:rsid w:val="3F072D25"/>
    <w:rsid w:val="3F091C3F"/>
    <w:rsid w:val="3F094436"/>
    <w:rsid w:val="3F0B0446"/>
    <w:rsid w:val="3F0C5156"/>
    <w:rsid w:val="3F0C7A00"/>
    <w:rsid w:val="3F0D0D29"/>
    <w:rsid w:val="3F105C05"/>
    <w:rsid w:val="3F1202D9"/>
    <w:rsid w:val="3F12267C"/>
    <w:rsid w:val="3F152F19"/>
    <w:rsid w:val="3F166B52"/>
    <w:rsid w:val="3F1704E1"/>
    <w:rsid w:val="3F171425"/>
    <w:rsid w:val="3F171C1B"/>
    <w:rsid w:val="3F1867B6"/>
    <w:rsid w:val="3F1871A3"/>
    <w:rsid w:val="3F192453"/>
    <w:rsid w:val="3F1957EB"/>
    <w:rsid w:val="3F1A2882"/>
    <w:rsid w:val="3F1B3FEF"/>
    <w:rsid w:val="3F1C3641"/>
    <w:rsid w:val="3F1C48FA"/>
    <w:rsid w:val="3F1C628D"/>
    <w:rsid w:val="3F1E7F30"/>
    <w:rsid w:val="3F1F2754"/>
    <w:rsid w:val="3F1F5486"/>
    <w:rsid w:val="3F1F749A"/>
    <w:rsid w:val="3F212CDD"/>
    <w:rsid w:val="3F213F4D"/>
    <w:rsid w:val="3F215593"/>
    <w:rsid w:val="3F226A0F"/>
    <w:rsid w:val="3F231A3B"/>
    <w:rsid w:val="3F260CE1"/>
    <w:rsid w:val="3F282A6C"/>
    <w:rsid w:val="3F29558C"/>
    <w:rsid w:val="3F2C41ED"/>
    <w:rsid w:val="3F2C4AFE"/>
    <w:rsid w:val="3F2C5E03"/>
    <w:rsid w:val="3F2C6D1F"/>
    <w:rsid w:val="3F2E695F"/>
    <w:rsid w:val="3F2F7A88"/>
    <w:rsid w:val="3F302487"/>
    <w:rsid w:val="3F323DAE"/>
    <w:rsid w:val="3F324280"/>
    <w:rsid w:val="3F337289"/>
    <w:rsid w:val="3F3539D9"/>
    <w:rsid w:val="3F360978"/>
    <w:rsid w:val="3F36161C"/>
    <w:rsid w:val="3F372697"/>
    <w:rsid w:val="3F374032"/>
    <w:rsid w:val="3F374FB3"/>
    <w:rsid w:val="3F381888"/>
    <w:rsid w:val="3F396156"/>
    <w:rsid w:val="3F3A7F31"/>
    <w:rsid w:val="3F3E5DCA"/>
    <w:rsid w:val="3F3F40FB"/>
    <w:rsid w:val="3F420268"/>
    <w:rsid w:val="3F421A32"/>
    <w:rsid w:val="3F43132B"/>
    <w:rsid w:val="3F43556E"/>
    <w:rsid w:val="3F437703"/>
    <w:rsid w:val="3F44174F"/>
    <w:rsid w:val="3F454173"/>
    <w:rsid w:val="3F477732"/>
    <w:rsid w:val="3F484DC0"/>
    <w:rsid w:val="3F490F06"/>
    <w:rsid w:val="3F4A03D7"/>
    <w:rsid w:val="3F4B4F20"/>
    <w:rsid w:val="3F4C752F"/>
    <w:rsid w:val="3F4D3B74"/>
    <w:rsid w:val="3F4E145A"/>
    <w:rsid w:val="3F511392"/>
    <w:rsid w:val="3F5256B6"/>
    <w:rsid w:val="3F563ABC"/>
    <w:rsid w:val="3F570E63"/>
    <w:rsid w:val="3F575601"/>
    <w:rsid w:val="3F5773C2"/>
    <w:rsid w:val="3F577BF7"/>
    <w:rsid w:val="3F580A59"/>
    <w:rsid w:val="3F58282E"/>
    <w:rsid w:val="3F5A2E3B"/>
    <w:rsid w:val="3F5B06B3"/>
    <w:rsid w:val="3F5B47CE"/>
    <w:rsid w:val="3F5B766C"/>
    <w:rsid w:val="3F5D3476"/>
    <w:rsid w:val="3F5E301F"/>
    <w:rsid w:val="3F5E3CB5"/>
    <w:rsid w:val="3F5E7E52"/>
    <w:rsid w:val="3F605AFA"/>
    <w:rsid w:val="3F606915"/>
    <w:rsid w:val="3F615F69"/>
    <w:rsid w:val="3F623D48"/>
    <w:rsid w:val="3F646953"/>
    <w:rsid w:val="3F670348"/>
    <w:rsid w:val="3F674988"/>
    <w:rsid w:val="3F6752AC"/>
    <w:rsid w:val="3F694BE4"/>
    <w:rsid w:val="3F6A4655"/>
    <w:rsid w:val="3F6A4A46"/>
    <w:rsid w:val="3F6B0BA9"/>
    <w:rsid w:val="3F6D690C"/>
    <w:rsid w:val="3F6D78CC"/>
    <w:rsid w:val="3F6F0CCA"/>
    <w:rsid w:val="3F6F3106"/>
    <w:rsid w:val="3F6F4A03"/>
    <w:rsid w:val="3F716B21"/>
    <w:rsid w:val="3F717399"/>
    <w:rsid w:val="3F7328AF"/>
    <w:rsid w:val="3F737447"/>
    <w:rsid w:val="3F771D73"/>
    <w:rsid w:val="3F777E8C"/>
    <w:rsid w:val="3F796BB1"/>
    <w:rsid w:val="3F7B3CAC"/>
    <w:rsid w:val="3F7C4AE1"/>
    <w:rsid w:val="3F7D3294"/>
    <w:rsid w:val="3F7F6674"/>
    <w:rsid w:val="3F80260F"/>
    <w:rsid w:val="3F812063"/>
    <w:rsid w:val="3F817950"/>
    <w:rsid w:val="3F836062"/>
    <w:rsid w:val="3F844B43"/>
    <w:rsid w:val="3F84563E"/>
    <w:rsid w:val="3F856D94"/>
    <w:rsid w:val="3F870770"/>
    <w:rsid w:val="3F87717B"/>
    <w:rsid w:val="3F88637C"/>
    <w:rsid w:val="3F8C0AAA"/>
    <w:rsid w:val="3F8C6445"/>
    <w:rsid w:val="3F8C65A7"/>
    <w:rsid w:val="3F90099B"/>
    <w:rsid w:val="3F923DE9"/>
    <w:rsid w:val="3F9334ED"/>
    <w:rsid w:val="3F9531DE"/>
    <w:rsid w:val="3F955C1B"/>
    <w:rsid w:val="3F963C69"/>
    <w:rsid w:val="3F974823"/>
    <w:rsid w:val="3F976227"/>
    <w:rsid w:val="3F982EE3"/>
    <w:rsid w:val="3F997D50"/>
    <w:rsid w:val="3F9C0B4B"/>
    <w:rsid w:val="3F9D4C4A"/>
    <w:rsid w:val="3F9F4EF8"/>
    <w:rsid w:val="3FA07C59"/>
    <w:rsid w:val="3FA14FBF"/>
    <w:rsid w:val="3FA2467B"/>
    <w:rsid w:val="3FA3321A"/>
    <w:rsid w:val="3FA34F6A"/>
    <w:rsid w:val="3FA45344"/>
    <w:rsid w:val="3FA824C2"/>
    <w:rsid w:val="3FAA50CB"/>
    <w:rsid w:val="3FAB51BB"/>
    <w:rsid w:val="3FAB75C0"/>
    <w:rsid w:val="3FAC2466"/>
    <w:rsid w:val="3FAD4EA2"/>
    <w:rsid w:val="3FAE365C"/>
    <w:rsid w:val="3FB016EF"/>
    <w:rsid w:val="3FB1228C"/>
    <w:rsid w:val="3FB12BCB"/>
    <w:rsid w:val="3FB14C71"/>
    <w:rsid w:val="3FB22D8C"/>
    <w:rsid w:val="3FB44123"/>
    <w:rsid w:val="3FB51F73"/>
    <w:rsid w:val="3FB712C1"/>
    <w:rsid w:val="3FB779BB"/>
    <w:rsid w:val="3FB837FD"/>
    <w:rsid w:val="3FB9345B"/>
    <w:rsid w:val="3FBA24DC"/>
    <w:rsid w:val="3FBB0CE0"/>
    <w:rsid w:val="3FBF7C13"/>
    <w:rsid w:val="3FC00119"/>
    <w:rsid w:val="3FC11370"/>
    <w:rsid w:val="3FC22D07"/>
    <w:rsid w:val="3FC41D54"/>
    <w:rsid w:val="3FC60EAC"/>
    <w:rsid w:val="3FC734FE"/>
    <w:rsid w:val="3FC75ECD"/>
    <w:rsid w:val="3FC87F89"/>
    <w:rsid w:val="3FC91762"/>
    <w:rsid w:val="3FCB59D9"/>
    <w:rsid w:val="3FCD208D"/>
    <w:rsid w:val="3FCF5E07"/>
    <w:rsid w:val="3FD21A62"/>
    <w:rsid w:val="3FD3235A"/>
    <w:rsid w:val="3FD438F8"/>
    <w:rsid w:val="3FD44E8B"/>
    <w:rsid w:val="3FD64209"/>
    <w:rsid w:val="3FD6688D"/>
    <w:rsid w:val="3FD859EA"/>
    <w:rsid w:val="3FDA2C78"/>
    <w:rsid w:val="3FDA44D0"/>
    <w:rsid w:val="3FDA6D96"/>
    <w:rsid w:val="3FDB6EE3"/>
    <w:rsid w:val="3FDC6EDB"/>
    <w:rsid w:val="3FE222F7"/>
    <w:rsid w:val="3FE3024A"/>
    <w:rsid w:val="3FE45647"/>
    <w:rsid w:val="3FE56530"/>
    <w:rsid w:val="3FE56DFA"/>
    <w:rsid w:val="3FE61D5F"/>
    <w:rsid w:val="3FE7719F"/>
    <w:rsid w:val="3FE84860"/>
    <w:rsid w:val="3FE86A33"/>
    <w:rsid w:val="3FE90906"/>
    <w:rsid w:val="3FED302C"/>
    <w:rsid w:val="3FEE43A0"/>
    <w:rsid w:val="3FEF0D96"/>
    <w:rsid w:val="3FEF1508"/>
    <w:rsid w:val="3FF00EA4"/>
    <w:rsid w:val="3FF151D8"/>
    <w:rsid w:val="3FF3227C"/>
    <w:rsid w:val="3FF37C94"/>
    <w:rsid w:val="3FF54E52"/>
    <w:rsid w:val="3FF56041"/>
    <w:rsid w:val="3FF676B6"/>
    <w:rsid w:val="3FF67B63"/>
    <w:rsid w:val="3FF84B68"/>
    <w:rsid w:val="3FF91DD9"/>
    <w:rsid w:val="3FF931D6"/>
    <w:rsid w:val="3FF939B1"/>
    <w:rsid w:val="3FFA6ADB"/>
    <w:rsid w:val="3FFC69C3"/>
    <w:rsid w:val="3FFD26DA"/>
    <w:rsid w:val="3FFD53BA"/>
    <w:rsid w:val="4000070E"/>
    <w:rsid w:val="40012FE5"/>
    <w:rsid w:val="40023154"/>
    <w:rsid w:val="40030FAC"/>
    <w:rsid w:val="40031E6D"/>
    <w:rsid w:val="40033832"/>
    <w:rsid w:val="40082CB4"/>
    <w:rsid w:val="400B18BA"/>
    <w:rsid w:val="400B23C2"/>
    <w:rsid w:val="400C5399"/>
    <w:rsid w:val="400E07D3"/>
    <w:rsid w:val="400E5280"/>
    <w:rsid w:val="400F51BD"/>
    <w:rsid w:val="400F5851"/>
    <w:rsid w:val="4011094C"/>
    <w:rsid w:val="40127EF7"/>
    <w:rsid w:val="4013104A"/>
    <w:rsid w:val="40131839"/>
    <w:rsid w:val="40154D57"/>
    <w:rsid w:val="40171CC2"/>
    <w:rsid w:val="401A2444"/>
    <w:rsid w:val="401C535C"/>
    <w:rsid w:val="401D06CF"/>
    <w:rsid w:val="401D3C7F"/>
    <w:rsid w:val="401E6C3C"/>
    <w:rsid w:val="401F23EF"/>
    <w:rsid w:val="40213036"/>
    <w:rsid w:val="402473E0"/>
    <w:rsid w:val="402747E0"/>
    <w:rsid w:val="402934C6"/>
    <w:rsid w:val="402947D9"/>
    <w:rsid w:val="4029535B"/>
    <w:rsid w:val="402A4FC9"/>
    <w:rsid w:val="402A79E4"/>
    <w:rsid w:val="402B5395"/>
    <w:rsid w:val="402F7AB2"/>
    <w:rsid w:val="403034EC"/>
    <w:rsid w:val="40320845"/>
    <w:rsid w:val="4032577D"/>
    <w:rsid w:val="403274C9"/>
    <w:rsid w:val="4034547C"/>
    <w:rsid w:val="4037305B"/>
    <w:rsid w:val="40383B99"/>
    <w:rsid w:val="403944B5"/>
    <w:rsid w:val="403A53F8"/>
    <w:rsid w:val="40404234"/>
    <w:rsid w:val="40404605"/>
    <w:rsid w:val="40412E71"/>
    <w:rsid w:val="40415907"/>
    <w:rsid w:val="4043155A"/>
    <w:rsid w:val="404748C4"/>
    <w:rsid w:val="404903BC"/>
    <w:rsid w:val="40494B2F"/>
    <w:rsid w:val="404A3840"/>
    <w:rsid w:val="404A445F"/>
    <w:rsid w:val="404B6B75"/>
    <w:rsid w:val="404C0102"/>
    <w:rsid w:val="404C575E"/>
    <w:rsid w:val="404F3CEC"/>
    <w:rsid w:val="404F657F"/>
    <w:rsid w:val="404F67B0"/>
    <w:rsid w:val="405013B2"/>
    <w:rsid w:val="40503911"/>
    <w:rsid w:val="40577DD9"/>
    <w:rsid w:val="40584744"/>
    <w:rsid w:val="40586FF0"/>
    <w:rsid w:val="40593772"/>
    <w:rsid w:val="405949B0"/>
    <w:rsid w:val="405972FB"/>
    <w:rsid w:val="405A02B9"/>
    <w:rsid w:val="405B2047"/>
    <w:rsid w:val="405B3652"/>
    <w:rsid w:val="405D009E"/>
    <w:rsid w:val="405F195F"/>
    <w:rsid w:val="40611A6F"/>
    <w:rsid w:val="406126C2"/>
    <w:rsid w:val="40645A44"/>
    <w:rsid w:val="4064769E"/>
    <w:rsid w:val="40651E93"/>
    <w:rsid w:val="406739DC"/>
    <w:rsid w:val="4068122B"/>
    <w:rsid w:val="40691163"/>
    <w:rsid w:val="406A2D06"/>
    <w:rsid w:val="406B6558"/>
    <w:rsid w:val="406C20B6"/>
    <w:rsid w:val="406C6D1E"/>
    <w:rsid w:val="406C741D"/>
    <w:rsid w:val="406E262F"/>
    <w:rsid w:val="40703EFF"/>
    <w:rsid w:val="40705B97"/>
    <w:rsid w:val="407127D3"/>
    <w:rsid w:val="407173B5"/>
    <w:rsid w:val="40724E40"/>
    <w:rsid w:val="40726DEF"/>
    <w:rsid w:val="40741D7B"/>
    <w:rsid w:val="40751D3F"/>
    <w:rsid w:val="40762864"/>
    <w:rsid w:val="40764A1C"/>
    <w:rsid w:val="407652B7"/>
    <w:rsid w:val="40770F57"/>
    <w:rsid w:val="40771D98"/>
    <w:rsid w:val="4079055E"/>
    <w:rsid w:val="407B2CD4"/>
    <w:rsid w:val="407B54AD"/>
    <w:rsid w:val="407B7BDC"/>
    <w:rsid w:val="407C0F76"/>
    <w:rsid w:val="407F4290"/>
    <w:rsid w:val="407F7FC6"/>
    <w:rsid w:val="40803B3D"/>
    <w:rsid w:val="40813DD0"/>
    <w:rsid w:val="4082187B"/>
    <w:rsid w:val="408356C1"/>
    <w:rsid w:val="40846FB1"/>
    <w:rsid w:val="4085590F"/>
    <w:rsid w:val="408C280E"/>
    <w:rsid w:val="408D0D16"/>
    <w:rsid w:val="408D18A9"/>
    <w:rsid w:val="408E661B"/>
    <w:rsid w:val="408E73E5"/>
    <w:rsid w:val="40900C34"/>
    <w:rsid w:val="409530FE"/>
    <w:rsid w:val="409659DE"/>
    <w:rsid w:val="409742EC"/>
    <w:rsid w:val="409833D4"/>
    <w:rsid w:val="40985D51"/>
    <w:rsid w:val="40991682"/>
    <w:rsid w:val="409A0893"/>
    <w:rsid w:val="409A5AC1"/>
    <w:rsid w:val="409C103C"/>
    <w:rsid w:val="409C7B6A"/>
    <w:rsid w:val="409D4899"/>
    <w:rsid w:val="409D5146"/>
    <w:rsid w:val="40A20614"/>
    <w:rsid w:val="40A216F1"/>
    <w:rsid w:val="40A4098F"/>
    <w:rsid w:val="40A84A1C"/>
    <w:rsid w:val="40A853FF"/>
    <w:rsid w:val="40A900CD"/>
    <w:rsid w:val="40A97A27"/>
    <w:rsid w:val="40AA5910"/>
    <w:rsid w:val="40AD0055"/>
    <w:rsid w:val="40AD71AC"/>
    <w:rsid w:val="40AE6D29"/>
    <w:rsid w:val="40AF47BE"/>
    <w:rsid w:val="40AF48D1"/>
    <w:rsid w:val="40B10E4E"/>
    <w:rsid w:val="40B2239A"/>
    <w:rsid w:val="40B23EC8"/>
    <w:rsid w:val="40B45AE0"/>
    <w:rsid w:val="40B53154"/>
    <w:rsid w:val="40B63F04"/>
    <w:rsid w:val="40B64AFA"/>
    <w:rsid w:val="40B671A2"/>
    <w:rsid w:val="40B94978"/>
    <w:rsid w:val="40BA18F4"/>
    <w:rsid w:val="40BA7A10"/>
    <w:rsid w:val="40BB0764"/>
    <w:rsid w:val="40BB1613"/>
    <w:rsid w:val="40BB2068"/>
    <w:rsid w:val="40BC0B6B"/>
    <w:rsid w:val="40BD1527"/>
    <w:rsid w:val="40BE6CCD"/>
    <w:rsid w:val="40C07796"/>
    <w:rsid w:val="40C12DE4"/>
    <w:rsid w:val="40C26C43"/>
    <w:rsid w:val="40C328CB"/>
    <w:rsid w:val="40C440BA"/>
    <w:rsid w:val="40C61B45"/>
    <w:rsid w:val="40C760BC"/>
    <w:rsid w:val="40CB4F57"/>
    <w:rsid w:val="40CE6B3B"/>
    <w:rsid w:val="40D06A6C"/>
    <w:rsid w:val="40D30338"/>
    <w:rsid w:val="40D439D4"/>
    <w:rsid w:val="40D505B4"/>
    <w:rsid w:val="40D5548C"/>
    <w:rsid w:val="40D6152E"/>
    <w:rsid w:val="40D746AA"/>
    <w:rsid w:val="40D7601B"/>
    <w:rsid w:val="40DC1E9F"/>
    <w:rsid w:val="40DD5D66"/>
    <w:rsid w:val="40E03AF7"/>
    <w:rsid w:val="40E15877"/>
    <w:rsid w:val="40E3304E"/>
    <w:rsid w:val="40E9536B"/>
    <w:rsid w:val="40EB6415"/>
    <w:rsid w:val="40EB699F"/>
    <w:rsid w:val="40EC2FC5"/>
    <w:rsid w:val="40EC301F"/>
    <w:rsid w:val="40EF0864"/>
    <w:rsid w:val="40EF1AEA"/>
    <w:rsid w:val="40F37DC1"/>
    <w:rsid w:val="40F521E5"/>
    <w:rsid w:val="40F87743"/>
    <w:rsid w:val="40FA18F9"/>
    <w:rsid w:val="40FB4A89"/>
    <w:rsid w:val="40FC784D"/>
    <w:rsid w:val="41000F67"/>
    <w:rsid w:val="410136D2"/>
    <w:rsid w:val="410172BF"/>
    <w:rsid w:val="41026F53"/>
    <w:rsid w:val="410419EA"/>
    <w:rsid w:val="41046ED6"/>
    <w:rsid w:val="41056538"/>
    <w:rsid w:val="410572CB"/>
    <w:rsid w:val="4106231C"/>
    <w:rsid w:val="41071926"/>
    <w:rsid w:val="4107444A"/>
    <w:rsid w:val="4109541B"/>
    <w:rsid w:val="410A2683"/>
    <w:rsid w:val="410B1018"/>
    <w:rsid w:val="410E742C"/>
    <w:rsid w:val="41110628"/>
    <w:rsid w:val="411216D5"/>
    <w:rsid w:val="41122008"/>
    <w:rsid w:val="41134A7A"/>
    <w:rsid w:val="4116229E"/>
    <w:rsid w:val="41174286"/>
    <w:rsid w:val="41185C34"/>
    <w:rsid w:val="41190EC6"/>
    <w:rsid w:val="411D30BF"/>
    <w:rsid w:val="411E51F2"/>
    <w:rsid w:val="411F7034"/>
    <w:rsid w:val="41211469"/>
    <w:rsid w:val="41213ADB"/>
    <w:rsid w:val="41223CE8"/>
    <w:rsid w:val="41237CB4"/>
    <w:rsid w:val="4124354C"/>
    <w:rsid w:val="41252E02"/>
    <w:rsid w:val="41285686"/>
    <w:rsid w:val="412A606C"/>
    <w:rsid w:val="412B77FA"/>
    <w:rsid w:val="412B7D35"/>
    <w:rsid w:val="412C1B3E"/>
    <w:rsid w:val="412C500B"/>
    <w:rsid w:val="412C5C74"/>
    <w:rsid w:val="412C5DC4"/>
    <w:rsid w:val="412C6F15"/>
    <w:rsid w:val="412E701E"/>
    <w:rsid w:val="41303420"/>
    <w:rsid w:val="41305395"/>
    <w:rsid w:val="4130662E"/>
    <w:rsid w:val="41312F20"/>
    <w:rsid w:val="41337FF7"/>
    <w:rsid w:val="41364AA2"/>
    <w:rsid w:val="413703B5"/>
    <w:rsid w:val="4138312D"/>
    <w:rsid w:val="41385593"/>
    <w:rsid w:val="413872A4"/>
    <w:rsid w:val="41387D26"/>
    <w:rsid w:val="41397985"/>
    <w:rsid w:val="413A72FA"/>
    <w:rsid w:val="413F0B7B"/>
    <w:rsid w:val="413F5F3D"/>
    <w:rsid w:val="413F6673"/>
    <w:rsid w:val="41404D3E"/>
    <w:rsid w:val="41406C4A"/>
    <w:rsid w:val="41427283"/>
    <w:rsid w:val="41490F07"/>
    <w:rsid w:val="41495306"/>
    <w:rsid w:val="414A3AAA"/>
    <w:rsid w:val="414A5F5B"/>
    <w:rsid w:val="414C028A"/>
    <w:rsid w:val="414C070A"/>
    <w:rsid w:val="415145DF"/>
    <w:rsid w:val="415225BD"/>
    <w:rsid w:val="415418B1"/>
    <w:rsid w:val="41552D6E"/>
    <w:rsid w:val="41571827"/>
    <w:rsid w:val="4158264C"/>
    <w:rsid w:val="41594331"/>
    <w:rsid w:val="415A3F32"/>
    <w:rsid w:val="415C621D"/>
    <w:rsid w:val="415E70A2"/>
    <w:rsid w:val="415F3017"/>
    <w:rsid w:val="415F58D5"/>
    <w:rsid w:val="4161604E"/>
    <w:rsid w:val="41645250"/>
    <w:rsid w:val="41662FA0"/>
    <w:rsid w:val="41664491"/>
    <w:rsid w:val="416647BE"/>
    <w:rsid w:val="416A28E6"/>
    <w:rsid w:val="416B5E29"/>
    <w:rsid w:val="416C6404"/>
    <w:rsid w:val="416E090C"/>
    <w:rsid w:val="416E17AB"/>
    <w:rsid w:val="416E595A"/>
    <w:rsid w:val="416F14D3"/>
    <w:rsid w:val="4170224C"/>
    <w:rsid w:val="41712AF9"/>
    <w:rsid w:val="41713FAB"/>
    <w:rsid w:val="41714908"/>
    <w:rsid w:val="41720E29"/>
    <w:rsid w:val="41743432"/>
    <w:rsid w:val="41772181"/>
    <w:rsid w:val="41781EE4"/>
    <w:rsid w:val="4178489B"/>
    <w:rsid w:val="41793342"/>
    <w:rsid w:val="41794DC6"/>
    <w:rsid w:val="417C2C9F"/>
    <w:rsid w:val="417C761F"/>
    <w:rsid w:val="417E1667"/>
    <w:rsid w:val="41821B36"/>
    <w:rsid w:val="41824556"/>
    <w:rsid w:val="4182576F"/>
    <w:rsid w:val="4183788B"/>
    <w:rsid w:val="41867508"/>
    <w:rsid w:val="418A5F1E"/>
    <w:rsid w:val="418A61EA"/>
    <w:rsid w:val="418A7259"/>
    <w:rsid w:val="418B4355"/>
    <w:rsid w:val="418F3CD5"/>
    <w:rsid w:val="418F4120"/>
    <w:rsid w:val="418F5F0E"/>
    <w:rsid w:val="4190602C"/>
    <w:rsid w:val="41915C27"/>
    <w:rsid w:val="41917003"/>
    <w:rsid w:val="4192413D"/>
    <w:rsid w:val="41975443"/>
    <w:rsid w:val="419776BD"/>
    <w:rsid w:val="41984398"/>
    <w:rsid w:val="419A4401"/>
    <w:rsid w:val="419A503F"/>
    <w:rsid w:val="419B750E"/>
    <w:rsid w:val="419D511C"/>
    <w:rsid w:val="419F0BAC"/>
    <w:rsid w:val="41A00284"/>
    <w:rsid w:val="41A14982"/>
    <w:rsid w:val="41A157A5"/>
    <w:rsid w:val="41A250D2"/>
    <w:rsid w:val="41A331B5"/>
    <w:rsid w:val="41AB6FDE"/>
    <w:rsid w:val="41AE7625"/>
    <w:rsid w:val="41B279F6"/>
    <w:rsid w:val="41B319E5"/>
    <w:rsid w:val="41BA2AD2"/>
    <w:rsid w:val="41C1452F"/>
    <w:rsid w:val="41C20667"/>
    <w:rsid w:val="41C2639F"/>
    <w:rsid w:val="41C26683"/>
    <w:rsid w:val="41C27F7B"/>
    <w:rsid w:val="41C31EBC"/>
    <w:rsid w:val="41C5320C"/>
    <w:rsid w:val="41C72368"/>
    <w:rsid w:val="41C83CD4"/>
    <w:rsid w:val="41C90CA9"/>
    <w:rsid w:val="41C90EE5"/>
    <w:rsid w:val="41CD00FF"/>
    <w:rsid w:val="41CD3E99"/>
    <w:rsid w:val="41D1639F"/>
    <w:rsid w:val="41D22BD7"/>
    <w:rsid w:val="41D311EC"/>
    <w:rsid w:val="41D313EE"/>
    <w:rsid w:val="41D359A3"/>
    <w:rsid w:val="41D40D41"/>
    <w:rsid w:val="41D65895"/>
    <w:rsid w:val="41D66376"/>
    <w:rsid w:val="41D67127"/>
    <w:rsid w:val="41D7090D"/>
    <w:rsid w:val="41DF789C"/>
    <w:rsid w:val="41E04000"/>
    <w:rsid w:val="41E140BA"/>
    <w:rsid w:val="41E343F0"/>
    <w:rsid w:val="41E34459"/>
    <w:rsid w:val="41E576DD"/>
    <w:rsid w:val="41E8145A"/>
    <w:rsid w:val="41EC04DB"/>
    <w:rsid w:val="41EC1496"/>
    <w:rsid w:val="41EC54EB"/>
    <w:rsid w:val="41ED100B"/>
    <w:rsid w:val="41ED6C05"/>
    <w:rsid w:val="41ED7972"/>
    <w:rsid w:val="41F0519F"/>
    <w:rsid w:val="41F51012"/>
    <w:rsid w:val="41F53285"/>
    <w:rsid w:val="41F541D0"/>
    <w:rsid w:val="41F54A52"/>
    <w:rsid w:val="41F835CD"/>
    <w:rsid w:val="41F858A1"/>
    <w:rsid w:val="41FA42D9"/>
    <w:rsid w:val="41FB31CD"/>
    <w:rsid w:val="41FE352A"/>
    <w:rsid w:val="420022DA"/>
    <w:rsid w:val="42004D99"/>
    <w:rsid w:val="42015651"/>
    <w:rsid w:val="42016070"/>
    <w:rsid w:val="420714E5"/>
    <w:rsid w:val="42075BC0"/>
    <w:rsid w:val="4208391B"/>
    <w:rsid w:val="420A4273"/>
    <w:rsid w:val="420E408B"/>
    <w:rsid w:val="421047D5"/>
    <w:rsid w:val="4218188C"/>
    <w:rsid w:val="421819C0"/>
    <w:rsid w:val="42185285"/>
    <w:rsid w:val="421B053C"/>
    <w:rsid w:val="421C6900"/>
    <w:rsid w:val="421D2FF4"/>
    <w:rsid w:val="421D321E"/>
    <w:rsid w:val="421D6E14"/>
    <w:rsid w:val="422114FF"/>
    <w:rsid w:val="42211716"/>
    <w:rsid w:val="422436BB"/>
    <w:rsid w:val="42244372"/>
    <w:rsid w:val="4224458C"/>
    <w:rsid w:val="422453B6"/>
    <w:rsid w:val="422518CE"/>
    <w:rsid w:val="422A4301"/>
    <w:rsid w:val="422B23E8"/>
    <w:rsid w:val="422C0B3E"/>
    <w:rsid w:val="422C54B3"/>
    <w:rsid w:val="422D3C08"/>
    <w:rsid w:val="422E018C"/>
    <w:rsid w:val="422E03F2"/>
    <w:rsid w:val="42302761"/>
    <w:rsid w:val="423224A7"/>
    <w:rsid w:val="42327C6C"/>
    <w:rsid w:val="42330770"/>
    <w:rsid w:val="423466F4"/>
    <w:rsid w:val="42351FE4"/>
    <w:rsid w:val="42357707"/>
    <w:rsid w:val="42363138"/>
    <w:rsid w:val="4238747E"/>
    <w:rsid w:val="423A429A"/>
    <w:rsid w:val="423D1218"/>
    <w:rsid w:val="423E55F1"/>
    <w:rsid w:val="423F7B0B"/>
    <w:rsid w:val="4240204B"/>
    <w:rsid w:val="4240569C"/>
    <w:rsid w:val="424066AD"/>
    <w:rsid w:val="4241313F"/>
    <w:rsid w:val="42421A76"/>
    <w:rsid w:val="42422E51"/>
    <w:rsid w:val="42423BE5"/>
    <w:rsid w:val="424273DC"/>
    <w:rsid w:val="42431E79"/>
    <w:rsid w:val="42437273"/>
    <w:rsid w:val="42466332"/>
    <w:rsid w:val="42482A9A"/>
    <w:rsid w:val="42484C9F"/>
    <w:rsid w:val="42487D4D"/>
    <w:rsid w:val="424976CF"/>
    <w:rsid w:val="424A5C3B"/>
    <w:rsid w:val="424C2941"/>
    <w:rsid w:val="424C4A01"/>
    <w:rsid w:val="424F6B69"/>
    <w:rsid w:val="42502D17"/>
    <w:rsid w:val="42514573"/>
    <w:rsid w:val="42514E28"/>
    <w:rsid w:val="425628F1"/>
    <w:rsid w:val="425634B9"/>
    <w:rsid w:val="42565164"/>
    <w:rsid w:val="42592870"/>
    <w:rsid w:val="425961C1"/>
    <w:rsid w:val="425A3BFA"/>
    <w:rsid w:val="425B2866"/>
    <w:rsid w:val="425C2F39"/>
    <w:rsid w:val="425D76BD"/>
    <w:rsid w:val="425D790D"/>
    <w:rsid w:val="4260577A"/>
    <w:rsid w:val="4261144C"/>
    <w:rsid w:val="42623BB1"/>
    <w:rsid w:val="42624686"/>
    <w:rsid w:val="42637272"/>
    <w:rsid w:val="426524C5"/>
    <w:rsid w:val="42686C4A"/>
    <w:rsid w:val="426C145E"/>
    <w:rsid w:val="426F57B4"/>
    <w:rsid w:val="42703918"/>
    <w:rsid w:val="42710958"/>
    <w:rsid w:val="4271410F"/>
    <w:rsid w:val="42734BD3"/>
    <w:rsid w:val="42750D59"/>
    <w:rsid w:val="4276583D"/>
    <w:rsid w:val="427837BE"/>
    <w:rsid w:val="42785A12"/>
    <w:rsid w:val="427B5647"/>
    <w:rsid w:val="427C1FD3"/>
    <w:rsid w:val="427E2446"/>
    <w:rsid w:val="427E497C"/>
    <w:rsid w:val="42800759"/>
    <w:rsid w:val="4280311E"/>
    <w:rsid w:val="42806408"/>
    <w:rsid w:val="42836B37"/>
    <w:rsid w:val="428617AE"/>
    <w:rsid w:val="428835D3"/>
    <w:rsid w:val="428877BF"/>
    <w:rsid w:val="428A0774"/>
    <w:rsid w:val="428B3DF9"/>
    <w:rsid w:val="428C02F9"/>
    <w:rsid w:val="428D0379"/>
    <w:rsid w:val="428E27E6"/>
    <w:rsid w:val="428F68C5"/>
    <w:rsid w:val="4290499E"/>
    <w:rsid w:val="42905582"/>
    <w:rsid w:val="4291753C"/>
    <w:rsid w:val="429211FF"/>
    <w:rsid w:val="429225F9"/>
    <w:rsid w:val="4292484F"/>
    <w:rsid w:val="4292623B"/>
    <w:rsid w:val="42933435"/>
    <w:rsid w:val="42940A57"/>
    <w:rsid w:val="42955BB4"/>
    <w:rsid w:val="42980C3E"/>
    <w:rsid w:val="429976A7"/>
    <w:rsid w:val="429A2E62"/>
    <w:rsid w:val="429A339D"/>
    <w:rsid w:val="429C2860"/>
    <w:rsid w:val="429D2524"/>
    <w:rsid w:val="429D28D3"/>
    <w:rsid w:val="429D57B8"/>
    <w:rsid w:val="429E0EE4"/>
    <w:rsid w:val="429F278A"/>
    <w:rsid w:val="42A02778"/>
    <w:rsid w:val="42A3206E"/>
    <w:rsid w:val="42A407F4"/>
    <w:rsid w:val="42A623C2"/>
    <w:rsid w:val="42A73DA6"/>
    <w:rsid w:val="42A84E86"/>
    <w:rsid w:val="42A85885"/>
    <w:rsid w:val="42AA6DF2"/>
    <w:rsid w:val="42AB3021"/>
    <w:rsid w:val="42AE38EB"/>
    <w:rsid w:val="42AF1A84"/>
    <w:rsid w:val="42B0133D"/>
    <w:rsid w:val="42B1196E"/>
    <w:rsid w:val="42B15E3C"/>
    <w:rsid w:val="42B26455"/>
    <w:rsid w:val="42B61979"/>
    <w:rsid w:val="42B65825"/>
    <w:rsid w:val="42B82AD6"/>
    <w:rsid w:val="42B90899"/>
    <w:rsid w:val="42BA0FF8"/>
    <w:rsid w:val="42BD3F39"/>
    <w:rsid w:val="42BD4F2C"/>
    <w:rsid w:val="42BE1BBD"/>
    <w:rsid w:val="42BE4EAE"/>
    <w:rsid w:val="42C14712"/>
    <w:rsid w:val="42C332C4"/>
    <w:rsid w:val="42C36773"/>
    <w:rsid w:val="42C530C1"/>
    <w:rsid w:val="42C57033"/>
    <w:rsid w:val="42C64135"/>
    <w:rsid w:val="42C70CBB"/>
    <w:rsid w:val="42C7770B"/>
    <w:rsid w:val="42C85939"/>
    <w:rsid w:val="42C93A7A"/>
    <w:rsid w:val="42C942AD"/>
    <w:rsid w:val="42CA2263"/>
    <w:rsid w:val="42CA523F"/>
    <w:rsid w:val="42CD3853"/>
    <w:rsid w:val="42CD460F"/>
    <w:rsid w:val="42CE2F3A"/>
    <w:rsid w:val="42D13E00"/>
    <w:rsid w:val="42D2357D"/>
    <w:rsid w:val="42D504F7"/>
    <w:rsid w:val="42D63CE2"/>
    <w:rsid w:val="42D73648"/>
    <w:rsid w:val="42D93A4B"/>
    <w:rsid w:val="42D96491"/>
    <w:rsid w:val="42DD73B8"/>
    <w:rsid w:val="42DE18CB"/>
    <w:rsid w:val="42DF66E4"/>
    <w:rsid w:val="42E10AB1"/>
    <w:rsid w:val="42E37583"/>
    <w:rsid w:val="42E663FF"/>
    <w:rsid w:val="42E82C72"/>
    <w:rsid w:val="42E85405"/>
    <w:rsid w:val="42EA7DA3"/>
    <w:rsid w:val="42EB1C68"/>
    <w:rsid w:val="42EC3281"/>
    <w:rsid w:val="42EC5D50"/>
    <w:rsid w:val="42ED1D1E"/>
    <w:rsid w:val="42ED215C"/>
    <w:rsid w:val="42EF74DC"/>
    <w:rsid w:val="42F14084"/>
    <w:rsid w:val="42F4285F"/>
    <w:rsid w:val="42F56B9A"/>
    <w:rsid w:val="42F735B4"/>
    <w:rsid w:val="42FA1094"/>
    <w:rsid w:val="42FA2042"/>
    <w:rsid w:val="42FB4A49"/>
    <w:rsid w:val="42FB65D3"/>
    <w:rsid w:val="42FF0597"/>
    <w:rsid w:val="43014D89"/>
    <w:rsid w:val="4301634C"/>
    <w:rsid w:val="43027AA4"/>
    <w:rsid w:val="4304554D"/>
    <w:rsid w:val="430517D6"/>
    <w:rsid w:val="43063E9C"/>
    <w:rsid w:val="43070CBA"/>
    <w:rsid w:val="4308381E"/>
    <w:rsid w:val="430D2A84"/>
    <w:rsid w:val="430D7028"/>
    <w:rsid w:val="43110C13"/>
    <w:rsid w:val="431119B3"/>
    <w:rsid w:val="43113FDB"/>
    <w:rsid w:val="43120BA2"/>
    <w:rsid w:val="43127A51"/>
    <w:rsid w:val="43141678"/>
    <w:rsid w:val="43150931"/>
    <w:rsid w:val="43155E1F"/>
    <w:rsid w:val="431573AB"/>
    <w:rsid w:val="431779B6"/>
    <w:rsid w:val="43187128"/>
    <w:rsid w:val="43187845"/>
    <w:rsid w:val="43191718"/>
    <w:rsid w:val="431A2F57"/>
    <w:rsid w:val="431C436E"/>
    <w:rsid w:val="431D222C"/>
    <w:rsid w:val="431D37CC"/>
    <w:rsid w:val="431D399A"/>
    <w:rsid w:val="431E08E8"/>
    <w:rsid w:val="431E2053"/>
    <w:rsid w:val="431E6271"/>
    <w:rsid w:val="431F3124"/>
    <w:rsid w:val="4322426E"/>
    <w:rsid w:val="43292163"/>
    <w:rsid w:val="432B6064"/>
    <w:rsid w:val="432D19E1"/>
    <w:rsid w:val="432E49F5"/>
    <w:rsid w:val="432E53FD"/>
    <w:rsid w:val="432E60F9"/>
    <w:rsid w:val="432F30D5"/>
    <w:rsid w:val="432F57A3"/>
    <w:rsid w:val="43327129"/>
    <w:rsid w:val="43344B0A"/>
    <w:rsid w:val="43346B51"/>
    <w:rsid w:val="4334779C"/>
    <w:rsid w:val="43360151"/>
    <w:rsid w:val="43366C6B"/>
    <w:rsid w:val="433713CE"/>
    <w:rsid w:val="43371FF8"/>
    <w:rsid w:val="433912DF"/>
    <w:rsid w:val="433B2908"/>
    <w:rsid w:val="433D008F"/>
    <w:rsid w:val="433E3F35"/>
    <w:rsid w:val="43402085"/>
    <w:rsid w:val="43427543"/>
    <w:rsid w:val="43427551"/>
    <w:rsid w:val="4348306D"/>
    <w:rsid w:val="43496866"/>
    <w:rsid w:val="434A2BA3"/>
    <w:rsid w:val="434B1683"/>
    <w:rsid w:val="434B3F52"/>
    <w:rsid w:val="434D33ED"/>
    <w:rsid w:val="434D47B3"/>
    <w:rsid w:val="434D6DC7"/>
    <w:rsid w:val="434E470E"/>
    <w:rsid w:val="434E75D2"/>
    <w:rsid w:val="434F401F"/>
    <w:rsid w:val="43521E76"/>
    <w:rsid w:val="4359126D"/>
    <w:rsid w:val="435A4F89"/>
    <w:rsid w:val="435A6355"/>
    <w:rsid w:val="435E5E86"/>
    <w:rsid w:val="435F3B8D"/>
    <w:rsid w:val="43606A21"/>
    <w:rsid w:val="43633D01"/>
    <w:rsid w:val="43640A16"/>
    <w:rsid w:val="43640DB6"/>
    <w:rsid w:val="43674DBB"/>
    <w:rsid w:val="43676ACF"/>
    <w:rsid w:val="43691816"/>
    <w:rsid w:val="43696266"/>
    <w:rsid w:val="436A0876"/>
    <w:rsid w:val="436B4147"/>
    <w:rsid w:val="436D5E6D"/>
    <w:rsid w:val="436E0B41"/>
    <w:rsid w:val="436E717A"/>
    <w:rsid w:val="43724EE7"/>
    <w:rsid w:val="437749A8"/>
    <w:rsid w:val="43775361"/>
    <w:rsid w:val="43775498"/>
    <w:rsid w:val="437804C6"/>
    <w:rsid w:val="437829C8"/>
    <w:rsid w:val="43790AA8"/>
    <w:rsid w:val="437977F1"/>
    <w:rsid w:val="437A3E11"/>
    <w:rsid w:val="437A5881"/>
    <w:rsid w:val="437B147A"/>
    <w:rsid w:val="437B4C49"/>
    <w:rsid w:val="437D5DF4"/>
    <w:rsid w:val="437F40D2"/>
    <w:rsid w:val="437F6406"/>
    <w:rsid w:val="437F6D1D"/>
    <w:rsid w:val="437F775B"/>
    <w:rsid w:val="43803C64"/>
    <w:rsid w:val="43806127"/>
    <w:rsid w:val="438113FC"/>
    <w:rsid w:val="4382245F"/>
    <w:rsid w:val="43862B9D"/>
    <w:rsid w:val="43870199"/>
    <w:rsid w:val="43897A3D"/>
    <w:rsid w:val="43897BF7"/>
    <w:rsid w:val="438B5C08"/>
    <w:rsid w:val="438C0688"/>
    <w:rsid w:val="438E00E5"/>
    <w:rsid w:val="438E26C6"/>
    <w:rsid w:val="438F0031"/>
    <w:rsid w:val="438F1AF5"/>
    <w:rsid w:val="43902BB4"/>
    <w:rsid w:val="43912E2C"/>
    <w:rsid w:val="43916B18"/>
    <w:rsid w:val="43921900"/>
    <w:rsid w:val="43923D50"/>
    <w:rsid w:val="43926B36"/>
    <w:rsid w:val="43932BF7"/>
    <w:rsid w:val="4394089B"/>
    <w:rsid w:val="43942479"/>
    <w:rsid w:val="439579DF"/>
    <w:rsid w:val="43965D0A"/>
    <w:rsid w:val="43995279"/>
    <w:rsid w:val="43996490"/>
    <w:rsid w:val="439C2108"/>
    <w:rsid w:val="439D4342"/>
    <w:rsid w:val="43A20EDB"/>
    <w:rsid w:val="43A27435"/>
    <w:rsid w:val="43A33D01"/>
    <w:rsid w:val="43A45874"/>
    <w:rsid w:val="43A50BBB"/>
    <w:rsid w:val="43A85BA7"/>
    <w:rsid w:val="43A94280"/>
    <w:rsid w:val="43A9582F"/>
    <w:rsid w:val="43AC000B"/>
    <w:rsid w:val="43AD05B5"/>
    <w:rsid w:val="43AF311E"/>
    <w:rsid w:val="43AF5B0A"/>
    <w:rsid w:val="43B050A0"/>
    <w:rsid w:val="43B1584E"/>
    <w:rsid w:val="43B579A9"/>
    <w:rsid w:val="43B965B0"/>
    <w:rsid w:val="43BD1A2E"/>
    <w:rsid w:val="43BD52FD"/>
    <w:rsid w:val="43BE2EE4"/>
    <w:rsid w:val="43C17C95"/>
    <w:rsid w:val="43C17D91"/>
    <w:rsid w:val="43C44713"/>
    <w:rsid w:val="43C46C03"/>
    <w:rsid w:val="43C54B69"/>
    <w:rsid w:val="43C65251"/>
    <w:rsid w:val="43C74F02"/>
    <w:rsid w:val="43C84774"/>
    <w:rsid w:val="43C949E2"/>
    <w:rsid w:val="43CA1174"/>
    <w:rsid w:val="43CA76AE"/>
    <w:rsid w:val="43CB2C8E"/>
    <w:rsid w:val="43CD4533"/>
    <w:rsid w:val="43CE5ABF"/>
    <w:rsid w:val="43CF21C9"/>
    <w:rsid w:val="43D0581B"/>
    <w:rsid w:val="43D11327"/>
    <w:rsid w:val="43D115DA"/>
    <w:rsid w:val="43D314A9"/>
    <w:rsid w:val="43D33F58"/>
    <w:rsid w:val="43D55425"/>
    <w:rsid w:val="43D67561"/>
    <w:rsid w:val="43D756DD"/>
    <w:rsid w:val="43D92864"/>
    <w:rsid w:val="43DA2848"/>
    <w:rsid w:val="43DA5014"/>
    <w:rsid w:val="43DD0239"/>
    <w:rsid w:val="43DE267B"/>
    <w:rsid w:val="43E00042"/>
    <w:rsid w:val="43E150E8"/>
    <w:rsid w:val="43E236FD"/>
    <w:rsid w:val="43E70332"/>
    <w:rsid w:val="43E9600E"/>
    <w:rsid w:val="43EE25F9"/>
    <w:rsid w:val="43EE6BAA"/>
    <w:rsid w:val="43EF0D7F"/>
    <w:rsid w:val="43F006F7"/>
    <w:rsid w:val="43F06777"/>
    <w:rsid w:val="43F17E90"/>
    <w:rsid w:val="43F331D4"/>
    <w:rsid w:val="43F55FFF"/>
    <w:rsid w:val="43F56CF0"/>
    <w:rsid w:val="43F56D0E"/>
    <w:rsid w:val="43F828B1"/>
    <w:rsid w:val="43F9567F"/>
    <w:rsid w:val="43FA60E9"/>
    <w:rsid w:val="43FB0CEF"/>
    <w:rsid w:val="43FE2316"/>
    <w:rsid w:val="43FE3790"/>
    <w:rsid w:val="43FF0379"/>
    <w:rsid w:val="44010E31"/>
    <w:rsid w:val="4401798A"/>
    <w:rsid w:val="44036CBD"/>
    <w:rsid w:val="44062BC6"/>
    <w:rsid w:val="44083417"/>
    <w:rsid w:val="440A1EA4"/>
    <w:rsid w:val="440D5FCE"/>
    <w:rsid w:val="440F1DC4"/>
    <w:rsid w:val="440F5177"/>
    <w:rsid w:val="44102D26"/>
    <w:rsid w:val="441035F9"/>
    <w:rsid w:val="44112B06"/>
    <w:rsid w:val="441251C6"/>
    <w:rsid w:val="441473B7"/>
    <w:rsid w:val="4416479D"/>
    <w:rsid w:val="44171761"/>
    <w:rsid w:val="44184476"/>
    <w:rsid w:val="441C7138"/>
    <w:rsid w:val="441D1A85"/>
    <w:rsid w:val="441E41FB"/>
    <w:rsid w:val="441E48C6"/>
    <w:rsid w:val="441E5D61"/>
    <w:rsid w:val="441F77B9"/>
    <w:rsid w:val="441F79EB"/>
    <w:rsid w:val="44206B63"/>
    <w:rsid w:val="442525D8"/>
    <w:rsid w:val="44252EDA"/>
    <w:rsid w:val="44285D2F"/>
    <w:rsid w:val="442B3ACF"/>
    <w:rsid w:val="442D12AA"/>
    <w:rsid w:val="442D2D1D"/>
    <w:rsid w:val="442E6534"/>
    <w:rsid w:val="443309A3"/>
    <w:rsid w:val="44367454"/>
    <w:rsid w:val="443859C6"/>
    <w:rsid w:val="44394808"/>
    <w:rsid w:val="443D04B0"/>
    <w:rsid w:val="44433DEA"/>
    <w:rsid w:val="44437ADB"/>
    <w:rsid w:val="4446772E"/>
    <w:rsid w:val="444A0737"/>
    <w:rsid w:val="444B461E"/>
    <w:rsid w:val="444E5FEC"/>
    <w:rsid w:val="444F61EC"/>
    <w:rsid w:val="44510B55"/>
    <w:rsid w:val="445268BC"/>
    <w:rsid w:val="44544DAC"/>
    <w:rsid w:val="445877D3"/>
    <w:rsid w:val="44595316"/>
    <w:rsid w:val="445C5F3D"/>
    <w:rsid w:val="445D0717"/>
    <w:rsid w:val="445D3DCF"/>
    <w:rsid w:val="44600FE0"/>
    <w:rsid w:val="446040DB"/>
    <w:rsid w:val="446215C1"/>
    <w:rsid w:val="446576E8"/>
    <w:rsid w:val="44665E53"/>
    <w:rsid w:val="44676DD6"/>
    <w:rsid w:val="446A54DE"/>
    <w:rsid w:val="446B361D"/>
    <w:rsid w:val="446B5A73"/>
    <w:rsid w:val="446D044E"/>
    <w:rsid w:val="446D0E32"/>
    <w:rsid w:val="446D69BF"/>
    <w:rsid w:val="446E1FEF"/>
    <w:rsid w:val="446E537C"/>
    <w:rsid w:val="446E6433"/>
    <w:rsid w:val="446F3053"/>
    <w:rsid w:val="446F5A5B"/>
    <w:rsid w:val="446F7EE6"/>
    <w:rsid w:val="4471226A"/>
    <w:rsid w:val="44715277"/>
    <w:rsid w:val="447273B2"/>
    <w:rsid w:val="44730D40"/>
    <w:rsid w:val="44734468"/>
    <w:rsid w:val="447417EF"/>
    <w:rsid w:val="447473B8"/>
    <w:rsid w:val="44750470"/>
    <w:rsid w:val="44753E79"/>
    <w:rsid w:val="44764F37"/>
    <w:rsid w:val="44775380"/>
    <w:rsid w:val="447764A2"/>
    <w:rsid w:val="44795569"/>
    <w:rsid w:val="447B5E8C"/>
    <w:rsid w:val="447C0479"/>
    <w:rsid w:val="447C04AD"/>
    <w:rsid w:val="447C29C5"/>
    <w:rsid w:val="447C2C49"/>
    <w:rsid w:val="447D4D15"/>
    <w:rsid w:val="447D54A9"/>
    <w:rsid w:val="44801AE3"/>
    <w:rsid w:val="44803384"/>
    <w:rsid w:val="44812FDF"/>
    <w:rsid w:val="44821A2D"/>
    <w:rsid w:val="44831806"/>
    <w:rsid w:val="44836BEF"/>
    <w:rsid w:val="44837F6A"/>
    <w:rsid w:val="44847948"/>
    <w:rsid w:val="4486349D"/>
    <w:rsid w:val="44865C66"/>
    <w:rsid w:val="44865E49"/>
    <w:rsid w:val="44866934"/>
    <w:rsid w:val="44866A21"/>
    <w:rsid w:val="4489066B"/>
    <w:rsid w:val="448B647E"/>
    <w:rsid w:val="44902725"/>
    <w:rsid w:val="449149C0"/>
    <w:rsid w:val="44923099"/>
    <w:rsid w:val="44932BFA"/>
    <w:rsid w:val="44943D59"/>
    <w:rsid w:val="44955428"/>
    <w:rsid w:val="449653FD"/>
    <w:rsid w:val="449837DA"/>
    <w:rsid w:val="44990E05"/>
    <w:rsid w:val="44996A05"/>
    <w:rsid w:val="449B67F5"/>
    <w:rsid w:val="449D53B1"/>
    <w:rsid w:val="449F1981"/>
    <w:rsid w:val="44A03099"/>
    <w:rsid w:val="44A364A6"/>
    <w:rsid w:val="44A42C95"/>
    <w:rsid w:val="44A557D5"/>
    <w:rsid w:val="44A568A9"/>
    <w:rsid w:val="44A609BD"/>
    <w:rsid w:val="44A83B08"/>
    <w:rsid w:val="44AA182E"/>
    <w:rsid w:val="44AA6B20"/>
    <w:rsid w:val="44AD5B1B"/>
    <w:rsid w:val="44B14C70"/>
    <w:rsid w:val="44B278EB"/>
    <w:rsid w:val="44B31377"/>
    <w:rsid w:val="44B316E6"/>
    <w:rsid w:val="44B3520B"/>
    <w:rsid w:val="44B51384"/>
    <w:rsid w:val="44B570DB"/>
    <w:rsid w:val="44B80261"/>
    <w:rsid w:val="44B808FF"/>
    <w:rsid w:val="44B837BA"/>
    <w:rsid w:val="44B95F93"/>
    <w:rsid w:val="44BA1D28"/>
    <w:rsid w:val="44BB7A19"/>
    <w:rsid w:val="44BC004C"/>
    <w:rsid w:val="44BC293F"/>
    <w:rsid w:val="44BE2AB2"/>
    <w:rsid w:val="44BE5115"/>
    <w:rsid w:val="44C0073E"/>
    <w:rsid w:val="44C00F72"/>
    <w:rsid w:val="44C116AB"/>
    <w:rsid w:val="44C2204C"/>
    <w:rsid w:val="44C236B3"/>
    <w:rsid w:val="44C308FE"/>
    <w:rsid w:val="44C377BC"/>
    <w:rsid w:val="44C47740"/>
    <w:rsid w:val="44C733FE"/>
    <w:rsid w:val="44C73A3C"/>
    <w:rsid w:val="44C92866"/>
    <w:rsid w:val="44C97084"/>
    <w:rsid w:val="44CB0170"/>
    <w:rsid w:val="44CF41E2"/>
    <w:rsid w:val="44D15579"/>
    <w:rsid w:val="44D2170B"/>
    <w:rsid w:val="44D27257"/>
    <w:rsid w:val="44D5026E"/>
    <w:rsid w:val="44D53AEF"/>
    <w:rsid w:val="44D67AF9"/>
    <w:rsid w:val="44D7699B"/>
    <w:rsid w:val="44DE0A62"/>
    <w:rsid w:val="44DF7CA2"/>
    <w:rsid w:val="44E276CB"/>
    <w:rsid w:val="44E35E9E"/>
    <w:rsid w:val="44E4742B"/>
    <w:rsid w:val="44E54012"/>
    <w:rsid w:val="44E5791F"/>
    <w:rsid w:val="44E6004B"/>
    <w:rsid w:val="44E715E9"/>
    <w:rsid w:val="44E7321B"/>
    <w:rsid w:val="44E94686"/>
    <w:rsid w:val="44EB27ED"/>
    <w:rsid w:val="44F04EA6"/>
    <w:rsid w:val="44F251CC"/>
    <w:rsid w:val="44F26B35"/>
    <w:rsid w:val="44F8479C"/>
    <w:rsid w:val="44FB2AEE"/>
    <w:rsid w:val="44FC040B"/>
    <w:rsid w:val="44FC6719"/>
    <w:rsid w:val="44FD2B84"/>
    <w:rsid w:val="44FF6964"/>
    <w:rsid w:val="45031DE0"/>
    <w:rsid w:val="45034B2C"/>
    <w:rsid w:val="450479B5"/>
    <w:rsid w:val="45053CBF"/>
    <w:rsid w:val="45067748"/>
    <w:rsid w:val="450A3C79"/>
    <w:rsid w:val="450B1AB7"/>
    <w:rsid w:val="450E5FDD"/>
    <w:rsid w:val="450E7A2F"/>
    <w:rsid w:val="45103421"/>
    <w:rsid w:val="45110DE5"/>
    <w:rsid w:val="451166A7"/>
    <w:rsid w:val="45147C06"/>
    <w:rsid w:val="45194C76"/>
    <w:rsid w:val="451F1F16"/>
    <w:rsid w:val="4520419E"/>
    <w:rsid w:val="45207491"/>
    <w:rsid w:val="4521762F"/>
    <w:rsid w:val="452220BF"/>
    <w:rsid w:val="4525245C"/>
    <w:rsid w:val="452C346F"/>
    <w:rsid w:val="452D0788"/>
    <w:rsid w:val="452D166B"/>
    <w:rsid w:val="452E0E6D"/>
    <w:rsid w:val="452E4F49"/>
    <w:rsid w:val="452F7263"/>
    <w:rsid w:val="453178F8"/>
    <w:rsid w:val="4533356D"/>
    <w:rsid w:val="45334EA0"/>
    <w:rsid w:val="45343BD7"/>
    <w:rsid w:val="45363911"/>
    <w:rsid w:val="4539361A"/>
    <w:rsid w:val="453945D0"/>
    <w:rsid w:val="453A6524"/>
    <w:rsid w:val="453B7957"/>
    <w:rsid w:val="453C6B51"/>
    <w:rsid w:val="453D0FF5"/>
    <w:rsid w:val="453E0414"/>
    <w:rsid w:val="453E2952"/>
    <w:rsid w:val="45493130"/>
    <w:rsid w:val="454D500E"/>
    <w:rsid w:val="4551335D"/>
    <w:rsid w:val="45514F33"/>
    <w:rsid w:val="45523696"/>
    <w:rsid w:val="455451E2"/>
    <w:rsid w:val="455554F5"/>
    <w:rsid w:val="455571CF"/>
    <w:rsid w:val="455950BF"/>
    <w:rsid w:val="455952EF"/>
    <w:rsid w:val="455B2F19"/>
    <w:rsid w:val="455B5581"/>
    <w:rsid w:val="455F4116"/>
    <w:rsid w:val="4560066E"/>
    <w:rsid w:val="4561314C"/>
    <w:rsid w:val="4562315B"/>
    <w:rsid w:val="456449F6"/>
    <w:rsid w:val="45646DDC"/>
    <w:rsid w:val="4566191E"/>
    <w:rsid w:val="45697866"/>
    <w:rsid w:val="456B78EE"/>
    <w:rsid w:val="456D0144"/>
    <w:rsid w:val="456F2435"/>
    <w:rsid w:val="45710041"/>
    <w:rsid w:val="45731449"/>
    <w:rsid w:val="45731C38"/>
    <w:rsid w:val="457447DF"/>
    <w:rsid w:val="45753782"/>
    <w:rsid w:val="45761D23"/>
    <w:rsid w:val="457A2232"/>
    <w:rsid w:val="457C0F38"/>
    <w:rsid w:val="457C5A4C"/>
    <w:rsid w:val="457C6B36"/>
    <w:rsid w:val="457C78A2"/>
    <w:rsid w:val="457D1BBE"/>
    <w:rsid w:val="457E55A4"/>
    <w:rsid w:val="457F669F"/>
    <w:rsid w:val="45805511"/>
    <w:rsid w:val="458134E0"/>
    <w:rsid w:val="45814CB2"/>
    <w:rsid w:val="458202ED"/>
    <w:rsid w:val="45822EE6"/>
    <w:rsid w:val="45866385"/>
    <w:rsid w:val="45871FFF"/>
    <w:rsid w:val="45881F11"/>
    <w:rsid w:val="458928F6"/>
    <w:rsid w:val="458A378C"/>
    <w:rsid w:val="458A5D0C"/>
    <w:rsid w:val="458D3260"/>
    <w:rsid w:val="458D4E1F"/>
    <w:rsid w:val="458D7713"/>
    <w:rsid w:val="458E1F27"/>
    <w:rsid w:val="458E43B5"/>
    <w:rsid w:val="459001D9"/>
    <w:rsid w:val="45953D61"/>
    <w:rsid w:val="45990191"/>
    <w:rsid w:val="45990F6D"/>
    <w:rsid w:val="45991480"/>
    <w:rsid w:val="4599159F"/>
    <w:rsid w:val="459918DC"/>
    <w:rsid w:val="459C269B"/>
    <w:rsid w:val="459C4FA6"/>
    <w:rsid w:val="459C6F06"/>
    <w:rsid w:val="459C7F6D"/>
    <w:rsid w:val="459D5C7E"/>
    <w:rsid w:val="459E281E"/>
    <w:rsid w:val="459E6083"/>
    <w:rsid w:val="45A12769"/>
    <w:rsid w:val="45A31EFB"/>
    <w:rsid w:val="45A32AB6"/>
    <w:rsid w:val="45A36000"/>
    <w:rsid w:val="45A42600"/>
    <w:rsid w:val="45A56D3E"/>
    <w:rsid w:val="45A5771F"/>
    <w:rsid w:val="45A600D3"/>
    <w:rsid w:val="45A71A2F"/>
    <w:rsid w:val="45A75C6D"/>
    <w:rsid w:val="45AD1905"/>
    <w:rsid w:val="45AD637D"/>
    <w:rsid w:val="45AD7792"/>
    <w:rsid w:val="45AF749D"/>
    <w:rsid w:val="45B14F42"/>
    <w:rsid w:val="45B16FEF"/>
    <w:rsid w:val="45B227FD"/>
    <w:rsid w:val="45B22AF3"/>
    <w:rsid w:val="45B35A30"/>
    <w:rsid w:val="45B47626"/>
    <w:rsid w:val="45B549DF"/>
    <w:rsid w:val="45B6396B"/>
    <w:rsid w:val="45BA2202"/>
    <w:rsid w:val="45BB0111"/>
    <w:rsid w:val="45BC0D5C"/>
    <w:rsid w:val="45BD0CB3"/>
    <w:rsid w:val="45BD48F6"/>
    <w:rsid w:val="45C03FAE"/>
    <w:rsid w:val="45C30560"/>
    <w:rsid w:val="45C32C5C"/>
    <w:rsid w:val="45C35C5F"/>
    <w:rsid w:val="45C54BF7"/>
    <w:rsid w:val="45C55D60"/>
    <w:rsid w:val="45C6391F"/>
    <w:rsid w:val="45C779A8"/>
    <w:rsid w:val="45C86EE3"/>
    <w:rsid w:val="45C87FD6"/>
    <w:rsid w:val="45C95407"/>
    <w:rsid w:val="45C96715"/>
    <w:rsid w:val="45CA7322"/>
    <w:rsid w:val="45CB253C"/>
    <w:rsid w:val="45CF39D0"/>
    <w:rsid w:val="45CF3B26"/>
    <w:rsid w:val="45CF4C6B"/>
    <w:rsid w:val="45D16158"/>
    <w:rsid w:val="45D322DF"/>
    <w:rsid w:val="45D67E9E"/>
    <w:rsid w:val="45D833BA"/>
    <w:rsid w:val="45D90128"/>
    <w:rsid w:val="45DA34E8"/>
    <w:rsid w:val="45DC0B68"/>
    <w:rsid w:val="45DC149A"/>
    <w:rsid w:val="45DC5030"/>
    <w:rsid w:val="45DD012D"/>
    <w:rsid w:val="45DD59BF"/>
    <w:rsid w:val="45DD7CAC"/>
    <w:rsid w:val="45E35ED1"/>
    <w:rsid w:val="45E4630E"/>
    <w:rsid w:val="45E616DE"/>
    <w:rsid w:val="45EB142C"/>
    <w:rsid w:val="45EC6A49"/>
    <w:rsid w:val="45EE081E"/>
    <w:rsid w:val="45EE46E2"/>
    <w:rsid w:val="45F0089D"/>
    <w:rsid w:val="45F2110B"/>
    <w:rsid w:val="45FA47CB"/>
    <w:rsid w:val="45FA7F2D"/>
    <w:rsid w:val="45FB36A1"/>
    <w:rsid w:val="45FD1FD2"/>
    <w:rsid w:val="45FF1927"/>
    <w:rsid w:val="45FF7104"/>
    <w:rsid w:val="460216F4"/>
    <w:rsid w:val="46021D55"/>
    <w:rsid w:val="460369D7"/>
    <w:rsid w:val="46036DB8"/>
    <w:rsid w:val="46046F69"/>
    <w:rsid w:val="46066BB0"/>
    <w:rsid w:val="46092159"/>
    <w:rsid w:val="46096738"/>
    <w:rsid w:val="460B4E45"/>
    <w:rsid w:val="460C7F98"/>
    <w:rsid w:val="460D102C"/>
    <w:rsid w:val="460D3E4A"/>
    <w:rsid w:val="460E0ED4"/>
    <w:rsid w:val="460E4861"/>
    <w:rsid w:val="46100989"/>
    <w:rsid w:val="461029BF"/>
    <w:rsid w:val="4613067A"/>
    <w:rsid w:val="4613091E"/>
    <w:rsid w:val="4613438F"/>
    <w:rsid w:val="46140267"/>
    <w:rsid w:val="46142686"/>
    <w:rsid w:val="46163053"/>
    <w:rsid w:val="461677BA"/>
    <w:rsid w:val="461C2703"/>
    <w:rsid w:val="461F09EF"/>
    <w:rsid w:val="461F50A1"/>
    <w:rsid w:val="46206C00"/>
    <w:rsid w:val="46212715"/>
    <w:rsid w:val="462135C1"/>
    <w:rsid w:val="46221A82"/>
    <w:rsid w:val="46233991"/>
    <w:rsid w:val="46254090"/>
    <w:rsid w:val="46266A2C"/>
    <w:rsid w:val="46266C38"/>
    <w:rsid w:val="462730BB"/>
    <w:rsid w:val="462876C4"/>
    <w:rsid w:val="462917F8"/>
    <w:rsid w:val="46292920"/>
    <w:rsid w:val="462B2D08"/>
    <w:rsid w:val="462B56B4"/>
    <w:rsid w:val="462D317F"/>
    <w:rsid w:val="462E41BC"/>
    <w:rsid w:val="462F1E91"/>
    <w:rsid w:val="463221A1"/>
    <w:rsid w:val="46336A40"/>
    <w:rsid w:val="46337990"/>
    <w:rsid w:val="46364D7A"/>
    <w:rsid w:val="46370673"/>
    <w:rsid w:val="46393179"/>
    <w:rsid w:val="463A346D"/>
    <w:rsid w:val="463A6FFC"/>
    <w:rsid w:val="463C7F9E"/>
    <w:rsid w:val="463D38C7"/>
    <w:rsid w:val="46411A3D"/>
    <w:rsid w:val="46416C89"/>
    <w:rsid w:val="4643149A"/>
    <w:rsid w:val="46434E89"/>
    <w:rsid w:val="46446216"/>
    <w:rsid w:val="46447751"/>
    <w:rsid w:val="464661BF"/>
    <w:rsid w:val="4646649F"/>
    <w:rsid w:val="46473AA1"/>
    <w:rsid w:val="464766B6"/>
    <w:rsid w:val="46476D4B"/>
    <w:rsid w:val="464806FF"/>
    <w:rsid w:val="46480A20"/>
    <w:rsid w:val="46484254"/>
    <w:rsid w:val="464861B8"/>
    <w:rsid w:val="464A2A4C"/>
    <w:rsid w:val="464C013B"/>
    <w:rsid w:val="464C6699"/>
    <w:rsid w:val="464D3B29"/>
    <w:rsid w:val="464E2564"/>
    <w:rsid w:val="464F4FEE"/>
    <w:rsid w:val="46520BE4"/>
    <w:rsid w:val="46523050"/>
    <w:rsid w:val="465456B2"/>
    <w:rsid w:val="465732F4"/>
    <w:rsid w:val="46593066"/>
    <w:rsid w:val="465A1238"/>
    <w:rsid w:val="465A2BD7"/>
    <w:rsid w:val="465B3569"/>
    <w:rsid w:val="465C03D2"/>
    <w:rsid w:val="465C5725"/>
    <w:rsid w:val="465D0C90"/>
    <w:rsid w:val="46627F2C"/>
    <w:rsid w:val="46633085"/>
    <w:rsid w:val="46642803"/>
    <w:rsid w:val="466526DE"/>
    <w:rsid w:val="46664253"/>
    <w:rsid w:val="46665A83"/>
    <w:rsid w:val="46675733"/>
    <w:rsid w:val="4667593C"/>
    <w:rsid w:val="466946AB"/>
    <w:rsid w:val="466C6AA2"/>
    <w:rsid w:val="466E1D72"/>
    <w:rsid w:val="466E3F86"/>
    <w:rsid w:val="466F6A06"/>
    <w:rsid w:val="46711C4D"/>
    <w:rsid w:val="46731397"/>
    <w:rsid w:val="46734E37"/>
    <w:rsid w:val="46745864"/>
    <w:rsid w:val="46746C8B"/>
    <w:rsid w:val="4675432D"/>
    <w:rsid w:val="4676559C"/>
    <w:rsid w:val="46783937"/>
    <w:rsid w:val="46784A5E"/>
    <w:rsid w:val="46794E0D"/>
    <w:rsid w:val="467A6522"/>
    <w:rsid w:val="467B3D12"/>
    <w:rsid w:val="467C4BFA"/>
    <w:rsid w:val="467E76EB"/>
    <w:rsid w:val="46817C27"/>
    <w:rsid w:val="46821987"/>
    <w:rsid w:val="468871FE"/>
    <w:rsid w:val="46895ECE"/>
    <w:rsid w:val="468A5D4B"/>
    <w:rsid w:val="468D0A4B"/>
    <w:rsid w:val="468E7C7F"/>
    <w:rsid w:val="468F0728"/>
    <w:rsid w:val="468F7235"/>
    <w:rsid w:val="469046D3"/>
    <w:rsid w:val="4692179E"/>
    <w:rsid w:val="46922E8D"/>
    <w:rsid w:val="46925B87"/>
    <w:rsid w:val="46927C02"/>
    <w:rsid w:val="4693629B"/>
    <w:rsid w:val="469543AD"/>
    <w:rsid w:val="469707FB"/>
    <w:rsid w:val="46980A4B"/>
    <w:rsid w:val="46983FB0"/>
    <w:rsid w:val="46986A07"/>
    <w:rsid w:val="469A66A1"/>
    <w:rsid w:val="469D2C47"/>
    <w:rsid w:val="469D4572"/>
    <w:rsid w:val="469F62F0"/>
    <w:rsid w:val="46A0444B"/>
    <w:rsid w:val="46A15043"/>
    <w:rsid w:val="46A26403"/>
    <w:rsid w:val="46A4486F"/>
    <w:rsid w:val="46A51451"/>
    <w:rsid w:val="46A55C25"/>
    <w:rsid w:val="46A71AA1"/>
    <w:rsid w:val="46A81965"/>
    <w:rsid w:val="46A83C51"/>
    <w:rsid w:val="46AA0578"/>
    <w:rsid w:val="46AE275E"/>
    <w:rsid w:val="46AE4C68"/>
    <w:rsid w:val="46AE6983"/>
    <w:rsid w:val="46B0148D"/>
    <w:rsid w:val="46B1682B"/>
    <w:rsid w:val="46B23F3B"/>
    <w:rsid w:val="46B50099"/>
    <w:rsid w:val="46B520E5"/>
    <w:rsid w:val="46B7726B"/>
    <w:rsid w:val="46B8031D"/>
    <w:rsid w:val="46BC7F8C"/>
    <w:rsid w:val="46BE251B"/>
    <w:rsid w:val="46BE653F"/>
    <w:rsid w:val="46BF2118"/>
    <w:rsid w:val="46C16700"/>
    <w:rsid w:val="46C21847"/>
    <w:rsid w:val="46C24A9F"/>
    <w:rsid w:val="46C24D87"/>
    <w:rsid w:val="46C46406"/>
    <w:rsid w:val="46C70816"/>
    <w:rsid w:val="46C73FC6"/>
    <w:rsid w:val="46C7408E"/>
    <w:rsid w:val="46C76089"/>
    <w:rsid w:val="46C84DB9"/>
    <w:rsid w:val="46CA3A89"/>
    <w:rsid w:val="46CC705D"/>
    <w:rsid w:val="46CD6581"/>
    <w:rsid w:val="46CD7164"/>
    <w:rsid w:val="46CF00FF"/>
    <w:rsid w:val="46CF3E53"/>
    <w:rsid w:val="46CF6D69"/>
    <w:rsid w:val="46D0103C"/>
    <w:rsid w:val="46D20ABE"/>
    <w:rsid w:val="46D42567"/>
    <w:rsid w:val="46D428EF"/>
    <w:rsid w:val="46D545F7"/>
    <w:rsid w:val="46D61AAA"/>
    <w:rsid w:val="46D6632C"/>
    <w:rsid w:val="46DF6AC8"/>
    <w:rsid w:val="46E06D95"/>
    <w:rsid w:val="46E158AF"/>
    <w:rsid w:val="46E60BDC"/>
    <w:rsid w:val="46E7754F"/>
    <w:rsid w:val="46E81882"/>
    <w:rsid w:val="46E9406A"/>
    <w:rsid w:val="46EA3ACD"/>
    <w:rsid w:val="46EB0D00"/>
    <w:rsid w:val="46EE7771"/>
    <w:rsid w:val="46EE7D9D"/>
    <w:rsid w:val="46EF58EB"/>
    <w:rsid w:val="46EF7D5A"/>
    <w:rsid w:val="46F214D3"/>
    <w:rsid w:val="46F3667F"/>
    <w:rsid w:val="46F42A76"/>
    <w:rsid w:val="46F52EB3"/>
    <w:rsid w:val="46F54223"/>
    <w:rsid w:val="46F55EBB"/>
    <w:rsid w:val="46F81C94"/>
    <w:rsid w:val="46F833C5"/>
    <w:rsid w:val="46F90094"/>
    <w:rsid w:val="46F91B62"/>
    <w:rsid w:val="46FA4CA4"/>
    <w:rsid w:val="46FA627E"/>
    <w:rsid w:val="46FD7959"/>
    <w:rsid w:val="46FE5F8C"/>
    <w:rsid w:val="46FF1090"/>
    <w:rsid w:val="47014A6E"/>
    <w:rsid w:val="470421FD"/>
    <w:rsid w:val="4708052C"/>
    <w:rsid w:val="47093ACA"/>
    <w:rsid w:val="4709779D"/>
    <w:rsid w:val="470A364E"/>
    <w:rsid w:val="470B3D5C"/>
    <w:rsid w:val="470D47A7"/>
    <w:rsid w:val="470D737B"/>
    <w:rsid w:val="470D7C2C"/>
    <w:rsid w:val="470F1B54"/>
    <w:rsid w:val="4714081F"/>
    <w:rsid w:val="471409E4"/>
    <w:rsid w:val="47144E6E"/>
    <w:rsid w:val="47164E13"/>
    <w:rsid w:val="4716531E"/>
    <w:rsid w:val="471A04B0"/>
    <w:rsid w:val="471B4E42"/>
    <w:rsid w:val="471E4798"/>
    <w:rsid w:val="471E6437"/>
    <w:rsid w:val="471E65DC"/>
    <w:rsid w:val="47210174"/>
    <w:rsid w:val="47231D8A"/>
    <w:rsid w:val="4723363B"/>
    <w:rsid w:val="47264B8D"/>
    <w:rsid w:val="47265863"/>
    <w:rsid w:val="47273F7B"/>
    <w:rsid w:val="47282815"/>
    <w:rsid w:val="47283EC7"/>
    <w:rsid w:val="47283F3F"/>
    <w:rsid w:val="472909E9"/>
    <w:rsid w:val="47295F59"/>
    <w:rsid w:val="472B5DAA"/>
    <w:rsid w:val="472D2534"/>
    <w:rsid w:val="472D569B"/>
    <w:rsid w:val="473010B1"/>
    <w:rsid w:val="47327084"/>
    <w:rsid w:val="47337832"/>
    <w:rsid w:val="47340CB9"/>
    <w:rsid w:val="47351522"/>
    <w:rsid w:val="4735224A"/>
    <w:rsid w:val="473624F1"/>
    <w:rsid w:val="473836D4"/>
    <w:rsid w:val="473850C6"/>
    <w:rsid w:val="47390BFC"/>
    <w:rsid w:val="473B07A0"/>
    <w:rsid w:val="473C5DDA"/>
    <w:rsid w:val="474052EB"/>
    <w:rsid w:val="47421A1B"/>
    <w:rsid w:val="474470C7"/>
    <w:rsid w:val="47452BF7"/>
    <w:rsid w:val="474560AA"/>
    <w:rsid w:val="47482CEE"/>
    <w:rsid w:val="47494F8A"/>
    <w:rsid w:val="47497084"/>
    <w:rsid w:val="474C0ABF"/>
    <w:rsid w:val="474C519C"/>
    <w:rsid w:val="474F4C1D"/>
    <w:rsid w:val="475052BA"/>
    <w:rsid w:val="47506A78"/>
    <w:rsid w:val="47550A63"/>
    <w:rsid w:val="47563E12"/>
    <w:rsid w:val="4757464B"/>
    <w:rsid w:val="47576B72"/>
    <w:rsid w:val="4758077D"/>
    <w:rsid w:val="4758080B"/>
    <w:rsid w:val="47586A51"/>
    <w:rsid w:val="47586CAC"/>
    <w:rsid w:val="47591AD9"/>
    <w:rsid w:val="475B1E9F"/>
    <w:rsid w:val="475E516C"/>
    <w:rsid w:val="475F2BEC"/>
    <w:rsid w:val="476373C4"/>
    <w:rsid w:val="476374D5"/>
    <w:rsid w:val="47664B2B"/>
    <w:rsid w:val="476749E4"/>
    <w:rsid w:val="47675652"/>
    <w:rsid w:val="476849E5"/>
    <w:rsid w:val="47687FD6"/>
    <w:rsid w:val="476D2332"/>
    <w:rsid w:val="476D586A"/>
    <w:rsid w:val="476D5FAA"/>
    <w:rsid w:val="476D670B"/>
    <w:rsid w:val="476F4CE7"/>
    <w:rsid w:val="477114C7"/>
    <w:rsid w:val="4774103F"/>
    <w:rsid w:val="477500E1"/>
    <w:rsid w:val="477A2752"/>
    <w:rsid w:val="477A4E5C"/>
    <w:rsid w:val="477E2D6C"/>
    <w:rsid w:val="477E5658"/>
    <w:rsid w:val="477E5CEC"/>
    <w:rsid w:val="477F2F31"/>
    <w:rsid w:val="478006ED"/>
    <w:rsid w:val="478232C5"/>
    <w:rsid w:val="4784170C"/>
    <w:rsid w:val="478514B8"/>
    <w:rsid w:val="47853B0B"/>
    <w:rsid w:val="4787137A"/>
    <w:rsid w:val="478866CC"/>
    <w:rsid w:val="478A6596"/>
    <w:rsid w:val="478C6CFF"/>
    <w:rsid w:val="478D6517"/>
    <w:rsid w:val="478F2C56"/>
    <w:rsid w:val="47901092"/>
    <w:rsid w:val="4792025A"/>
    <w:rsid w:val="4792289F"/>
    <w:rsid w:val="4792404B"/>
    <w:rsid w:val="47940B67"/>
    <w:rsid w:val="47953094"/>
    <w:rsid w:val="479612CA"/>
    <w:rsid w:val="479635FD"/>
    <w:rsid w:val="47981534"/>
    <w:rsid w:val="47986AFD"/>
    <w:rsid w:val="479A4BDA"/>
    <w:rsid w:val="479B5970"/>
    <w:rsid w:val="479C2992"/>
    <w:rsid w:val="47A22EBB"/>
    <w:rsid w:val="47A724E7"/>
    <w:rsid w:val="47A80C1F"/>
    <w:rsid w:val="47A8471D"/>
    <w:rsid w:val="47A87947"/>
    <w:rsid w:val="47A966AF"/>
    <w:rsid w:val="47AA07F0"/>
    <w:rsid w:val="47AA5208"/>
    <w:rsid w:val="47AA617F"/>
    <w:rsid w:val="47AC3353"/>
    <w:rsid w:val="47AD1882"/>
    <w:rsid w:val="47AF2F2A"/>
    <w:rsid w:val="47B11DA4"/>
    <w:rsid w:val="47B26207"/>
    <w:rsid w:val="47B347C1"/>
    <w:rsid w:val="47B43556"/>
    <w:rsid w:val="47B43F3E"/>
    <w:rsid w:val="47B46DDE"/>
    <w:rsid w:val="47B60D84"/>
    <w:rsid w:val="47B87239"/>
    <w:rsid w:val="47B873FD"/>
    <w:rsid w:val="47B911C0"/>
    <w:rsid w:val="47BA5A23"/>
    <w:rsid w:val="47BB7176"/>
    <w:rsid w:val="47BD54DB"/>
    <w:rsid w:val="47BE1BD1"/>
    <w:rsid w:val="47BF5855"/>
    <w:rsid w:val="47C07637"/>
    <w:rsid w:val="47C15BDF"/>
    <w:rsid w:val="47C22DAA"/>
    <w:rsid w:val="47C37117"/>
    <w:rsid w:val="47C43092"/>
    <w:rsid w:val="47C43D60"/>
    <w:rsid w:val="47C6457B"/>
    <w:rsid w:val="47C86EE6"/>
    <w:rsid w:val="47C9412B"/>
    <w:rsid w:val="47CC2638"/>
    <w:rsid w:val="47CD2B79"/>
    <w:rsid w:val="47CE5824"/>
    <w:rsid w:val="47CF6CB8"/>
    <w:rsid w:val="47D07956"/>
    <w:rsid w:val="47D14F1B"/>
    <w:rsid w:val="47D152EE"/>
    <w:rsid w:val="47D23E94"/>
    <w:rsid w:val="47D23FA4"/>
    <w:rsid w:val="47D35DCD"/>
    <w:rsid w:val="47D503ED"/>
    <w:rsid w:val="47D54BA7"/>
    <w:rsid w:val="47DA1101"/>
    <w:rsid w:val="47DA651D"/>
    <w:rsid w:val="47DA6977"/>
    <w:rsid w:val="47DB139D"/>
    <w:rsid w:val="47DB2136"/>
    <w:rsid w:val="47DB594A"/>
    <w:rsid w:val="47DE67D2"/>
    <w:rsid w:val="47DF7905"/>
    <w:rsid w:val="47E140E7"/>
    <w:rsid w:val="47E47745"/>
    <w:rsid w:val="47E5070C"/>
    <w:rsid w:val="47E654DD"/>
    <w:rsid w:val="47E946E2"/>
    <w:rsid w:val="47E978D7"/>
    <w:rsid w:val="47EB5A4B"/>
    <w:rsid w:val="47EC20EB"/>
    <w:rsid w:val="47EC2ADB"/>
    <w:rsid w:val="47ED0CD3"/>
    <w:rsid w:val="47ED377D"/>
    <w:rsid w:val="47EE61B9"/>
    <w:rsid w:val="47F30443"/>
    <w:rsid w:val="47F52E05"/>
    <w:rsid w:val="47F85320"/>
    <w:rsid w:val="47F85AE9"/>
    <w:rsid w:val="47F868C6"/>
    <w:rsid w:val="47FA6914"/>
    <w:rsid w:val="47FB4427"/>
    <w:rsid w:val="47FC2908"/>
    <w:rsid w:val="47FF221D"/>
    <w:rsid w:val="48000325"/>
    <w:rsid w:val="48011E13"/>
    <w:rsid w:val="48024325"/>
    <w:rsid w:val="48030F8D"/>
    <w:rsid w:val="48052547"/>
    <w:rsid w:val="48062A18"/>
    <w:rsid w:val="48066CC4"/>
    <w:rsid w:val="48093B34"/>
    <w:rsid w:val="480C72AA"/>
    <w:rsid w:val="480E1813"/>
    <w:rsid w:val="480F4AFB"/>
    <w:rsid w:val="480F55F2"/>
    <w:rsid w:val="4814290C"/>
    <w:rsid w:val="48172EF5"/>
    <w:rsid w:val="481738E5"/>
    <w:rsid w:val="48196C6E"/>
    <w:rsid w:val="481F5C09"/>
    <w:rsid w:val="4821210A"/>
    <w:rsid w:val="48213B85"/>
    <w:rsid w:val="4821523C"/>
    <w:rsid w:val="4823634E"/>
    <w:rsid w:val="4828218F"/>
    <w:rsid w:val="482C7965"/>
    <w:rsid w:val="482D4767"/>
    <w:rsid w:val="482D7B3D"/>
    <w:rsid w:val="482E0CC2"/>
    <w:rsid w:val="482E6638"/>
    <w:rsid w:val="482F3B02"/>
    <w:rsid w:val="483022F7"/>
    <w:rsid w:val="48306B29"/>
    <w:rsid w:val="483102C9"/>
    <w:rsid w:val="48315136"/>
    <w:rsid w:val="483204A7"/>
    <w:rsid w:val="48340AEB"/>
    <w:rsid w:val="48342461"/>
    <w:rsid w:val="48342A05"/>
    <w:rsid w:val="48352540"/>
    <w:rsid w:val="483559EC"/>
    <w:rsid w:val="48367EA9"/>
    <w:rsid w:val="48390CC6"/>
    <w:rsid w:val="483953B3"/>
    <w:rsid w:val="483D4500"/>
    <w:rsid w:val="4840512D"/>
    <w:rsid w:val="484228B5"/>
    <w:rsid w:val="484363C1"/>
    <w:rsid w:val="4844349B"/>
    <w:rsid w:val="48445D7A"/>
    <w:rsid w:val="48452577"/>
    <w:rsid w:val="4845425C"/>
    <w:rsid w:val="48470231"/>
    <w:rsid w:val="48474638"/>
    <w:rsid w:val="48492968"/>
    <w:rsid w:val="484B658A"/>
    <w:rsid w:val="484D0457"/>
    <w:rsid w:val="484D08A8"/>
    <w:rsid w:val="484D42D6"/>
    <w:rsid w:val="484D7788"/>
    <w:rsid w:val="484E4DD7"/>
    <w:rsid w:val="485377DB"/>
    <w:rsid w:val="4854689F"/>
    <w:rsid w:val="4854781D"/>
    <w:rsid w:val="48550139"/>
    <w:rsid w:val="4855352C"/>
    <w:rsid w:val="48562B6A"/>
    <w:rsid w:val="48576687"/>
    <w:rsid w:val="485910C2"/>
    <w:rsid w:val="485928AD"/>
    <w:rsid w:val="485A7F05"/>
    <w:rsid w:val="485B42E4"/>
    <w:rsid w:val="485C3B39"/>
    <w:rsid w:val="485C7B24"/>
    <w:rsid w:val="48614235"/>
    <w:rsid w:val="48621205"/>
    <w:rsid w:val="48632997"/>
    <w:rsid w:val="48634FA4"/>
    <w:rsid w:val="48643348"/>
    <w:rsid w:val="4864366C"/>
    <w:rsid w:val="48645313"/>
    <w:rsid w:val="4866758D"/>
    <w:rsid w:val="4867775C"/>
    <w:rsid w:val="48677CDF"/>
    <w:rsid w:val="48681CDF"/>
    <w:rsid w:val="486863AA"/>
    <w:rsid w:val="486A2B5B"/>
    <w:rsid w:val="486E58A3"/>
    <w:rsid w:val="486E6C71"/>
    <w:rsid w:val="48734F56"/>
    <w:rsid w:val="48751C10"/>
    <w:rsid w:val="487524A4"/>
    <w:rsid w:val="4878739E"/>
    <w:rsid w:val="48794A99"/>
    <w:rsid w:val="487B13CA"/>
    <w:rsid w:val="487B4124"/>
    <w:rsid w:val="487C404D"/>
    <w:rsid w:val="487F16AE"/>
    <w:rsid w:val="48801008"/>
    <w:rsid w:val="4881123B"/>
    <w:rsid w:val="4884413A"/>
    <w:rsid w:val="48863810"/>
    <w:rsid w:val="48865ED6"/>
    <w:rsid w:val="48876195"/>
    <w:rsid w:val="48883081"/>
    <w:rsid w:val="488A3A49"/>
    <w:rsid w:val="488A57A1"/>
    <w:rsid w:val="488B29F0"/>
    <w:rsid w:val="488E0279"/>
    <w:rsid w:val="488E36F1"/>
    <w:rsid w:val="48930027"/>
    <w:rsid w:val="48943E10"/>
    <w:rsid w:val="48954A7C"/>
    <w:rsid w:val="489655C2"/>
    <w:rsid w:val="48970392"/>
    <w:rsid w:val="48980420"/>
    <w:rsid w:val="4898367C"/>
    <w:rsid w:val="48992E2A"/>
    <w:rsid w:val="48993D23"/>
    <w:rsid w:val="489A0CDD"/>
    <w:rsid w:val="489A4281"/>
    <w:rsid w:val="489C34AA"/>
    <w:rsid w:val="48A22199"/>
    <w:rsid w:val="48A37593"/>
    <w:rsid w:val="48A41382"/>
    <w:rsid w:val="48A454B0"/>
    <w:rsid w:val="48A5036C"/>
    <w:rsid w:val="48A531FE"/>
    <w:rsid w:val="48A60114"/>
    <w:rsid w:val="48A72359"/>
    <w:rsid w:val="48A738EB"/>
    <w:rsid w:val="48A75769"/>
    <w:rsid w:val="48AB5873"/>
    <w:rsid w:val="48AD3B29"/>
    <w:rsid w:val="48B03FA2"/>
    <w:rsid w:val="48B12A0D"/>
    <w:rsid w:val="48B610B6"/>
    <w:rsid w:val="48B6165E"/>
    <w:rsid w:val="48B62A89"/>
    <w:rsid w:val="48B673B1"/>
    <w:rsid w:val="48B80A9A"/>
    <w:rsid w:val="48B977D8"/>
    <w:rsid w:val="48BA6914"/>
    <w:rsid w:val="48BB0576"/>
    <w:rsid w:val="48BB394F"/>
    <w:rsid w:val="48BB3EBB"/>
    <w:rsid w:val="48BB65EC"/>
    <w:rsid w:val="48BB68E1"/>
    <w:rsid w:val="48BB7304"/>
    <w:rsid w:val="48BC6670"/>
    <w:rsid w:val="48BC78A9"/>
    <w:rsid w:val="48BD5C21"/>
    <w:rsid w:val="48BD6062"/>
    <w:rsid w:val="48BE352C"/>
    <w:rsid w:val="48BE4AE9"/>
    <w:rsid w:val="48BF1560"/>
    <w:rsid w:val="48C072C4"/>
    <w:rsid w:val="48C14634"/>
    <w:rsid w:val="48C15E43"/>
    <w:rsid w:val="48C201E0"/>
    <w:rsid w:val="48C70123"/>
    <w:rsid w:val="48C72168"/>
    <w:rsid w:val="48CB4F0D"/>
    <w:rsid w:val="48CB56F2"/>
    <w:rsid w:val="48CB6145"/>
    <w:rsid w:val="48CF1337"/>
    <w:rsid w:val="48D33B69"/>
    <w:rsid w:val="48D47749"/>
    <w:rsid w:val="48D85603"/>
    <w:rsid w:val="48D918B6"/>
    <w:rsid w:val="48D957F8"/>
    <w:rsid w:val="48DA5F44"/>
    <w:rsid w:val="48DA754E"/>
    <w:rsid w:val="48DA7E18"/>
    <w:rsid w:val="48DB0339"/>
    <w:rsid w:val="48DB39C3"/>
    <w:rsid w:val="48DB7267"/>
    <w:rsid w:val="48DB78BE"/>
    <w:rsid w:val="48DD38DD"/>
    <w:rsid w:val="48DE4491"/>
    <w:rsid w:val="48DE4599"/>
    <w:rsid w:val="48DF512F"/>
    <w:rsid w:val="48E00EBD"/>
    <w:rsid w:val="48E154F2"/>
    <w:rsid w:val="48E1598D"/>
    <w:rsid w:val="48E34571"/>
    <w:rsid w:val="48E64077"/>
    <w:rsid w:val="48E80856"/>
    <w:rsid w:val="48E84991"/>
    <w:rsid w:val="48E917EC"/>
    <w:rsid w:val="48E926EA"/>
    <w:rsid w:val="48E9521F"/>
    <w:rsid w:val="48E9756B"/>
    <w:rsid w:val="48EA10AC"/>
    <w:rsid w:val="48EA2741"/>
    <w:rsid w:val="48EC78F3"/>
    <w:rsid w:val="48ED0C2F"/>
    <w:rsid w:val="48EE0653"/>
    <w:rsid w:val="48EE14C7"/>
    <w:rsid w:val="48EF24A7"/>
    <w:rsid w:val="48EF5F2A"/>
    <w:rsid w:val="48F03842"/>
    <w:rsid w:val="48F201D2"/>
    <w:rsid w:val="48F5180D"/>
    <w:rsid w:val="48F764F0"/>
    <w:rsid w:val="48F8262F"/>
    <w:rsid w:val="48F95CA1"/>
    <w:rsid w:val="48FB163F"/>
    <w:rsid w:val="49005D72"/>
    <w:rsid w:val="49015A1A"/>
    <w:rsid w:val="49017711"/>
    <w:rsid w:val="49035BD3"/>
    <w:rsid w:val="4904452E"/>
    <w:rsid w:val="49050066"/>
    <w:rsid w:val="49050A21"/>
    <w:rsid w:val="49063833"/>
    <w:rsid w:val="49075D0B"/>
    <w:rsid w:val="490A0206"/>
    <w:rsid w:val="490A4C1C"/>
    <w:rsid w:val="490B0594"/>
    <w:rsid w:val="490C0568"/>
    <w:rsid w:val="490C1B0A"/>
    <w:rsid w:val="490C7C91"/>
    <w:rsid w:val="490D1B23"/>
    <w:rsid w:val="490D7B5D"/>
    <w:rsid w:val="490E56A0"/>
    <w:rsid w:val="490F7AB9"/>
    <w:rsid w:val="49113AAF"/>
    <w:rsid w:val="4912505E"/>
    <w:rsid w:val="49126774"/>
    <w:rsid w:val="49172435"/>
    <w:rsid w:val="491A2934"/>
    <w:rsid w:val="491C2C72"/>
    <w:rsid w:val="491C6ADC"/>
    <w:rsid w:val="492175B5"/>
    <w:rsid w:val="49221FE4"/>
    <w:rsid w:val="492314F7"/>
    <w:rsid w:val="49263D0D"/>
    <w:rsid w:val="4927469A"/>
    <w:rsid w:val="49293EF6"/>
    <w:rsid w:val="492A1ED6"/>
    <w:rsid w:val="492B4A9E"/>
    <w:rsid w:val="492D26F3"/>
    <w:rsid w:val="493025E8"/>
    <w:rsid w:val="493212E1"/>
    <w:rsid w:val="493475E6"/>
    <w:rsid w:val="493659F5"/>
    <w:rsid w:val="49382B6C"/>
    <w:rsid w:val="493927E1"/>
    <w:rsid w:val="493A2436"/>
    <w:rsid w:val="493A486B"/>
    <w:rsid w:val="493D49E6"/>
    <w:rsid w:val="493F026C"/>
    <w:rsid w:val="49421A89"/>
    <w:rsid w:val="494244B7"/>
    <w:rsid w:val="49427C2A"/>
    <w:rsid w:val="49475F59"/>
    <w:rsid w:val="49495276"/>
    <w:rsid w:val="494A5E14"/>
    <w:rsid w:val="494B06D7"/>
    <w:rsid w:val="494B1F6C"/>
    <w:rsid w:val="494D0724"/>
    <w:rsid w:val="494E6BA8"/>
    <w:rsid w:val="494F13D8"/>
    <w:rsid w:val="494F24E1"/>
    <w:rsid w:val="494F3403"/>
    <w:rsid w:val="494F3C72"/>
    <w:rsid w:val="494F6181"/>
    <w:rsid w:val="495111FB"/>
    <w:rsid w:val="49514DDA"/>
    <w:rsid w:val="49517983"/>
    <w:rsid w:val="495370DC"/>
    <w:rsid w:val="495647AD"/>
    <w:rsid w:val="49572DB5"/>
    <w:rsid w:val="49575136"/>
    <w:rsid w:val="49580EA5"/>
    <w:rsid w:val="495A124D"/>
    <w:rsid w:val="495B4EB0"/>
    <w:rsid w:val="495C4F93"/>
    <w:rsid w:val="495E5AD4"/>
    <w:rsid w:val="496157DB"/>
    <w:rsid w:val="49615F22"/>
    <w:rsid w:val="4962746C"/>
    <w:rsid w:val="49651922"/>
    <w:rsid w:val="49660E69"/>
    <w:rsid w:val="49666E6D"/>
    <w:rsid w:val="49674197"/>
    <w:rsid w:val="49677E70"/>
    <w:rsid w:val="496931AD"/>
    <w:rsid w:val="49695E26"/>
    <w:rsid w:val="496A6523"/>
    <w:rsid w:val="496C6949"/>
    <w:rsid w:val="496D5278"/>
    <w:rsid w:val="496E10DA"/>
    <w:rsid w:val="49701F58"/>
    <w:rsid w:val="497020E8"/>
    <w:rsid w:val="497167AC"/>
    <w:rsid w:val="49734F95"/>
    <w:rsid w:val="497548E3"/>
    <w:rsid w:val="49755BF9"/>
    <w:rsid w:val="4976102B"/>
    <w:rsid w:val="49770723"/>
    <w:rsid w:val="49775507"/>
    <w:rsid w:val="497A50C4"/>
    <w:rsid w:val="497C132D"/>
    <w:rsid w:val="497C7893"/>
    <w:rsid w:val="497D4DEF"/>
    <w:rsid w:val="497E38A1"/>
    <w:rsid w:val="49804F34"/>
    <w:rsid w:val="49807E4D"/>
    <w:rsid w:val="49862CFB"/>
    <w:rsid w:val="498E65C5"/>
    <w:rsid w:val="498F0D70"/>
    <w:rsid w:val="498F4295"/>
    <w:rsid w:val="49900843"/>
    <w:rsid w:val="49910881"/>
    <w:rsid w:val="49912B5E"/>
    <w:rsid w:val="499142AC"/>
    <w:rsid w:val="49915D26"/>
    <w:rsid w:val="49933172"/>
    <w:rsid w:val="499363A4"/>
    <w:rsid w:val="49946464"/>
    <w:rsid w:val="499507EC"/>
    <w:rsid w:val="499A7394"/>
    <w:rsid w:val="499C1407"/>
    <w:rsid w:val="499C5627"/>
    <w:rsid w:val="499D63D5"/>
    <w:rsid w:val="49A005D5"/>
    <w:rsid w:val="49A0593F"/>
    <w:rsid w:val="49A27BEF"/>
    <w:rsid w:val="49A31A77"/>
    <w:rsid w:val="49A402A2"/>
    <w:rsid w:val="49A62706"/>
    <w:rsid w:val="49A73538"/>
    <w:rsid w:val="49A90181"/>
    <w:rsid w:val="49AA185E"/>
    <w:rsid w:val="49AC0733"/>
    <w:rsid w:val="49AC0E4C"/>
    <w:rsid w:val="49AE38E0"/>
    <w:rsid w:val="49AE46C1"/>
    <w:rsid w:val="49B2172C"/>
    <w:rsid w:val="49B311C8"/>
    <w:rsid w:val="49B33025"/>
    <w:rsid w:val="49B34A0A"/>
    <w:rsid w:val="49B414A9"/>
    <w:rsid w:val="49B803B3"/>
    <w:rsid w:val="49BB79C4"/>
    <w:rsid w:val="49BD216F"/>
    <w:rsid w:val="49BE2EDF"/>
    <w:rsid w:val="49BF6E36"/>
    <w:rsid w:val="49C022F2"/>
    <w:rsid w:val="49C028C4"/>
    <w:rsid w:val="49C200ED"/>
    <w:rsid w:val="49C372A7"/>
    <w:rsid w:val="49C40C62"/>
    <w:rsid w:val="49C4514E"/>
    <w:rsid w:val="49C5006A"/>
    <w:rsid w:val="49C669F7"/>
    <w:rsid w:val="49CC24C5"/>
    <w:rsid w:val="49CD1B3B"/>
    <w:rsid w:val="49CE64C7"/>
    <w:rsid w:val="49CF0553"/>
    <w:rsid w:val="49D1521C"/>
    <w:rsid w:val="49D166D6"/>
    <w:rsid w:val="49D17A6A"/>
    <w:rsid w:val="49D232D3"/>
    <w:rsid w:val="49D32E87"/>
    <w:rsid w:val="49D85F3A"/>
    <w:rsid w:val="49D91283"/>
    <w:rsid w:val="49DA30CC"/>
    <w:rsid w:val="49DA4F5C"/>
    <w:rsid w:val="49DD2E69"/>
    <w:rsid w:val="49DE1DA9"/>
    <w:rsid w:val="49DE42E8"/>
    <w:rsid w:val="49DE44A6"/>
    <w:rsid w:val="49DF2298"/>
    <w:rsid w:val="49E27120"/>
    <w:rsid w:val="49E448A3"/>
    <w:rsid w:val="49E779FD"/>
    <w:rsid w:val="49EA2AC9"/>
    <w:rsid w:val="49EE07DB"/>
    <w:rsid w:val="49EE4668"/>
    <w:rsid w:val="49F2392B"/>
    <w:rsid w:val="49F320CA"/>
    <w:rsid w:val="49F34032"/>
    <w:rsid w:val="49F41911"/>
    <w:rsid w:val="49F51C92"/>
    <w:rsid w:val="49F61235"/>
    <w:rsid w:val="49F632A9"/>
    <w:rsid w:val="49F851BA"/>
    <w:rsid w:val="49F87AD0"/>
    <w:rsid w:val="49F90A55"/>
    <w:rsid w:val="49F911FD"/>
    <w:rsid w:val="49F92A90"/>
    <w:rsid w:val="49F95651"/>
    <w:rsid w:val="49FF2E5C"/>
    <w:rsid w:val="4A006F80"/>
    <w:rsid w:val="4A017FD1"/>
    <w:rsid w:val="4A0322FF"/>
    <w:rsid w:val="4A07130F"/>
    <w:rsid w:val="4A076F92"/>
    <w:rsid w:val="4A082761"/>
    <w:rsid w:val="4A08335E"/>
    <w:rsid w:val="4A091D4E"/>
    <w:rsid w:val="4A0A2637"/>
    <w:rsid w:val="4A0B58DF"/>
    <w:rsid w:val="4A0C2AB3"/>
    <w:rsid w:val="4A0D64CB"/>
    <w:rsid w:val="4A10170D"/>
    <w:rsid w:val="4A10320D"/>
    <w:rsid w:val="4A106848"/>
    <w:rsid w:val="4A113C88"/>
    <w:rsid w:val="4A123ABA"/>
    <w:rsid w:val="4A134382"/>
    <w:rsid w:val="4A14284B"/>
    <w:rsid w:val="4A15681F"/>
    <w:rsid w:val="4A16208F"/>
    <w:rsid w:val="4A1B28F3"/>
    <w:rsid w:val="4A1D6A64"/>
    <w:rsid w:val="4A1F4E80"/>
    <w:rsid w:val="4A1F6C79"/>
    <w:rsid w:val="4A200426"/>
    <w:rsid w:val="4A211C59"/>
    <w:rsid w:val="4A250E7D"/>
    <w:rsid w:val="4A2661DD"/>
    <w:rsid w:val="4A273A55"/>
    <w:rsid w:val="4A2861B4"/>
    <w:rsid w:val="4A2A1416"/>
    <w:rsid w:val="4A2A3CF0"/>
    <w:rsid w:val="4A2B5DCD"/>
    <w:rsid w:val="4A2C3694"/>
    <w:rsid w:val="4A2C6369"/>
    <w:rsid w:val="4A31674A"/>
    <w:rsid w:val="4A3507D1"/>
    <w:rsid w:val="4A353322"/>
    <w:rsid w:val="4A363203"/>
    <w:rsid w:val="4A3709AF"/>
    <w:rsid w:val="4A387CAE"/>
    <w:rsid w:val="4A3B4E6A"/>
    <w:rsid w:val="4A3C4FA5"/>
    <w:rsid w:val="4A3E7B70"/>
    <w:rsid w:val="4A433331"/>
    <w:rsid w:val="4A433673"/>
    <w:rsid w:val="4A43680D"/>
    <w:rsid w:val="4A44405C"/>
    <w:rsid w:val="4A481CA7"/>
    <w:rsid w:val="4A495FAC"/>
    <w:rsid w:val="4A4A0A1F"/>
    <w:rsid w:val="4A4B7645"/>
    <w:rsid w:val="4A4D5160"/>
    <w:rsid w:val="4A502B70"/>
    <w:rsid w:val="4A5153E8"/>
    <w:rsid w:val="4A526D91"/>
    <w:rsid w:val="4A536C96"/>
    <w:rsid w:val="4A547B13"/>
    <w:rsid w:val="4A55378C"/>
    <w:rsid w:val="4A557A74"/>
    <w:rsid w:val="4A562322"/>
    <w:rsid w:val="4A565FAB"/>
    <w:rsid w:val="4A570447"/>
    <w:rsid w:val="4A587A1B"/>
    <w:rsid w:val="4A59012D"/>
    <w:rsid w:val="4A595598"/>
    <w:rsid w:val="4A5972E7"/>
    <w:rsid w:val="4A5D0DCE"/>
    <w:rsid w:val="4A5D4582"/>
    <w:rsid w:val="4A5D660E"/>
    <w:rsid w:val="4A5D6871"/>
    <w:rsid w:val="4A5E5599"/>
    <w:rsid w:val="4A60050C"/>
    <w:rsid w:val="4A600EF4"/>
    <w:rsid w:val="4A617DA0"/>
    <w:rsid w:val="4A6470F6"/>
    <w:rsid w:val="4A6901B0"/>
    <w:rsid w:val="4A692C97"/>
    <w:rsid w:val="4A6D0B13"/>
    <w:rsid w:val="4A6E001C"/>
    <w:rsid w:val="4A6E31E7"/>
    <w:rsid w:val="4A6F5449"/>
    <w:rsid w:val="4A6F569D"/>
    <w:rsid w:val="4A706A9E"/>
    <w:rsid w:val="4A72012C"/>
    <w:rsid w:val="4A75282B"/>
    <w:rsid w:val="4A7618C8"/>
    <w:rsid w:val="4A776871"/>
    <w:rsid w:val="4A780AD4"/>
    <w:rsid w:val="4A7A6938"/>
    <w:rsid w:val="4A7D24A3"/>
    <w:rsid w:val="4A7E0CAA"/>
    <w:rsid w:val="4A7E2DCF"/>
    <w:rsid w:val="4A7F68FB"/>
    <w:rsid w:val="4A81207A"/>
    <w:rsid w:val="4A82034A"/>
    <w:rsid w:val="4A84382E"/>
    <w:rsid w:val="4A844286"/>
    <w:rsid w:val="4A8631FA"/>
    <w:rsid w:val="4A88120C"/>
    <w:rsid w:val="4A8957F6"/>
    <w:rsid w:val="4A8B6156"/>
    <w:rsid w:val="4A8D40F0"/>
    <w:rsid w:val="4A8D7777"/>
    <w:rsid w:val="4A8E0417"/>
    <w:rsid w:val="4A8E2268"/>
    <w:rsid w:val="4A8E378F"/>
    <w:rsid w:val="4A8F0E14"/>
    <w:rsid w:val="4A9218B6"/>
    <w:rsid w:val="4A9323F8"/>
    <w:rsid w:val="4A95467C"/>
    <w:rsid w:val="4A955359"/>
    <w:rsid w:val="4A962FC1"/>
    <w:rsid w:val="4A966F07"/>
    <w:rsid w:val="4A974EB9"/>
    <w:rsid w:val="4A97541C"/>
    <w:rsid w:val="4A996668"/>
    <w:rsid w:val="4A9A09F8"/>
    <w:rsid w:val="4A9A4FC0"/>
    <w:rsid w:val="4A9B254D"/>
    <w:rsid w:val="4A9D7359"/>
    <w:rsid w:val="4A9E5A48"/>
    <w:rsid w:val="4AA34D60"/>
    <w:rsid w:val="4AA52F8C"/>
    <w:rsid w:val="4AA633CB"/>
    <w:rsid w:val="4AAE4A60"/>
    <w:rsid w:val="4AB11B61"/>
    <w:rsid w:val="4AB16A88"/>
    <w:rsid w:val="4AB57066"/>
    <w:rsid w:val="4AB600E3"/>
    <w:rsid w:val="4AB609C6"/>
    <w:rsid w:val="4AB6620D"/>
    <w:rsid w:val="4AB902D2"/>
    <w:rsid w:val="4AB973D8"/>
    <w:rsid w:val="4ABA4393"/>
    <w:rsid w:val="4ABB5DF7"/>
    <w:rsid w:val="4ABC1F81"/>
    <w:rsid w:val="4ABF1E9A"/>
    <w:rsid w:val="4AC1214B"/>
    <w:rsid w:val="4AC12A7F"/>
    <w:rsid w:val="4AC30107"/>
    <w:rsid w:val="4AC30B34"/>
    <w:rsid w:val="4AC403FA"/>
    <w:rsid w:val="4AC71A6A"/>
    <w:rsid w:val="4AC95E02"/>
    <w:rsid w:val="4ACC55B9"/>
    <w:rsid w:val="4ACD00FD"/>
    <w:rsid w:val="4ACD2F65"/>
    <w:rsid w:val="4AD01600"/>
    <w:rsid w:val="4AD30EB2"/>
    <w:rsid w:val="4AD4158A"/>
    <w:rsid w:val="4AD51F68"/>
    <w:rsid w:val="4AD73BB7"/>
    <w:rsid w:val="4ADA60C1"/>
    <w:rsid w:val="4ADC42D4"/>
    <w:rsid w:val="4ADD18FC"/>
    <w:rsid w:val="4ADD3DBE"/>
    <w:rsid w:val="4ADD75DD"/>
    <w:rsid w:val="4ADF42E0"/>
    <w:rsid w:val="4ADF45CC"/>
    <w:rsid w:val="4ADF7CC8"/>
    <w:rsid w:val="4AE01230"/>
    <w:rsid w:val="4AE0222B"/>
    <w:rsid w:val="4AE05F45"/>
    <w:rsid w:val="4AE26B3A"/>
    <w:rsid w:val="4AE327A7"/>
    <w:rsid w:val="4AE33FC2"/>
    <w:rsid w:val="4AE43E4B"/>
    <w:rsid w:val="4AE5209B"/>
    <w:rsid w:val="4AE53B0A"/>
    <w:rsid w:val="4AE8613C"/>
    <w:rsid w:val="4AE92799"/>
    <w:rsid w:val="4AE9337D"/>
    <w:rsid w:val="4AE96148"/>
    <w:rsid w:val="4AEE21CE"/>
    <w:rsid w:val="4AEE451D"/>
    <w:rsid w:val="4AEE7D24"/>
    <w:rsid w:val="4AF07D08"/>
    <w:rsid w:val="4AF10805"/>
    <w:rsid w:val="4AF26CBC"/>
    <w:rsid w:val="4AF33635"/>
    <w:rsid w:val="4AF44361"/>
    <w:rsid w:val="4AF5191F"/>
    <w:rsid w:val="4AF5597F"/>
    <w:rsid w:val="4AF82735"/>
    <w:rsid w:val="4AF908FA"/>
    <w:rsid w:val="4AF929DC"/>
    <w:rsid w:val="4AFA42D2"/>
    <w:rsid w:val="4B01250E"/>
    <w:rsid w:val="4B013179"/>
    <w:rsid w:val="4B01361D"/>
    <w:rsid w:val="4B013FC9"/>
    <w:rsid w:val="4B045A5A"/>
    <w:rsid w:val="4B077B00"/>
    <w:rsid w:val="4B0A7DD2"/>
    <w:rsid w:val="4B0F05C7"/>
    <w:rsid w:val="4B0F3725"/>
    <w:rsid w:val="4B124A25"/>
    <w:rsid w:val="4B126A4D"/>
    <w:rsid w:val="4B144E4B"/>
    <w:rsid w:val="4B163AA0"/>
    <w:rsid w:val="4B187120"/>
    <w:rsid w:val="4B1B6770"/>
    <w:rsid w:val="4B1E1933"/>
    <w:rsid w:val="4B1E4242"/>
    <w:rsid w:val="4B1F7DE6"/>
    <w:rsid w:val="4B203A93"/>
    <w:rsid w:val="4B2422B0"/>
    <w:rsid w:val="4B244996"/>
    <w:rsid w:val="4B280F14"/>
    <w:rsid w:val="4B282AE0"/>
    <w:rsid w:val="4B292779"/>
    <w:rsid w:val="4B2A172E"/>
    <w:rsid w:val="4B2B61B3"/>
    <w:rsid w:val="4B2C17DE"/>
    <w:rsid w:val="4B2C4AF7"/>
    <w:rsid w:val="4B2C74E3"/>
    <w:rsid w:val="4B2D261D"/>
    <w:rsid w:val="4B2E45AA"/>
    <w:rsid w:val="4B2E5494"/>
    <w:rsid w:val="4B2F4309"/>
    <w:rsid w:val="4B303D4F"/>
    <w:rsid w:val="4B313A6C"/>
    <w:rsid w:val="4B317752"/>
    <w:rsid w:val="4B355B12"/>
    <w:rsid w:val="4B360AE7"/>
    <w:rsid w:val="4B380A22"/>
    <w:rsid w:val="4B3F1B01"/>
    <w:rsid w:val="4B402DD2"/>
    <w:rsid w:val="4B407C58"/>
    <w:rsid w:val="4B4105E6"/>
    <w:rsid w:val="4B41487E"/>
    <w:rsid w:val="4B4226C3"/>
    <w:rsid w:val="4B424A48"/>
    <w:rsid w:val="4B445FA1"/>
    <w:rsid w:val="4B447B6E"/>
    <w:rsid w:val="4B456B13"/>
    <w:rsid w:val="4B462011"/>
    <w:rsid w:val="4B472BF6"/>
    <w:rsid w:val="4B476141"/>
    <w:rsid w:val="4B483F1B"/>
    <w:rsid w:val="4B496EEF"/>
    <w:rsid w:val="4B4A6E80"/>
    <w:rsid w:val="4B4C096B"/>
    <w:rsid w:val="4B4C1FF9"/>
    <w:rsid w:val="4B4D3A3A"/>
    <w:rsid w:val="4B4F315C"/>
    <w:rsid w:val="4B523049"/>
    <w:rsid w:val="4B547455"/>
    <w:rsid w:val="4B55506D"/>
    <w:rsid w:val="4B560E6A"/>
    <w:rsid w:val="4B5654A1"/>
    <w:rsid w:val="4B5A66E7"/>
    <w:rsid w:val="4B5B01EA"/>
    <w:rsid w:val="4B5C55FB"/>
    <w:rsid w:val="4B5F4646"/>
    <w:rsid w:val="4B61115B"/>
    <w:rsid w:val="4B612FD9"/>
    <w:rsid w:val="4B621583"/>
    <w:rsid w:val="4B636E24"/>
    <w:rsid w:val="4B653021"/>
    <w:rsid w:val="4B6548BF"/>
    <w:rsid w:val="4B6824D2"/>
    <w:rsid w:val="4B6968A5"/>
    <w:rsid w:val="4B6A1558"/>
    <w:rsid w:val="4B6B0336"/>
    <w:rsid w:val="4B6B21BC"/>
    <w:rsid w:val="4B6B76B4"/>
    <w:rsid w:val="4B6D0C98"/>
    <w:rsid w:val="4B6F60CD"/>
    <w:rsid w:val="4B6F67EB"/>
    <w:rsid w:val="4B70299B"/>
    <w:rsid w:val="4B715BEC"/>
    <w:rsid w:val="4B723886"/>
    <w:rsid w:val="4B727C9C"/>
    <w:rsid w:val="4B744269"/>
    <w:rsid w:val="4B7470A2"/>
    <w:rsid w:val="4B767290"/>
    <w:rsid w:val="4B775BFD"/>
    <w:rsid w:val="4B7927F5"/>
    <w:rsid w:val="4B7E1F04"/>
    <w:rsid w:val="4B82092E"/>
    <w:rsid w:val="4B831D83"/>
    <w:rsid w:val="4B877D14"/>
    <w:rsid w:val="4B89579E"/>
    <w:rsid w:val="4B8C1746"/>
    <w:rsid w:val="4B8C1865"/>
    <w:rsid w:val="4B8C284E"/>
    <w:rsid w:val="4B8E64A8"/>
    <w:rsid w:val="4B9032AD"/>
    <w:rsid w:val="4B913A43"/>
    <w:rsid w:val="4B9201DB"/>
    <w:rsid w:val="4B9236DF"/>
    <w:rsid w:val="4B933CC7"/>
    <w:rsid w:val="4B9650A3"/>
    <w:rsid w:val="4B981FFC"/>
    <w:rsid w:val="4B993300"/>
    <w:rsid w:val="4B9A1641"/>
    <w:rsid w:val="4B9A5CED"/>
    <w:rsid w:val="4B9A5FDD"/>
    <w:rsid w:val="4B9C3A86"/>
    <w:rsid w:val="4B9C6097"/>
    <w:rsid w:val="4B9C7F3D"/>
    <w:rsid w:val="4B9E4A52"/>
    <w:rsid w:val="4B9E507E"/>
    <w:rsid w:val="4B9F16DD"/>
    <w:rsid w:val="4B9F35E2"/>
    <w:rsid w:val="4BA202B7"/>
    <w:rsid w:val="4BA22A8D"/>
    <w:rsid w:val="4BA335D4"/>
    <w:rsid w:val="4BA3411C"/>
    <w:rsid w:val="4BA34923"/>
    <w:rsid w:val="4BA42C28"/>
    <w:rsid w:val="4BA45528"/>
    <w:rsid w:val="4BA47285"/>
    <w:rsid w:val="4BA545C9"/>
    <w:rsid w:val="4BA6509D"/>
    <w:rsid w:val="4BA75425"/>
    <w:rsid w:val="4BA85A3B"/>
    <w:rsid w:val="4BA86C07"/>
    <w:rsid w:val="4BA87909"/>
    <w:rsid w:val="4BAA0F43"/>
    <w:rsid w:val="4BAA1474"/>
    <w:rsid w:val="4BAA23E1"/>
    <w:rsid w:val="4BAB374B"/>
    <w:rsid w:val="4BAC0887"/>
    <w:rsid w:val="4BAC4F16"/>
    <w:rsid w:val="4BAE0111"/>
    <w:rsid w:val="4BB00FBE"/>
    <w:rsid w:val="4BB27F0F"/>
    <w:rsid w:val="4BB332F5"/>
    <w:rsid w:val="4BB44230"/>
    <w:rsid w:val="4BB56913"/>
    <w:rsid w:val="4BB6325C"/>
    <w:rsid w:val="4BB75A89"/>
    <w:rsid w:val="4BB776D6"/>
    <w:rsid w:val="4BB874E9"/>
    <w:rsid w:val="4BB907D0"/>
    <w:rsid w:val="4BB928EC"/>
    <w:rsid w:val="4BBA301D"/>
    <w:rsid w:val="4BBB1021"/>
    <w:rsid w:val="4BBB2D1C"/>
    <w:rsid w:val="4BBB4F4D"/>
    <w:rsid w:val="4BBD2E4E"/>
    <w:rsid w:val="4BBD3B64"/>
    <w:rsid w:val="4BBE3C05"/>
    <w:rsid w:val="4BC1665C"/>
    <w:rsid w:val="4BC33037"/>
    <w:rsid w:val="4BC37A32"/>
    <w:rsid w:val="4BC41777"/>
    <w:rsid w:val="4BC74AB4"/>
    <w:rsid w:val="4BC7658E"/>
    <w:rsid w:val="4BCA6358"/>
    <w:rsid w:val="4BCE3A84"/>
    <w:rsid w:val="4BCF022F"/>
    <w:rsid w:val="4BD04A81"/>
    <w:rsid w:val="4BD1244A"/>
    <w:rsid w:val="4BD172CB"/>
    <w:rsid w:val="4BD17E9A"/>
    <w:rsid w:val="4BD202E2"/>
    <w:rsid w:val="4BD52620"/>
    <w:rsid w:val="4BD621A2"/>
    <w:rsid w:val="4BD674D4"/>
    <w:rsid w:val="4BD80CF6"/>
    <w:rsid w:val="4BD80E32"/>
    <w:rsid w:val="4BDA343A"/>
    <w:rsid w:val="4BDB471A"/>
    <w:rsid w:val="4BDB68A7"/>
    <w:rsid w:val="4BDB72BF"/>
    <w:rsid w:val="4BDC53BF"/>
    <w:rsid w:val="4BDC5BDD"/>
    <w:rsid w:val="4BDD5989"/>
    <w:rsid w:val="4BE029C8"/>
    <w:rsid w:val="4BE04CE3"/>
    <w:rsid w:val="4BE10D0F"/>
    <w:rsid w:val="4BE11E60"/>
    <w:rsid w:val="4BE217E6"/>
    <w:rsid w:val="4BE450E9"/>
    <w:rsid w:val="4BE94AF4"/>
    <w:rsid w:val="4BEA472D"/>
    <w:rsid w:val="4BEC071A"/>
    <w:rsid w:val="4BEC3A45"/>
    <w:rsid w:val="4BED0E80"/>
    <w:rsid w:val="4BEE3CEE"/>
    <w:rsid w:val="4BEE4A59"/>
    <w:rsid w:val="4BEE50F2"/>
    <w:rsid w:val="4BF0317B"/>
    <w:rsid w:val="4BF17A34"/>
    <w:rsid w:val="4BF27428"/>
    <w:rsid w:val="4BF306EE"/>
    <w:rsid w:val="4BF34426"/>
    <w:rsid w:val="4BF56E70"/>
    <w:rsid w:val="4BF927C5"/>
    <w:rsid w:val="4BFD15D1"/>
    <w:rsid w:val="4BFE7C1B"/>
    <w:rsid w:val="4BFF0263"/>
    <w:rsid w:val="4C033788"/>
    <w:rsid w:val="4C03482E"/>
    <w:rsid w:val="4C0349C0"/>
    <w:rsid w:val="4C036CC8"/>
    <w:rsid w:val="4C050EA8"/>
    <w:rsid w:val="4C062DFB"/>
    <w:rsid w:val="4C06674E"/>
    <w:rsid w:val="4C09792A"/>
    <w:rsid w:val="4C0A69EA"/>
    <w:rsid w:val="4C0E0D0D"/>
    <w:rsid w:val="4C117577"/>
    <w:rsid w:val="4C117740"/>
    <w:rsid w:val="4C121CF7"/>
    <w:rsid w:val="4C14209A"/>
    <w:rsid w:val="4C16022B"/>
    <w:rsid w:val="4C171391"/>
    <w:rsid w:val="4C185F44"/>
    <w:rsid w:val="4C186A59"/>
    <w:rsid w:val="4C193914"/>
    <w:rsid w:val="4C194953"/>
    <w:rsid w:val="4C1B4723"/>
    <w:rsid w:val="4C1E4B58"/>
    <w:rsid w:val="4C202D4D"/>
    <w:rsid w:val="4C217549"/>
    <w:rsid w:val="4C2228D8"/>
    <w:rsid w:val="4C222B0C"/>
    <w:rsid w:val="4C227C05"/>
    <w:rsid w:val="4C252735"/>
    <w:rsid w:val="4C267275"/>
    <w:rsid w:val="4C277389"/>
    <w:rsid w:val="4C2817A2"/>
    <w:rsid w:val="4C2845D7"/>
    <w:rsid w:val="4C2A4407"/>
    <w:rsid w:val="4C2E6106"/>
    <w:rsid w:val="4C2E7FA6"/>
    <w:rsid w:val="4C2F4596"/>
    <w:rsid w:val="4C2F7767"/>
    <w:rsid w:val="4C314E83"/>
    <w:rsid w:val="4C3350E9"/>
    <w:rsid w:val="4C3428D9"/>
    <w:rsid w:val="4C366423"/>
    <w:rsid w:val="4C373A7C"/>
    <w:rsid w:val="4C3762F7"/>
    <w:rsid w:val="4C38024F"/>
    <w:rsid w:val="4C3B58A3"/>
    <w:rsid w:val="4C3C3146"/>
    <w:rsid w:val="4C3F31F5"/>
    <w:rsid w:val="4C4179D9"/>
    <w:rsid w:val="4C425E0F"/>
    <w:rsid w:val="4C4835BF"/>
    <w:rsid w:val="4C48638B"/>
    <w:rsid w:val="4C4A203B"/>
    <w:rsid w:val="4C4A29FF"/>
    <w:rsid w:val="4C4C4633"/>
    <w:rsid w:val="4C4F1534"/>
    <w:rsid w:val="4C500663"/>
    <w:rsid w:val="4C501D55"/>
    <w:rsid w:val="4C512863"/>
    <w:rsid w:val="4C514FF2"/>
    <w:rsid w:val="4C520781"/>
    <w:rsid w:val="4C523EED"/>
    <w:rsid w:val="4C5444B3"/>
    <w:rsid w:val="4C5448C8"/>
    <w:rsid w:val="4C554B59"/>
    <w:rsid w:val="4C56617D"/>
    <w:rsid w:val="4C57566A"/>
    <w:rsid w:val="4C585542"/>
    <w:rsid w:val="4C5A4B1D"/>
    <w:rsid w:val="4C5A6619"/>
    <w:rsid w:val="4C5A78AE"/>
    <w:rsid w:val="4C5B4096"/>
    <w:rsid w:val="4C5F71EA"/>
    <w:rsid w:val="4C600FBF"/>
    <w:rsid w:val="4C632FB2"/>
    <w:rsid w:val="4C674687"/>
    <w:rsid w:val="4C6A1CEF"/>
    <w:rsid w:val="4C6B371F"/>
    <w:rsid w:val="4C6B7C01"/>
    <w:rsid w:val="4C6C52B9"/>
    <w:rsid w:val="4C6C5F72"/>
    <w:rsid w:val="4C6D36FC"/>
    <w:rsid w:val="4C6D3C47"/>
    <w:rsid w:val="4C6E0D6C"/>
    <w:rsid w:val="4C6F2AE9"/>
    <w:rsid w:val="4C6F7C6D"/>
    <w:rsid w:val="4C7648F9"/>
    <w:rsid w:val="4C77699D"/>
    <w:rsid w:val="4C7836D3"/>
    <w:rsid w:val="4C7919A9"/>
    <w:rsid w:val="4C7957C0"/>
    <w:rsid w:val="4C7B0D44"/>
    <w:rsid w:val="4C7C3358"/>
    <w:rsid w:val="4C7C525A"/>
    <w:rsid w:val="4C7C772F"/>
    <w:rsid w:val="4C7D1199"/>
    <w:rsid w:val="4C7D73B0"/>
    <w:rsid w:val="4C8523DF"/>
    <w:rsid w:val="4C875209"/>
    <w:rsid w:val="4C88347D"/>
    <w:rsid w:val="4C8B0106"/>
    <w:rsid w:val="4C9039F6"/>
    <w:rsid w:val="4C91369D"/>
    <w:rsid w:val="4C9276ED"/>
    <w:rsid w:val="4C935822"/>
    <w:rsid w:val="4C9616E0"/>
    <w:rsid w:val="4C991184"/>
    <w:rsid w:val="4C9C5FCC"/>
    <w:rsid w:val="4C9D33DE"/>
    <w:rsid w:val="4C9E5486"/>
    <w:rsid w:val="4C9F01EF"/>
    <w:rsid w:val="4C9F62D0"/>
    <w:rsid w:val="4CA3017D"/>
    <w:rsid w:val="4CA539BC"/>
    <w:rsid w:val="4CA731B5"/>
    <w:rsid w:val="4CA9606F"/>
    <w:rsid w:val="4CAC1489"/>
    <w:rsid w:val="4CAC33C5"/>
    <w:rsid w:val="4CAD5C14"/>
    <w:rsid w:val="4CB31511"/>
    <w:rsid w:val="4CB411E4"/>
    <w:rsid w:val="4CB44E5C"/>
    <w:rsid w:val="4CB4655E"/>
    <w:rsid w:val="4CB552FC"/>
    <w:rsid w:val="4CB63543"/>
    <w:rsid w:val="4CB957F9"/>
    <w:rsid w:val="4CBA3319"/>
    <w:rsid w:val="4CBC2326"/>
    <w:rsid w:val="4CC015C9"/>
    <w:rsid w:val="4CC05EB9"/>
    <w:rsid w:val="4CC062CC"/>
    <w:rsid w:val="4CC13C9B"/>
    <w:rsid w:val="4CC43F71"/>
    <w:rsid w:val="4CC65612"/>
    <w:rsid w:val="4CC65A6A"/>
    <w:rsid w:val="4CC74373"/>
    <w:rsid w:val="4CC80ED7"/>
    <w:rsid w:val="4CCA6F38"/>
    <w:rsid w:val="4CCB11AB"/>
    <w:rsid w:val="4CCB344F"/>
    <w:rsid w:val="4CCB70A2"/>
    <w:rsid w:val="4CCD214D"/>
    <w:rsid w:val="4CCD777B"/>
    <w:rsid w:val="4CCF2CC7"/>
    <w:rsid w:val="4CD24645"/>
    <w:rsid w:val="4CD334C9"/>
    <w:rsid w:val="4CD43A41"/>
    <w:rsid w:val="4CD801F6"/>
    <w:rsid w:val="4CD8371B"/>
    <w:rsid w:val="4CD86597"/>
    <w:rsid w:val="4CD940B1"/>
    <w:rsid w:val="4CD956BE"/>
    <w:rsid w:val="4CD97DF8"/>
    <w:rsid w:val="4CDD111D"/>
    <w:rsid w:val="4CDD2E38"/>
    <w:rsid w:val="4CDE3697"/>
    <w:rsid w:val="4CE150BA"/>
    <w:rsid w:val="4CE37533"/>
    <w:rsid w:val="4CE5603A"/>
    <w:rsid w:val="4CE636E2"/>
    <w:rsid w:val="4CE74F58"/>
    <w:rsid w:val="4CE8370A"/>
    <w:rsid w:val="4CEA0F18"/>
    <w:rsid w:val="4CEB40D3"/>
    <w:rsid w:val="4CEC14FF"/>
    <w:rsid w:val="4CED604B"/>
    <w:rsid w:val="4CED68B6"/>
    <w:rsid w:val="4CED74B2"/>
    <w:rsid w:val="4CED7D54"/>
    <w:rsid w:val="4CEE63F2"/>
    <w:rsid w:val="4CF01373"/>
    <w:rsid w:val="4CF26A6B"/>
    <w:rsid w:val="4CF52900"/>
    <w:rsid w:val="4CF617F3"/>
    <w:rsid w:val="4CF66161"/>
    <w:rsid w:val="4CF84107"/>
    <w:rsid w:val="4CF974B2"/>
    <w:rsid w:val="4CFB5C28"/>
    <w:rsid w:val="4CFD0AD3"/>
    <w:rsid w:val="4CFF069D"/>
    <w:rsid w:val="4D014AC0"/>
    <w:rsid w:val="4D025CDD"/>
    <w:rsid w:val="4D054870"/>
    <w:rsid w:val="4D083C8D"/>
    <w:rsid w:val="4D0A0119"/>
    <w:rsid w:val="4D0B10A0"/>
    <w:rsid w:val="4D0D1484"/>
    <w:rsid w:val="4D0E5831"/>
    <w:rsid w:val="4D0E733C"/>
    <w:rsid w:val="4D101834"/>
    <w:rsid w:val="4D1077C4"/>
    <w:rsid w:val="4D1115F2"/>
    <w:rsid w:val="4D123D69"/>
    <w:rsid w:val="4D163AEF"/>
    <w:rsid w:val="4D167C0C"/>
    <w:rsid w:val="4D1769BB"/>
    <w:rsid w:val="4D186533"/>
    <w:rsid w:val="4D1961C1"/>
    <w:rsid w:val="4D1A1FB4"/>
    <w:rsid w:val="4D1A488E"/>
    <w:rsid w:val="4D1C4409"/>
    <w:rsid w:val="4D1D4FCC"/>
    <w:rsid w:val="4D1E4235"/>
    <w:rsid w:val="4D1E42AE"/>
    <w:rsid w:val="4D1F3E0B"/>
    <w:rsid w:val="4D1F4B4B"/>
    <w:rsid w:val="4D216BAA"/>
    <w:rsid w:val="4D217CE1"/>
    <w:rsid w:val="4D225A07"/>
    <w:rsid w:val="4D2358BE"/>
    <w:rsid w:val="4D2426ED"/>
    <w:rsid w:val="4D2433FD"/>
    <w:rsid w:val="4D245DE1"/>
    <w:rsid w:val="4D276582"/>
    <w:rsid w:val="4D283D34"/>
    <w:rsid w:val="4D29470B"/>
    <w:rsid w:val="4D2B75D0"/>
    <w:rsid w:val="4D2D68DE"/>
    <w:rsid w:val="4D2E79BD"/>
    <w:rsid w:val="4D2F03BA"/>
    <w:rsid w:val="4D31543E"/>
    <w:rsid w:val="4D320CB6"/>
    <w:rsid w:val="4D32613F"/>
    <w:rsid w:val="4D33122F"/>
    <w:rsid w:val="4D346EB8"/>
    <w:rsid w:val="4D355E0B"/>
    <w:rsid w:val="4D356F92"/>
    <w:rsid w:val="4D365E80"/>
    <w:rsid w:val="4D386E04"/>
    <w:rsid w:val="4D390DC5"/>
    <w:rsid w:val="4D395A12"/>
    <w:rsid w:val="4D3A31A2"/>
    <w:rsid w:val="4D3B0709"/>
    <w:rsid w:val="4D3B1778"/>
    <w:rsid w:val="4D3E18DC"/>
    <w:rsid w:val="4D3F634A"/>
    <w:rsid w:val="4D3F7BD7"/>
    <w:rsid w:val="4D4075E3"/>
    <w:rsid w:val="4D430FFC"/>
    <w:rsid w:val="4D435F1B"/>
    <w:rsid w:val="4D4626CC"/>
    <w:rsid w:val="4D4855BE"/>
    <w:rsid w:val="4D490FD6"/>
    <w:rsid w:val="4D4948C4"/>
    <w:rsid w:val="4D494973"/>
    <w:rsid w:val="4D497825"/>
    <w:rsid w:val="4D4A71D9"/>
    <w:rsid w:val="4D4B5203"/>
    <w:rsid w:val="4D4C38A3"/>
    <w:rsid w:val="4D4C6632"/>
    <w:rsid w:val="4D51420F"/>
    <w:rsid w:val="4D521894"/>
    <w:rsid w:val="4D5271CB"/>
    <w:rsid w:val="4D5402A6"/>
    <w:rsid w:val="4D543AF1"/>
    <w:rsid w:val="4D547DC6"/>
    <w:rsid w:val="4D55240F"/>
    <w:rsid w:val="4D552F74"/>
    <w:rsid w:val="4D560427"/>
    <w:rsid w:val="4D561B1A"/>
    <w:rsid w:val="4D562A46"/>
    <w:rsid w:val="4D591AF8"/>
    <w:rsid w:val="4D5A160C"/>
    <w:rsid w:val="4D5B5E08"/>
    <w:rsid w:val="4D5D42C9"/>
    <w:rsid w:val="4D5D5CC5"/>
    <w:rsid w:val="4D5E23A3"/>
    <w:rsid w:val="4D5E7BA1"/>
    <w:rsid w:val="4D5F3FC5"/>
    <w:rsid w:val="4D600ADF"/>
    <w:rsid w:val="4D634E7D"/>
    <w:rsid w:val="4D64098B"/>
    <w:rsid w:val="4D640E34"/>
    <w:rsid w:val="4D6430C3"/>
    <w:rsid w:val="4D643935"/>
    <w:rsid w:val="4D68797B"/>
    <w:rsid w:val="4D690F49"/>
    <w:rsid w:val="4D6A08F6"/>
    <w:rsid w:val="4D6C0E33"/>
    <w:rsid w:val="4D6C6084"/>
    <w:rsid w:val="4D6E7C18"/>
    <w:rsid w:val="4D7006C8"/>
    <w:rsid w:val="4D712ADE"/>
    <w:rsid w:val="4D7257B7"/>
    <w:rsid w:val="4D726A74"/>
    <w:rsid w:val="4D7375D4"/>
    <w:rsid w:val="4D740E85"/>
    <w:rsid w:val="4D744D3A"/>
    <w:rsid w:val="4D7738D5"/>
    <w:rsid w:val="4D7B5FEB"/>
    <w:rsid w:val="4D7C558F"/>
    <w:rsid w:val="4D7E090C"/>
    <w:rsid w:val="4D814FD9"/>
    <w:rsid w:val="4D81631A"/>
    <w:rsid w:val="4D82332F"/>
    <w:rsid w:val="4D851AA5"/>
    <w:rsid w:val="4D8603F7"/>
    <w:rsid w:val="4D860889"/>
    <w:rsid w:val="4D867D4B"/>
    <w:rsid w:val="4D871827"/>
    <w:rsid w:val="4D87326E"/>
    <w:rsid w:val="4D87545A"/>
    <w:rsid w:val="4D8B2375"/>
    <w:rsid w:val="4D90442D"/>
    <w:rsid w:val="4D915039"/>
    <w:rsid w:val="4D921097"/>
    <w:rsid w:val="4D927111"/>
    <w:rsid w:val="4D931BF8"/>
    <w:rsid w:val="4D9436AB"/>
    <w:rsid w:val="4D943EDB"/>
    <w:rsid w:val="4D95441A"/>
    <w:rsid w:val="4D960779"/>
    <w:rsid w:val="4D977D80"/>
    <w:rsid w:val="4D987564"/>
    <w:rsid w:val="4D9D54CE"/>
    <w:rsid w:val="4D9E4EA9"/>
    <w:rsid w:val="4DA0199E"/>
    <w:rsid w:val="4DA04578"/>
    <w:rsid w:val="4DA0506F"/>
    <w:rsid w:val="4DA341DB"/>
    <w:rsid w:val="4DA67E14"/>
    <w:rsid w:val="4DA7761E"/>
    <w:rsid w:val="4DA80054"/>
    <w:rsid w:val="4DA82267"/>
    <w:rsid w:val="4DA8592C"/>
    <w:rsid w:val="4DA9509A"/>
    <w:rsid w:val="4DA95197"/>
    <w:rsid w:val="4DAA0EAB"/>
    <w:rsid w:val="4DAA1669"/>
    <w:rsid w:val="4DAB411B"/>
    <w:rsid w:val="4DAD76AB"/>
    <w:rsid w:val="4DAF4EC2"/>
    <w:rsid w:val="4DB02FE1"/>
    <w:rsid w:val="4DB12A90"/>
    <w:rsid w:val="4DB25CD4"/>
    <w:rsid w:val="4DB26A19"/>
    <w:rsid w:val="4DB349D7"/>
    <w:rsid w:val="4DB40E9D"/>
    <w:rsid w:val="4DB45663"/>
    <w:rsid w:val="4DB62802"/>
    <w:rsid w:val="4DB666C5"/>
    <w:rsid w:val="4DB92899"/>
    <w:rsid w:val="4DB93BB6"/>
    <w:rsid w:val="4DBB62F0"/>
    <w:rsid w:val="4DBB69E1"/>
    <w:rsid w:val="4DBF58F3"/>
    <w:rsid w:val="4DC32A85"/>
    <w:rsid w:val="4DC41987"/>
    <w:rsid w:val="4DC47B04"/>
    <w:rsid w:val="4DC821C8"/>
    <w:rsid w:val="4DC944F1"/>
    <w:rsid w:val="4DC9674A"/>
    <w:rsid w:val="4DCA4293"/>
    <w:rsid w:val="4DCA5566"/>
    <w:rsid w:val="4DCC6F04"/>
    <w:rsid w:val="4DCC7548"/>
    <w:rsid w:val="4DCD5539"/>
    <w:rsid w:val="4DCD7B6C"/>
    <w:rsid w:val="4DCF1829"/>
    <w:rsid w:val="4DD1705B"/>
    <w:rsid w:val="4DD570B7"/>
    <w:rsid w:val="4DD87FA6"/>
    <w:rsid w:val="4DDA4595"/>
    <w:rsid w:val="4DDA7063"/>
    <w:rsid w:val="4DDD5970"/>
    <w:rsid w:val="4DDF51CA"/>
    <w:rsid w:val="4DDF7BEC"/>
    <w:rsid w:val="4DE23A02"/>
    <w:rsid w:val="4DE35EEA"/>
    <w:rsid w:val="4DE403D9"/>
    <w:rsid w:val="4DE50D91"/>
    <w:rsid w:val="4DE61CBA"/>
    <w:rsid w:val="4DE96821"/>
    <w:rsid w:val="4DE9758F"/>
    <w:rsid w:val="4DEB48A4"/>
    <w:rsid w:val="4DEE2A55"/>
    <w:rsid w:val="4DEF0B06"/>
    <w:rsid w:val="4DF0247B"/>
    <w:rsid w:val="4DF4243D"/>
    <w:rsid w:val="4DF45A61"/>
    <w:rsid w:val="4DF5276A"/>
    <w:rsid w:val="4DF55E52"/>
    <w:rsid w:val="4DF94345"/>
    <w:rsid w:val="4DF95169"/>
    <w:rsid w:val="4DFB25FB"/>
    <w:rsid w:val="4DFC02DC"/>
    <w:rsid w:val="4DFD791F"/>
    <w:rsid w:val="4E014656"/>
    <w:rsid w:val="4E042467"/>
    <w:rsid w:val="4E045A3C"/>
    <w:rsid w:val="4E0505F9"/>
    <w:rsid w:val="4E05084C"/>
    <w:rsid w:val="4E074381"/>
    <w:rsid w:val="4E083C0A"/>
    <w:rsid w:val="4E09130B"/>
    <w:rsid w:val="4E091C20"/>
    <w:rsid w:val="4E0947DA"/>
    <w:rsid w:val="4E0B2184"/>
    <w:rsid w:val="4E0B447A"/>
    <w:rsid w:val="4E0B5C96"/>
    <w:rsid w:val="4E0B7B34"/>
    <w:rsid w:val="4E0E76BF"/>
    <w:rsid w:val="4E0F0FEC"/>
    <w:rsid w:val="4E123F8E"/>
    <w:rsid w:val="4E126471"/>
    <w:rsid w:val="4E1405BA"/>
    <w:rsid w:val="4E1535D4"/>
    <w:rsid w:val="4E161AE1"/>
    <w:rsid w:val="4E16647E"/>
    <w:rsid w:val="4E172C30"/>
    <w:rsid w:val="4E174E5B"/>
    <w:rsid w:val="4E184AD9"/>
    <w:rsid w:val="4E1A2BCE"/>
    <w:rsid w:val="4E1A5FFD"/>
    <w:rsid w:val="4E1B08A9"/>
    <w:rsid w:val="4E1B3F56"/>
    <w:rsid w:val="4E1D1DD8"/>
    <w:rsid w:val="4E1E67E3"/>
    <w:rsid w:val="4E20209F"/>
    <w:rsid w:val="4E215E75"/>
    <w:rsid w:val="4E222911"/>
    <w:rsid w:val="4E223F2E"/>
    <w:rsid w:val="4E2404AA"/>
    <w:rsid w:val="4E257672"/>
    <w:rsid w:val="4E294D1A"/>
    <w:rsid w:val="4E2E1058"/>
    <w:rsid w:val="4E306B6F"/>
    <w:rsid w:val="4E313F98"/>
    <w:rsid w:val="4E327991"/>
    <w:rsid w:val="4E332AD4"/>
    <w:rsid w:val="4E343729"/>
    <w:rsid w:val="4E357DFC"/>
    <w:rsid w:val="4E36411C"/>
    <w:rsid w:val="4E383510"/>
    <w:rsid w:val="4E3968A7"/>
    <w:rsid w:val="4E3B234C"/>
    <w:rsid w:val="4E3C6313"/>
    <w:rsid w:val="4E3F6A34"/>
    <w:rsid w:val="4E400DF6"/>
    <w:rsid w:val="4E4152B1"/>
    <w:rsid w:val="4E445258"/>
    <w:rsid w:val="4E470CEA"/>
    <w:rsid w:val="4E480307"/>
    <w:rsid w:val="4E4A087F"/>
    <w:rsid w:val="4E4D4098"/>
    <w:rsid w:val="4E50391C"/>
    <w:rsid w:val="4E503CDA"/>
    <w:rsid w:val="4E5139A1"/>
    <w:rsid w:val="4E520ABB"/>
    <w:rsid w:val="4E532547"/>
    <w:rsid w:val="4E532B15"/>
    <w:rsid w:val="4E53308F"/>
    <w:rsid w:val="4E5478D4"/>
    <w:rsid w:val="4E5533E3"/>
    <w:rsid w:val="4E555992"/>
    <w:rsid w:val="4E557D02"/>
    <w:rsid w:val="4E57089D"/>
    <w:rsid w:val="4E573467"/>
    <w:rsid w:val="4E5911B0"/>
    <w:rsid w:val="4E592FDA"/>
    <w:rsid w:val="4E593A23"/>
    <w:rsid w:val="4E594F47"/>
    <w:rsid w:val="4E5A1CBE"/>
    <w:rsid w:val="4E5A7F2E"/>
    <w:rsid w:val="4E5C2BA1"/>
    <w:rsid w:val="4E5D316A"/>
    <w:rsid w:val="4E5D5D1B"/>
    <w:rsid w:val="4E5E2E3C"/>
    <w:rsid w:val="4E5E3875"/>
    <w:rsid w:val="4E5E3E3E"/>
    <w:rsid w:val="4E612825"/>
    <w:rsid w:val="4E633489"/>
    <w:rsid w:val="4E645AE9"/>
    <w:rsid w:val="4E652073"/>
    <w:rsid w:val="4E687DFF"/>
    <w:rsid w:val="4E6C4B67"/>
    <w:rsid w:val="4E71027B"/>
    <w:rsid w:val="4E735342"/>
    <w:rsid w:val="4E761C79"/>
    <w:rsid w:val="4E764E0C"/>
    <w:rsid w:val="4E774B14"/>
    <w:rsid w:val="4E780622"/>
    <w:rsid w:val="4E782AFF"/>
    <w:rsid w:val="4E7A0877"/>
    <w:rsid w:val="4E7A1B3E"/>
    <w:rsid w:val="4E7B10A6"/>
    <w:rsid w:val="4E7C0563"/>
    <w:rsid w:val="4E7C4599"/>
    <w:rsid w:val="4E7F3DFC"/>
    <w:rsid w:val="4E802639"/>
    <w:rsid w:val="4E811D3D"/>
    <w:rsid w:val="4E82057B"/>
    <w:rsid w:val="4E852EC2"/>
    <w:rsid w:val="4E861A50"/>
    <w:rsid w:val="4E8A2095"/>
    <w:rsid w:val="4E8B16FF"/>
    <w:rsid w:val="4E8D31B0"/>
    <w:rsid w:val="4E8F66E4"/>
    <w:rsid w:val="4E915B7B"/>
    <w:rsid w:val="4E933A62"/>
    <w:rsid w:val="4E9622C8"/>
    <w:rsid w:val="4E9A6675"/>
    <w:rsid w:val="4E9B3556"/>
    <w:rsid w:val="4E9B7200"/>
    <w:rsid w:val="4E9E322B"/>
    <w:rsid w:val="4E9E3B0D"/>
    <w:rsid w:val="4E9F4F7E"/>
    <w:rsid w:val="4EA04BF1"/>
    <w:rsid w:val="4EA26404"/>
    <w:rsid w:val="4EA35821"/>
    <w:rsid w:val="4EA36898"/>
    <w:rsid w:val="4EA4737E"/>
    <w:rsid w:val="4EA616DD"/>
    <w:rsid w:val="4EA65666"/>
    <w:rsid w:val="4EA7027D"/>
    <w:rsid w:val="4EA848C2"/>
    <w:rsid w:val="4EAB6FA6"/>
    <w:rsid w:val="4EAC60B9"/>
    <w:rsid w:val="4EAD3B16"/>
    <w:rsid w:val="4EAD3F93"/>
    <w:rsid w:val="4EAD4816"/>
    <w:rsid w:val="4EAF5106"/>
    <w:rsid w:val="4EAF5C7A"/>
    <w:rsid w:val="4EB02371"/>
    <w:rsid w:val="4EB137A2"/>
    <w:rsid w:val="4EB175EC"/>
    <w:rsid w:val="4EB2118F"/>
    <w:rsid w:val="4EB22A2F"/>
    <w:rsid w:val="4EB24CF0"/>
    <w:rsid w:val="4EB26FD9"/>
    <w:rsid w:val="4EB36021"/>
    <w:rsid w:val="4EB36112"/>
    <w:rsid w:val="4EB36C63"/>
    <w:rsid w:val="4EB449C2"/>
    <w:rsid w:val="4EB51D55"/>
    <w:rsid w:val="4EB57193"/>
    <w:rsid w:val="4EB7143A"/>
    <w:rsid w:val="4EB94061"/>
    <w:rsid w:val="4EB96113"/>
    <w:rsid w:val="4EBB4A2E"/>
    <w:rsid w:val="4EC03361"/>
    <w:rsid w:val="4EC07C0C"/>
    <w:rsid w:val="4EC6463C"/>
    <w:rsid w:val="4EC776FE"/>
    <w:rsid w:val="4EC77F22"/>
    <w:rsid w:val="4EC84A6D"/>
    <w:rsid w:val="4ECB7157"/>
    <w:rsid w:val="4ECC3401"/>
    <w:rsid w:val="4ED27402"/>
    <w:rsid w:val="4ED3485A"/>
    <w:rsid w:val="4ED41776"/>
    <w:rsid w:val="4ED6087B"/>
    <w:rsid w:val="4ED905FC"/>
    <w:rsid w:val="4ED92F7B"/>
    <w:rsid w:val="4EDC2F06"/>
    <w:rsid w:val="4EDC3629"/>
    <w:rsid w:val="4EDC5C96"/>
    <w:rsid w:val="4EDE26E1"/>
    <w:rsid w:val="4EDF1C67"/>
    <w:rsid w:val="4EE045A3"/>
    <w:rsid w:val="4EE0776B"/>
    <w:rsid w:val="4EE171ED"/>
    <w:rsid w:val="4EE24C52"/>
    <w:rsid w:val="4EE35B99"/>
    <w:rsid w:val="4EE43332"/>
    <w:rsid w:val="4EE575E9"/>
    <w:rsid w:val="4EE8229E"/>
    <w:rsid w:val="4EE842C1"/>
    <w:rsid w:val="4EE9288C"/>
    <w:rsid w:val="4EE979B8"/>
    <w:rsid w:val="4EED118B"/>
    <w:rsid w:val="4EEE401A"/>
    <w:rsid w:val="4EEE5565"/>
    <w:rsid w:val="4EEF4EF3"/>
    <w:rsid w:val="4EEF4F15"/>
    <w:rsid w:val="4EEF773D"/>
    <w:rsid w:val="4EF114DB"/>
    <w:rsid w:val="4EF17DDF"/>
    <w:rsid w:val="4EF36F9E"/>
    <w:rsid w:val="4EF42D08"/>
    <w:rsid w:val="4EF46C0F"/>
    <w:rsid w:val="4EF7497D"/>
    <w:rsid w:val="4EF83840"/>
    <w:rsid w:val="4EFA12BF"/>
    <w:rsid w:val="4EFA45DA"/>
    <w:rsid w:val="4EFB7154"/>
    <w:rsid w:val="4EFD0FC7"/>
    <w:rsid w:val="4EFE367A"/>
    <w:rsid w:val="4EFE428C"/>
    <w:rsid w:val="4EFF7A96"/>
    <w:rsid w:val="4F011636"/>
    <w:rsid w:val="4F0226C1"/>
    <w:rsid w:val="4F065CAB"/>
    <w:rsid w:val="4F06622A"/>
    <w:rsid w:val="4F091447"/>
    <w:rsid w:val="4F0971E8"/>
    <w:rsid w:val="4F0B2EAC"/>
    <w:rsid w:val="4F0E3925"/>
    <w:rsid w:val="4F0E4DD4"/>
    <w:rsid w:val="4F0F33B7"/>
    <w:rsid w:val="4F0F41F8"/>
    <w:rsid w:val="4F0F5944"/>
    <w:rsid w:val="4F135625"/>
    <w:rsid w:val="4F1456CF"/>
    <w:rsid w:val="4F1D24FB"/>
    <w:rsid w:val="4F1E68B0"/>
    <w:rsid w:val="4F1F4237"/>
    <w:rsid w:val="4F2122FA"/>
    <w:rsid w:val="4F2225A3"/>
    <w:rsid w:val="4F225C48"/>
    <w:rsid w:val="4F226314"/>
    <w:rsid w:val="4F235E3D"/>
    <w:rsid w:val="4F240B8E"/>
    <w:rsid w:val="4F24285E"/>
    <w:rsid w:val="4F254220"/>
    <w:rsid w:val="4F27562A"/>
    <w:rsid w:val="4F2B1310"/>
    <w:rsid w:val="4F2B5056"/>
    <w:rsid w:val="4F2D6DBC"/>
    <w:rsid w:val="4F2E72BC"/>
    <w:rsid w:val="4F3029C8"/>
    <w:rsid w:val="4F315105"/>
    <w:rsid w:val="4F327C68"/>
    <w:rsid w:val="4F330547"/>
    <w:rsid w:val="4F3471B2"/>
    <w:rsid w:val="4F3767C6"/>
    <w:rsid w:val="4F383F22"/>
    <w:rsid w:val="4F3971B5"/>
    <w:rsid w:val="4F3C0401"/>
    <w:rsid w:val="4F3C2767"/>
    <w:rsid w:val="4F406FAE"/>
    <w:rsid w:val="4F4246E4"/>
    <w:rsid w:val="4F432A6C"/>
    <w:rsid w:val="4F435D2E"/>
    <w:rsid w:val="4F487235"/>
    <w:rsid w:val="4F4A5E6A"/>
    <w:rsid w:val="4F4D1A90"/>
    <w:rsid w:val="4F4E17EF"/>
    <w:rsid w:val="4F4E415D"/>
    <w:rsid w:val="4F4E6942"/>
    <w:rsid w:val="4F4F7B06"/>
    <w:rsid w:val="4F533D1B"/>
    <w:rsid w:val="4F535E83"/>
    <w:rsid w:val="4F537E4D"/>
    <w:rsid w:val="4F543F4D"/>
    <w:rsid w:val="4F5626B7"/>
    <w:rsid w:val="4F563AA7"/>
    <w:rsid w:val="4F5665AE"/>
    <w:rsid w:val="4F575228"/>
    <w:rsid w:val="4F582D62"/>
    <w:rsid w:val="4F593C1A"/>
    <w:rsid w:val="4F5A1D64"/>
    <w:rsid w:val="4F5B790C"/>
    <w:rsid w:val="4F5C3CF9"/>
    <w:rsid w:val="4F5D44E4"/>
    <w:rsid w:val="4F5D61F3"/>
    <w:rsid w:val="4F5F418D"/>
    <w:rsid w:val="4F5F5B16"/>
    <w:rsid w:val="4F603412"/>
    <w:rsid w:val="4F6358FD"/>
    <w:rsid w:val="4F635DEA"/>
    <w:rsid w:val="4F684E35"/>
    <w:rsid w:val="4F685A67"/>
    <w:rsid w:val="4F6927F1"/>
    <w:rsid w:val="4F694C3E"/>
    <w:rsid w:val="4F6A39BC"/>
    <w:rsid w:val="4F6B1302"/>
    <w:rsid w:val="4F6C3400"/>
    <w:rsid w:val="4F6D37AB"/>
    <w:rsid w:val="4F6E182A"/>
    <w:rsid w:val="4F6E2DA7"/>
    <w:rsid w:val="4F6E51CA"/>
    <w:rsid w:val="4F6F5C67"/>
    <w:rsid w:val="4F7053BF"/>
    <w:rsid w:val="4F7120E5"/>
    <w:rsid w:val="4F724E60"/>
    <w:rsid w:val="4F7274CB"/>
    <w:rsid w:val="4F727BE7"/>
    <w:rsid w:val="4F754949"/>
    <w:rsid w:val="4F7B3976"/>
    <w:rsid w:val="4F7B4353"/>
    <w:rsid w:val="4F7B7EC3"/>
    <w:rsid w:val="4F7F4A8A"/>
    <w:rsid w:val="4F7F6590"/>
    <w:rsid w:val="4F802216"/>
    <w:rsid w:val="4F807FEB"/>
    <w:rsid w:val="4F830D69"/>
    <w:rsid w:val="4F8343E3"/>
    <w:rsid w:val="4F8452FA"/>
    <w:rsid w:val="4F873EF0"/>
    <w:rsid w:val="4F8C7CAB"/>
    <w:rsid w:val="4F8D46B5"/>
    <w:rsid w:val="4F8E3D32"/>
    <w:rsid w:val="4F903E74"/>
    <w:rsid w:val="4F916E8A"/>
    <w:rsid w:val="4F964C68"/>
    <w:rsid w:val="4F97597A"/>
    <w:rsid w:val="4F995F7E"/>
    <w:rsid w:val="4F9A4D31"/>
    <w:rsid w:val="4F9E650F"/>
    <w:rsid w:val="4F9F5424"/>
    <w:rsid w:val="4FA124F6"/>
    <w:rsid w:val="4FA23689"/>
    <w:rsid w:val="4FA25DB7"/>
    <w:rsid w:val="4FA51D48"/>
    <w:rsid w:val="4FA65FCA"/>
    <w:rsid w:val="4FA743DF"/>
    <w:rsid w:val="4FA8256C"/>
    <w:rsid w:val="4FA9317B"/>
    <w:rsid w:val="4FA950F7"/>
    <w:rsid w:val="4FA96862"/>
    <w:rsid w:val="4FAA50BE"/>
    <w:rsid w:val="4FAB16A5"/>
    <w:rsid w:val="4FAC5F83"/>
    <w:rsid w:val="4FAD51E5"/>
    <w:rsid w:val="4FAD7C3E"/>
    <w:rsid w:val="4FAF31E0"/>
    <w:rsid w:val="4FB03085"/>
    <w:rsid w:val="4FB45ECC"/>
    <w:rsid w:val="4FB56ABE"/>
    <w:rsid w:val="4FB65FD1"/>
    <w:rsid w:val="4FB876DC"/>
    <w:rsid w:val="4FB87A3E"/>
    <w:rsid w:val="4FBB2C1D"/>
    <w:rsid w:val="4FBD0159"/>
    <w:rsid w:val="4FBF382F"/>
    <w:rsid w:val="4FBF5839"/>
    <w:rsid w:val="4FC03D1B"/>
    <w:rsid w:val="4FC30676"/>
    <w:rsid w:val="4FC37E15"/>
    <w:rsid w:val="4FC4166D"/>
    <w:rsid w:val="4FC62C41"/>
    <w:rsid w:val="4FC63167"/>
    <w:rsid w:val="4FCA3893"/>
    <w:rsid w:val="4FCB26AE"/>
    <w:rsid w:val="4FCB271F"/>
    <w:rsid w:val="4FCB40AD"/>
    <w:rsid w:val="4FCE2191"/>
    <w:rsid w:val="4FCE3141"/>
    <w:rsid w:val="4FCF52F7"/>
    <w:rsid w:val="4FCF6373"/>
    <w:rsid w:val="4FD0481F"/>
    <w:rsid w:val="4FD271E3"/>
    <w:rsid w:val="4FD317C2"/>
    <w:rsid w:val="4FD60670"/>
    <w:rsid w:val="4FD7477D"/>
    <w:rsid w:val="4FD76632"/>
    <w:rsid w:val="4FD91CD8"/>
    <w:rsid w:val="4FDB641F"/>
    <w:rsid w:val="4FDB64BD"/>
    <w:rsid w:val="4FDB6956"/>
    <w:rsid w:val="4FDE162D"/>
    <w:rsid w:val="4FE16ED2"/>
    <w:rsid w:val="4FE35925"/>
    <w:rsid w:val="4FE55EE3"/>
    <w:rsid w:val="4FE57984"/>
    <w:rsid w:val="4FE7496A"/>
    <w:rsid w:val="4FE77201"/>
    <w:rsid w:val="4FE84154"/>
    <w:rsid w:val="4FE909B0"/>
    <w:rsid w:val="4FEA5A4D"/>
    <w:rsid w:val="4FEB22CC"/>
    <w:rsid w:val="4FEC4329"/>
    <w:rsid w:val="4FED38C9"/>
    <w:rsid w:val="4FEE438F"/>
    <w:rsid w:val="4FEE62A4"/>
    <w:rsid w:val="4FEF2328"/>
    <w:rsid w:val="4FF160EC"/>
    <w:rsid w:val="4FF2286C"/>
    <w:rsid w:val="4FF24B46"/>
    <w:rsid w:val="4FF353F7"/>
    <w:rsid w:val="4FF37381"/>
    <w:rsid w:val="4FF42133"/>
    <w:rsid w:val="4FF429B2"/>
    <w:rsid w:val="4FF743B2"/>
    <w:rsid w:val="4FF81BDA"/>
    <w:rsid w:val="4FF848C8"/>
    <w:rsid w:val="4FF90CD4"/>
    <w:rsid w:val="4FF92619"/>
    <w:rsid w:val="4FF93592"/>
    <w:rsid w:val="4FF957BA"/>
    <w:rsid w:val="4FF9619F"/>
    <w:rsid w:val="4FFA59FC"/>
    <w:rsid w:val="4FFC5FBF"/>
    <w:rsid w:val="4FFD2980"/>
    <w:rsid w:val="4FFF39DE"/>
    <w:rsid w:val="4FFF6621"/>
    <w:rsid w:val="5002031F"/>
    <w:rsid w:val="5003410F"/>
    <w:rsid w:val="50044471"/>
    <w:rsid w:val="5005306A"/>
    <w:rsid w:val="50062704"/>
    <w:rsid w:val="50064518"/>
    <w:rsid w:val="500775BE"/>
    <w:rsid w:val="500778AE"/>
    <w:rsid w:val="50077E02"/>
    <w:rsid w:val="500A1572"/>
    <w:rsid w:val="500C0046"/>
    <w:rsid w:val="500C09C1"/>
    <w:rsid w:val="500C38EC"/>
    <w:rsid w:val="500F105E"/>
    <w:rsid w:val="501044C3"/>
    <w:rsid w:val="501059F1"/>
    <w:rsid w:val="50111E2D"/>
    <w:rsid w:val="50131A5F"/>
    <w:rsid w:val="50132ED2"/>
    <w:rsid w:val="50133D1C"/>
    <w:rsid w:val="50140C27"/>
    <w:rsid w:val="501470FF"/>
    <w:rsid w:val="50150799"/>
    <w:rsid w:val="50186D29"/>
    <w:rsid w:val="501A30AD"/>
    <w:rsid w:val="501B07C2"/>
    <w:rsid w:val="501D38BF"/>
    <w:rsid w:val="501D630A"/>
    <w:rsid w:val="501E57B2"/>
    <w:rsid w:val="501F2C34"/>
    <w:rsid w:val="502070F0"/>
    <w:rsid w:val="502217CD"/>
    <w:rsid w:val="50224248"/>
    <w:rsid w:val="5023139A"/>
    <w:rsid w:val="50254217"/>
    <w:rsid w:val="502669FB"/>
    <w:rsid w:val="50273402"/>
    <w:rsid w:val="502829CD"/>
    <w:rsid w:val="5028764B"/>
    <w:rsid w:val="5029039E"/>
    <w:rsid w:val="502D3CB0"/>
    <w:rsid w:val="502D6A80"/>
    <w:rsid w:val="502F0335"/>
    <w:rsid w:val="502F6953"/>
    <w:rsid w:val="50302A83"/>
    <w:rsid w:val="503105EA"/>
    <w:rsid w:val="503208E3"/>
    <w:rsid w:val="50322760"/>
    <w:rsid w:val="50340931"/>
    <w:rsid w:val="50347A6A"/>
    <w:rsid w:val="503568B8"/>
    <w:rsid w:val="50373C40"/>
    <w:rsid w:val="50395532"/>
    <w:rsid w:val="503B085A"/>
    <w:rsid w:val="503B5D12"/>
    <w:rsid w:val="503E211D"/>
    <w:rsid w:val="503E7272"/>
    <w:rsid w:val="503F727A"/>
    <w:rsid w:val="5040337D"/>
    <w:rsid w:val="50417D29"/>
    <w:rsid w:val="50426D90"/>
    <w:rsid w:val="50437F82"/>
    <w:rsid w:val="504400D4"/>
    <w:rsid w:val="504403FD"/>
    <w:rsid w:val="504531F1"/>
    <w:rsid w:val="50457B2C"/>
    <w:rsid w:val="504740AA"/>
    <w:rsid w:val="50477170"/>
    <w:rsid w:val="504B026A"/>
    <w:rsid w:val="504B34A1"/>
    <w:rsid w:val="504B67F2"/>
    <w:rsid w:val="504C0182"/>
    <w:rsid w:val="504C0A62"/>
    <w:rsid w:val="50501DCF"/>
    <w:rsid w:val="505174BA"/>
    <w:rsid w:val="50564275"/>
    <w:rsid w:val="505869F9"/>
    <w:rsid w:val="505E1461"/>
    <w:rsid w:val="50610911"/>
    <w:rsid w:val="50611D50"/>
    <w:rsid w:val="50651A37"/>
    <w:rsid w:val="506752FF"/>
    <w:rsid w:val="5067770E"/>
    <w:rsid w:val="50685C48"/>
    <w:rsid w:val="506955E5"/>
    <w:rsid w:val="506C6F82"/>
    <w:rsid w:val="506D0C4F"/>
    <w:rsid w:val="506D4169"/>
    <w:rsid w:val="506D7C24"/>
    <w:rsid w:val="506E75CF"/>
    <w:rsid w:val="506F34CF"/>
    <w:rsid w:val="50710F7C"/>
    <w:rsid w:val="50740D4A"/>
    <w:rsid w:val="50745193"/>
    <w:rsid w:val="507541A7"/>
    <w:rsid w:val="50754A7F"/>
    <w:rsid w:val="50756B73"/>
    <w:rsid w:val="50763A51"/>
    <w:rsid w:val="507724A2"/>
    <w:rsid w:val="507865FD"/>
    <w:rsid w:val="507955E0"/>
    <w:rsid w:val="507A7E58"/>
    <w:rsid w:val="507B2470"/>
    <w:rsid w:val="507B6B7F"/>
    <w:rsid w:val="507C535F"/>
    <w:rsid w:val="507E54A0"/>
    <w:rsid w:val="50802B20"/>
    <w:rsid w:val="508207AA"/>
    <w:rsid w:val="50823235"/>
    <w:rsid w:val="50823DDA"/>
    <w:rsid w:val="50842812"/>
    <w:rsid w:val="50842B47"/>
    <w:rsid w:val="50851410"/>
    <w:rsid w:val="5087223C"/>
    <w:rsid w:val="508A7942"/>
    <w:rsid w:val="508B2495"/>
    <w:rsid w:val="508B57B3"/>
    <w:rsid w:val="508C0A2A"/>
    <w:rsid w:val="508C1D64"/>
    <w:rsid w:val="508C3994"/>
    <w:rsid w:val="508D178C"/>
    <w:rsid w:val="508E3294"/>
    <w:rsid w:val="508E4A88"/>
    <w:rsid w:val="508F59A8"/>
    <w:rsid w:val="5090686C"/>
    <w:rsid w:val="50941D2D"/>
    <w:rsid w:val="50942447"/>
    <w:rsid w:val="50955C92"/>
    <w:rsid w:val="509714B6"/>
    <w:rsid w:val="50972494"/>
    <w:rsid w:val="509871CB"/>
    <w:rsid w:val="509A277A"/>
    <w:rsid w:val="509A5FF6"/>
    <w:rsid w:val="509B3B58"/>
    <w:rsid w:val="509C7ED0"/>
    <w:rsid w:val="509D4BBB"/>
    <w:rsid w:val="509D7F38"/>
    <w:rsid w:val="509E3B8A"/>
    <w:rsid w:val="509E77C9"/>
    <w:rsid w:val="509F6940"/>
    <w:rsid w:val="50A13C73"/>
    <w:rsid w:val="50A1791F"/>
    <w:rsid w:val="50A23930"/>
    <w:rsid w:val="50A32245"/>
    <w:rsid w:val="50A4703E"/>
    <w:rsid w:val="50AA1F17"/>
    <w:rsid w:val="50AC3F3D"/>
    <w:rsid w:val="50AD135C"/>
    <w:rsid w:val="50B0520E"/>
    <w:rsid w:val="50B10BEF"/>
    <w:rsid w:val="50B408F1"/>
    <w:rsid w:val="50B50EE8"/>
    <w:rsid w:val="50B650DB"/>
    <w:rsid w:val="50B723F3"/>
    <w:rsid w:val="50B863D3"/>
    <w:rsid w:val="50B90DF2"/>
    <w:rsid w:val="50BB3B61"/>
    <w:rsid w:val="50BD68DF"/>
    <w:rsid w:val="50BE2C21"/>
    <w:rsid w:val="50BE5585"/>
    <w:rsid w:val="50BF07CE"/>
    <w:rsid w:val="50BF5BC1"/>
    <w:rsid w:val="50C010F6"/>
    <w:rsid w:val="50C01C05"/>
    <w:rsid w:val="50C02C02"/>
    <w:rsid w:val="50C1247B"/>
    <w:rsid w:val="50C37177"/>
    <w:rsid w:val="50C4473B"/>
    <w:rsid w:val="50C516BF"/>
    <w:rsid w:val="50C54840"/>
    <w:rsid w:val="50C63055"/>
    <w:rsid w:val="50C769CB"/>
    <w:rsid w:val="50C7773A"/>
    <w:rsid w:val="50C93DBE"/>
    <w:rsid w:val="50C94D09"/>
    <w:rsid w:val="50CB32E4"/>
    <w:rsid w:val="50CC0C8F"/>
    <w:rsid w:val="50CC6D8F"/>
    <w:rsid w:val="50CC7BE4"/>
    <w:rsid w:val="50CD0930"/>
    <w:rsid w:val="50CD552F"/>
    <w:rsid w:val="50CF0E0E"/>
    <w:rsid w:val="50D021B9"/>
    <w:rsid w:val="50D132FE"/>
    <w:rsid w:val="50D27551"/>
    <w:rsid w:val="50D546F3"/>
    <w:rsid w:val="50D632DB"/>
    <w:rsid w:val="50D65C32"/>
    <w:rsid w:val="50D77C92"/>
    <w:rsid w:val="50DC7272"/>
    <w:rsid w:val="50DD014C"/>
    <w:rsid w:val="50DD4CAB"/>
    <w:rsid w:val="50DE39FE"/>
    <w:rsid w:val="50E01FBA"/>
    <w:rsid w:val="50E06746"/>
    <w:rsid w:val="50E36EF2"/>
    <w:rsid w:val="50E63CFC"/>
    <w:rsid w:val="50E8566C"/>
    <w:rsid w:val="50E978D7"/>
    <w:rsid w:val="50ED0175"/>
    <w:rsid w:val="50F0374A"/>
    <w:rsid w:val="50F163F8"/>
    <w:rsid w:val="50F332C2"/>
    <w:rsid w:val="50F3662F"/>
    <w:rsid w:val="50F373D4"/>
    <w:rsid w:val="50F7025F"/>
    <w:rsid w:val="50F772F5"/>
    <w:rsid w:val="50F85575"/>
    <w:rsid w:val="50FA6BA0"/>
    <w:rsid w:val="50FC2777"/>
    <w:rsid w:val="50FE022F"/>
    <w:rsid w:val="50FE1EA0"/>
    <w:rsid w:val="50FF0BED"/>
    <w:rsid w:val="50FF7B1F"/>
    <w:rsid w:val="5102780C"/>
    <w:rsid w:val="51085398"/>
    <w:rsid w:val="510907DD"/>
    <w:rsid w:val="510B52D7"/>
    <w:rsid w:val="510B634E"/>
    <w:rsid w:val="510C34C8"/>
    <w:rsid w:val="51100367"/>
    <w:rsid w:val="51116602"/>
    <w:rsid w:val="51124B15"/>
    <w:rsid w:val="51160B85"/>
    <w:rsid w:val="5117504A"/>
    <w:rsid w:val="51196BA8"/>
    <w:rsid w:val="511B7234"/>
    <w:rsid w:val="511E0FE4"/>
    <w:rsid w:val="511F09FE"/>
    <w:rsid w:val="511F0FA6"/>
    <w:rsid w:val="512109AD"/>
    <w:rsid w:val="51223A27"/>
    <w:rsid w:val="5124180C"/>
    <w:rsid w:val="512519BE"/>
    <w:rsid w:val="51252949"/>
    <w:rsid w:val="51280119"/>
    <w:rsid w:val="51295615"/>
    <w:rsid w:val="512C6FD7"/>
    <w:rsid w:val="512F20E0"/>
    <w:rsid w:val="512F2CB4"/>
    <w:rsid w:val="51335052"/>
    <w:rsid w:val="5136380E"/>
    <w:rsid w:val="51373CC8"/>
    <w:rsid w:val="51374D26"/>
    <w:rsid w:val="51375636"/>
    <w:rsid w:val="513A1249"/>
    <w:rsid w:val="513D3A01"/>
    <w:rsid w:val="513E0DA5"/>
    <w:rsid w:val="514032F6"/>
    <w:rsid w:val="51413BBE"/>
    <w:rsid w:val="514314FC"/>
    <w:rsid w:val="5144257A"/>
    <w:rsid w:val="51450573"/>
    <w:rsid w:val="51450E28"/>
    <w:rsid w:val="51457D5A"/>
    <w:rsid w:val="5146242E"/>
    <w:rsid w:val="51483E89"/>
    <w:rsid w:val="51494CE2"/>
    <w:rsid w:val="5149659A"/>
    <w:rsid w:val="5149695C"/>
    <w:rsid w:val="514B6DC5"/>
    <w:rsid w:val="514F6210"/>
    <w:rsid w:val="51506A0E"/>
    <w:rsid w:val="51506C84"/>
    <w:rsid w:val="5151529C"/>
    <w:rsid w:val="51530BDD"/>
    <w:rsid w:val="51530E04"/>
    <w:rsid w:val="51540C84"/>
    <w:rsid w:val="51547D72"/>
    <w:rsid w:val="515570A4"/>
    <w:rsid w:val="51586205"/>
    <w:rsid w:val="515A21A6"/>
    <w:rsid w:val="515B1B7C"/>
    <w:rsid w:val="515C0493"/>
    <w:rsid w:val="515C35F6"/>
    <w:rsid w:val="515D23E8"/>
    <w:rsid w:val="515D28A9"/>
    <w:rsid w:val="515E57EB"/>
    <w:rsid w:val="515F74E9"/>
    <w:rsid w:val="51613081"/>
    <w:rsid w:val="51615ED8"/>
    <w:rsid w:val="516229C0"/>
    <w:rsid w:val="51622F88"/>
    <w:rsid w:val="516237CE"/>
    <w:rsid w:val="51660CF9"/>
    <w:rsid w:val="5167266E"/>
    <w:rsid w:val="516774EF"/>
    <w:rsid w:val="51687C9D"/>
    <w:rsid w:val="51692C59"/>
    <w:rsid w:val="516A5C22"/>
    <w:rsid w:val="516B2440"/>
    <w:rsid w:val="516B27F3"/>
    <w:rsid w:val="516B7289"/>
    <w:rsid w:val="516C7F35"/>
    <w:rsid w:val="516D6F71"/>
    <w:rsid w:val="51702399"/>
    <w:rsid w:val="51735EC4"/>
    <w:rsid w:val="51741356"/>
    <w:rsid w:val="51750197"/>
    <w:rsid w:val="51763057"/>
    <w:rsid w:val="51785084"/>
    <w:rsid w:val="5179642A"/>
    <w:rsid w:val="517C01A2"/>
    <w:rsid w:val="517C0598"/>
    <w:rsid w:val="517C350A"/>
    <w:rsid w:val="517D7B4B"/>
    <w:rsid w:val="517F0479"/>
    <w:rsid w:val="518032D6"/>
    <w:rsid w:val="51833284"/>
    <w:rsid w:val="51841E8F"/>
    <w:rsid w:val="51842E28"/>
    <w:rsid w:val="51854389"/>
    <w:rsid w:val="51863B4F"/>
    <w:rsid w:val="51882D31"/>
    <w:rsid w:val="51886513"/>
    <w:rsid w:val="518A1E2E"/>
    <w:rsid w:val="518A5CF6"/>
    <w:rsid w:val="518D2D85"/>
    <w:rsid w:val="518D36EA"/>
    <w:rsid w:val="518D6E72"/>
    <w:rsid w:val="518E2136"/>
    <w:rsid w:val="5190337D"/>
    <w:rsid w:val="51912570"/>
    <w:rsid w:val="51944479"/>
    <w:rsid w:val="51963460"/>
    <w:rsid w:val="51986B7D"/>
    <w:rsid w:val="519C530B"/>
    <w:rsid w:val="519C7F58"/>
    <w:rsid w:val="51A00AF0"/>
    <w:rsid w:val="51A211FB"/>
    <w:rsid w:val="51A24ABB"/>
    <w:rsid w:val="51A25AA0"/>
    <w:rsid w:val="51A35918"/>
    <w:rsid w:val="51A36C1A"/>
    <w:rsid w:val="51A415CA"/>
    <w:rsid w:val="51A549EE"/>
    <w:rsid w:val="51A54A80"/>
    <w:rsid w:val="51A550A3"/>
    <w:rsid w:val="51A600DE"/>
    <w:rsid w:val="51A750F1"/>
    <w:rsid w:val="51A846D8"/>
    <w:rsid w:val="51AA7B2A"/>
    <w:rsid w:val="51AC1798"/>
    <w:rsid w:val="51AC6C5C"/>
    <w:rsid w:val="51AC6E5A"/>
    <w:rsid w:val="51B10270"/>
    <w:rsid w:val="51B20E38"/>
    <w:rsid w:val="51B30E75"/>
    <w:rsid w:val="51B37EB0"/>
    <w:rsid w:val="51B528CF"/>
    <w:rsid w:val="51B67F5C"/>
    <w:rsid w:val="51B70FDD"/>
    <w:rsid w:val="51BA08C9"/>
    <w:rsid w:val="51BF56DA"/>
    <w:rsid w:val="51C028B6"/>
    <w:rsid w:val="51C074CD"/>
    <w:rsid w:val="51C3249A"/>
    <w:rsid w:val="51C43198"/>
    <w:rsid w:val="51C5761A"/>
    <w:rsid w:val="51C943EB"/>
    <w:rsid w:val="51CA2831"/>
    <w:rsid w:val="51CA628A"/>
    <w:rsid w:val="51CC405A"/>
    <w:rsid w:val="51CD3C4D"/>
    <w:rsid w:val="51D076E4"/>
    <w:rsid w:val="51D11FB2"/>
    <w:rsid w:val="51D12DA6"/>
    <w:rsid w:val="51D20422"/>
    <w:rsid w:val="51D23AD1"/>
    <w:rsid w:val="51D25481"/>
    <w:rsid w:val="51D3662D"/>
    <w:rsid w:val="51D50AA6"/>
    <w:rsid w:val="51D6616D"/>
    <w:rsid w:val="51D74B45"/>
    <w:rsid w:val="51D8561C"/>
    <w:rsid w:val="51D85C09"/>
    <w:rsid w:val="51D92073"/>
    <w:rsid w:val="51DA28F1"/>
    <w:rsid w:val="51DC5A06"/>
    <w:rsid w:val="51DD0B71"/>
    <w:rsid w:val="51DE6404"/>
    <w:rsid w:val="51DE6D67"/>
    <w:rsid w:val="51E26644"/>
    <w:rsid w:val="51E369D1"/>
    <w:rsid w:val="51E4446C"/>
    <w:rsid w:val="51E638C5"/>
    <w:rsid w:val="51E63CA6"/>
    <w:rsid w:val="51E71F9A"/>
    <w:rsid w:val="51E825FC"/>
    <w:rsid w:val="51E840CF"/>
    <w:rsid w:val="51E86344"/>
    <w:rsid w:val="51EA3CB1"/>
    <w:rsid w:val="51EC08D3"/>
    <w:rsid w:val="51ED2BF1"/>
    <w:rsid w:val="51ED632B"/>
    <w:rsid w:val="51ED6481"/>
    <w:rsid w:val="51EE22DB"/>
    <w:rsid w:val="51F11E01"/>
    <w:rsid w:val="51F17BD9"/>
    <w:rsid w:val="51F258B0"/>
    <w:rsid w:val="51F53AC9"/>
    <w:rsid w:val="51F60B13"/>
    <w:rsid w:val="51F76C5C"/>
    <w:rsid w:val="51F82523"/>
    <w:rsid w:val="51F86F8F"/>
    <w:rsid w:val="51FA03B6"/>
    <w:rsid w:val="51FA35DC"/>
    <w:rsid w:val="51FA7000"/>
    <w:rsid w:val="51FB4668"/>
    <w:rsid w:val="51FE6249"/>
    <w:rsid w:val="51FF2E8F"/>
    <w:rsid w:val="52016163"/>
    <w:rsid w:val="520340E6"/>
    <w:rsid w:val="52035E60"/>
    <w:rsid w:val="52036002"/>
    <w:rsid w:val="52051D4B"/>
    <w:rsid w:val="520654D4"/>
    <w:rsid w:val="520713DD"/>
    <w:rsid w:val="52073F11"/>
    <w:rsid w:val="52077C5E"/>
    <w:rsid w:val="520A40CD"/>
    <w:rsid w:val="520A4A87"/>
    <w:rsid w:val="52102735"/>
    <w:rsid w:val="52103D12"/>
    <w:rsid w:val="52113AB8"/>
    <w:rsid w:val="5212000D"/>
    <w:rsid w:val="52122A93"/>
    <w:rsid w:val="52126C47"/>
    <w:rsid w:val="521536B8"/>
    <w:rsid w:val="5216411D"/>
    <w:rsid w:val="5217152C"/>
    <w:rsid w:val="5218065A"/>
    <w:rsid w:val="5219021F"/>
    <w:rsid w:val="52192380"/>
    <w:rsid w:val="521C355D"/>
    <w:rsid w:val="521C7A57"/>
    <w:rsid w:val="521C7BEE"/>
    <w:rsid w:val="521D38CA"/>
    <w:rsid w:val="521D4653"/>
    <w:rsid w:val="521E27EB"/>
    <w:rsid w:val="521E286C"/>
    <w:rsid w:val="521E78B3"/>
    <w:rsid w:val="52217C55"/>
    <w:rsid w:val="52226B60"/>
    <w:rsid w:val="52234F00"/>
    <w:rsid w:val="52235B06"/>
    <w:rsid w:val="5224212F"/>
    <w:rsid w:val="52244535"/>
    <w:rsid w:val="5228639B"/>
    <w:rsid w:val="5229156A"/>
    <w:rsid w:val="522B20AA"/>
    <w:rsid w:val="522E03B3"/>
    <w:rsid w:val="522F381F"/>
    <w:rsid w:val="52311CCD"/>
    <w:rsid w:val="52325436"/>
    <w:rsid w:val="5232580B"/>
    <w:rsid w:val="52336F51"/>
    <w:rsid w:val="52371B5B"/>
    <w:rsid w:val="52382DDD"/>
    <w:rsid w:val="523965D6"/>
    <w:rsid w:val="523A17B3"/>
    <w:rsid w:val="523A1CD5"/>
    <w:rsid w:val="523B3A7D"/>
    <w:rsid w:val="523C1BBB"/>
    <w:rsid w:val="523D51E3"/>
    <w:rsid w:val="523F6675"/>
    <w:rsid w:val="52402A83"/>
    <w:rsid w:val="52402D71"/>
    <w:rsid w:val="5242410E"/>
    <w:rsid w:val="52425413"/>
    <w:rsid w:val="52450787"/>
    <w:rsid w:val="524545A5"/>
    <w:rsid w:val="52464DA8"/>
    <w:rsid w:val="52471986"/>
    <w:rsid w:val="5247470B"/>
    <w:rsid w:val="5248215E"/>
    <w:rsid w:val="52487B96"/>
    <w:rsid w:val="524972E6"/>
    <w:rsid w:val="524A4424"/>
    <w:rsid w:val="524A4C7F"/>
    <w:rsid w:val="524B179A"/>
    <w:rsid w:val="524D1F69"/>
    <w:rsid w:val="524D480C"/>
    <w:rsid w:val="524E648C"/>
    <w:rsid w:val="524F3B2C"/>
    <w:rsid w:val="52552334"/>
    <w:rsid w:val="52555E2D"/>
    <w:rsid w:val="5256341B"/>
    <w:rsid w:val="52571DE5"/>
    <w:rsid w:val="52584919"/>
    <w:rsid w:val="525B0222"/>
    <w:rsid w:val="525C3198"/>
    <w:rsid w:val="525F1C0B"/>
    <w:rsid w:val="525F5B29"/>
    <w:rsid w:val="52644FAC"/>
    <w:rsid w:val="52646E05"/>
    <w:rsid w:val="52653898"/>
    <w:rsid w:val="52661810"/>
    <w:rsid w:val="52667E05"/>
    <w:rsid w:val="5267024C"/>
    <w:rsid w:val="526B48B2"/>
    <w:rsid w:val="526C75D5"/>
    <w:rsid w:val="526D3BE5"/>
    <w:rsid w:val="526E399F"/>
    <w:rsid w:val="5272265E"/>
    <w:rsid w:val="5276538B"/>
    <w:rsid w:val="52784EBD"/>
    <w:rsid w:val="527A6190"/>
    <w:rsid w:val="527B249D"/>
    <w:rsid w:val="527B7562"/>
    <w:rsid w:val="527C25A7"/>
    <w:rsid w:val="527E1B95"/>
    <w:rsid w:val="527E2B1B"/>
    <w:rsid w:val="528148ED"/>
    <w:rsid w:val="52816661"/>
    <w:rsid w:val="52820E14"/>
    <w:rsid w:val="52843A28"/>
    <w:rsid w:val="5288717B"/>
    <w:rsid w:val="528A1506"/>
    <w:rsid w:val="528B1140"/>
    <w:rsid w:val="528B1E7F"/>
    <w:rsid w:val="52910B9B"/>
    <w:rsid w:val="529116B3"/>
    <w:rsid w:val="52916C9C"/>
    <w:rsid w:val="52965AFF"/>
    <w:rsid w:val="529734E8"/>
    <w:rsid w:val="5298154D"/>
    <w:rsid w:val="529A11B6"/>
    <w:rsid w:val="529C0BE3"/>
    <w:rsid w:val="529C10D2"/>
    <w:rsid w:val="529D56A6"/>
    <w:rsid w:val="529D7964"/>
    <w:rsid w:val="529E4823"/>
    <w:rsid w:val="529E6918"/>
    <w:rsid w:val="529F734F"/>
    <w:rsid w:val="52A01EAC"/>
    <w:rsid w:val="52A04BC0"/>
    <w:rsid w:val="52A21359"/>
    <w:rsid w:val="52A2432D"/>
    <w:rsid w:val="52A37D81"/>
    <w:rsid w:val="52A4084B"/>
    <w:rsid w:val="52A64BE7"/>
    <w:rsid w:val="52A87A76"/>
    <w:rsid w:val="52A94ED5"/>
    <w:rsid w:val="52AD39A7"/>
    <w:rsid w:val="52AD7295"/>
    <w:rsid w:val="52AE2546"/>
    <w:rsid w:val="52AE2767"/>
    <w:rsid w:val="52AE3EC1"/>
    <w:rsid w:val="52AF22BD"/>
    <w:rsid w:val="52B02D8E"/>
    <w:rsid w:val="52B21A1E"/>
    <w:rsid w:val="52B41EAF"/>
    <w:rsid w:val="52B5479A"/>
    <w:rsid w:val="52B55A24"/>
    <w:rsid w:val="52B57E06"/>
    <w:rsid w:val="52B67F67"/>
    <w:rsid w:val="52B77254"/>
    <w:rsid w:val="52B851D3"/>
    <w:rsid w:val="52BA52BC"/>
    <w:rsid w:val="52BB1FA3"/>
    <w:rsid w:val="52BB6BF5"/>
    <w:rsid w:val="52BB7696"/>
    <w:rsid w:val="52BE09BB"/>
    <w:rsid w:val="52BE4765"/>
    <w:rsid w:val="52C07769"/>
    <w:rsid w:val="52C414A0"/>
    <w:rsid w:val="52C62760"/>
    <w:rsid w:val="52C6690A"/>
    <w:rsid w:val="52C71B35"/>
    <w:rsid w:val="52C9365D"/>
    <w:rsid w:val="52C94BD6"/>
    <w:rsid w:val="52CA051C"/>
    <w:rsid w:val="52CC0A69"/>
    <w:rsid w:val="52CD240E"/>
    <w:rsid w:val="52CF1CD9"/>
    <w:rsid w:val="52CF743E"/>
    <w:rsid w:val="52D10935"/>
    <w:rsid w:val="52D1113A"/>
    <w:rsid w:val="52D413D3"/>
    <w:rsid w:val="52D81493"/>
    <w:rsid w:val="52D937FB"/>
    <w:rsid w:val="52D94F6A"/>
    <w:rsid w:val="52DA18FD"/>
    <w:rsid w:val="52DC2B0F"/>
    <w:rsid w:val="52DC67DB"/>
    <w:rsid w:val="52DD6C80"/>
    <w:rsid w:val="52DE60F3"/>
    <w:rsid w:val="52DF4ECD"/>
    <w:rsid w:val="52E0371A"/>
    <w:rsid w:val="52E0392F"/>
    <w:rsid w:val="52E0486F"/>
    <w:rsid w:val="52E105C4"/>
    <w:rsid w:val="52E3674B"/>
    <w:rsid w:val="52E5586F"/>
    <w:rsid w:val="52E9152A"/>
    <w:rsid w:val="52EA1995"/>
    <w:rsid w:val="52EA1CE2"/>
    <w:rsid w:val="52EE2622"/>
    <w:rsid w:val="52EE60D3"/>
    <w:rsid w:val="52F031CA"/>
    <w:rsid w:val="52F57824"/>
    <w:rsid w:val="52F64B45"/>
    <w:rsid w:val="52F70C1D"/>
    <w:rsid w:val="52F849D7"/>
    <w:rsid w:val="52F94639"/>
    <w:rsid w:val="52FC53AD"/>
    <w:rsid w:val="52FC6021"/>
    <w:rsid w:val="52FD2F28"/>
    <w:rsid w:val="53010C15"/>
    <w:rsid w:val="530246B4"/>
    <w:rsid w:val="53040409"/>
    <w:rsid w:val="53045A19"/>
    <w:rsid w:val="53092AB5"/>
    <w:rsid w:val="53094BD3"/>
    <w:rsid w:val="530C1947"/>
    <w:rsid w:val="530D0CB9"/>
    <w:rsid w:val="530E124B"/>
    <w:rsid w:val="530E3E33"/>
    <w:rsid w:val="530E5136"/>
    <w:rsid w:val="53104AA8"/>
    <w:rsid w:val="5312075D"/>
    <w:rsid w:val="53127DB3"/>
    <w:rsid w:val="53141040"/>
    <w:rsid w:val="531918C7"/>
    <w:rsid w:val="531A0D1A"/>
    <w:rsid w:val="531C42CA"/>
    <w:rsid w:val="531D60CD"/>
    <w:rsid w:val="53214092"/>
    <w:rsid w:val="53222CBB"/>
    <w:rsid w:val="53226DA1"/>
    <w:rsid w:val="53236B2A"/>
    <w:rsid w:val="532602AD"/>
    <w:rsid w:val="53260C08"/>
    <w:rsid w:val="532649FB"/>
    <w:rsid w:val="53272547"/>
    <w:rsid w:val="53293202"/>
    <w:rsid w:val="532B2B32"/>
    <w:rsid w:val="532B3BCF"/>
    <w:rsid w:val="532C5645"/>
    <w:rsid w:val="532D2950"/>
    <w:rsid w:val="532F1331"/>
    <w:rsid w:val="53325527"/>
    <w:rsid w:val="53346BC4"/>
    <w:rsid w:val="53346F10"/>
    <w:rsid w:val="533647AF"/>
    <w:rsid w:val="533659C0"/>
    <w:rsid w:val="53367063"/>
    <w:rsid w:val="533749CC"/>
    <w:rsid w:val="53382786"/>
    <w:rsid w:val="53387E4E"/>
    <w:rsid w:val="533918C5"/>
    <w:rsid w:val="53394A38"/>
    <w:rsid w:val="533A5EB2"/>
    <w:rsid w:val="533B4FED"/>
    <w:rsid w:val="533B58E3"/>
    <w:rsid w:val="533F2491"/>
    <w:rsid w:val="53403EC7"/>
    <w:rsid w:val="53432FFF"/>
    <w:rsid w:val="534349F5"/>
    <w:rsid w:val="53434AC7"/>
    <w:rsid w:val="534717B8"/>
    <w:rsid w:val="53493A37"/>
    <w:rsid w:val="534C4D42"/>
    <w:rsid w:val="534C6AE3"/>
    <w:rsid w:val="534C708B"/>
    <w:rsid w:val="534D2012"/>
    <w:rsid w:val="534D5D2B"/>
    <w:rsid w:val="534E03D2"/>
    <w:rsid w:val="5350006B"/>
    <w:rsid w:val="53505CFC"/>
    <w:rsid w:val="535166FC"/>
    <w:rsid w:val="53532AAA"/>
    <w:rsid w:val="53571C8B"/>
    <w:rsid w:val="53573531"/>
    <w:rsid w:val="535751D1"/>
    <w:rsid w:val="535806CD"/>
    <w:rsid w:val="53584F24"/>
    <w:rsid w:val="535A3D5A"/>
    <w:rsid w:val="535A4255"/>
    <w:rsid w:val="535A46DA"/>
    <w:rsid w:val="535A4711"/>
    <w:rsid w:val="535A7DB8"/>
    <w:rsid w:val="535B0146"/>
    <w:rsid w:val="535B4C11"/>
    <w:rsid w:val="535B7375"/>
    <w:rsid w:val="535D03C9"/>
    <w:rsid w:val="535E2E34"/>
    <w:rsid w:val="536009C6"/>
    <w:rsid w:val="5363067D"/>
    <w:rsid w:val="53641594"/>
    <w:rsid w:val="53663E03"/>
    <w:rsid w:val="53663F9A"/>
    <w:rsid w:val="5366400E"/>
    <w:rsid w:val="536657C7"/>
    <w:rsid w:val="536B1DD0"/>
    <w:rsid w:val="536B605D"/>
    <w:rsid w:val="536D4911"/>
    <w:rsid w:val="536E3064"/>
    <w:rsid w:val="536E59F2"/>
    <w:rsid w:val="53701D04"/>
    <w:rsid w:val="5371187B"/>
    <w:rsid w:val="53720A6A"/>
    <w:rsid w:val="537302AC"/>
    <w:rsid w:val="53777762"/>
    <w:rsid w:val="53786118"/>
    <w:rsid w:val="53786F90"/>
    <w:rsid w:val="537B315F"/>
    <w:rsid w:val="537B77A6"/>
    <w:rsid w:val="537C0301"/>
    <w:rsid w:val="537E081D"/>
    <w:rsid w:val="537F6648"/>
    <w:rsid w:val="538054F2"/>
    <w:rsid w:val="538156BF"/>
    <w:rsid w:val="538374AE"/>
    <w:rsid w:val="53850FBF"/>
    <w:rsid w:val="53851F33"/>
    <w:rsid w:val="5385664A"/>
    <w:rsid w:val="53862367"/>
    <w:rsid w:val="53863678"/>
    <w:rsid w:val="53864E63"/>
    <w:rsid w:val="53884C3C"/>
    <w:rsid w:val="538A3671"/>
    <w:rsid w:val="538A75D0"/>
    <w:rsid w:val="538B3B06"/>
    <w:rsid w:val="538C4090"/>
    <w:rsid w:val="538C43B5"/>
    <w:rsid w:val="53920F68"/>
    <w:rsid w:val="5393421C"/>
    <w:rsid w:val="539669F3"/>
    <w:rsid w:val="53993097"/>
    <w:rsid w:val="53995348"/>
    <w:rsid w:val="539B250C"/>
    <w:rsid w:val="539C6F73"/>
    <w:rsid w:val="539D2A4A"/>
    <w:rsid w:val="539E0D78"/>
    <w:rsid w:val="539E3A0A"/>
    <w:rsid w:val="539F4A8B"/>
    <w:rsid w:val="53A219E3"/>
    <w:rsid w:val="53A22210"/>
    <w:rsid w:val="53A26CE1"/>
    <w:rsid w:val="53A349D9"/>
    <w:rsid w:val="53A54837"/>
    <w:rsid w:val="53A65041"/>
    <w:rsid w:val="53A95239"/>
    <w:rsid w:val="53AB271C"/>
    <w:rsid w:val="53AB2BB2"/>
    <w:rsid w:val="53AB7F1E"/>
    <w:rsid w:val="53AC6247"/>
    <w:rsid w:val="53AD407F"/>
    <w:rsid w:val="53AD4CA3"/>
    <w:rsid w:val="53AF01F7"/>
    <w:rsid w:val="53AF4407"/>
    <w:rsid w:val="53B1061A"/>
    <w:rsid w:val="53B13E4B"/>
    <w:rsid w:val="53B15E28"/>
    <w:rsid w:val="53B16207"/>
    <w:rsid w:val="53B31F44"/>
    <w:rsid w:val="53B46F56"/>
    <w:rsid w:val="53B61146"/>
    <w:rsid w:val="53B71BEE"/>
    <w:rsid w:val="53BB5E65"/>
    <w:rsid w:val="53BF47A2"/>
    <w:rsid w:val="53C160B5"/>
    <w:rsid w:val="53C44289"/>
    <w:rsid w:val="53C469F2"/>
    <w:rsid w:val="53C52C1E"/>
    <w:rsid w:val="53C6441A"/>
    <w:rsid w:val="53C67E53"/>
    <w:rsid w:val="53C87D4D"/>
    <w:rsid w:val="53CC03D4"/>
    <w:rsid w:val="53CC582D"/>
    <w:rsid w:val="53CC7F43"/>
    <w:rsid w:val="53CE374C"/>
    <w:rsid w:val="53D2133F"/>
    <w:rsid w:val="53D23FC0"/>
    <w:rsid w:val="53D25D48"/>
    <w:rsid w:val="53D42523"/>
    <w:rsid w:val="53DA35F6"/>
    <w:rsid w:val="53DA6D55"/>
    <w:rsid w:val="53DB45E8"/>
    <w:rsid w:val="53DD4879"/>
    <w:rsid w:val="53E11FBF"/>
    <w:rsid w:val="53E24B97"/>
    <w:rsid w:val="53E43939"/>
    <w:rsid w:val="53E45E10"/>
    <w:rsid w:val="53E5385A"/>
    <w:rsid w:val="53E602D1"/>
    <w:rsid w:val="53E718A3"/>
    <w:rsid w:val="53E85D63"/>
    <w:rsid w:val="53E8633B"/>
    <w:rsid w:val="53E9370C"/>
    <w:rsid w:val="53EE3F8B"/>
    <w:rsid w:val="53EE4EF3"/>
    <w:rsid w:val="53EF3C29"/>
    <w:rsid w:val="53F32FD0"/>
    <w:rsid w:val="53F36EF6"/>
    <w:rsid w:val="53F470F8"/>
    <w:rsid w:val="53F55A04"/>
    <w:rsid w:val="53F628FE"/>
    <w:rsid w:val="53F705F2"/>
    <w:rsid w:val="53F76AAA"/>
    <w:rsid w:val="53F9212D"/>
    <w:rsid w:val="53FA3533"/>
    <w:rsid w:val="53FA6DEB"/>
    <w:rsid w:val="53FC6198"/>
    <w:rsid w:val="53FD5574"/>
    <w:rsid w:val="54003003"/>
    <w:rsid w:val="54004D38"/>
    <w:rsid w:val="54024018"/>
    <w:rsid w:val="54030392"/>
    <w:rsid w:val="54036FAD"/>
    <w:rsid w:val="54040C3F"/>
    <w:rsid w:val="540420E1"/>
    <w:rsid w:val="540440A9"/>
    <w:rsid w:val="5408752E"/>
    <w:rsid w:val="54087E93"/>
    <w:rsid w:val="540A3DBA"/>
    <w:rsid w:val="540B0DA3"/>
    <w:rsid w:val="540B2112"/>
    <w:rsid w:val="540B3EB0"/>
    <w:rsid w:val="540E2D7E"/>
    <w:rsid w:val="540E68E6"/>
    <w:rsid w:val="54110AB0"/>
    <w:rsid w:val="5412575B"/>
    <w:rsid w:val="54134B1D"/>
    <w:rsid w:val="54136A94"/>
    <w:rsid w:val="54146487"/>
    <w:rsid w:val="541474A5"/>
    <w:rsid w:val="5417028E"/>
    <w:rsid w:val="541A51FF"/>
    <w:rsid w:val="541B3869"/>
    <w:rsid w:val="541B7C00"/>
    <w:rsid w:val="541D0C8D"/>
    <w:rsid w:val="541E37DB"/>
    <w:rsid w:val="541F5AE0"/>
    <w:rsid w:val="541F6D42"/>
    <w:rsid w:val="542300D2"/>
    <w:rsid w:val="542347DE"/>
    <w:rsid w:val="54234A95"/>
    <w:rsid w:val="542800CB"/>
    <w:rsid w:val="5428361C"/>
    <w:rsid w:val="542932E8"/>
    <w:rsid w:val="542A2158"/>
    <w:rsid w:val="542A7150"/>
    <w:rsid w:val="542D49F0"/>
    <w:rsid w:val="542D5EA2"/>
    <w:rsid w:val="542E7970"/>
    <w:rsid w:val="542F7D97"/>
    <w:rsid w:val="543016BA"/>
    <w:rsid w:val="54302CE1"/>
    <w:rsid w:val="5430512C"/>
    <w:rsid w:val="5432152F"/>
    <w:rsid w:val="543467D6"/>
    <w:rsid w:val="54350869"/>
    <w:rsid w:val="54360A7D"/>
    <w:rsid w:val="543721E1"/>
    <w:rsid w:val="54382C51"/>
    <w:rsid w:val="543A568B"/>
    <w:rsid w:val="543A6259"/>
    <w:rsid w:val="543A787C"/>
    <w:rsid w:val="543C0A4B"/>
    <w:rsid w:val="543D636D"/>
    <w:rsid w:val="543E50E6"/>
    <w:rsid w:val="54403C30"/>
    <w:rsid w:val="544319B0"/>
    <w:rsid w:val="544419EC"/>
    <w:rsid w:val="54443E7C"/>
    <w:rsid w:val="54445892"/>
    <w:rsid w:val="54453B2B"/>
    <w:rsid w:val="54476FE2"/>
    <w:rsid w:val="5447758B"/>
    <w:rsid w:val="54483801"/>
    <w:rsid w:val="54486414"/>
    <w:rsid w:val="544A40A1"/>
    <w:rsid w:val="544F4750"/>
    <w:rsid w:val="545230A0"/>
    <w:rsid w:val="54523878"/>
    <w:rsid w:val="54527D13"/>
    <w:rsid w:val="54533331"/>
    <w:rsid w:val="54536B98"/>
    <w:rsid w:val="54540318"/>
    <w:rsid w:val="54584EBB"/>
    <w:rsid w:val="5458500E"/>
    <w:rsid w:val="5458575E"/>
    <w:rsid w:val="54590DBD"/>
    <w:rsid w:val="5459345D"/>
    <w:rsid w:val="545A1ABE"/>
    <w:rsid w:val="545C00CC"/>
    <w:rsid w:val="545C1634"/>
    <w:rsid w:val="545C3A3E"/>
    <w:rsid w:val="545D2F34"/>
    <w:rsid w:val="545E0305"/>
    <w:rsid w:val="545E1EB2"/>
    <w:rsid w:val="545F168D"/>
    <w:rsid w:val="5460240D"/>
    <w:rsid w:val="546222B0"/>
    <w:rsid w:val="5463470F"/>
    <w:rsid w:val="546533ED"/>
    <w:rsid w:val="5465440A"/>
    <w:rsid w:val="546553F0"/>
    <w:rsid w:val="546578E7"/>
    <w:rsid w:val="546B37CB"/>
    <w:rsid w:val="546E134B"/>
    <w:rsid w:val="546E461C"/>
    <w:rsid w:val="546F0C67"/>
    <w:rsid w:val="546F68A4"/>
    <w:rsid w:val="546F78BA"/>
    <w:rsid w:val="54720530"/>
    <w:rsid w:val="5472271B"/>
    <w:rsid w:val="54730107"/>
    <w:rsid w:val="5473619D"/>
    <w:rsid w:val="5475686C"/>
    <w:rsid w:val="54765DA3"/>
    <w:rsid w:val="5477096A"/>
    <w:rsid w:val="5478787F"/>
    <w:rsid w:val="547C2498"/>
    <w:rsid w:val="547E6EE2"/>
    <w:rsid w:val="547F4968"/>
    <w:rsid w:val="54804706"/>
    <w:rsid w:val="54852D6B"/>
    <w:rsid w:val="54870422"/>
    <w:rsid w:val="54871878"/>
    <w:rsid w:val="5488026D"/>
    <w:rsid w:val="54882F69"/>
    <w:rsid w:val="54884C73"/>
    <w:rsid w:val="54887FE6"/>
    <w:rsid w:val="54890DAE"/>
    <w:rsid w:val="548A0D12"/>
    <w:rsid w:val="548C51EB"/>
    <w:rsid w:val="548E643B"/>
    <w:rsid w:val="54903D5A"/>
    <w:rsid w:val="54907898"/>
    <w:rsid w:val="549140A8"/>
    <w:rsid w:val="549148C7"/>
    <w:rsid w:val="549212EA"/>
    <w:rsid w:val="549459A1"/>
    <w:rsid w:val="549542D6"/>
    <w:rsid w:val="54996560"/>
    <w:rsid w:val="549B637A"/>
    <w:rsid w:val="549D4973"/>
    <w:rsid w:val="549E2649"/>
    <w:rsid w:val="54A00B10"/>
    <w:rsid w:val="54A053E8"/>
    <w:rsid w:val="54A0755E"/>
    <w:rsid w:val="54A1399C"/>
    <w:rsid w:val="54A16E37"/>
    <w:rsid w:val="54A32E2D"/>
    <w:rsid w:val="54A52BDD"/>
    <w:rsid w:val="54A5350C"/>
    <w:rsid w:val="54AA2557"/>
    <w:rsid w:val="54AA724D"/>
    <w:rsid w:val="54AB675D"/>
    <w:rsid w:val="54AD6B49"/>
    <w:rsid w:val="54B06A6A"/>
    <w:rsid w:val="54B258B2"/>
    <w:rsid w:val="54B3184D"/>
    <w:rsid w:val="54B33919"/>
    <w:rsid w:val="54B35000"/>
    <w:rsid w:val="54B40420"/>
    <w:rsid w:val="54B67093"/>
    <w:rsid w:val="54B71B30"/>
    <w:rsid w:val="54B7220B"/>
    <w:rsid w:val="54B844DD"/>
    <w:rsid w:val="54B85B69"/>
    <w:rsid w:val="54BB0ADB"/>
    <w:rsid w:val="54BE0E4D"/>
    <w:rsid w:val="54C14119"/>
    <w:rsid w:val="54C14327"/>
    <w:rsid w:val="54C1587A"/>
    <w:rsid w:val="54C30127"/>
    <w:rsid w:val="54C37BCC"/>
    <w:rsid w:val="54C61660"/>
    <w:rsid w:val="54C66EC5"/>
    <w:rsid w:val="54C75586"/>
    <w:rsid w:val="54C769D3"/>
    <w:rsid w:val="54C77440"/>
    <w:rsid w:val="54C77D74"/>
    <w:rsid w:val="54C81B31"/>
    <w:rsid w:val="54C82666"/>
    <w:rsid w:val="54C83FF6"/>
    <w:rsid w:val="54C86B5A"/>
    <w:rsid w:val="54C9564A"/>
    <w:rsid w:val="54CA282B"/>
    <w:rsid w:val="54CA2A4A"/>
    <w:rsid w:val="54CA42C2"/>
    <w:rsid w:val="54CA7556"/>
    <w:rsid w:val="54CB3A84"/>
    <w:rsid w:val="54CC2CA9"/>
    <w:rsid w:val="54CC3FB1"/>
    <w:rsid w:val="54CE2E5F"/>
    <w:rsid w:val="54CE47D1"/>
    <w:rsid w:val="54D23381"/>
    <w:rsid w:val="54D34401"/>
    <w:rsid w:val="54D44AD2"/>
    <w:rsid w:val="54D45A33"/>
    <w:rsid w:val="54D56632"/>
    <w:rsid w:val="54D73E1F"/>
    <w:rsid w:val="54DA132B"/>
    <w:rsid w:val="54DC331E"/>
    <w:rsid w:val="54DC5180"/>
    <w:rsid w:val="54DD4900"/>
    <w:rsid w:val="54DD79F0"/>
    <w:rsid w:val="54DE6A55"/>
    <w:rsid w:val="54DE74C9"/>
    <w:rsid w:val="54E01459"/>
    <w:rsid w:val="54E11ED8"/>
    <w:rsid w:val="54E612B3"/>
    <w:rsid w:val="54E742A5"/>
    <w:rsid w:val="54E94529"/>
    <w:rsid w:val="54ED530A"/>
    <w:rsid w:val="54EE1EC1"/>
    <w:rsid w:val="54F17B6E"/>
    <w:rsid w:val="54F233F6"/>
    <w:rsid w:val="54F27755"/>
    <w:rsid w:val="54F32613"/>
    <w:rsid w:val="54F42D57"/>
    <w:rsid w:val="54F43D98"/>
    <w:rsid w:val="54F450BB"/>
    <w:rsid w:val="54F61152"/>
    <w:rsid w:val="54F66214"/>
    <w:rsid w:val="54F8274F"/>
    <w:rsid w:val="54F86C8D"/>
    <w:rsid w:val="54FA6B5B"/>
    <w:rsid w:val="55003227"/>
    <w:rsid w:val="550113F1"/>
    <w:rsid w:val="55027A07"/>
    <w:rsid w:val="55034717"/>
    <w:rsid w:val="55055BCE"/>
    <w:rsid w:val="550746EB"/>
    <w:rsid w:val="55085C1A"/>
    <w:rsid w:val="55091077"/>
    <w:rsid w:val="550A64D2"/>
    <w:rsid w:val="550C1E78"/>
    <w:rsid w:val="550C55FF"/>
    <w:rsid w:val="550F73F5"/>
    <w:rsid w:val="551129B0"/>
    <w:rsid w:val="55116A8D"/>
    <w:rsid w:val="551243DE"/>
    <w:rsid w:val="55130D91"/>
    <w:rsid w:val="55132F4C"/>
    <w:rsid w:val="55141D86"/>
    <w:rsid w:val="55144680"/>
    <w:rsid w:val="55145902"/>
    <w:rsid w:val="551B3123"/>
    <w:rsid w:val="551E08BC"/>
    <w:rsid w:val="551E7405"/>
    <w:rsid w:val="551E7835"/>
    <w:rsid w:val="55215A1F"/>
    <w:rsid w:val="55221CD7"/>
    <w:rsid w:val="55233A88"/>
    <w:rsid w:val="55237C1B"/>
    <w:rsid w:val="5525591E"/>
    <w:rsid w:val="55260521"/>
    <w:rsid w:val="55263C66"/>
    <w:rsid w:val="55263F64"/>
    <w:rsid w:val="55272DC6"/>
    <w:rsid w:val="55292DCD"/>
    <w:rsid w:val="553138C3"/>
    <w:rsid w:val="5532074D"/>
    <w:rsid w:val="55323987"/>
    <w:rsid w:val="55327B76"/>
    <w:rsid w:val="55336F2E"/>
    <w:rsid w:val="5533792D"/>
    <w:rsid w:val="55340295"/>
    <w:rsid w:val="55350665"/>
    <w:rsid w:val="55352007"/>
    <w:rsid w:val="553726CC"/>
    <w:rsid w:val="553746FE"/>
    <w:rsid w:val="55382870"/>
    <w:rsid w:val="553D74E6"/>
    <w:rsid w:val="553E78E2"/>
    <w:rsid w:val="553F1A64"/>
    <w:rsid w:val="553F5ACB"/>
    <w:rsid w:val="554149C3"/>
    <w:rsid w:val="55461F26"/>
    <w:rsid w:val="55462F73"/>
    <w:rsid w:val="5548046A"/>
    <w:rsid w:val="554C1FF3"/>
    <w:rsid w:val="554F3DF4"/>
    <w:rsid w:val="554F40DB"/>
    <w:rsid w:val="555037F7"/>
    <w:rsid w:val="5552086B"/>
    <w:rsid w:val="55535B18"/>
    <w:rsid w:val="5554357F"/>
    <w:rsid w:val="555513F4"/>
    <w:rsid w:val="55571E75"/>
    <w:rsid w:val="5557419F"/>
    <w:rsid w:val="55574795"/>
    <w:rsid w:val="555875C8"/>
    <w:rsid w:val="555877E8"/>
    <w:rsid w:val="555B3BF8"/>
    <w:rsid w:val="555C5DDB"/>
    <w:rsid w:val="555D2693"/>
    <w:rsid w:val="555E2E29"/>
    <w:rsid w:val="555F6359"/>
    <w:rsid w:val="556106FA"/>
    <w:rsid w:val="55610738"/>
    <w:rsid w:val="556128C1"/>
    <w:rsid w:val="55632475"/>
    <w:rsid w:val="5563780B"/>
    <w:rsid w:val="55650BCA"/>
    <w:rsid w:val="55650DCB"/>
    <w:rsid w:val="556511B0"/>
    <w:rsid w:val="55655A1C"/>
    <w:rsid w:val="55670224"/>
    <w:rsid w:val="556766DD"/>
    <w:rsid w:val="5568157A"/>
    <w:rsid w:val="55686D1C"/>
    <w:rsid w:val="55690D06"/>
    <w:rsid w:val="55694588"/>
    <w:rsid w:val="556A09B3"/>
    <w:rsid w:val="556C7DAC"/>
    <w:rsid w:val="556D4009"/>
    <w:rsid w:val="556E4193"/>
    <w:rsid w:val="556E683A"/>
    <w:rsid w:val="556F2370"/>
    <w:rsid w:val="557034DE"/>
    <w:rsid w:val="5571193F"/>
    <w:rsid w:val="557166B7"/>
    <w:rsid w:val="557230BB"/>
    <w:rsid w:val="55741364"/>
    <w:rsid w:val="5574259B"/>
    <w:rsid w:val="55780F3C"/>
    <w:rsid w:val="55786E16"/>
    <w:rsid w:val="557A7391"/>
    <w:rsid w:val="557D7942"/>
    <w:rsid w:val="557E0DB9"/>
    <w:rsid w:val="557E1361"/>
    <w:rsid w:val="557F2B25"/>
    <w:rsid w:val="557F7CDE"/>
    <w:rsid w:val="558009BB"/>
    <w:rsid w:val="55802B2A"/>
    <w:rsid w:val="5581657C"/>
    <w:rsid w:val="55830F95"/>
    <w:rsid w:val="55840DDA"/>
    <w:rsid w:val="558660D3"/>
    <w:rsid w:val="558677A5"/>
    <w:rsid w:val="55870FAC"/>
    <w:rsid w:val="55886E42"/>
    <w:rsid w:val="55891744"/>
    <w:rsid w:val="558A5C67"/>
    <w:rsid w:val="558B60BE"/>
    <w:rsid w:val="558C1C7E"/>
    <w:rsid w:val="558C683D"/>
    <w:rsid w:val="558E66AF"/>
    <w:rsid w:val="559108EE"/>
    <w:rsid w:val="55914D6A"/>
    <w:rsid w:val="55916C56"/>
    <w:rsid w:val="5592500B"/>
    <w:rsid w:val="55950586"/>
    <w:rsid w:val="55961C9A"/>
    <w:rsid w:val="5597005F"/>
    <w:rsid w:val="55984455"/>
    <w:rsid w:val="559D374A"/>
    <w:rsid w:val="55A017A8"/>
    <w:rsid w:val="55A13993"/>
    <w:rsid w:val="55A34F00"/>
    <w:rsid w:val="55A7352D"/>
    <w:rsid w:val="55A83F83"/>
    <w:rsid w:val="55A86B70"/>
    <w:rsid w:val="55A8707F"/>
    <w:rsid w:val="55AB6D3B"/>
    <w:rsid w:val="55AB7B35"/>
    <w:rsid w:val="55AC1CCA"/>
    <w:rsid w:val="55AE0682"/>
    <w:rsid w:val="55B065DA"/>
    <w:rsid w:val="55B24B1B"/>
    <w:rsid w:val="55B33ED8"/>
    <w:rsid w:val="55B52F94"/>
    <w:rsid w:val="55B56F08"/>
    <w:rsid w:val="55B610F5"/>
    <w:rsid w:val="55B7687E"/>
    <w:rsid w:val="55B871D7"/>
    <w:rsid w:val="55BB7CC8"/>
    <w:rsid w:val="55BC5822"/>
    <w:rsid w:val="55C11BD0"/>
    <w:rsid w:val="55C1264B"/>
    <w:rsid w:val="55C42728"/>
    <w:rsid w:val="55C57CF3"/>
    <w:rsid w:val="55C74947"/>
    <w:rsid w:val="55C86B2F"/>
    <w:rsid w:val="55C96C2B"/>
    <w:rsid w:val="55CE3221"/>
    <w:rsid w:val="55CE7CE3"/>
    <w:rsid w:val="55D50FC9"/>
    <w:rsid w:val="55D51002"/>
    <w:rsid w:val="55D65FBE"/>
    <w:rsid w:val="55D6738D"/>
    <w:rsid w:val="55D71000"/>
    <w:rsid w:val="55D72D2C"/>
    <w:rsid w:val="55DC1A5E"/>
    <w:rsid w:val="55DC2C51"/>
    <w:rsid w:val="55DC35F6"/>
    <w:rsid w:val="55DD6E27"/>
    <w:rsid w:val="55E36272"/>
    <w:rsid w:val="55E51C22"/>
    <w:rsid w:val="55E54F4E"/>
    <w:rsid w:val="55EC122A"/>
    <w:rsid w:val="55EC7811"/>
    <w:rsid w:val="55F148F1"/>
    <w:rsid w:val="55F3080F"/>
    <w:rsid w:val="55F33048"/>
    <w:rsid w:val="55F947B1"/>
    <w:rsid w:val="55FC24A7"/>
    <w:rsid w:val="55FD1F90"/>
    <w:rsid w:val="55FE1AF7"/>
    <w:rsid w:val="55FE4778"/>
    <w:rsid w:val="56002672"/>
    <w:rsid w:val="5603507A"/>
    <w:rsid w:val="56036BD6"/>
    <w:rsid w:val="56064EDC"/>
    <w:rsid w:val="560952AD"/>
    <w:rsid w:val="560958FF"/>
    <w:rsid w:val="560A29C3"/>
    <w:rsid w:val="560C4F23"/>
    <w:rsid w:val="560C78D6"/>
    <w:rsid w:val="560D6BC9"/>
    <w:rsid w:val="560D6EA5"/>
    <w:rsid w:val="560E1FE0"/>
    <w:rsid w:val="560E7D95"/>
    <w:rsid w:val="560F19D1"/>
    <w:rsid w:val="56122DB2"/>
    <w:rsid w:val="56125059"/>
    <w:rsid w:val="5612788E"/>
    <w:rsid w:val="5613024C"/>
    <w:rsid w:val="5614397E"/>
    <w:rsid w:val="5615060E"/>
    <w:rsid w:val="561962CA"/>
    <w:rsid w:val="561A72CE"/>
    <w:rsid w:val="561E6EB2"/>
    <w:rsid w:val="561F1707"/>
    <w:rsid w:val="561F5D45"/>
    <w:rsid w:val="562146CC"/>
    <w:rsid w:val="5626259B"/>
    <w:rsid w:val="56297F75"/>
    <w:rsid w:val="562A401C"/>
    <w:rsid w:val="562B4FFB"/>
    <w:rsid w:val="563200B6"/>
    <w:rsid w:val="5633021E"/>
    <w:rsid w:val="563314F8"/>
    <w:rsid w:val="563316EA"/>
    <w:rsid w:val="56336CE8"/>
    <w:rsid w:val="563515AC"/>
    <w:rsid w:val="563549DC"/>
    <w:rsid w:val="56366731"/>
    <w:rsid w:val="56366F3F"/>
    <w:rsid w:val="563720B4"/>
    <w:rsid w:val="563833CB"/>
    <w:rsid w:val="563867DF"/>
    <w:rsid w:val="563D6443"/>
    <w:rsid w:val="563F20B2"/>
    <w:rsid w:val="56400BCB"/>
    <w:rsid w:val="56431764"/>
    <w:rsid w:val="56447301"/>
    <w:rsid w:val="56454BE6"/>
    <w:rsid w:val="5645630F"/>
    <w:rsid w:val="5647066C"/>
    <w:rsid w:val="56471660"/>
    <w:rsid w:val="56483B74"/>
    <w:rsid w:val="56496398"/>
    <w:rsid w:val="564B2C59"/>
    <w:rsid w:val="564D6D46"/>
    <w:rsid w:val="564E3833"/>
    <w:rsid w:val="564E7551"/>
    <w:rsid w:val="564F6698"/>
    <w:rsid w:val="565921EB"/>
    <w:rsid w:val="56593A7B"/>
    <w:rsid w:val="56596113"/>
    <w:rsid w:val="565B13C9"/>
    <w:rsid w:val="565C61CC"/>
    <w:rsid w:val="56602FC6"/>
    <w:rsid w:val="56636086"/>
    <w:rsid w:val="566411AD"/>
    <w:rsid w:val="56646A51"/>
    <w:rsid w:val="56656C0D"/>
    <w:rsid w:val="566602DC"/>
    <w:rsid w:val="566611C7"/>
    <w:rsid w:val="566634D3"/>
    <w:rsid w:val="56663CC9"/>
    <w:rsid w:val="5669335F"/>
    <w:rsid w:val="566A363B"/>
    <w:rsid w:val="566A4B8C"/>
    <w:rsid w:val="566B1119"/>
    <w:rsid w:val="566B515D"/>
    <w:rsid w:val="566C1011"/>
    <w:rsid w:val="566E7AED"/>
    <w:rsid w:val="566F0670"/>
    <w:rsid w:val="56722D3B"/>
    <w:rsid w:val="56731625"/>
    <w:rsid w:val="567566E1"/>
    <w:rsid w:val="56775212"/>
    <w:rsid w:val="56782264"/>
    <w:rsid w:val="56784B41"/>
    <w:rsid w:val="56785431"/>
    <w:rsid w:val="567910B5"/>
    <w:rsid w:val="5679767A"/>
    <w:rsid w:val="567A1113"/>
    <w:rsid w:val="567A19AF"/>
    <w:rsid w:val="567A5A00"/>
    <w:rsid w:val="567B35F7"/>
    <w:rsid w:val="567C7C9B"/>
    <w:rsid w:val="567E3FDC"/>
    <w:rsid w:val="56821C4E"/>
    <w:rsid w:val="568249DC"/>
    <w:rsid w:val="56827775"/>
    <w:rsid w:val="56831391"/>
    <w:rsid w:val="5683476B"/>
    <w:rsid w:val="56876A61"/>
    <w:rsid w:val="56877E1C"/>
    <w:rsid w:val="56891E42"/>
    <w:rsid w:val="56892758"/>
    <w:rsid w:val="5689361C"/>
    <w:rsid w:val="568A5FE0"/>
    <w:rsid w:val="568B36DA"/>
    <w:rsid w:val="568D3E03"/>
    <w:rsid w:val="568D6ED8"/>
    <w:rsid w:val="569176C5"/>
    <w:rsid w:val="56922A68"/>
    <w:rsid w:val="569234A7"/>
    <w:rsid w:val="56947E21"/>
    <w:rsid w:val="56952CC4"/>
    <w:rsid w:val="56980AD1"/>
    <w:rsid w:val="569833D6"/>
    <w:rsid w:val="56994298"/>
    <w:rsid w:val="56994CEE"/>
    <w:rsid w:val="569A40A0"/>
    <w:rsid w:val="569A52A3"/>
    <w:rsid w:val="569B63FA"/>
    <w:rsid w:val="569C1059"/>
    <w:rsid w:val="569F18CC"/>
    <w:rsid w:val="569F36D6"/>
    <w:rsid w:val="56A23E64"/>
    <w:rsid w:val="56A41433"/>
    <w:rsid w:val="56A459F2"/>
    <w:rsid w:val="56A57D22"/>
    <w:rsid w:val="56A63C8E"/>
    <w:rsid w:val="56A64A06"/>
    <w:rsid w:val="56A66C17"/>
    <w:rsid w:val="56A81FD2"/>
    <w:rsid w:val="56A82E6E"/>
    <w:rsid w:val="56AD2C39"/>
    <w:rsid w:val="56AE74E8"/>
    <w:rsid w:val="56AF41BB"/>
    <w:rsid w:val="56B113A0"/>
    <w:rsid w:val="56B14C67"/>
    <w:rsid w:val="56B26A79"/>
    <w:rsid w:val="56B30852"/>
    <w:rsid w:val="56B44F30"/>
    <w:rsid w:val="56B555C4"/>
    <w:rsid w:val="56B55DAB"/>
    <w:rsid w:val="56B64CF7"/>
    <w:rsid w:val="56B762DE"/>
    <w:rsid w:val="56B85A0F"/>
    <w:rsid w:val="56BC0278"/>
    <w:rsid w:val="56BC3883"/>
    <w:rsid w:val="56BE19DE"/>
    <w:rsid w:val="56BE283F"/>
    <w:rsid w:val="56C27C7A"/>
    <w:rsid w:val="56C515A4"/>
    <w:rsid w:val="56C52E10"/>
    <w:rsid w:val="56C54A80"/>
    <w:rsid w:val="56C74C94"/>
    <w:rsid w:val="56C83BED"/>
    <w:rsid w:val="56C947D5"/>
    <w:rsid w:val="56C94963"/>
    <w:rsid w:val="56CA40D9"/>
    <w:rsid w:val="56CB1121"/>
    <w:rsid w:val="56CC1667"/>
    <w:rsid w:val="56CD2823"/>
    <w:rsid w:val="56CE084B"/>
    <w:rsid w:val="56D0331E"/>
    <w:rsid w:val="56D10005"/>
    <w:rsid w:val="56D452F8"/>
    <w:rsid w:val="56D53467"/>
    <w:rsid w:val="56D77E86"/>
    <w:rsid w:val="56D929DF"/>
    <w:rsid w:val="56DA68A2"/>
    <w:rsid w:val="56DE0D9D"/>
    <w:rsid w:val="56DE1983"/>
    <w:rsid w:val="56DE7C61"/>
    <w:rsid w:val="56DF61B3"/>
    <w:rsid w:val="56E20FBC"/>
    <w:rsid w:val="56E2498E"/>
    <w:rsid w:val="56E35180"/>
    <w:rsid w:val="56E35ABD"/>
    <w:rsid w:val="56E44F3D"/>
    <w:rsid w:val="56E664EF"/>
    <w:rsid w:val="56E82D82"/>
    <w:rsid w:val="56E95E25"/>
    <w:rsid w:val="56EA4291"/>
    <w:rsid w:val="56EB4141"/>
    <w:rsid w:val="56EB4F14"/>
    <w:rsid w:val="56ED71AB"/>
    <w:rsid w:val="56EE2F06"/>
    <w:rsid w:val="56EF00FA"/>
    <w:rsid w:val="56F26EDE"/>
    <w:rsid w:val="56F378A6"/>
    <w:rsid w:val="56F51A9E"/>
    <w:rsid w:val="56F8021E"/>
    <w:rsid w:val="56F81F27"/>
    <w:rsid w:val="56F913E7"/>
    <w:rsid w:val="56FA72F9"/>
    <w:rsid w:val="56FB0F7C"/>
    <w:rsid w:val="56FC2BC6"/>
    <w:rsid w:val="56FD00E5"/>
    <w:rsid w:val="56FD3FC9"/>
    <w:rsid w:val="56FF525C"/>
    <w:rsid w:val="570070FA"/>
    <w:rsid w:val="570113BE"/>
    <w:rsid w:val="570334B8"/>
    <w:rsid w:val="5706508C"/>
    <w:rsid w:val="57074D6F"/>
    <w:rsid w:val="570C5317"/>
    <w:rsid w:val="570C7A73"/>
    <w:rsid w:val="570D1C80"/>
    <w:rsid w:val="570F05CA"/>
    <w:rsid w:val="57104C5F"/>
    <w:rsid w:val="57114166"/>
    <w:rsid w:val="571343E6"/>
    <w:rsid w:val="57135FA2"/>
    <w:rsid w:val="57137C24"/>
    <w:rsid w:val="57140CBF"/>
    <w:rsid w:val="571578E5"/>
    <w:rsid w:val="57161B1C"/>
    <w:rsid w:val="57166221"/>
    <w:rsid w:val="57177CAB"/>
    <w:rsid w:val="57193B4B"/>
    <w:rsid w:val="57195DFD"/>
    <w:rsid w:val="57197AD9"/>
    <w:rsid w:val="571A4B62"/>
    <w:rsid w:val="571C229A"/>
    <w:rsid w:val="572076F9"/>
    <w:rsid w:val="57230645"/>
    <w:rsid w:val="57235C41"/>
    <w:rsid w:val="57236294"/>
    <w:rsid w:val="572439CA"/>
    <w:rsid w:val="57245749"/>
    <w:rsid w:val="57260DC0"/>
    <w:rsid w:val="57262BFD"/>
    <w:rsid w:val="572751BB"/>
    <w:rsid w:val="57277BB0"/>
    <w:rsid w:val="572859D2"/>
    <w:rsid w:val="57290DA0"/>
    <w:rsid w:val="572942E1"/>
    <w:rsid w:val="572B3EAB"/>
    <w:rsid w:val="572C182E"/>
    <w:rsid w:val="57312293"/>
    <w:rsid w:val="57312A8B"/>
    <w:rsid w:val="57344249"/>
    <w:rsid w:val="57366461"/>
    <w:rsid w:val="57381DC8"/>
    <w:rsid w:val="573A0603"/>
    <w:rsid w:val="573A1B74"/>
    <w:rsid w:val="573B55FE"/>
    <w:rsid w:val="573C3F6B"/>
    <w:rsid w:val="573D1374"/>
    <w:rsid w:val="573D169A"/>
    <w:rsid w:val="573F4B1B"/>
    <w:rsid w:val="57400161"/>
    <w:rsid w:val="57402857"/>
    <w:rsid w:val="574146DF"/>
    <w:rsid w:val="57444CBF"/>
    <w:rsid w:val="5745730E"/>
    <w:rsid w:val="574731E3"/>
    <w:rsid w:val="57495483"/>
    <w:rsid w:val="574A3371"/>
    <w:rsid w:val="574A488B"/>
    <w:rsid w:val="574D1A04"/>
    <w:rsid w:val="574D65CE"/>
    <w:rsid w:val="574E66F7"/>
    <w:rsid w:val="574F76D9"/>
    <w:rsid w:val="57516106"/>
    <w:rsid w:val="57517B6C"/>
    <w:rsid w:val="575232DE"/>
    <w:rsid w:val="57545913"/>
    <w:rsid w:val="57564FE2"/>
    <w:rsid w:val="57576BCA"/>
    <w:rsid w:val="57585695"/>
    <w:rsid w:val="57591945"/>
    <w:rsid w:val="5759364C"/>
    <w:rsid w:val="575A0E1C"/>
    <w:rsid w:val="575B4882"/>
    <w:rsid w:val="575E0C8B"/>
    <w:rsid w:val="575E5A18"/>
    <w:rsid w:val="57630388"/>
    <w:rsid w:val="57662BC7"/>
    <w:rsid w:val="57684851"/>
    <w:rsid w:val="576918D1"/>
    <w:rsid w:val="576E3201"/>
    <w:rsid w:val="576F4147"/>
    <w:rsid w:val="57706521"/>
    <w:rsid w:val="57721B89"/>
    <w:rsid w:val="5772486D"/>
    <w:rsid w:val="5774699F"/>
    <w:rsid w:val="57755FB1"/>
    <w:rsid w:val="577765B5"/>
    <w:rsid w:val="577808BC"/>
    <w:rsid w:val="5778311B"/>
    <w:rsid w:val="577D1A42"/>
    <w:rsid w:val="577E055E"/>
    <w:rsid w:val="577F0053"/>
    <w:rsid w:val="577F587E"/>
    <w:rsid w:val="57825039"/>
    <w:rsid w:val="57827B05"/>
    <w:rsid w:val="57837C56"/>
    <w:rsid w:val="57874183"/>
    <w:rsid w:val="578771EF"/>
    <w:rsid w:val="578776D6"/>
    <w:rsid w:val="578957DA"/>
    <w:rsid w:val="57895D34"/>
    <w:rsid w:val="578D0ACE"/>
    <w:rsid w:val="578D162A"/>
    <w:rsid w:val="578D6CD6"/>
    <w:rsid w:val="578F1993"/>
    <w:rsid w:val="578F37C7"/>
    <w:rsid w:val="57925D98"/>
    <w:rsid w:val="57937271"/>
    <w:rsid w:val="579474AC"/>
    <w:rsid w:val="57950037"/>
    <w:rsid w:val="57952F60"/>
    <w:rsid w:val="579672CF"/>
    <w:rsid w:val="57976AAE"/>
    <w:rsid w:val="57977E6D"/>
    <w:rsid w:val="57983AE6"/>
    <w:rsid w:val="57987CF2"/>
    <w:rsid w:val="57993B20"/>
    <w:rsid w:val="579A4526"/>
    <w:rsid w:val="579A4578"/>
    <w:rsid w:val="579B5C52"/>
    <w:rsid w:val="579D1555"/>
    <w:rsid w:val="579E3B11"/>
    <w:rsid w:val="57A03DD0"/>
    <w:rsid w:val="57A04DBB"/>
    <w:rsid w:val="57A21B7F"/>
    <w:rsid w:val="57A32048"/>
    <w:rsid w:val="57A4276B"/>
    <w:rsid w:val="57A47E5A"/>
    <w:rsid w:val="57A5586C"/>
    <w:rsid w:val="57A61491"/>
    <w:rsid w:val="57A66A85"/>
    <w:rsid w:val="57A7440A"/>
    <w:rsid w:val="57A92C52"/>
    <w:rsid w:val="57AA31CB"/>
    <w:rsid w:val="57AC4522"/>
    <w:rsid w:val="57AD30B0"/>
    <w:rsid w:val="57AD3EB9"/>
    <w:rsid w:val="57AE0085"/>
    <w:rsid w:val="57B054D9"/>
    <w:rsid w:val="57B62653"/>
    <w:rsid w:val="57B72114"/>
    <w:rsid w:val="57B903FF"/>
    <w:rsid w:val="57BA32FF"/>
    <w:rsid w:val="57BA4726"/>
    <w:rsid w:val="57BA67FF"/>
    <w:rsid w:val="57BC6467"/>
    <w:rsid w:val="57BD7FA1"/>
    <w:rsid w:val="57C15550"/>
    <w:rsid w:val="57C214C9"/>
    <w:rsid w:val="57C51561"/>
    <w:rsid w:val="57C5695A"/>
    <w:rsid w:val="57C618FA"/>
    <w:rsid w:val="57C667BB"/>
    <w:rsid w:val="57C67EBA"/>
    <w:rsid w:val="57C71DC1"/>
    <w:rsid w:val="57CA2F01"/>
    <w:rsid w:val="57CA753D"/>
    <w:rsid w:val="57CB508C"/>
    <w:rsid w:val="57CC2BD4"/>
    <w:rsid w:val="57CC3BE5"/>
    <w:rsid w:val="57CE3917"/>
    <w:rsid w:val="57CE4755"/>
    <w:rsid w:val="57CF64DF"/>
    <w:rsid w:val="57D13128"/>
    <w:rsid w:val="57D16679"/>
    <w:rsid w:val="57D24FBD"/>
    <w:rsid w:val="57D320C2"/>
    <w:rsid w:val="57D341C3"/>
    <w:rsid w:val="57D46DE0"/>
    <w:rsid w:val="57D556FB"/>
    <w:rsid w:val="57D604AE"/>
    <w:rsid w:val="57DA3FE1"/>
    <w:rsid w:val="57DC7D18"/>
    <w:rsid w:val="57DD575D"/>
    <w:rsid w:val="57E05751"/>
    <w:rsid w:val="57E426BE"/>
    <w:rsid w:val="57E86962"/>
    <w:rsid w:val="57ED18BA"/>
    <w:rsid w:val="57EE1AEE"/>
    <w:rsid w:val="57EF5FDD"/>
    <w:rsid w:val="57F52DD2"/>
    <w:rsid w:val="57F534A5"/>
    <w:rsid w:val="57F57D0E"/>
    <w:rsid w:val="57F7760A"/>
    <w:rsid w:val="57F77C0A"/>
    <w:rsid w:val="57F82642"/>
    <w:rsid w:val="57F83246"/>
    <w:rsid w:val="57F932FA"/>
    <w:rsid w:val="57F9601E"/>
    <w:rsid w:val="57FA4FA3"/>
    <w:rsid w:val="57FA7157"/>
    <w:rsid w:val="57FB2585"/>
    <w:rsid w:val="57FD1CC0"/>
    <w:rsid w:val="5800669C"/>
    <w:rsid w:val="58006E3D"/>
    <w:rsid w:val="58013C5E"/>
    <w:rsid w:val="58014647"/>
    <w:rsid w:val="58041010"/>
    <w:rsid w:val="5804463A"/>
    <w:rsid w:val="580468AA"/>
    <w:rsid w:val="58077B31"/>
    <w:rsid w:val="580951C7"/>
    <w:rsid w:val="580977AD"/>
    <w:rsid w:val="580C1807"/>
    <w:rsid w:val="580F7D32"/>
    <w:rsid w:val="58102D49"/>
    <w:rsid w:val="58122D63"/>
    <w:rsid w:val="581316B5"/>
    <w:rsid w:val="58137075"/>
    <w:rsid w:val="58144F73"/>
    <w:rsid w:val="58151CE9"/>
    <w:rsid w:val="58171830"/>
    <w:rsid w:val="58182CC3"/>
    <w:rsid w:val="581852D0"/>
    <w:rsid w:val="581B00EC"/>
    <w:rsid w:val="581B29D0"/>
    <w:rsid w:val="581B2E89"/>
    <w:rsid w:val="581D43BB"/>
    <w:rsid w:val="581E56E0"/>
    <w:rsid w:val="581F289D"/>
    <w:rsid w:val="581F2961"/>
    <w:rsid w:val="581F40D2"/>
    <w:rsid w:val="581F4613"/>
    <w:rsid w:val="58201E28"/>
    <w:rsid w:val="58205289"/>
    <w:rsid w:val="58215411"/>
    <w:rsid w:val="582517E8"/>
    <w:rsid w:val="58251DD2"/>
    <w:rsid w:val="58281D47"/>
    <w:rsid w:val="5829249D"/>
    <w:rsid w:val="58293500"/>
    <w:rsid w:val="582B167C"/>
    <w:rsid w:val="582D047D"/>
    <w:rsid w:val="582E1EB0"/>
    <w:rsid w:val="582E3126"/>
    <w:rsid w:val="583000E7"/>
    <w:rsid w:val="58314774"/>
    <w:rsid w:val="58316792"/>
    <w:rsid w:val="58333ED0"/>
    <w:rsid w:val="58337577"/>
    <w:rsid w:val="583556C0"/>
    <w:rsid w:val="58362F56"/>
    <w:rsid w:val="58364CCD"/>
    <w:rsid w:val="583777F7"/>
    <w:rsid w:val="58377E6F"/>
    <w:rsid w:val="583A1241"/>
    <w:rsid w:val="583A4740"/>
    <w:rsid w:val="583B464B"/>
    <w:rsid w:val="583D0260"/>
    <w:rsid w:val="583E6E69"/>
    <w:rsid w:val="583F60A3"/>
    <w:rsid w:val="584030F5"/>
    <w:rsid w:val="5840689C"/>
    <w:rsid w:val="584112EC"/>
    <w:rsid w:val="58412F1C"/>
    <w:rsid w:val="584213F6"/>
    <w:rsid w:val="584218C0"/>
    <w:rsid w:val="58422228"/>
    <w:rsid w:val="58423B3C"/>
    <w:rsid w:val="58423DE6"/>
    <w:rsid w:val="58427F91"/>
    <w:rsid w:val="58434933"/>
    <w:rsid w:val="584362D4"/>
    <w:rsid w:val="584634DF"/>
    <w:rsid w:val="58490B3F"/>
    <w:rsid w:val="584A248A"/>
    <w:rsid w:val="584B192C"/>
    <w:rsid w:val="584B2202"/>
    <w:rsid w:val="584B7536"/>
    <w:rsid w:val="584C0175"/>
    <w:rsid w:val="584D2388"/>
    <w:rsid w:val="584D68B7"/>
    <w:rsid w:val="584E7372"/>
    <w:rsid w:val="585074CD"/>
    <w:rsid w:val="58524366"/>
    <w:rsid w:val="58537913"/>
    <w:rsid w:val="58540465"/>
    <w:rsid w:val="58543E80"/>
    <w:rsid w:val="58586DFF"/>
    <w:rsid w:val="585A362C"/>
    <w:rsid w:val="585C0595"/>
    <w:rsid w:val="585C411E"/>
    <w:rsid w:val="585C7D82"/>
    <w:rsid w:val="585D2523"/>
    <w:rsid w:val="585D2D98"/>
    <w:rsid w:val="585D57FE"/>
    <w:rsid w:val="585D70EC"/>
    <w:rsid w:val="585E01F5"/>
    <w:rsid w:val="585F1E1D"/>
    <w:rsid w:val="5862130E"/>
    <w:rsid w:val="586223F7"/>
    <w:rsid w:val="5864186B"/>
    <w:rsid w:val="586520D0"/>
    <w:rsid w:val="58654E62"/>
    <w:rsid w:val="58655666"/>
    <w:rsid w:val="586615C1"/>
    <w:rsid w:val="58670D97"/>
    <w:rsid w:val="58670DC0"/>
    <w:rsid w:val="58672F43"/>
    <w:rsid w:val="58675134"/>
    <w:rsid w:val="5867551C"/>
    <w:rsid w:val="58686FBD"/>
    <w:rsid w:val="586A44EE"/>
    <w:rsid w:val="586A6A3A"/>
    <w:rsid w:val="586C1872"/>
    <w:rsid w:val="586C6EA2"/>
    <w:rsid w:val="586E091C"/>
    <w:rsid w:val="5870451A"/>
    <w:rsid w:val="58713F83"/>
    <w:rsid w:val="587516DC"/>
    <w:rsid w:val="58757F56"/>
    <w:rsid w:val="58765595"/>
    <w:rsid w:val="58771043"/>
    <w:rsid w:val="587A4272"/>
    <w:rsid w:val="587C746F"/>
    <w:rsid w:val="587D4380"/>
    <w:rsid w:val="587D72AA"/>
    <w:rsid w:val="587F6679"/>
    <w:rsid w:val="588146CB"/>
    <w:rsid w:val="5881561E"/>
    <w:rsid w:val="588223A5"/>
    <w:rsid w:val="588325C1"/>
    <w:rsid w:val="588355EA"/>
    <w:rsid w:val="58856DD5"/>
    <w:rsid w:val="588834C1"/>
    <w:rsid w:val="58884A2D"/>
    <w:rsid w:val="588863D8"/>
    <w:rsid w:val="58891D3B"/>
    <w:rsid w:val="58895E3D"/>
    <w:rsid w:val="588A48E8"/>
    <w:rsid w:val="588E6045"/>
    <w:rsid w:val="588F4F91"/>
    <w:rsid w:val="588F5C6C"/>
    <w:rsid w:val="58910FB9"/>
    <w:rsid w:val="58912F5C"/>
    <w:rsid w:val="589375A6"/>
    <w:rsid w:val="58984573"/>
    <w:rsid w:val="58991938"/>
    <w:rsid w:val="589A11BE"/>
    <w:rsid w:val="589A2703"/>
    <w:rsid w:val="589B78B4"/>
    <w:rsid w:val="589C04DE"/>
    <w:rsid w:val="589C23FA"/>
    <w:rsid w:val="589D5E03"/>
    <w:rsid w:val="589E2A4E"/>
    <w:rsid w:val="589E7B0A"/>
    <w:rsid w:val="589F032B"/>
    <w:rsid w:val="58A00646"/>
    <w:rsid w:val="58A0379F"/>
    <w:rsid w:val="58A059CE"/>
    <w:rsid w:val="58A2221E"/>
    <w:rsid w:val="58A2224E"/>
    <w:rsid w:val="58A53D60"/>
    <w:rsid w:val="58A91072"/>
    <w:rsid w:val="58A93FB8"/>
    <w:rsid w:val="58A95F17"/>
    <w:rsid w:val="58AB2194"/>
    <w:rsid w:val="58AB7A57"/>
    <w:rsid w:val="58AC24B0"/>
    <w:rsid w:val="58AF0F2A"/>
    <w:rsid w:val="58AF7069"/>
    <w:rsid w:val="58B27EB1"/>
    <w:rsid w:val="58B51875"/>
    <w:rsid w:val="58BA2F51"/>
    <w:rsid w:val="58BA790F"/>
    <w:rsid w:val="58BB2D2E"/>
    <w:rsid w:val="58BB5900"/>
    <w:rsid w:val="58BB5EA9"/>
    <w:rsid w:val="58BC3421"/>
    <w:rsid w:val="58BC49DE"/>
    <w:rsid w:val="58BC54FD"/>
    <w:rsid w:val="58BE4439"/>
    <w:rsid w:val="58BE7F01"/>
    <w:rsid w:val="58C12EA6"/>
    <w:rsid w:val="58C2028A"/>
    <w:rsid w:val="58C22D2F"/>
    <w:rsid w:val="58C23DDE"/>
    <w:rsid w:val="58C46744"/>
    <w:rsid w:val="58C52FF9"/>
    <w:rsid w:val="58C62820"/>
    <w:rsid w:val="58C66AFC"/>
    <w:rsid w:val="58C80994"/>
    <w:rsid w:val="58C967CE"/>
    <w:rsid w:val="58CB272C"/>
    <w:rsid w:val="58CD76B5"/>
    <w:rsid w:val="58CF1DE6"/>
    <w:rsid w:val="58D17CE2"/>
    <w:rsid w:val="58D323A3"/>
    <w:rsid w:val="58D376F0"/>
    <w:rsid w:val="58D418FF"/>
    <w:rsid w:val="58D41C93"/>
    <w:rsid w:val="58D518A7"/>
    <w:rsid w:val="58D52287"/>
    <w:rsid w:val="58D603B4"/>
    <w:rsid w:val="58D72B71"/>
    <w:rsid w:val="58D74308"/>
    <w:rsid w:val="58D771EE"/>
    <w:rsid w:val="58D84401"/>
    <w:rsid w:val="58D87750"/>
    <w:rsid w:val="58DA1ABB"/>
    <w:rsid w:val="58DC0785"/>
    <w:rsid w:val="58DC79A3"/>
    <w:rsid w:val="58DD40E5"/>
    <w:rsid w:val="58DD4AE1"/>
    <w:rsid w:val="58DE0CC1"/>
    <w:rsid w:val="58DF6F83"/>
    <w:rsid w:val="58E0341A"/>
    <w:rsid w:val="58E13B49"/>
    <w:rsid w:val="58E202BD"/>
    <w:rsid w:val="58E37FD7"/>
    <w:rsid w:val="58E43776"/>
    <w:rsid w:val="58E507A9"/>
    <w:rsid w:val="58E50B98"/>
    <w:rsid w:val="58E60538"/>
    <w:rsid w:val="58E95800"/>
    <w:rsid w:val="58EA382A"/>
    <w:rsid w:val="58EC0B46"/>
    <w:rsid w:val="58ED0960"/>
    <w:rsid w:val="58F02036"/>
    <w:rsid w:val="58F5006C"/>
    <w:rsid w:val="58F71C09"/>
    <w:rsid w:val="58F81197"/>
    <w:rsid w:val="58F84F0E"/>
    <w:rsid w:val="58F87D97"/>
    <w:rsid w:val="590146CC"/>
    <w:rsid w:val="5902569B"/>
    <w:rsid w:val="59093692"/>
    <w:rsid w:val="590C3616"/>
    <w:rsid w:val="5910467D"/>
    <w:rsid w:val="59117D3C"/>
    <w:rsid w:val="59120EEB"/>
    <w:rsid w:val="59134F44"/>
    <w:rsid w:val="59145947"/>
    <w:rsid w:val="591501A7"/>
    <w:rsid w:val="59164B96"/>
    <w:rsid w:val="591814FD"/>
    <w:rsid w:val="5918677D"/>
    <w:rsid w:val="591A342A"/>
    <w:rsid w:val="59205A3C"/>
    <w:rsid w:val="5922772D"/>
    <w:rsid w:val="592468CF"/>
    <w:rsid w:val="5926494F"/>
    <w:rsid w:val="59284BC5"/>
    <w:rsid w:val="592C4F75"/>
    <w:rsid w:val="592C70FB"/>
    <w:rsid w:val="592D1356"/>
    <w:rsid w:val="592D25CD"/>
    <w:rsid w:val="592F2234"/>
    <w:rsid w:val="5931043C"/>
    <w:rsid w:val="59321239"/>
    <w:rsid w:val="59327D08"/>
    <w:rsid w:val="59365BF1"/>
    <w:rsid w:val="5937122A"/>
    <w:rsid w:val="59372CFD"/>
    <w:rsid w:val="59375E9D"/>
    <w:rsid w:val="5938183F"/>
    <w:rsid w:val="5939054A"/>
    <w:rsid w:val="59394A48"/>
    <w:rsid w:val="593C1863"/>
    <w:rsid w:val="593D5406"/>
    <w:rsid w:val="593D5D08"/>
    <w:rsid w:val="593E2BF6"/>
    <w:rsid w:val="5942217C"/>
    <w:rsid w:val="5944081D"/>
    <w:rsid w:val="59443A63"/>
    <w:rsid w:val="59462B0F"/>
    <w:rsid w:val="594661B8"/>
    <w:rsid w:val="594711E4"/>
    <w:rsid w:val="5948082B"/>
    <w:rsid w:val="59490D39"/>
    <w:rsid w:val="594A1CE7"/>
    <w:rsid w:val="594C5528"/>
    <w:rsid w:val="594C6E6D"/>
    <w:rsid w:val="594D0113"/>
    <w:rsid w:val="594E0C96"/>
    <w:rsid w:val="59525036"/>
    <w:rsid w:val="59536339"/>
    <w:rsid w:val="59540AD9"/>
    <w:rsid w:val="5955501C"/>
    <w:rsid w:val="59563FDB"/>
    <w:rsid w:val="59576374"/>
    <w:rsid w:val="59597EA9"/>
    <w:rsid w:val="595A290E"/>
    <w:rsid w:val="595D7BF8"/>
    <w:rsid w:val="5960293F"/>
    <w:rsid w:val="59642CC3"/>
    <w:rsid w:val="5966339F"/>
    <w:rsid w:val="59673A95"/>
    <w:rsid w:val="596759F0"/>
    <w:rsid w:val="59691870"/>
    <w:rsid w:val="5969320F"/>
    <w:rsid w:val="596946E9"/>
    <w:rsid w:val="59696ED8"/>
    <w:rsid w:val="596A4F49"/>
    <w:rsid w:val="596A51D7"/>
    <w:rsid w:val="596C3E02"/>
    <w:rsid w:val="596D3FA2"/>
    <w:rsid w:val="596E751C"/>
    <w:rsid w:val="596F748F"/>
    <w:rsid w:val="596F7FDD"/>
    <w:rsid w:val="59744256"/>
    <w:rsid w:val="597727D5"/>
    <w:rsid w:val="59773B7E"/>
    <w:rsid w:val="5978688F"/>
    <w:rsid w:val="597A01FE"/>
    <w:rsid w:val="597B5248"/>
    <w:rsid w:val="597D32F9"/>
    <w:rsid w:val="597D4602"/>
    <w:rsid w:val="597F6645"/>
    <w:rsid w:val="59800EC5"/>
    <w:rsid w:val="59802FB6"/>
    <w:rsid w:val="5980601D"/>
    <w:rsid w:val="59831C6F"/>
    <w:rsid w:val="598642D1"/>
    <w:rsid w:val="59865D42"/>
    <w:rsid w:val="59884854"/>
    <w:rsid w:val="59887E39"/>
    <w:rsid w:val="59893650"/>
    <w:rsid w:val="5989596C"/>
    <w:rsid w:val="598A35E6"/>
    <w:rsid w:val="598B3A01"/>
    <w:rsid w:val="598C4576"/>
    <w:rsid w:val="598D0973"/>
    <w:rsid w:val="598E4303"/>
    <w:rsid w:val="59922020"/>
    <w:rsid w:val="59923ECE"/>
    <w:rsid w:val="599309B4"/>
    <w:rsid w:val="59935384"/>
    <w:rsid w:val="59940BAA"/>
    <w:rsid w:val="599455B0"/>
    <w:rsid w:val="59947DA7"/>
    <w:rsid w:val="599564CB"/>
    <w:rsid w:val="59963FB0"/>
    <w:rsid w:val="59973197"/>
    <w:rsid w:val="59976D8E"/>
    <w:rsid w:val="59993E18"/>
    <w:rsid w:val="5999650A"/>
    <w:rsid w:val="599C35FA"/>
    <w:rsid w:val="599F5FE3"/>
    <w:rsid w:val="59A31E0E"/>
    <w:rsid w:val="59A426AA"/>
    <w:rsid w:val="59A42728"/>
    <w:rsid w:val="59A445BA"/>
    <w:rsid w:val="59A55E87"/>
    <w:rsid w:val="59A667FE"/>
    <w:rsid w:val="59A670D7"/>
    <w:rsid w:val="59A67F89"/>
    <w:rsid w:val="59A77015"/>
    <w:rsid w:val="59AA2DE8"/>
    <w:rsid w:val="59AB0C18"/>
    <w:rsid w:val="59AB5D6D"/>
    <w:rsid w:val="59B041CF"/>
    <w:rsid w:val="59B11CA0"/>
    <w:rsid w:val="59B26895"/>
    <w:rsid w:val="59B27EBE"/>
    <w:rsid w:val="59B30477"/>
    <w:rsid w:val="59B30EFF"/>
    <w:rsid w:val="59B770F1"/>
    <w:rsid w:val="59B97124"/>
    <w:rsid w:val="59BA49E6"/>
    <w:rsid w:val="59BB60FA"/>
    <w:rsid w:val="59BE1452"/>
    <w:rsid w:val="59BF5FB9"/>
    <w:rsid w:val="59C0640A"/>
    <w:rsid w:val="59C275B7"/>
    <w:rsid w:val="59C3638E"/>
    <w:rsid w:val="59C461BD"/>
    <w:rsid w:val="59C62A16"/>
    <w:rsid w:val="59C634FF"/>
    <w:rsid w:val="59C745B6"/>
    <w:rsid w:val="59C842F1"/>
    <w:rsid w:val="59C84DC6"/>
    <w:rsid w:val="59CC45F7"/>
    <w:rsid w:val="59CC7733"/>
    <w:rsid w:val="59CE3605"/>
    <w:rsid w:val="59CE58CC"/>
    <w:rsid w:val="59CF738E"/>
    <w:rsid w:val="59D14D88"/>
    <w:rsid w:val="59D22483"/>
    <w:rsid w:val="59D237DE"/>
    <w:rsid w:val="59D3032B"/>
    <w:rsid w:val="59D81FA4"/>
    <w:rsid w:val="59D96EE0"/>
    <w:rsid w:val="59DA70BE"/>
    <w:rsid w:val="59DE3F2D"/>
    <w:rsid w:val="59DE725C"/>
    <w:rsid w:val="59DF6EF0"/>
    <w:rsid w:val="59E003A5"/>
    <w:rsid w:val="59E072C6"/>
    <w:rsid w:val="59E12126"/>
    <w:rsid w:val="59E22240"/>
    <w:rsid w:val="59E37228"/>
    <w:rsid w:val="59E50972"/>
    <w:rsid w:val="59E57EAF"/>
    <w:rsid w:val="59E62543"/>
    <w:rsid w:val="59E7306D"/>
    <w:rsid w:val="59E90E1A"/>
    <w:rsid w:val="59E93A4C"/>
    <w:rsid w:val="59EB4D1C"/>
    <w:rsid w:val="59F11A60"/>
    <w:rsid w:val="59F12DAC"/>
    <w:rsid w:val="59F1781E"/>
    <w:rsid w:val="59F47EF9"/>
    <w:rsid w:val="59F5510A"/>
    <w:rsid w:val="59F76A64"/>
    <w:rsid w:val="59FA2FDF"/>
    <w:rsid w:val="59FB3F63"/>
    <w:rsid w:val="59FE0476"/>
    <w:rsid w:val="59FE4298"/>
    <w:rsid w:val="59FE5D49"/>
    <w:rsid w:val="59FF56AE"/>
    <w:rsid w:val="5A00594C"/>
    <w:rsid w:val="5A011590"/>
    <w:rsid w:val="5A01176D"/>
    <w:rsid w:val="5A03414E"/>
    <w:rsid w:val="5A065FF1"/>
    <w:rsid w:val="5A074728"/>
    <w:rsid w:val="5A083A67"/>
    <w:rsid w:val="5A090225"/>
    <w:rsid w:val="5A097509"/>
    <w:rsid w:val="5A0A34D1"/>
    <w:rsid w:val="5A0C4F4C"/>
    <w:rsid w:val="5A0C5764"/>
    <w:rsid w:val="5A0E08A9"/>
    <w:rsid w:val="5A0F1CDC"/>
    <w:rsid w:val="5A0F2636"/>
    <w:rsid w:val="5A1030D6"/>
    <w:rsid w:val="5A124BB1"/>
    <w:rsid w:val="5A12637D"/>
    <w:rsid w:val="5A137B24"/>
    <w:rsid w:val="5A14327E"/>
    <w:rsid w:val="5A143D92"/>
    <w:rsid w:val="5A1514DB"/>
    <w:rsid w:val="5A180C23"/>
    <w:rsid w:val="5A1951FD"/>
    <w:rsid w:val="5A1B0925"/>
    <w:rsid w:val="5A1B47A5"/>
    <w:rsid w:val="5A1B5319"/>
    <w:rsid w:val="5A1B7554"/>
    <w:rsid w:val="5A2110D4"/>
    <w:rsid w:val="5A23512C"/>
    <w:rsid w:val="5A235FCB"/>
    <w:rsid w:val="5A2734CC"/>
    <w:rsid w:val="5A291D7D"/>
    <w:rsid w:val="5A293449"/>
    <w:rsid w:val="5A2A5D52"/>
    <w:rsid w:val="5A2A7FE3"/>
    <w:rsid w:val="5A2B0995"/>
    <w:rsid w:val="5A2B5C86"/>
    <w:rsid w:val="5A2C651B"/>
    <w:rsid w:val="5A2E0D0C"/>
    <w:rsid w:val="5A2E0EEC"/>
    <w:rsid w:val="5A2E2710"/>
    <w:rsid w:val="5A2E5F35"/>
    <w:rsid w:val="5A2F3EEF"/>
    <w:rsid w:val="5A335030"/>
    <w:rsid w:val="5A340E08"/>
    <w:rsid w:val="5A364765"/>
    <w:rsid w:val="5A39378B"/>
    <w:rsid w:val="5A3A6FDB"/>
    <w:rsid w:val="5A3B1F81"/>
    <w:rsid w:val="5A3B356E"/>
    <w:rsid w:val="5A3C1B5C"/>
    <w:rsid w:val="5A3E0BF5"/>
    <w:rsid w:val="5A3E5DAD"/>
    <w:rsid w:val="5A401965"/>
    <w:rsid w:val="5A40217C"/>
    <w:rsid w:val="5A407A4E"/>
    <w:rsid w:val="5A43538E"/>
    <w:rsid w:val="5A474172"/>
    <w:rsid w:val="5A4827D9"/>
    <w:rsid w:val="5A48496D"/>
    <w:rsid w:val="5A4952D2"/>
    <w:rsid w:val="5A4A654C"/>
    <w:rsid w:val="5A4B713D"/>
    <w:rsid w:val="5A4C21F8"/>
    <w:rsid w:val="5A4D3149"/>
    <w:rsid w:val="5A4D5190"/>
    <w:rsid w:val="5A4D78AE"/>
    <w:rsid w:val="5A4D7D57"/>
    <w:rsid w:val="5A5014AB"/>
    <w:rsid w:val="5A5055F8"/>
    <w:rsid w:val="5A506CE0"/>
    <w:rsid w:val="5A510DA3"/>
    <w:rsid w:val="5A51108E"/>
    <w:rsid w:val="5A5114CB"/>
    <w:rsid w:val="5A52117C"/>
    <w:rsid w:val="5A525A3D"/>
    <w:rsid w:val="5A526CC7"/>
    <w:rsid w:val="5A5344F8"/>
    <w:rsid w:val="5A535824"/>
    <w:rsid w:val="5A54055C"/>
    <w:rsid w:val="5A543A2D"/>
    <w:rsid w:val="5A5556AC"/>
    <w:rsid w:val="5A581F46"/>
    <w:rsid w:val="5A58727D"/>
    <w:rsid w:val="5A5941B3"/>
    <w:rsid w:val="5A597E1C"/>
    <w:rsid w:val="5A5A763A"/>
    <w:rsid w:val="5A5D508D"/>
    <w:rsid w:val="5A5E1B7A"/>
    <w:rsid w:val="5A5E69BD"/>
    <w:rsid w:val="5A6000F3"/>
    <w:rsid w:val="5A634A1A"/>
    <w:rsid w:val="5A665E58"/>
    <w:rsid w:val="5A6A714D"/>
    <w:rsid w:val="5A6C3326"/>
    <w:rsid w:val="5A6F2FC2"/>
    <w:rsid w:val="5A705A86"/>
    <w:rsid w:val="5A712AD4"/>
    <w:rsid w:val="5A7637C7"/>
    <w:rsid w:val="5A771886"/>
    <w:rsid w:val="5A777F39"/>
    <w:rsid w:val="5A78234E"/>
    <w:rsid w:val="5A7B1A0B"/>
    <w:rsid w:val="5A7D3229"/>
    <w:rsid w:val="5A7E394C"/>
    <w:rsid w:val="5A822C19"/>
    <w:rsid w:val="5A827199"/>
    <w:rsid w:val="5A84103D"/>
    <w:rsid w:val="5A85378D"/>
    <w:rsid w:val="5A893994"/>
    <w:rsid w:val="5A8A5589"/>
    <w:rsid w:val="5A8A7FA4"/>
    <w:rsid w:val="5A8D1FA3"/>
    <w:rsid w:val="5A8E34D4"/>
    <w:rsid w:val="5A90379C"/>
    <w:rsid w:val="5A903A8E"/>
    <w:rsid w:val="5A907FA2"/>
    <w:rsid w:val="5A910B30"/>
    <w:rsid w:val="5A9217FA"/>
    <w:rsid w:val="5A92549F"/>
    <w:rsid w:val="5A9271B6"/>
    <w:rsid w:val="5A93436D"/>
    <w:rsid w:val="5A9477D6"/>
    <w:rsid w:val="5A9505A1"/>
    <w:rsid w:val="5A9644B5"/>
    <w:rsid w:val="5A96487F"/>
    <w:rsid w:val="5A984BBB"/>
    <w:rsid w:val="5A9930DF"/>
    <w:rsid w:val="5A9A71E3"/>
    <w:rsid w:val="5A9E5F29"/>
    <w:rsid w:val="5A9F7EF3"/>
    <w:rsid w:val="5AA46075"/>
    <w:rsid w:val="5AA702C2"/>
    <w:rsid w:val="5AA70FEE"/>
    <w:rsid w:val="5AA70FFD"/>
    <w:rsid w:val="5AA74CB9"/>
    <w:rsid w:val="5AA77510"/>
    <w:rsid w:val="5AAC0506"/>
    <w:rsid w:val="5AAC5564"/>
    <w:rsid w:val="5AAE0792"/>
    <w:rsid w:val="5AAF5CD5"/>
    <w:rsid w:val="5AB014FD"/>
    <w:rsid w:val="5AB07C97"/>
    <w:rsid w:val="5AB34481"/>
    <w:rsid w:val="5AB53594"/>
    <w:rsid w:val="5AB77397"/>
    <w:rsid w:val="5AB779FE"/>
    <w:rsid w:val="5AB845E9"/>
    <w:rsid w:val="5AB86378"/>
    <w:rsid w:val="5AB924D2"/>
    <w:rsid w:val="5AB93EC5"/>
    <w:rsid w:val="5ABA2D2E"/>
    <w:rsid w:val="5ABA7F23"/>
    <w:rsid w:val="5ABB74CE"/>
    <w:rsid w:val="5AC02420"/>
    <w:rsid w:val="5AC12FDA"/>
    <w:rsid w:val="5AC15013"/>
    <w:rsid w:val="5AC216DE"/>
    <w:rsid w:val="5AC23FBC"/>
    <w:rsid w:val="5AC56093"/>
    <w:rsid w:val="5AC600E4"/>
    <w:rsid w:val="5AC66BD9"/>
    <w:rsid w:val="5AC858AC"/>
    <w:rsid w:val="5AC9152D"/>
    <w:rsid w:val="5AC94A9C"/>
    <w:rsid w:val="5ACA28CA"/>
    <w:rsid w:val="5ACA68C5"/>
    <w:rsid w:val="5ACB59BC"/>
    <w:rsid w:val="5ACB7168"/>
    <w:rsid w:val="5ACD3EE1"/>
    <w:rsid w:val="5ACE4C17"/>
    <w:rsid w:val="5ACE74B5"/>
    <w:rsid w:val="5AD31F68"/>
    <w:rsid w:val="5AD600E4"/>
    <w:rsid w:val="5AD62DB0"/>
    <w:rsid w:val="5AD6349C"/>
    <w:rsid w:val="5AD7563A"/>
    <w:rsid w:val="5AD84498"/>
    <w:rsid w:val="5AD876F5"/>
    <w:rsid w:val="5ADA7D09"/>
    <w:rsid w:val="5ADC17DE"/>
    <w:rsid w:val="5ADD1A5E"/>
    <w:rsid w:val="5ADE7A75"/>
    <w:rsid w:val="5AE00083"/>
    <w:rsid w:val="5AE14350"/>
    <w:rsid w:val="5AE25889"/>
    <w:rsid w:val="5AE32BE7"/>
    <w:rsid w:val="5AE35BF9"/>
    <w:rsid w:val="5AE5108C"/>
    <w:rsid w:val="5AE83199"/>
    <w:rsid w:val="5AEA1A72"/>
    <w:rsid w:val="5AEA4020"/>
    <w:rsid w:val="5AEC5D91"/>
    <w:rsid w:val="5AEC629F"/>
    <w:rsid w:val="5AED1989"/>
    <w:rsid w:val="5AEF0513"/>
    <w:rsid w:val="5AF00AED"/>
    <w:rsid w:val="5AF2479E"/>
    <w:rsid w:val="5AF306A6"/>
    <w:rsid w:val="5AF460EC"/>
    <w:rsid w:val="5AF90073"/>
    <w:rsid w:val="5AF91B3C"/>
    <w:rsid w:val="5AFC3C18"/>
    <w:rsid w:val="5AFC78E2"/>
    <w:rsid w:val="5AFD1626"/>
    <w:rsid w:val="5AFD2DE4"/>
    <w:rsid w:val="5B005854"/>
    <w:rsid w:val="5B014BC5"/>
    <w:rsid w:val="5B051384"/>
    <w:rsid w:val="5B052877"/>
    <w:rsid w:val="5B0957FD"/>
    <w:rsid w:val="5B0B1FF8"/>
    <w:rsid w:val="5B0B4CF9"/>
    <w:rsid w:val="5B0C709E"/>
    <w:rsid w:val="5B0D382C"/>
    <w:rsid w:val="5B0D7EB9"/>
    <w:rsid w:val="5B0F1D37"/>
    <w:rsid w:val="5B114E1D"/>
    <w:rsid w:val="5B121FD3"/>
    <w:rsid w:val="5B124CB6"/>
    <w:rsid w:val="5B125DE9"/>
    <w:rsid w:val="5B160673"/>
    <w:rsid w:val="5B1643E2"/>
    <w:rsid w:val="5B17465C"/>
    <w:rsid w:val="5B1847B6"/>
    <w:rsid w:val="5B185EDB"/>
    <w:rsid w:val="5B193AEF"/>
    <w:rsid w:val="5B194277"/>
    <w:rsid w:val="5B1C37C6"/>
    <w:rsid w:val="5B1C3B25"/>
    <w:rsid w:val="5B1C416B"/>
    <w:rsid w:val="5B1D1024"/>
    <w:rsid w:val="5B1D6EC5"/>
    <w:rsid w:val="5B1E1818"/>
    <w:rsid w:val="5B1E7E10"/>
    <w:rsid w:val="5B2227C0"/>
    <w:rsid w:val="5B2265E4"/>
    <w:rsid w:val="5B236035"/>
    <w:rsid w:val="5B247A8B"/>
    <w:rsid w:val="5B253453"/>
    <w:rsid w:val="5B25630F"/>
    <w:rsid w:val="5B265C40"/>
    <w:rsid w:val="5B293E97"/>
    <w:rsid w:val="5B2C5DE8"/>
    <w:rsid w:val="5B2D1929"/>
    <w:rsid w:val="5B2E2D32"/>
    <w:rsid w:val="5B2F6B47"/>
    <w:rsid w:val="5B321F25"/>
    <w:rsid w:val="5B333900"/>
    <w:rsid w:val="5B333EC4"/>
    <w:rsid w:val="5B340D39"/>
    <w:rsid w:val="5B34530A"/>
    <w:rsid w:val="5B346ACC"/>
    <w:rsid w:val="5B370D3E"/>
    <w:rsid w:val="5B3739B7"/>
    <w:rsid w:val="5B381813"/>
    <w:rsid w:val="5B3852ED"/>
    <w:rsid w:val="5B387595"/>
    <w:rsid w:val="5B392E38"/>
    <w:rsid w:val="5B392EB0"/>
    <w:rsid w:val="5B39334A"/>
    <w:rsid w:val="5B3B3E42"/>
    <w:rsid w:val="5B3C5A3D"/>
    <w:rsid w:val="5B3D346E"/>
    <w:rsid w:val="5B3D3925"/>
    <w:rsid w:val="5B3D665A"/>
    <w:rsid w:val="5B4001F5"/>
    <w:rsid w:val="5B414CE6"/>
    <w:rsid w:val="5B433044"/>
    <w:rsid w:val="5B435028"/>
    <w:rsid w:val="5B45072F"/>
    <w:rsid w:val="5B4533E9"/>
    <w:rsid w:val="5B485E29"/>
    <w:rsid w:val="5B486CF5"/>
    <w:rsid w:val="5B4A5175"/>
    <w:rsid w:val="5B4E1739"/>
    <w:rsid w:val="5B5055AB"/>
    <w:rsid w:val="5B5243F4"/>
    <w:rsid w:val="5B533410"/>
    <w:rsid w:val="5B550902"/>
    <w:rsid w:val="5B563C1B"/>
    <w:rsid w:val="5B5749B2"/>
    <w:rsid w:val="5B5B73A6"/>
    <w:rsid w:val="5B5C60DA"/>
    <w:rsid w:val="5B5D2B85"/>
    <w:rsid w:val="5B5F58D7"/>
    <w:rsid w:val="5B600BD4"/>
    <w:rsid w:val="5B607996"/>
    <w:rsid w:val="5B6332ED"/>
    <w:rsid w:val="5B654773"/>
    <w:rsid w:val="5B6758D1"/>
    <w:rsid w:val="5B694D37"/>
    <w:rsid w:val="5B6A78F6"/>
    <w:rsid w:val="5B6B0209"/>
    <w:rsid w:val="5B6B7AD5"/>
    <w:rsid w:val="5B73442F"/>
    <w:rsid w:val="5B776E5D"/>
    <w:rsid w:val="5B7A5A97"/>
    <w:rsid w:val="5B7A754A"/>
    <w:rsid w:val="5B7B4934"/>
    <w:rsid w:val="5B7B7EF7"/>
    <w:rsid w:val="5B7C1543"/>
    <w:rsid w:val="5B7C2C4E"/>
    <w:rsid w:val="5B7C3492"/>
    <w:rsid w:val="5B7D0FA8"/>
    <w:rsid w:val="5B7F3681"/>
    <w:rsid w:val="5B802C18"/>
    <w:rsid w:val="5B80772E"/>
    <w:rsid w:val="5B8248F3"/>
    <w:rsid w:val="5B854432"/>
    <w:rsid w:val="5B854FAD"/>
    <w:rsid w:val="5B871D9E"/>
    <w:rsid w:val="5B885C94"/>
    <w:rsid w:val="5B8874CC"/>
    <w:rsid w:val="5B8A2382"/>
    <w:rsid w:val="5B8C0424"/>
    <w:rsid w:val="5B8C2588"/>
    <w:rsid w:val="5B8C2D49"/>
    <w:rsid w:val="5B8E02AE"/>
    <w:rsid w:val="5B8E08FA"/>
    <w:rsid w:val="5B900F2F"/>
    <w:rsid w:val="5B9027F4"/>
    <w:rsid w:val="5B9052C0"/>
    <w:rsid w:val="5B906B47"/>
    <w:rsid w:val="5B9076C9"/>
    <w:rsid w:val="5B910D95"/>
    <w:rsid w:val="5B9216DF"/>
    <w:rsid w:val="5B930A7B"/>
    <w:rsid w:val="5B94422A"/>
    <w:rsid w:val="5B9634F9"/>
    <w:rsid w:val="5B973201"/>
    <w:rsid w:val="5B97367F"/>
    <w:rsid w:val="5B981DE0"/>
    <w:rsid w:val="5B9A1184"/>
    <w:rsid w:val="5B9C32A5"/>
    <w:rsid w:val="5B9C3995"/>
    <w:rsid w:val="5B9C5AAA"/>
    <w:rsid w:val="5B9C780A"/>
    <w:rsid w:val="5B9D0188"/>
    <w:rsid w:val="5BA14DA0"/>
    <w:rsid w:val="5BA4213C"/>
    <w:rsid w:val="5BA456C1"/>
    <w:rsid w:val="5BA7117E"/>
    <w:rsid w:val="5BA7453D"/>
    <w:rsid w:val="5BA776B4"/>
    <w:rsid w:val="5BA81255"/>
    <w:rsid w:val="5BA84659"/>
    <w:rsid w:val="5BA85820"/>
    <w:rsid w:val="5BAB1B1D"/>
    <w:rsid w:val="5BAC1FB2"/>
    <w:rsid w:val="5BAD34C1"/>
    <w:rsid w:val="5BAE532A"/>
    <w:rsid w:val="5BAF43D6"/>
    <w:rsid w:val="5BB07DD4"/>
    <w:rsid w:val="5BB2553A"/>
    <w:rsid w:val="5BB57D53"/>
    <w:rsid w:val="5BB70551"/>
    <w:rsid w:val="5BB84F0B"/>
    <w:rsid w:val="5BB90523"/>
    <w:rsid w:val="5BBB0285"/>
    <w:rsid w:val="5BBE1F5E"/>
    <w:rsid w:val="5BBE254D"/>
    <w:rsid w:val="5BC02A89"/>
    <w:rsid w:val="5BC06E60"/>
    <w:rsid w:val="5BC07109"/>
    <w:rsid w:val="5BC10ABD"/>
    <w:rsid w:val="5BC22BA3"/>
    <w:rsid w:val="5BC31296"/>
    <w:rsid w:val="5BC55232"/>
    <w:rsid w:val="5BC62167"/>
    <w:rsid w:val="5BC659BE"/>
    <w:rsid w:val="5BC6616D"/>
    <w:rsid w:val="5BC756D0"/>
    <w:rsid w:val="5BC82312"/>
    <w:rsid w:val="5BC83F2F"/>
    <w:rsid w:val="5BC93181"/>
    <w:rsid w:val="5BC95C5E"/>
    <w:rsid w:val="5BCA7FAB"/>
    <w:rsid w:val="5BCB2DC9"/>
    <w:rsid w:val="5BCB5D97"/>
    <w:rsid w:val="5BCD2A55"/>
    <w:rsid w:val="5BCD3340"/>
    <w:rsid w:val="5BCF2973"/>
    <w:rsid w:val="5BD024A0"/>
    <w:rsid w:val="5BD02E98"/>
    <w:rsid w:val="5BD03117"/>
    <w:rsid w:val="5BD10D94"/>
    <w:rsid w:val="5BD239E9"/>
    <w:rsid w:val="5BD35E36"/>
    <w:rsid w:val="5BD4125C"/>
    <w:rsid w:val="5BD43705"/>
    <w:rsid w:val="5BD44DD6"/>
    <w:rsid w:val="5BD643F4"/>
    <w:rsid w:val="5BD91E80"/>
    <w:rsid w:val="5BD96839"/>
    <w:rsid w:val="5BDA2B0C"/>
    <w:rsid w:val="5BDC4455"/>
    <w:rsid w:val="5BDE6556"/>
    <w:rsid w:val="5BE33F2D"/>
    <w:rsid w:val="5BE600DA"/>
    <w:rsid w:val="5BE65650"/>
    <w:rsid w:val="5BE8160B"/>
    <w:rsid w:val="5BE96788"/>
    <w:rsid w:val="5BE970BA"/>
    <w:rsid w:val="5BEA3730"/>
    <w:rsid w:val="5BEB45AB"/>
    <w:rsid w:val="5BEC1A5C"/>
    <w:rsid w:val="5BED1B24"/>
    <w:rsid w:val="5BEE60A6"/>
    <w:rsid w:val="5BF0457C"/>
    <w:rsid w:val="5BF13A5F"/>
    <w:rsid w:val="5BF25B61"/>
    <w:rsid w:val="5BF5764E"/>
    <w:rsid w:val="5BF65650"/>
    <w:rsid w:val="5BF71B42"/>
    <w:rsid w:val="5BF71FC6"/>
    <w:rsid w:val="5BF94C14"/>
    <w:rsid w:val="5BF96675"/>
    <w:rsid w:val="5BF97159"/>
    <w:rsid w:val="5BFA026B"/>
    <w:rsid w:val="5BFA2468"/>
    <w:rsid w:val="5BFA73FE"/>
    <w:rsid w:val="5BFB6080"/>
    <w:rsid w:val="5BFD1EA7"/>
    <w:rsid w:val="5BFD3E2C"/>
    <w:rsid w:val="5BFE1612"/>
    <w:rsid w:val="5BFF7B6F"/>
    <w:rsid w:val="5C00049D"/>
    <w:rsid w:val="5C006D40"/>
    <w:rsid w:val="5C010EC8"/>
    <w:rsid w:val="5C037103"/>
    <w:rsid w:val="5C046FC6"/>
    <w:rsid w:val="5C04776E"/>
    <w:rsid w:val="5C047F11"/>
    <w:rsid w:val="5C0A0131"/>
    <w:rsid w:val="5C0B664B"/>
    <w:rsid w:val="5C0C01D8"/>
    <w:rsid w:val="5C0C67F2"/>
    <w:rsid w:val="5C0D4316"/>
    <w:rsid w:val="5C0E7875"/>
    <w:rsid w:val="5C0F24D4"/>
    <w:rsid w:val="5C100AEE"/>
    <w:rsid w:val="5C1012D0"/>
    <w:rsid w:val="5C114F4C"/>
    <w:rsid w:val="5C152179"/>
    <w:rsid w:val="5C172F2D"/>
    <w:rsid w:val="5C18617D"/>
    <w:rsid w:val="5C186245"/>
    <w:rsid w:val="5C1E0D0B"/>
    <w:rsid w:val="5C1E360A"/>
    <w:rsid w:val="5C204442"/>
    <w:rsid w:val="5C20531E"/>
    <w:rsid w:val="5C2243A4"/>
    <w:rsid w:val="5C226E87"/>
    <w:rsid w:val="5C23611F"/>
    <w:rsid w:val="5C241E42"/>
    <w:rsid w:val="5C255E90"/>
    <w:rsid w:val="5C2906F1"/>
    <w:rsid w:val="5C295CA6"/>
    <w:rsid w:val="5C2A11EF"/>
    <w:rsid w:val="5C2C792A"/>
    <w:rsid w:val="5C2D300E"/>
    <w:rsid w:val="5C2E154F"/>
    <w:rsid w:val="5C2E44EE"/>
    <w:rsid w:val="5C2F46E6"/>
    <w:rsid w:val="5C305E0B"/>
    <w:rsid w:val="5C351D2C"/>
    <w:rsid w:val="5C35437D"/>
    <w:rsid w:val="5C360600"/>
    <w:rsid w:val="5C375EB5"/>
    <w:rsid w:val="5C377010"/>
    <w:rsid w:val="5C381A03"/>
    <w:rsid w:val="5C390A0A"/>
    <w:rsid w:val="5C397142"/>
    <w:rsid w:val="5C3B2642"/>
    <w:rsid w:val="5C3C0984"/>
    <w:rsid w:val="5C3C3A0B"/>
    <w:rsid w:val="5C3C56F2"/>
    <w:rsid w:val="5C3E48C4"/>
    <w:rsid w:val="5C3F2185"/>
    <w:rsid w:val="5C3F2E5E"/>
    <w:rsid w:val="5C43045A"/>
    <w:rsid w:val="5C431E71"/>
    <w:rsid w:val="5C4326F2"/>
    <w:rsid w:val="5C453937"/>
    <w:rsid w:val="5C462A77"/>
    <w:rsid w:val="5C477F26"/>
    <w:rsid w:val="5C4844E2"/>
    <w:rsid w:val="5C4902A6"/>
    <w:rsid w:val="5C4B2108"/>
    <w:rsid w:val="5C4B7827"/>
    <w:rsid w:val="5C4D340B"/>
    <w:rsid w:val="5C4E2B9D"/>
    <w:rsid w:val="5C4F7C8A"/>
    <w:rsid w:val="5C515647"/>
    <w:rsid w:val="5C5505C3"/>
    <w:rsid w:val="5C575AA0"/>
    <w:rsid w:val="5C594B59"/>
    <w:rsid w:val="5C6275AA"/>
    <w:rsid w:val="5C6501A5"/>
    <w:rsid w:val="5C651DDE"/>
    <w:rsid w:val="5C6623E6"/>
    <w:rsid w:val="5C67379C"/>
    <w:rsid w:val="5C681E84"/>
    <w:rsid w:val="5C685DF0"/>
    <w:rsid w:val="5C6A509B"/>
    <w:rsid w:val="5C6A710D"/>
    <w:rsid w:val="5C6B3BDD"/>
    <w:rsid w:val="5C6C2B6A"/>
    <w:rsid w:val="5C6F37C2"/>
    <w:rsid w:val="5C6F76A9"/>
    <w:rsid w:val="5C7021D7"/>
    <w:rsid w:val="5C704413"/>
    <w:rsid w:val="5C727C30"/>
    <w:rsid w:val="5C7314F2"/>
    <w:rsid w:val="5C7475CC"/>
    <w:rsid w:val="5C763382"/>
    <w:rsid w:val="5C76696E"/>
    <w:rsid w:val="5C78045D"/>
    <w:rsid w:val="5C795D90"/>
    <w:rsid w:val="5C7B1B85"/>
    <w:rsid w:val="5C7C6E22"/>
    <w:rsid w:val="5C7D5AA6"/>
    <w:rsid w:val="5C7E69AA"/>
    <w:rsid w:val="5C7F19C4"/>
    <w:rsid w:val="5C7F691F"/>
    <w:rsid w:val="5C811C66"/>
    <w:rsid w:val="5C832F67"/>
    <w:rsid w:val="5C8331D3"/>
    <w:rsid w:val="5C845AE8"/>
    <w:rsid w:val="5C845F7C"/>
    <w:rsid w:val="5C847D7F"/>
    <w:rsid w:val="5C872885"/>
    <w:rsid w:val="5C8C0224"/>
    <w:rsid w:val="5C8C202A"/>
    <w:rsid w:val="5C8E6926"/>
    <w:rsid w:val="5C8F1AF3"/>
    <w:rsid w:val="5C8F7A22"/>
    <w:rsid w:val="5C910990"/>
    <w:rsid w:val="5C913C8F"/>
    <w:rsid w:val="5C927DC6"/>
    <w:rsid w:val="5C932C3B"/>
    <w:rsid w:val="5C95060E"/>
    <w:rsid w:val="5C95177A"/>
    <w:rsid w:val="5C982189"/>
    <w:rsid w:val="5C9A5B59"/>
    <w:rsid w:val="5C9B34FB"/>
    <w:rsid w:val="5C9B7572"/>
    <w:rsid w:val="5C9C4219"/>
    <w:rsid w:val="5C9C426C"/>
    <w:rsid w:val="5C9D797B"/>
    <w:rsid w:val="5C9F12DE"/>
    <w:rsid w:val="5CA35938"/>
    <w:rsid w:val="5CA41664"/>
    <w:rsid w:val="5CA544E3"/>
    <w:rsid w:val="5CA76632"/>
    <w:rsid w:val="5CA90A00"/>
    <w:rsid w:val="5CAA7624"/>
    <w:rsid w:val="5CAB5367"/>
    <w:rsid w:val="5CAB67B3"/>
    <w:rsid w:val="5CAC0B17"/>
    <w:rsid w:val="5CAD483C"/>
    <w:rsid w:val="5CAE44F1"/>
    <w:rsid w:val="5CB01A62"/>
    <w:rsid w:val="5CB17FCA"/>
    <w:rsid w:val="5CB24968"/>
    <w:rsid w:val="5CB254F0"/>
    <w:rsid w:val="5CB4265F"/>
    <w:rsid w:val="5CB43DEC"/>
    <w:rsid w:val="5CB459FA"/>
    <w:rsid w:val="5CB57354"/>
    <w:rsid w:val="5CB60D05"/>
    <w:rsid w:val="5CB72AB4"/>
    <w:rsid w:val="5CBA34FF"/>
    <w:rsid w:val="5CBC6294"/>
    <w:rsid w:val="5CBE1A7E"/>
    <w:rsid w:val="5CC2317C"/>
    <w:rsid w:val="5CC312BC"/>
    <w:rsid w:val="5CC57561"/>
    <w:rsid w:val="5CC60385"/>
    <w:rsid w:val="5CC72537"/>
    <w:rsid w:val="5CC72F5B"/>
    <w:rsid w:val="5CC75D77"/>
    <w:rsid w:val="5CC77D17"/>
    <w:rsid w:val="5CC82E10"/>
    <w:rsid w:val="5CCB005D"/>
    <w:rsid w:val="5CCC3CAD"/>
    <w:rsid w:val="5CCC695C"/>
    <w:rsid w:val="5CCE7F51"/>
    <w:rsid w:val="5CCF227D"/>
    <w:rsid w:val="5CCF3A29"/>
    <w:rsid w:val="5CD01D68"/>
    <w:rsid w:val="5CD169D7"/>
    <w:rsid w:val="5CD229BA"/>
    <w:rsid w:val="5CD22B9B"/>
    <w:rsid w:val="5CD23798"/>
    <w:rsid w:val="5CD33AAC"/>
    <w:rsid w:val="5CD47915"/>
    <w:rsid w:val="5CD67974"/>
    <w:rsid w:val="5CD8409F"/>
    <w:rsid w:val="5CD843A9"/>
    <w:rsid w:val="5CD87DC5"/>
    <w:rsid w:val="5CDA1DCC"/>
    <w:rsid w:val="5CDA5D2A"/>
    <w:rsid w:val="5CDD2823"/>
    <w:rsid w:val="5CDD3314"/>
    <w:rsid w:val="5CDF59D1"/>
    <w:rsid w:val="5CDF6814"/>
    <w:rsid w:val="5CE057FC"/>
    <w:rsid w:val="5CE41E69"/>
    <w:rsid w:val="5CE51717"/>
    <w:rsid w:val="5CE6523B"/>
    <w:rsid w:val="5CE81E28"/>
    <w:rsid w:val="5CE8257D"/>
    <w:rsid w:val="5CE96578"/>
    <w:rsid w:val="5CEB031C"/>
    <w:rsid w:val="5CED716A"/>
    <w:rsid w:val="5CEE128F"/>
    <w:rsid w:val="5CF07F34"/>
    <w:rsid w:val="5CF40A37"/>
    <w:rsid w:val="5CF479AB"/>
    <w:rsid w:val="5CF57D06"/>
    <w:rsid w:val="5CF77644"/>
    <w:rsid w:val="5CF87D0E"/>
    <w:rsid w:val="5CF90367"/>
    <w:rsid w:val="5CF96401"/>
    <w:rsid w:val="5CFA5630"/>
    <w:rsid w:val="5CFB20DA"/>
    <w:rsid w:val="5CFB4027"/>
    <w:rsid w:val="5CFC0D18"/>
    <w:rsid w:val="5D0000D6"/>
    <w:rsid w:val="5D01648A"/>
    <w:rsid w:val="5D020ADD"/>
    <w:rsid w:val="5D037B52"/>
    <w:rsid w:val="5D064690"/>
    <w:rsid w:val="5D067F7A"/>
    <w:rsid w:val="5D070106"/>
    <w:rsid w:val="5D0805ED"/>
    <w:rsid w:val="5D0B363E"/>
    <w:rsid w:val="5D0D2F24"/>
    <w:rsid w:val="5D0E0015"/>
    <w:rsid w:val="5D0E5B41"/>
    <w:rsid w:val="5D0E5C63"/>
    <w:rsid w:val="5D0E6A56"/>
    <w:rsid w:val="5D0F0669"/>
    <w:rsid w:val="5D135B84"/>
    <w:rsid w:val="5D13779B"/>
    <w:rsid w:val="5D14556E"/>
    <w:rsid w:val="5D145838"/>
    <w:rsid w:val="5D153855"/>
    <w:rsid w:val="5D157190"/>
    <w:rsid w:val="5D166DC4"/>
    <w:rsid w:val="5D173239"/>
    <w:rsid w:val="5D17622F"/>
    <w:rsid w:val="5D192C99"/>
    <w:rsid w:val="5D1C7AF7"/>
    <w:rsid w:val="5D1C7E24"/>
    <w:rsid w:val="5D1E4C26"/>
    <w:rsid w:val="5D1F254D"/>
    <w:rsid w:val="5D2031AE"/>
    <w:rsid w:val="5D2037C4"/>
    <w:rsid w:val="5D210D60"/>
    <w:rsid w:val="5D231C52"/>
    <w:rsid w:val="5D233CF9"/>
    <w:rsid w:val="5D253844"/>
    <w:rsid w:val="5D264F4D"/>
    <w:rsid w:val="5D266EA3"/>
    <w:rsid w:val="5D27775F"/>
    <w:rsid w:val="5D277FC8"/>
    <w:rsid w:val="5D283642"/>
    <w:rsid w:val="5D2A40EF"/>
    <w:rsid w:val="5D2B560E"/>
    <w:rsid w:val="5D2C302C"/>
    <w:rsid w:val="5D2D6A69"/>
    <w:rsid w:val="5D2D79D6"/>
    <w:rsid w:val="5D2F1407"/>
    <w:rsid w:val="5D30499D"/>
    <w:rsid w:val="5D310EBD"/>
    <w:rsid w:val="5D3135C9"/>
    <w:rsid w:val="5D3335D8"/>
    <w:rsid w:val="5D3532DB"/>
    <w:rsid w:val="5D362B9F"/>
    <w:rsid w:val="5D363CF8"/>
    <w:rsid w:val="5D371291"/>
    <w:rsid w:val="5D3938ED"/>
    <w:rsid w:val="5D3A4BC0"/>
    <w:rsid w:val="5D3E7E52"/>
    <w:rsid w:val="5D3F1473"/>
    <w:rsid w:val="5D3F7A97"/>
    <w:rsid w:val="5D426D22"/>
    <w:rsid w:val="5D456F5D"/>
    <w:rsid w:val="5D4630FE"/>
    <w:rsid w:val="5D4654DC"/>
    <w:rsid w:val="5D482D2C"/>
    <w:rsid w:val="5D491C68"/>
    <w:rsid w:val="5D4A465C"/>
    <w:rsid w:val="5D4B65F8"/>
    <w:rsid w:val="5D4E2BF1"/>
    <w:rsid w:val="5D4F0B78"/>
    <w:rsid w:val="5D4F44C1"/>
    <w:rsid w:val="5D4F55EE"/>
    <w:rsid w:val="5D500B9A"/>
    <w:rsid w:val="5D515131"/>
    <w:rsid w:val="5D5412A6"/>
    <w:rsid w:val="5D55788E"/>
    <w:rsid w:val="5D5906E5"/>
    <w:rsid w:val="5D592648"/>
    <w:rsid w:val="5D592F5A"/>
    <w:rsid w:val="5D5942A7"/>
    <w:rsid w:val="5D5A42B2"/>
    <w:rsid w:val="5D5D35C9"/>
    <w:rsid w:val="5D5F201D"/>
    <w:rsid w:val="5D5F63B4"/>
    <w:rsid w:val="5D614B21"/>
    <w:rsid w:val="5D6264D3"/>
    <w:rsid w:val="5D6340E8"/>
    <w:rsid w:val="5D663B2A"/>
    <w:rsid w:val="5D674731"/>
    <w:rsid w:val="5D693B25"/>
    <w:rsid w:val="5D693C88"/>
    <w:rsid w:val="5D69629E"/>
    <w:rsid w:val="5D6B0E0D"/>
    <w:rsid w:val="5D6B4FE2"/>
    <w:rsid w:val="5D6C14B3"/>
    <w:rsid w:val="5D6E4A61"/>
    <w:rsid w:val="5D713E64"/>
    <w:rsid w:val="5D735DCA"/>
    <w:rsid w:val="5D7365AD"/>
    <w:rsid w:val="5D742546"/>
    <w:rsid w:val="5D75351A"/>
    <w:rsid w:val="5D775FDD"/>
    <w:rsid w:val="5D776FB6"/>
    <w:rsid w:val="5D77719E"/>
    <w:rsid w:val="5D785199"/>
    <w:rsid w:val="5D7A2E17"/>
    <w:rsid w:val="5D7A342B"/>
    <w:rsid w:val="5D7A7C07"/>
    <w:rsid w:val="5D7B5AC4"/>
    <w:rsid w:val="5D7B68BF"/>
    <w:rsid w:val="5D7B7E1B"/>
    <w:rsid w:val="5D7B7FA2"/>
    <w:rsid w:val="5D7C1741"/>
    <w:rsid w:val="5D7C1CCD"/>
    <w:rsid w:val="5D8108A8"/>
    <w:rsid w:val="5D860DBC"/>
    <w:rsid w:val="5D882222"/>
    <w:rsid w:val="5D885A40"/>
    <w:rsid w:val="5D886839"/>
    <w:rsid w:val="5D891C38"/>
    <w:rsid w:val="5D8A5555"/>
    <w:rsid w:val="5D8B45AD"/>
    <w:rsid w:val="5D8D3C71"/>
    <w:rsid w:val="5D8E6597"/>
    <w:rsid w:val="5D8F5EE0"/>
    <w:rsid w:val="5D902696"/>
    <w:rsid w:val="5D910031"/>
    <w:rsid w:val="5D912DC4"/>
    <w:rsid w:val="5D921ACD"/>
    <w:rsid w:val="5D924944"/>
    <w:rsid w:val="5D940DC5"/>
    <w:rsid w:val="5D970070"/>
    <w:rsid w:val="5D98057C"/>
    <w:rsid w:val="5D983883"/>
    <w:rsid w:val="5D9B0DDD"/>
    <w:rsid w:val="5D9B5254"/>
    <w:rsid w:val="5D9E4C2B"/>
    <w:rsid w:val="5D9F6F49"/>
    <w:rsid w:val="5DA246D5"/>
    <w:rsid w:val="5DA30BCE"/>
    <w:rsid w:val="5DA50498"/>
    <w:rsid w:val="5DA6237D"/>
    <w:rsid w:val="5DA8398C"/>
    <w:rsid w:val="5DA93044"/>
    <w:rsid w:val="5DA97125"/>
    <w:rsid w:val="5DAC2B1A"/>
    <w:rsid w:val="5DAF211B"/>
    <w:rsid w:val="5DB46A8B"/>
    <w:rsid w:val="5DB60150"/>
    <w:rsid w:val="5DB64E32"/>
    <w:rsid w:val="5DB67940"/>
    <w:rsid w:val="5DB82925"/>
    <w:rsid w:val="5DB925CB"/>
    <w:rsid w:val="5DBA416B"/>
    <w:rsid w:val="5DBC0BF6"/>
    <w:rsid w:val="5DBE24D4"/>
    <w:rsid w:val="5DBE28C3"/>
    <w:rsid w:val="5DBF672A"/>
    <w:rsid w:val="5DC1507A"/>
    <w:rsid w:val="5DC30792"/>
    <w:rsid w:val="5DC50542"/>
    <w:rsid w:val="5DC525B3"/>
    <w:rsid w:val="5DC82480"/>
    <w:rsid w:val="5DC91639"/>
    <w:rsid w:val="5DC965BE"/>
    <w:rsid w:val="5DCB6289"/>
    <w:rsid w:val="5DCC5DBD"/>
    <w:rsid w:val="5DCD673A"/>
    <w:rsid w:val="5DD047BD"/>
    <w:rsid w:val="5DD13E0E"/>
    <w:rsid w:val="5DD15D7D"/>
    <w:rsid w:val="5DD36929"/>
    <w:rsid w:val="5DD513D3"/>
    <w:rsid w:val="5DD571A9"/>
    <w:rsid w:val="5DD60DA9"/>
    <w:rsid w:val="5DDB4DBD"/>
    <w:rsid w:val="5DDC2545"/>
    <w:rsid w:val="5DDD77F6"/>
    <w:rsid w:val="5DDE1ED6"/>
    <w:rsid w:val="5DE04567"/>
    <w:rsid w:val="5DE078E5"/>
    <w:rsid w:val="5DE140F5"/>
    <w:rsid w:val="5DE16CEB"/>
    <w:rsid w:val="5DE16DC6"/>
    <w:rsid w:val="5DE25885"/>
    <w:rsid w:val="5DE55E18"/>
    <w:rsid w:val="5DE579C0"/>
    <w:rsid w:val="5DE65704"/>
    <w:rsid w:val="5DE8337D"/>
    <w:rsid w:val="5DE86BFD"/>
    <w:rsid w:val="5DE9263D"/>
    <w:rsid w:val="5DEA6D04"/>
    <w:rsid w:val="5DED4B95"/>
    <w:rsid w:val="5DF151A8"/>
    <w:rsid w:val="5DF30B50"/>
    <w:rsid w:val="5DF503AA"/>
    <w:rsid w:val="5DF62E14"/>
    <w:rsid w:val="5DF73C43"/>
    <w:rsid w:val="5DFC6476"/>
    <w:rsid w:val="5DFC7F0E"/>
    <w:rsid w:val="5DFE367F"/>
    <w:rsid w:val="5E02753F"/>
    <w:rsid w:val="5E037895"/>
    <w:rsid w:val="5E037E00"/>
    <w:rsid w:val="5E047976"/>
    <w:rsid w:val="5E060F96"/>
    <w:rsid w:val="5E067E32"/>
    <w:rsid w:val="5E092F08"/>
    <w:rsid w:val="5E154FDA"/>
    <w:rsid w:val="5E156375"/>
    <w:rsid w:val="5E156D63"/>
    <w:rsid w:val="5E170081"/>
    <w:rsid w:val="5E17649B"/>
    <w:rsid w:val="5E1860C3"/>
    <w:rsid w:val="5E194374"/>
    <w:rsid w:val="5E1A34CB"/>
    <w:rsid w:val="5E1B172F"/>
    <w:rsid w:val="5E1B6CC9"/>
    <w:rsid w:val="5E1E4AD1"/>
    <w:rsid w:val="5E1E60BF"/>
    <w:rsid w:val="5E2100F0"/>
    <w:rsid w:val="5E220FE4"/>
    <w:rsid w:val="5E23074C"/>
    <w:rsid w:val="5E26469D"/>
    <w:rsid w:val="5E2A5111"/>
    <w:rsid w:val="5E2B2E34"/>
    <w:rsid w:val="5E2B4BB7"/>
    <w:rsid w:val="5E2B68D0"/>
    <w:rsid w:val="5E2C1599"/>
    <w:rsid w:val="5E2D3069"/>
    <w:rsid w:val="5E2F6823"/>
    <w:rsid w:val="5E304016"/>
    <w:rsid w:val="5E304785"/>
    <w:rsid w:val="5E312433"/>
    <w:rsid w:val="5E320F05"/>
    <w:rsid w:val="5E32268A"/>
    <w:rsid w:val="5E336641"/>
    <w:rsid w:val="5E3428FF"/>
    <w:rsid w:val="5E36049F"/>
    <w:rsid w:val="5E380B14"/>
    <w:rsid w:val="5E381B86"/>
    <w:rsid w:val="5E393978"/>
    <w:rsid w:val="5E3A49F4"/>
    <w:rsid w:val="5E3C0B2A"/>
    <w:rsid w:val="5E3F39F3"/>
    <w:rsid w:val="5E401007"/>
    <w:rsid w:val="5E41002A"/>
    <w:rsid w:val="5E433C86"/>
    <w:rsid w:val="5E43460C"/>
    <w:rsid w:val="5E4542CC"/>
    <w:rsid w:val="5E4710C0"/>
    <w:rsid w:val="5E474753"/>
    <w:rsid w:val="5E4773B5"/>
    <w:rsid w:val="5E477A27"/>
    <w:rsid w:val="5E4C508A"/>
    <w:rsid w:val="5E4E6ECF"/>
    <w:rsid w:val="5E504CB3"/>
    <w:rsid w:val="5E515A67"/>
    <w:rsid w:val="5E563DFA"/>
    <w:rsid w:val="5E59209A"/>
    <w:rsid w:val="5E593E77"/>
    <w:rsid w:val="5E5A0E3D"/>
    <w:rsid w:val="5E5A3CEC"/>
    <w:rsid w:val="5E5C2311"/>
    <w:rsid w:val="5E5C4A0A"/>
    <w:rsid w:val="5E5C7694"/>
    <w:rsid w:val="5E5D67AF"/>
    <w:rsid w:val="5E634D99"/>
    <w:rsid w:val="5E644C39"/>
    <w:rsid w:val="5E6667A5"/>
    <w:rsid w:val="5E6A1AEB"/>
    <w:rsid w:val="5E6A4735"/>
    <w:rsid w:val="5E6B443A"/>
    <w:rsid w:val="5E6C24E0"/>
    <w:rsid w:val="5E6C33B7"/>
    <w:rsid w:val="5E6E413C"/>
    <w:rsid w:val="5E70146E"/>
    <w:rsid w:val="5E711AA8"/>
    <w:rsid w:val="5E713D38"/>
    <w:rsid w:val="5E715CBB"/>
    <w:rsid w:val="5E721EC7"/>
    <w:rsid w:val="5E726272"/>
    <w:rsid w:val="5E7627DD"/>
    <w:rsid w:val="5E7664D5"/>
    <w:rsid w:val="5E7674DD"/>
    <w:rsid w:val="5E771BD6"/>
    <w:rsid w:val="5E774711"/>
    <w:rsid w:val="5E775164"/>
    <w:rsid w:val="5E786AC7"/>
    <w:rsid w:val="5E7873B8"/>
    <w:rsid w:val="5E79534E"/>
    <w:rsid w:val="5E7A7F4D"/>
    <w:rsid w:val="5E7B10A3"/>
    <w:rsid w:val="5E7C1F4B"/>
    <w:rsid w:val="5E7C506D"/>
    <w:rsid w:val="5E7C7DE1"/>
    <w:rsid w:val="5E7D60E9"/>
    <w:rsid w:val="5E7F293B"/>
    <w:rsid w:val="5E8008C3"/>
    <w:rsid w:val="5E82793A"/>
    <w:rsid w:val="5E844080"/>
    <w:rsid w:val="5E864411"/>
    <w:rsid w:val="5E86595F"/>
    <w:rsid w:val="5E883327"/>
    <w:rsid w:val="5E8A55FC"/>
    <w:rsid w:val="5E8B49C6"/>
    <w:rsid w:val="5E8C03E7"/>
    <w:rsid w:val="5E902780"/>
    <w:rsid w:val="5E92288A"/>
    <w:rsid w:val="5E923751"/>
    <w:rsid w:val="5E9466DA"/>
    <w:rsid w:val="5E954784"/>
    <w:rsid w:val="5E96367D"/>
    <w:rsid w:val="5E9723C5"/>
    <w:rsid w:val="5E991FBA"/>
    <w:rsid w:val="5E9A4AA1"/>
    <w:rsid w:val="5E9C06F8"/>
    <w:rsid w:val="5E9C270F"/>
    <w:rsid w:val="5E9D1B8A"/>
    <w:rsid w:val="5E9D1F6C"/>
    <w:rsid w:val="5E9D2E09"/>
    <w:rsid w:val="5EA00FCD"/>
    <w:rsid w:val="5EA25441"/>
    <w:rsid w:val="5EA406D0"/>
    <w:rsid w:val="5EA42846"/>
    <w:rsid w:val="5EA57A6E"/>
    <w:rsid w:val="5EAB22CD"/>
    <w:rsid w:val="5EAB4DEE"/>
    <w:rsid w:val="5EAB60B4"/>
    <w:rsid w:val="5EAE6778"/>
    <w:rsid w:val="5EAF7946"/>
    <w:rsid w:val="5EB1513E"/>
    <w:rsid w:val="5EB51910"/>
    <w:rsid w:val="5EB91C17"/>
    <w:rsid w:val="5EB923F4"/>
    <w:rsid w:val="5EBA109D"/>
    <w:rsid w:val="5EBD55AF"/>
    <w:rsid w:val="5EBE0DD1"/>
    <w:rsid w:val="5EC154C5"/>
    <w:rsid w:val="5EC159F0"/>
    <w:rsid w:val="5EC22246"/>
    <w:rsid w:val="5EC3020C"/>
    <w:rsid w:val="5EC316AB"/>
    <w:rsid w:val="5EC40DDD"/>
    <w:rsid w:val="5EC566B2"/>
    <w:rsid w:val="5EC63D01"/>
    <w:rsid w:val="5EC674B4"/>
    <w:rsid w:val="5ECB4675"/>
    <w:rsid w:val="5ECC141E"/>
    <w:rsid w:val="5ECD3474"/>
    <w:rsid w:val="5ECD3F8E"/>
    <w:rsid w:val="5ED04D11"/>
    <w:rsid w:val="5ED07995"/>
    <w:rsid w:val="5ED159E8"/>
    <w:rsid w:val="5ED31EC6"/>
    <w:rsid w:val="5ED64F36"/>
    <w:rsid w:val="5ED76516"/>
    <w:rsid w:val="5ED97364"/>
    <w:rsid w:val="5EDA3C0A"/>
    <w:rsid w:val="5EDD0BFE"/>
    <w:rsid w:val="5EDE3C85"/>
    <w:rsid w:val="5EDE4CC1"/>
    <w:rsid w:val="5EDF5CD0"/>
    <w:rsid w:val="5EE01B84"/>
    <w:rsid w:val="5EE02139"/>
    <w:rsid w:val="5EE20FCA"/>
    <w:rsid w:val="5EE24B09"/>
    <w:rsid w:val="5EE345B2"/>
    <w:rsid w:val="5EE51990"/>
    <w:rsid w:val="5EE629F4"/>
    <w:rsid w:val="5EE719CC"/>
    <w:rsid w:val="5EE81011"/>
    <w:rsid w:val="5EEA2EB1"/>
    <w:rsid w:val="5EEA39FA"/>
    <w:rsid w:val="5EEB3AC9"/>
    <w:rsid w:val="5EEB421A"/>
    <w:rsid w:val="5EEE63EB"/>
    <w:rsid w:val="5EEE7946"/>
    <w:rsid w:val="5EEF5408"/>
    <w:rsid w:val="5EEF5ACD"/>
    <w:rsid w:val="5EF27C73"/>
    <w:rsid w:val="5EF369D3"/>
    <w:rsid w:val="5EF44818"/>
    <w:rsid w:val="5EF765EA"/>
    <w:rsid w:val="5EF90D84"/>
    <w:rsid w:val="5EFA5DED"/>
    <w:rsid w:val="5EFC05E1"/>
    <w:rsid w:val="5EFF6860"/>
    <w:rsid w:val="5F002665"/>
    <w:rsid w:val="5F012DDD"/>
    <w:rsid w:val="5F020C9B"/>
    <w:rsid w:val="5F026F46"/>
    <w:rsid w:val="5F032AE9"/>
    <w:rsid w:val="5F04732A"/>
    <w:rsid w:val="5F0557A7"/>
    <w:rsid w:val="5F075AC4"/>
    <w:rsid w:val="5F0962DB"/>
    <w:rsid w:val="5F0A1789"/>
    <w:rsid w:val="5F0A46E2"/>
    <w:rsid w:val="5F0C178A"/>
    <w:rsid w:val="5F0C2656"/>
    <w:rsid w:val="5F0C5973"/>
    <w:rsid w:val="5F0D5634"/>
    <w:rsid w:val="5F0E55F3"/>
    <w:rsid w:val="5F11558C"/>
    <w:rsid w:val="5F122F0B"/>
    <w:rsid w:val="5F152F54"/>
    <w:rsid w:val="5F163421"/>
    <w:rsid w:val="5F182DCF"/>
    <w:rsid w:val="5F190A92"/>
    <w:rsid w:val="5F193EF7"/>
    <w:rsid w:val="5F1B1468"/>
    <w:rsid w:val="5F1C750F"/>
    <w:rsid w:val="5F1D12B8"/>
    <w:rsid w:val="5F222505"/>
    <w:rsid w:val="5F2601C9"/>
    <w:rsid w:val="5F265BCC"/>
    <w:rsid w:val="5F274865"/>
    <w:rsid w:val="5F277B04"/>
    <w:rsid w:val="5F283FD9"/>
    <w:rsid w:val="5F2954CA"/>
    <w:rsid w:val="5F2A3DBE"/>
    <w:rsid w:val="5F2C17A1"/>
    <w:rsid w:val="5F2C4F99"/>
    <w:rsid w:val="5F2D362B"/>
    <w:rsid w:val="5F2E45BE"/>
    <w:rsid w:val="5F2F42F9"/>
    <w:rsid w:val="5F332746"/>
    <w:rsid w:val="5F36481C"/>
    <w:rsid w:val="5F381287"/>
    <w:rsid w:val="5F385EF0"/>
    <w:rsid w:val="5F3A3294"/>
    <w:rsid w:val="5F3A3531"/>
    <w:rsid w:val="5F3C01AC"/>
    <w:rsid w:val="5F3C1232"/>
    <w:rsid w:val="5F3D2750"/>
    <w:rsid w:val="5F3F629A"/>
    <w:rsid w:val="5F4037EA"/>
    <w:rsid w:val="5F441CC9"/>
    <w:rsid w:val="5F461170"/>
    <w:rsid w:val="5F464B60"/>
    <w:rsid w:val="5F472BA4"/>
    <w:rsid w:val="5F477FA4"/>
    <w:rsid w:val="5F4B5257"/>
    <w:rsid w:val="5F4C0F41"/>
    <w:rsid w:val="5F4E4003"/>
    <w:rsid w:val="5F4F4853"/>
    <w:rsid w:val="5F515E3C"/>
    <w:rsid w:val="5F521F65"/>
    <w:rsid w:val="5F5324A2"/>
    <w:rsid w:val="5F57244E"/>
    <w:rsid w:val="5F581E0A"/>
    <w:rsid w:val="5F594C7C"/>
    <w:rsid w:val="5F5D1641"/>
    <w:rsid w:val="5F5E20A5"/>
    <w:rsid w:val="5F5E2BA3"/>
    <w:rsid w:val="5F5E6183"/>
    <w:rsid w:val="5F5F0469"/>
    <w:rsid w:val="5F5F5E77"/>
    <w:rsid w:val="5F605A99"/>
    <w:rsid w:val="5F610E32"/>
    <w:rsid w:val="5F616287"/>
    <w:rsid w:val="5F624266"/>
    <w:rsid w:val="5F64388E"/>
    <w:rsid w:val="5F64543F"/>
    <w:rsid w:val="5F692188"/>
    <w:rsid w:val="5F692D71"/>
    <w:rsid w:val="5F6C5489"/>
    <w:rsid w:val="5F6E0CD4"/>
    <w:rsid w:val="5F6E1210"/>
    <w:rsid w:val="5F6E654B"/>
    <w:rsid w:val="5F713FB4"/>
    <w:rsid w:val="5F7338D5"/>
    <w:rsid w:val="5F764295"/>
    <w:rsid w:val="5F77094C"/>
    <w:rsid w:val="5F7A45AC"/>
    <w:rsid w:val="5F7C0DD7"/>
    <w:rsid w:val="5F7C6832"/>
    <w:rsid w:val="5F7C6EE3"/>
    <w:rsid w:val="5F7D19BC"/>
    <w:rsid w:val="5F7D5CBA"/>
    <w:rsid w:val="5F7E672C"/>
    <w:rsid w:val="5F802614"/>
    <w:rsid w:val="5F807788"/>
    <w:rsid w:val="5F812830"/>
    <w:rsid w:val="5F8235A4"/>
    <w:rsid w:val="5F8344C4"/>
    <w:rsid w:val="5F86055B"/>
    <w:rsid w:val="5F882EF8"/>
    <w:rsid w:val="5F893E62"/>
    <w:rsid w:val="5F8D3D4D"/>
    <w:rsid w:val="5F8D52B7"/>
    <w:rsid w:val="5F8D63FE"/>
    <w:rsid w:val="5F8E3253"/>
    <w:rsid w:val="5F8F17B9"/>
    <w:rsid w:val="5F8F6DA3"/>
    <w:rsid w:val="5F913186"/>
    <w:rsid w:val="5F913F02"/>
    <w:rsid w:val="5F91596C"/>
    <w:rsid w:val="5F923AD8"/>
    <w:rsid w:val="5F924DB3"/>
    <w:rsid w:val="5F937C96"/>
    <w:rsid w:val="5F962714"/>
    <w:rsid w:val="5F976C86"/>
    <w:rsid w:val="5F993F1F"/>
    <w:rsid w:val="5FA0419B"/>
    <w:rsid w:val="5FA05837"/>
    <w:rsid w:val="5FA0772A"/>
    <w:rsid w:val="5FA07C47"/>
    <w:rsid w:val="5FA14496"/>
    <w:rsid w:val="5FA31C08"/>
    <w:rsid w:val="5FA427DE"/>
    <w:rsid w:val="5FA505D6"/>
    <w:rsid w:val="5FA518E7"/>
    <w:rsid w:val="5FA649CE"/>
    <w:rsid w:val="5FA72D52"/>
    <w:rsid w:val="5FA941EA"/>
    <w:rsid w:val="5FAB26B5"/>
    <w:rsid w:val="5FAC018E"/>
    <w:rsid w:val="5FAC44CD"/>
    <w:rsid w:val="5FAF2498"/>
    <w:rsid w:val="5FB00A7A"/>
    <w:rsid w:val="5FB13D2F"/>
    <w:rsid w:val="5FB2237E"/>
    <w:rsid w:val="5FB32983"/>
    <w:rsid w:val="5FB342D5"/>
    <w:rsid w:val="5FB37437"/>
    <w:rsid w:val="5FB40F9B"/>
    <w:rsid w:val="5FB522C7"/>
    <w:rsid w:val="5FB84291"/>
    <w:rsid w:val="5FB93D66"/>
    <w:rsid w:val="5FB97EEF"/>
    <w:rsid w:val="5FBB135A"/>
    <w:rsid w:val="5FBB591F"/>
    <w:rsid w:val="5FBC07A6"/>
    <w:rsid w:val="5FBC30E1"/>
    <w:rsid w:val="5FBC7B12"/>
    <w:rsid w:val="5FBE36EC"/>
    <w:rsid w:val="5FC02421"/>
    <w:rsid w:val="5FC1114E"/>
    <w:rsid w:val="5FC41062"/>
    <w:rsid w:val="5FC47883"/>
    <w:rsid w:val="5FC50A9F"/>
    <w:rsid w:val="5FC6022F"/>
    <w:rsid w:val="5FC727B9"/>
    <w:rsid w:val="5FC84C56"/>
    <w:rsid w:val="5FCC6D96"/>
    <w:rsid w:val="5FCD216B"/>
    <w:rsid w:val="5FCF4E5A"/>
    <w:rsid w:val="5FD04E71"/>
    <w:rsid w:val="5FD40392"/>
    <w:rsid w:val="5FD62493"/>
    <w:rsid w:val="5FD64DBB"/>
    <w:rsid w:val="5FD82805"/>
    <w:rsid w:val="5FD83116"/>
    <w:rsid w:val="5FD9466D"/>
    <w:rsid w:val="5FDC6C5B"/>
    <w:rsid w:val="5FDD6DE3"/>
    <w:rsid w:val="5FDE62F1"/>
    <w:rsid w:val="5FE00CB8"/>
    <w:rsid w:val="5FE01BC4"/>
    <w:rsid w:val="5FE52467"/>
    <w:rsid w:val="5FE54388"/>
    <w:rsid w:val="5FE613C6"/>
    <w:rsid w:val="5FE620F2"/>
    <w:rsid w:val="5FE7716D"/>
    <w:rsid w:val="5FF339EF"/>
    <w:rsid w:val="5FF343BE"/>
    <w:rsid w:val="5FF35E6C"/>
    <w:rsid w:val="5FF46369"/>
    <w:rsid w:val="5FF533ED"/>
    <w:rsid w:val="5FF71306"/>
    <w:rsid w:val="5FF82F77"/>
    <w:rsid w:val="5FF95AAE"/>
    <w:rsid w:val="5FF96E80"/>
    <w:rsid w:val="5FFA3B84"/>
    <w:rsid w:val="5FFB77D9"/>
    <w:rsid w:val="5FFC2CBB"/>
    <w:rsid w:val="5FFF189A"/>
    <w:rsid w:val="5FFF7482"/>
    <w:rsid w:val="60014FCB"/>
    <w:rsid w:val="6002285A"/>
    <w:rsid w:val="60046D03"/>
    <w:rsid w:val="600521B7"/>
    <w:rsid w:val="60053B74"/>
    <w:rsid w:val="600548CB"/>
    <w:rsid w:val="60055A03"/>
    <w:rsid w:val="60055FC1"/>
    <w:rsid w:val="600675E5"/>
    <w:rsid w:val="60067F92"/>
    <w:rsid w:val="60083AC8"/>
    <w:rsid w:val="60093F6A"/>
    <w:rsid w:val="600A36AE"/>
    <w:rsid w:val="600F2B83"/>
    <w:rsid w:val="60133F9A"/>
    <w:rsid w:val="60140990"/>
    <w:rsid w:val="60145F7E"/>
    <w:rsid w:val="601537AD"/>
    <w:rsid w:val="60166628"/>
    <w:rsid w:val="60175EEE"/>
    <w:rsid w:val="60180A93"/>
    <w:rsid w:val="601841A2"/>
    <w:rsid w:val="601B05FE"/>
    <w:rsid w:val="601B7B4D"/>
    <w:rsid w:val="601B7C7A"/>
    <w:rsid w:val="601D2E6C"/>
    <w:rsid w:val="60200D43"/>
    <w:rsid w:val="60255F9B"/>
    <w:rsid w:val="6025702E"/>
    <w:rsid w:val="60257D1E"/>
    <w:rsid w:val="60260BE3"/>
    <w:rsid w:val="6026618B"/>
    <w:rsid w:val="60271B1C"/>
    <w:rsid w:val="602B00CA"/>
    <w:rsid w:val="602F540F"/>
    <w:rsid w:val="60313A6C"/>
    <w:rsid w:val="60316474"/>
    <w:rsid w:val="603167C5"/>
    <w:rsid w:val="60322846"/>
    <w:rsid w:val="60361782"/>
    <w:rsid w:val="60364F28"/>
    <w:rsid w:val="603678DD"/>
    <w:rsid w:val="60371DE4"/>
    <w:rsid w:val="603725F6"/>
    <w:rsid w:val="60377C3F"/>
    <w:rsid w:val="60382A84"/>
    <w:rsid w:val="603B2249"/>
    <w:rsid w:val="603C77DD"/>
    <w:rsid w:val="603E15BE"/>
    <w:rsid w:val="603E5E7C"/>
    <w:rsid w:val="603F3E31"/>
    <w:rsid w:val="604242DD"/>
    <w:rsid w:val="60442A4B"/>
    <w:rsid w:val="60445B1D"/>
    <w:rsid w:val="60463EDC"/>
    <w:rsid w:val="604640B3"/>
    <w:rsid w:val="60467680"/>
    <w:rsid w:val="60474408"/>
    <w:rsid w:val="604B0B80"/>
    <w:rsid w:val="604C6F49"/>
    <w:rsid w:val="604D27E9"/>
    <w:rsid w:val="604F3AC1"/>
    <w:rsid w:val="60501AC5"/>
    <w:rsid w:val="60514D89"/>
    <w:rsid w:val="605313E2"/>
    <w:rsid w:val="60546E93"/>
    <w:rsid w:val="60575011"/>
    <w:rsid w:val="6058489F"/>
    <w:rsid w:val="605A7ED2"/>
    <w:rsid w:val="605E0988"/>
    <w:rsid w:val="605E5788"/>
    <w:rsid w:val="60601859"/>
    <w:rsid w:val="60612662"/>
    <w:rsid w:val="60633D78"/>
    <w:rsid w:val="606428CD"/>
    <w:rsid w:val="6067084C"/>
    <w:rsid w:val="60676771"/>
    <w:rsid w:val="606C500A"/>
    <w:rsid w:val="606D116E"/>
    <w:rsid w:val="606D5C86"/>
    <w:rsid w:val="606E476D"/>
    <w:rsid w:val="60703A00"/>
    <w:rsid w:val="60752D45"/>
    <w:rsid w:val="607532C9"/>
    <w:rsid w:val="60764D38"/>
    <w:rsid w:val="60766A7A"/>
    <w:rsid w:val="607727A0"/>
    <w:rsid w:val="60793805"/>
    <w:rsid w:val="607A761B"/>
    <w:rsid w:val="607C758B"/>
    <w:rsid w:val="607E29BE"/>
    <w:rsid w:val="607F6599"/>
    <w:rsid w:val="60802B2B"/>
    <w:rsid w:val="60837800"/>
    <w:rsid w:val="60863079"/>
    <w:rsid w:val="6087546B"/>
    <w:rsid w:val="6088188C"/>
    <w:rsid w:val="608A3669"/>
    <w:rsid w:val="608A6686"/>
    <w:rsid w:val="608B1107"/>
    <w:rsid w:val="608C1B2A"/>
    <w:rsid w:val="608C3F4D"/>
    <w:rsid w:val="608E255C"/>
    <w:rsid w:val="608F045F"/>
    <w:rsid w:val="608F316B"/>
    <w:rsid w:val="60907ACA"/>
    <w:rsid w:val="60931800"/>
    <w:rsid w:val="609647E0"/>
    <w:rsid w:val="60976302"/>
    <w:rsid w:val="609A703F"/>
    <w:rsid w:val="609B447E"/>
    <w:rsid w:val="609C2A36"/>
    <w:rsid w:val="609C3BB5"/>
    <w:rsid w:val="609E26B4"/>
    <w:rsid w:val="609E534A"/>
    <w:rsid w:val="609E665E"/>
    <w:rsid w:val="609F1AE7"/>
    <w:rsid w:val="609F1BD4"/>
    <w:rsid w:val="609F734A"/>
    <w:rsid w:val="60A17078"/>
    <w:rsid w:val="60A22F56"/>
    <w:rsid w:val="60A2637E"/>
    <w:rsid w:val="60A27CEC"/>
    <w:rsid w:val="60A31510"/>
    <w:rsid w:val="60A436B2"/>
    <w:rsid w:val="60A7524A"/>
    <w:rsid w:val="60A82D2C"/>
    <w:rsid w:val="60A931D2"/>
    <w:rsid w:val="60A93CC1"/>
    <w:rsid w:val="60AB1BBB"/>
    <w:rsid w:val="60AB4DEE"/>
    <w:rsid w:val="60AC119D"/>
    <w:rsid w:val="60AF29A0"/>
    <w:rsid w:val="60AF597F"/>
    <w:rsid w:val="60AF736B"/>
    <w:rsid w:val="60B11A87"/>
    <w:rsid w:val="60B13236"/>
    <w:rsid w:val="60B32E6C"/>
    <w:rsid w:val="60B507C8"/>
    <w:rsid w:val="60B56458"/>
    <w:rsid w:val="60B56CDA"/>
    <w:rsid w:val="60B57915"/>
    <w:rsid w:val="60B7022F"/>
    <w:rsid w:val="60B77845"/>
    <w:rsid w:val="60B85B79"/>
    <w:rsid w:val="60BB195E"/>
    <w:rsid w:val="60BC2E05"/>
    <w:rsid w:val="60C355D6"/>
    <w:rsid w:val="60C47B5A"/>
    <w:rsid w:val="60C55D09"/>
    <w:rsid w:val="60C57CE3"/>
    <w:rsid w:val="60C60B2D"/>
    <w:rsid w:val="60C80A9D"/>
    <w:rsid w:val="60C8766F"/>
    <w:rsid w:val="60C90470"/>
    <w:rsid w:val="60C94CF1"/>
    <w:rsid w:val="60CB2D5A"/>
    <w:rsid w:val="60CB7351"/>
    <w:rsid w:val="60CC1723"/>
    <w:rsid w:val="60CD447A"/>
    <w:rsid w:val="60CE154A"/>
    <w:rsid w:val="60D168A1"/>
    <w:rsid w:val="60D445E4"/>
    <w:rsid w:val="60D606C7"/>
    <w:rsid w:val="60D75416"/>
    <w:rsid w:val="60D85A85"/>
    <w:rsid w:val="60DD0C74"/>
    <w:rsid w:val="60DD2A7E"/>
    <w:rsid w:val="60DE0F2B"/>
    <w:rsid w:val="60DE178D"/>
    <w:rsid w:val="60E015A1"/>
    <w:rsid w:val="60E060AF"/>
    <w:rsid w:val="60E10DDB"/>
    <w:rsid w:val="60E14164"/>
    <w:rsid w:val="60E258B3"/>
    <w:rsid w:val="60E3229C"/>
    <w:rsid w:val="60E3794C"/>
    <w:rsid w:val="60E44A13"/>
    <w:rsid w:val="60E57D87"/>
    <w:rsid w:val="60EA64C8"/>
    <w:rsid w:val="60EB63CE"/>
    <w:rsid w:val="60EC04CE"/>
    <w:rsid w:val="60EF1964"/>
    <w:rsid w:val="60F00D6A"/>
    <w:rsid w:val="60F04834"/>
    <w:rsid w:val="60F27F32"/>
    <w:rsid w:val="60F54B95"/>
    <w:rsid w:val="60F71D25"/>
    <w:rsid w:val="60FA7890"/>
    <w:rsid w:val="60FB2DD1"/>
    <w:rsid w:val="60FC0CD4"/>
    <w:rsid w:val="60FC16E4"/>
    <w:rsid w:val="60FC51B9"/>
    <w:rsid w:val="60FF0979"/>
    <w:rsid w:val="60FF5103"/>
    <w:rsid w:val="60FF7EC3"/>
    <w:rsid w:val="61011277"/>
    <w:rsid w:val="610210B3"/>
    <w:rsid w:val="610355FE"/>
    <w:rsid w:val="61041762"/>
    <w:rsid w:val="610768F0"/>
    <w:rsid w:val="61095CBF"/>
    <w:rsid w:val="610A7672"/>
    <w:rsid w:val="610B3A02"/>
    <w:rsid w:val="610B4A6F"/>
    <w:rsid w:val="610B5D33"/>
    <w:rsid w:val="610D03ED"/>
    <w:rsid w:val="610D1EF5"/>
    <w:rsid w:val="610E3DD9"/>
    <w:rsid w:val="61105DBC"/>
    <w:rsid w:val="61122A08"/>
    <w:rsid w:val="61127157"/>
    <w:rsid w:val="6113409E"/>
    <w:rsid w:val="61152F1D"/>
    <w:rsid w:val="6119185D"/>
    <w:rsid w:val="61234831"/>
    <w:rsid w:val="61246077"/>
    <w:rsid w:val="61267AAD"/>
    <w:rsid w:val="61270FE3"/>
    <w:rsid w:val="612924FE"/>
    <w:rsid w:val="612A6B64"/>
    <w:rsid w:val="612A7538"/>
    <w:rsid w:val="612B7D05"/>
    <w:rsid w:val="612C6ACF"/>
    <w:rsid w:val="612D5446"/>
    <w:rsid w:val="61304219"/>
    <w:rsid w:val="6133484B"/>
    <w:rsid w:val="6134698E"/>
    <w:rsid w:val="61353F37"/>
    <w:rsid w:val="613541F1"/>
    <w:rsid w:val="613B56C4"/>
    <w:rsid w:val="613C25A2"/>
    <w:rsid w:val="613D020B"/>
    <w:rsid w:val="613D3A44"/>
    <w:rsid w:val="61403FD1"/>
    <w:rsid w:val="61487B0B"/>
    <w:rsid w:val="614C143E"/>
    <w:rsid w:val="614F2EF4"/>
    <w:rsid w:val="61532ACA"/>
    <w:rsid w:val="61536A38"/>
    <w:rsid w:val="61541CE3"/>
    <w:rsid w:val="61541F5D"/>
    <w:rsid w:val="61552CB7"/>
    <w:rsid w:val="615719F9"/>
    <w:rsid w:val="615756F3"/>
    <w:rsid w:val="61581DB9"/>
    <w:rsid w:val="61592C8B"/>
    <w:rsid w:val="615A0084"/>
    <w:rsid w:val="615D0423"/>
    <w:rsid w:val="615E7ECE"/>
    <w:rsid w:val="61607432"/>
    <w:rsid w:val="6161123A"/>
    <w:rsid w:val="61641863"/>
    <w:rsid w:val="61645528"/>
    <w:rsid w:val="61655971"/>
    <w:rsid w:val="61661CFF"/>
    <w:rsid w:val="6166766B"/>
    <w:rsid w:val="616840AA"/>
    <w:rsid w:val="6169661A"/>
    <w:rsid w:val="616A606F"/>
    <w:rsid w:val="616C001C"/>
    <w:rsid w:val="616D1372"/>
    <w:rsid w:val="617009D7"/>
    <w:rsid w:val="61706794"/>
    <w:rsid w:val="61713B48"/>
    <w:rsid w:val="61716A82"/>
    <w:rsid w:val="61755A83"/>
    <w:rsid w:val="6176054B"/>
    <w:rsid w:val="617A1E75"/>
    <w:rsid w:val="617B6A86"/>
    <w:rsid w:val="617E672E"/>
    <w:rsid w:val="617F3744"/>
    <w:rsid w:val="618051E9"/>
    <w:rsid w:val="618109C7"/>
    <w:rsid w:val="61812A19"/>
    <w:rsid w:val="61857240"/>
    <w:rsid w:val="61863D09"/>
    <w:rsid w:val="61865466"/>
    <w:rsid w:val="61874D03"/>
    <w:rsid w:val="6187539C"/>
    <w:rsid w:val="6188737F"/>
    <w:rsid w:val="618935A7"/>
    <w:rsid w:val="618B5F8A"/>
    <w:rsid w:val="618C2491"/>
    <w:rsid w:val="618F6DAA"/>
    <w:rsid w:val="618F7646"/>
    <w:rsid w:val="61916C85"/>
    <w:rsid w:val="6191784D"/>
    <w:rsid w:val="6192302A"/>
    <w:rsid w:val="61930562"/>
    <w:rsid w:val="61945A3A"/>
    <w:rsid w:val="61953F18"/>
    <w:rsid w:val="61962552"/>
    <w:rsid w:val="61983633"/>
    <w:rsid w:val="619970BA"/>
    <w:rsid w:val="619A7E86"/>
    <w:rsid w:val="619B068F"/>
    <w:rsid w:val="619B0E98"/>
    <w:rsid w:val="619B51F1"/>
    <w:rsid w:val="619C21F8"/>
    <w:rsid w:val="619C695C"/>
    <w:rsid w:val="619F6335"/>
    <w:rsid w:val="61A073DA"/>
    <w:rsid w:val="61A22044"/>
    <w:rsid w:val="61A24F19"/>
    <w:rsid w:val="61A25729"/>
    <w:rsid w:val="61A3182C"/>
    <w:rsid w:val="61A43906"/>
    <w:rsid w:val="61A623B8"/>
    <w:rsid w:val="61A64264"/>
    <w:rsid w:val="61A75AE9"/>
    <w:rsid w:val="61AA42A2"/>
    <w:rsid w:val="61AE3F69"/>
    <w:rsid w:val="61B21484"/>
    <w:rsid w:val="61B238FF"/>
    <w:rsid w:val="61B3724D"/>
    <w:rsid w:val="61B53357"/>
    <w:rsid w:val="61B53764"/>
    <w:rsid w:val="61B5641C"/>
    <w:rsid w:val="61B92A82"/>
    <w:rsid w:val="61BA6B86"/>
    <w:rsid w:val="61BD7405"/>
    <w:rsid w:val="61BE62F8"/>
    <w:rsid w:val="61C1197C"/>
    <w:rsid w:val="61C255FF"/>
    <w:rsid w:val="61C30194"/>
    <w:rsid w:val="61C30AF7"/>
    <w:rsid w:val="61C337BE"/>
    <w:rsid w:val="61C35F7E"/>
    <w:rsid w:val="61C36686"/>
    <w:rsid w:val="61C40415"/>
    <w:rsid w:val="61C4554D"/>
    <w:rsid w:val="61C5160C"/>
    <w:rsid w:val="61C77311"/>
    <w:rsid w:val="61CC493E"/>
    <w:rsid w:val="61CF0628"/>
    <w:rsid w:val="61CF29BF"/>
    <w:rsid w:val="61D018F2"/>
    <w:rsid w:val="61D1120E"/>
    <w:rsid w:val="61D14AC6"/>
    <w:rsid w:val="61D26C94"/>
    <w:rsid w:val="61D34F72"/>
    <w:rsid w:val="61D470A5"/>
    <w:rsid w:val="61D700A3"/>
    <w:rsid w:val="61D76B1A"/>
    <w:rsid w:val="61D77290"/>
    <w:rsid w:val="61DA0B46"/>
    <w:rsid w:val="61DD36D3"/>
    <w:rsid w:val="61DE2FC3"/>
    <w:rsid w:val="61E04294"/>
    <w:rsid w:val="61E22EB9"/>
    <w:rsid w:val="61E23838"/>
    <w:rsid w:val="61E52C44"/>
    <w:rsid w:val="61E5379F"/>
    <w:rsid w:val="61E5474C"/>
    <w:rsid w:val="61E55BC3"/>
    <w:rsid w:val="61E72DFA"/>
    <w:rsid w:val="61E90283"/>
    <w:rsid w:val="61E91854"/>
    <w:rsid w:val="61EA3B90"/>
    <w:rsid w:val="61EB1ED0"/>
    <w:rsid w:val="61EB31DC"/>
    <w:rsid w:val="61EC3716"/>
    <w:rsid w:val="61ED056A"/>
    <w:rsid w:val="61ED2816"/>
    <w:rsid w:val="61EF188A"/>
    <w:rsid w:val="61F05232"/>
    <w:rsid w:val="61F11902"/>
    <w:rsid w:val="61F15028"/>
    <w:rsid w:val="61F155E2"/>
    <w:rsid w:val="61F22B10"/>
    <w:rsid w:val="61F34795"/>
    <w:rsid w:val="61F55FF8"/>
    <w:rsid w:val="61F91045"/>
    <w:rsid w:val="61F94BD4"/>
    <w:rsid w:val="61FA0871"/>
    <w:rsid w:val="61FA0D47"/>
    <w:rsid w:val="61FB04A5"/>
    <w:rsid w:val="61FB4D76"/>
    <w:rsid w:val="61FD0418"/>
    <w:rsid w:val="61FD402B"/>
    <w:rsid w:val="61FD61BE"/>
    <w:rsid w:val="61FE0983"/>
    <w:rsid w:val="61FE7384"/>
    <w:rsid w:val="61FF62F3"/>
    <w:rsid w:val="62023556"/>
    <w:rsid w:val="620250B3"/>
    <w:rsid w:val="62062A73"/>
    <w:rsid w:val="6207171F"/>
    <w:rsid w:val="62072B94"/>
    <w:rsid w:val="620774F8"/>
    <w:rsid w:val="62087F52"/>
    <w:rsid w:val="620E1095"/>
    <w:rsid w:val="620E6F84"/>
    <w:rsid w:val="620E78CD"/>
    <w:rsid w:val="621063AB"/>
    <w:rsid w:val="62120010"/>
    <w:rsid w:val="6212051D"/>
    <w:rsid w:val="62136904"/>
    <w:rsid w:val="62160F12"/>
    <w:rsid w:val="62173536"/>
    <w:rsid w:val="621811F4"/>
    <w:rsid w:val="6219561D"/>
    <w:rsid w:val="621A5131"/>
    <w:rsid w:val="621B1A65"/>
    <w:rsid w:val="621B3708"/>
    <w:rsid w:val="621D0884"/>
    <w:rsid w:val="6220091E"/>
    <w:rsid w:val="62204125"/>
    <w:rsid w:val="62207306"/>
    <w:rsid w:val="62215899"/>
    <w:rsid w:val="6223209C"/>
    <w:rsid w:val="62235ECD"/>
    <w:rsid w:val="622659F2"/>
    <w:rsid w:val="62280EB8"/>
    <w:rsid w:val="6228134B"/>
    <w:rsid w:val="6229032C"/>
    <w:rsid w:val="6229439C"/>
    <w:rsid w:val="622A244B"/>
    <w:rsid w:val="622B26F6"/>
    <w:rsid w:val="622B54C2"/>
    <w:rsid w:val="622D44B5"/>
    <w:rsid w:val="622E3B3B"/>
    <w:rsid w:val="622E3F79"/>
    <w:rsid w:val="622F17FF"/>
    <w:rsid w:val="622F4D5F"/>
    <w:rsid w:val="62303E25"/>
    <w:rsid w:val="62314779"/>
    <w:rsid w:val="62326327"/>
    <w:rsid w:val="62327763"/>
    <w:rsid w:val="62351E65"/>
    <w:rsid w:val="62374337"/>
    <w:rsid w:val="6237589B"/>
    <w:rsid w:val="62391ADA"/>
    <w:rsid w:val="6239361B"/>
    <w:rsid w:val="623A01CE"/>
    <w:rsid w:val="623B4AF7"/>
    <w:rsid w:val="623D713C"/>
    <w:rsid w:val="623E5CA8"/>
    <w:rsid w:val="624029AE"/>
    <w:rsid w:val="62420F3F"/>
    <w:rsid w:val="624277F9"/>
    <w:rsid w:val="624604BA"/>
    <w:rsid w:val="62465325"/>
    <w:rsid w:val="624674EE"/>
    <w:rsid w:val="624779D7"/>
    <w:rsid w:val="62486F57"/>
    <w:rsid w:val="624A5713"/>
    <w:rsid w:val="624A6356"/>
    <w:rsid w:val="624C76D6"/>
    <w:rsid w:val="624C7CEF"/>
    <w:rsid w:val="62510766"/>
    <w:rsid w:val="62515A20"/>
    <w:rsid w:val="62516943"/>
    <w:rsid w:val="62521EA4"/>
    <w:rsid w:val="6253340B"/>
    <w:rsid w:val="625478E0"/>
    <w:rsid w:val="625712FE"/>
    <w:rsid w:val="625755F4"/>
    <w:rsid w:val="6257668A"/>
    <w:rsid w:val="625820C5"/>
    <w:rsid w:val="625A3A67"/>
    <w:rsid w:val="625E0B85"/>
    <w:rsid w:val="625F0405"/>
    <w:rsid w:val="625F3A6B"/>
    <w:rsid w:val="6260271F"/>
    <w:rsid w:val="6261290A"/>
    <w:rsid w:val="626159FB"/>
    <w:rsid w:val="62620E5E"/>
    <w:rsid w:val="62640622"/>
    <w:rsid w:val="6265396E"/>
    <w:rsid w:val="6266162E"/>
    <w:rsid w:val="6267226E"/>
    <w:rsid w:val="62692624"/>
    <w:rsid w:val="626A1E2B"/>
    <w:rsid w:val="626A3046"/>
    <w:rsid w:val="626E43E6"/>
    <w:rsid w:val="626F1957"/>
    <w:rsid w:val="62715E0D"/>
    <w:rsid w:val="6271702C"/>
    <w:rsid w:val="627407C4"/>
    <w:rsid w:val="62743020"/>
    <w:rsid w:val="62756987"/>
    <w:rsid w:val="627C3273"/>
    <w:rsid w:val="627C659C"/>
    <w:rsid w:val="627F4965"/>
    <w:rsid w:val="627F4C0C"/>
    <w:rsid w:val="6280226D"/>
    <w:rsid w:val="6281265F"/>
    <w:rsid w:val="62821809"/>
    <w:rsid w:val="62832EB3"/>
    <w:rsid w:val="62855600"/>
    <w:rsid w:val="62855E95"/>
    <w:rsid w:val="62856AA6"/>
    <w:rsid w:val="628722F9"/>
    <w:rsid w:val="6287504F"/>
    <w:rsid w:val="62876684"/>
    <w:rsid w:val="628A0BFE"/>
    <w:rsid w:val="628A3F84"/>
    <w:rsid w:val="628C1279"/>
    <w:rsid w:val="628D3D1C"/>
    <w:rsid w:val="629055B6"/>
    <w:rsid w:val="62906845"/>
    <w:rsid w:val="629110EB"/>
    <w:rsid w:val="62996F96"/>
    <w:rsid w:val="62997B7F"/>
    <w:rsid w:val="629A47DC"/>
    <w:rsid w:val="629B151E"/>
    <w:rsid w:val="629C17E6"/>
    <w:rsid w:val="629D0401"/>
    <w:rsid w:val="629D6BCD"/>
    <w:rsid w:val="629E4665"/>
    <w:rsid w:val="629F084C"/>
    <w:rsid w:val="629F2B65"/>
    <w:rsid w:val="629F313C"/>
    <w:rsid w:val="62A26B0E"/>
    <w:rsid w:val="62A32F5C"/>
    <w:rsid w:val="62A375EE"/>
    <w:rsid w:val="62A72D64"/>
    <w:rsid w:val="62A7581F"/>
    <w:rsid w:val="62A76222"/>
    <w:rsid w:val="62A97978"/>
    <w:rsid w:val="62AA38CF"/>
    <w:rsid w:val="62AC0CC6"/>
    <w:rsid w:val="62AD24E3"/>
    <w:rsid w:val="62AE1348"/>
    <w:rsid w:val="62B00F64"/>
    <w:rsid w:val="62B34AF3"/>
    <w:rsid w:val="62B452A4"/>
    <w:rsid w:val="62B50AAC"/>
    <w:rsid w:val="62B67DBB"/>
    <w:rsid w:val="62BA28A5"/>
    <w:rsid w:val="62BA2A4A"/>
    <w:rsid w:val="62BB19C9"/>
    <w:rsid w:val="62BB77B6"/>
    <w:rsid w:val="62BC037E"/>
    <w:rsid w:val="62BC13CF"/>
    <w:rsid w:val="62BE06DF"/>
    <w:rsid w:val="62BF35E3"/>
    <w:rsid w:val="62C268EC"/>
    <w:rsid w:val="62C30B4B"/>
    <w:rsid w:val="62C323C9"/>
    <w:rsid w:val="62C64659"/>
    <w:rsid w:val="62C8180A"/>
    <w:rsid w:val="62C8747A"/>
    <w:rsid w:val="62CB6D46"/>
    <w:rsid w:val="62CD3AEA"/>
    <w:rsid w:val="62CE4926"/>
    <w:rsid w:val="62CE66B8"/>
    <w:rsid w:val="62CF6860"/>
    <w:rsid w:val="62D13727"/>
    <w:rsid w:val="62D46E27"/>
    <w:rsid w:val="62D47CB8"/>
    <w:rsid w:val="62D60F3C"/>
    <w:rsid w:val="62D837DC"/>
    <w:rsid w:val="62D83AFA"/>
    <w:rsid w:val="62D84CEB"/>
    <w:rsid w:val="62D84D52"/>
    <w:rsid w:val="62DA6F9B"/>
    <w:rsid w:val="62DB5736"/>
    <w:rsid w:val="62DE34B7"/>
    <w:rsid w:val="62E038A7"/>
    <w:rsid w:val="62E067DE"/>
    <w:rsid w:val="62E22B40"/>
    <w:rsid w:val="62E37639"/>
    <w:rsid w:val="62E44CD1"/>
    <w:rsid w:val="62E5084E"/>
    <w:rsid w:val="62E5227A"/>
    <w:rsid w:val="62E53D6E"/>
    <w:rsid w:val="62E82D83"/>
    <w:rsid w:val="62E838FC"/>
    <w:rsid w:val="62E86D48"/>
    <w:rsid w:val="62EA22A8"/>
    <w:rsid w:val="62EB1D99"/>
    <w:rsid w:val="62EB62D4"/>
    <w:rsid w:val="62F00F4C"/>
    <w:rsid w:val="62F04C6B"/>
    <w:rsid w:val="62F06AE8"/>
    <w:rsid w:val="62F157C1"/>
    <w:rsid w:val="62F27539"/>
    <w:rsid w:val="62F5245C"/>
    <w:rsid w:val="62F6006D"/>
    <w:rsid w:val="62F86DF2"/>
    <w:rsid w:val="62FB04B5"/>
    <w:rsid w:val="62FB1260"/>
    <w:rsid w:val="62FB5D8D"/>
    <w:rsid w:val="62FC2F81"/>
    <w:rsid w:val="62FC4795"/>
    <w:rsid w:val="62FC55F3"/>
    <w:rsid w:val="62FC761F"/>
    <w:rsid w:val="62FE64DA"/>
    <w:rsid w:val="62FF0AF1"/>
    <w:rsid w:val="62FF0EDC"/>
    <w:rsid w:val="62FF5357"/>
    <w:rsid w:val="6300698E"/>
    <w:rsid w:val="63011E5B"/>
    <w:rsid w:val="630477B1"/>
    <w:rsid w:val="63081BE0"/>
    <w:rsid w:val="630A3565"/>
    <w:rsid w:val="630A76E0"/>
    <w:rsid w:val="630E5C4E"/>
    <w:rsid w:val="631000B4"/>
    <w:rsid w:val="6311387C"/>
    <w:rsid w:val="63133209"/>
    <w:rsid w:val="63136A7F"/>
    <w:rsid w:val="63146942"/>
    <w:rsid w:val="63147DA3"/>
    <w:rsid w:val="63183FAD"/>
    <w:rsid w:val="6318692D"/>
    <w:rsid w:val="6319384D"/>
    <w:rsid w:val="631A221A"/>
    <w:rsid w:val="631A2587"/>
    <w:rsid w:val="631B0CF4"/>
    <w:rsid w:val="631B16A8"/>
    <w:rsid w:val="631B24C7"/>
    <w:rsid w:val="631E01DC"/>
    <w:rsid w:val="631E0DFD"/>
    <w:rsid w:val="631F4D6E"/>
    <w:rsid w:val="6322002B"/>
    <w:rsid w:val="63244ACF"/>
    <w:rsid w:val="632B35CD"/>
    <w:rsid w:val="632B44AC"/>
    <w:rsid w:val="632B56D1"/>
    <w:rsid w:val="632E2410"/>
    <w:rsid w:val="632F292E"/>
    <w:rsid w:val="633005BE"/>
    <w:rsid w:val="63305658"/>
    <w:rsid w:val="63306310"/>
    <w:rsid w:val="63314308"/>
    <w:rsid w:val="6331670E"/>
    <w:rsid w:val="6331794C"/>
    <w:rsid w:val="63340021"/>
    <w:rsid w:val="6337123A"/>
    <w:rsid w:val="63372634"/>
    <w:rsid w:val="633A6EEE"/>
    <w:rsid w:val="633E2833"/>
    <w:rsid w:val="633F373A"/>
    <w:rsid w:val="63402A58"/>
    <w:rsid w:val="63403BFA"/>
    <w:rsid w:val="6341428C"/>
    <w:rsid w:val="6341585D"/>
    <w:rsid w:val="634165E5"/>
    <w:rsid w:val="6344079D"/>
    <w:rsid w:val="634508E1"/>
    <w:rsid w:val="6347362E"/>
    <w:rsid w:val="63484D3A"/>
    <w:rsid w:val="63496966"/>
    <w:rsid w:val="634A6722"/>
    <w:rsid w:val="634D1B7F"/>
    <w:rsid w:val="634D4FCE"/>
    <w:rsid w:val="634F3476"/>
    <w:rsid w:val="635250CB"/>
    <w:rsid w:val="63545A3A"/>
    <w:rsid w:val="635512FC"/>
    <w:rsid w:val="63552531"/>
    <w:rsid w:val="63560A90"/>
    <w:rsid w:val="63563767"/>
    <w:rsid w:val="63564A4E"/>
    <w:rsid w:val="63586475"/>
    <w:rsid w:val="63592B63"/>
    <w:rsid w:val="635B5FFE"/>
    <w:rsid w:val="635C02E5"/>
    <w:rsid w:val="635C5513"/>
    <w:rsid w:val="635D1F3B"/>
    <w:rsid w:val="635F3552"/>
    <w:rsid w:val="6360154B"/>
    <w:rsid w:val="63615427"/>
    <w:rsid w:val="636270DF"/>
    <w:rsid w:val="63631505"/>
    <w:rsid w:val="636317EC"/>
    <w:rsid w:val="63644E30"/>
    <w:rsid w:val="636A7620"/>
    <w:rsid w:val="636C1868"/>
    <w:rsid w:val="636D2793"/>
    <w:rsid w:val="636F2FB1"/>
    <w:rsid w:val="636F52D3"/>
    <w:rsid w:val="637031B9"/>
    <w:rsid w:val="63722921"/>
    <w:rsid w:val="63755B9E"/>
    <w:rsid w:val="637735B6"/>
    <w:rsid w:val="63777D7B"/>
    <w:rsid w:val="637A7940"/>
    <w:rsid w:val="637B0949"/>
    <w:rsid w:val="637E0418"/>
    <w:rsid w:val="638016A1"/>
    <w:rsid w:val="638170C5"/>
    <w:rsid w:val="63881B76"/>
    <w:rsid w:val="63895EB9"/>
    <w:rsid w:val="6389634A"/>
    <w:rsid w:val="638B1513"/>
    <w:rsid w:val="638B1D40"/>
    <w:rsid w:val="638B5CB2"/>
    <w:rsid w:val="638D124E"/>
    <w:rsid w:val="639039F9"/>
    <w:rsid w:val="6390518C"/>
    <w:rsid w:val="63906004"/>
    <w:rsid w:val="6390795F"/>
    <w:rsid w:val="63912436"/>
    <w:rsid w:val="63936191"/>
    <w:rsid w:val="639402E3"/>
    <w:rsid w:val="639423CE"/>
    <w:rsid w:val="639474BE"/>
    <w:rsid w:val="6397235F"/>
    <w:rsid w:val="639858D2"/>
    <w:rsid w:val="63995441"/>
    <w:rsid w:val="639C3F15"/>
    <w:rsid w:val="63A17F9F"/>
    <w:rsid w:val="63A23852"/>
    <w:rsid w:val="63A25055"/>
    <w:rsid w:val="63A34407"/>
    <w:rsid w:val="63A36750"/>
    <w:rsid w:val="63A5562E"/>
    <w:rsid w:val="63A8247C"/>
    <w:rsid w:val="63AA2021"/>
    <w:rsid w:val="63AA3123"/>
    <w:rsid w:val="63AC4079"/>
    <w:rsid w:val="63AE0027"/>
    <w:rsid w:val="63AF1EA6"/>
    <w:rsid w:val="63AF37D2"/>
    <w:rsid w:val="63B24A50"/>
    <w:rsid w:val="63B3063C"/>
    <w:rsid w:val="63B51310"/>
    <w:rsid w:val="63B5243B"/>
    <w:rsid w:val="63B673E2"/>
    <w:rsid w:val="63B94959"/>
    <w:rsid w:val="63B97D19"/>
    <w:rsid w:val="63BA6CB8"/>
    <w:rsid w:val="63BE1BB3"/>
    <w:rsid w:val="63C07348"/>
    <w:rsid w:val="63C10EB4"/>
    <w:rsid w:val="63C11ACA"/>
    <w:rsid w:val="63C12D79"/>
    <w:rsid w:val="63C16174"/>
    <w:rsid w:val="63C23315"/>
    <w:rsid w:val="63C32D6F"/>
    <w:rsid w:val="63C42F37"/>
    <w:rsid w:val="63C53839"/>
    <w:rsid w:val="63C56069"/>
    <w:rsid w:val="63C64110"/>
    <w:rsid w:val="63C97847"/>
    <w:rsid w:val="63CA0762"/>
    <w:rsid w:val="63CA27C2"/>
    <w:rsid w:val="63CA3040"/>
    <w:rsid w:val="63CD6C50"/>
    <w:rsid w:val="63CE3A92"/>
    <w:rsid w:val="63D000C6"/>
    <w:rsid w:val="63D003DF"/>
    <w:rsid w:val="63D1095F"/>
    <w:rsid w:val="63D22028"/>
    <w:rsid w:val="63D35DCF"/>
    <w:rsid w:val="63D53C1F"/>
    <w:rsid w:val="63D9489A"/>
    <w:rsid w:val="63DA2A41"/>
    <w:rsid w:val="63DA4A0A"/>
    <w:rsid w:val="63DC023B"/>
    <w:rsid w:val="63DD0344"/>
    <w:rsid w:val="63DF08BB"/>
    <w:rsid w:val="63DF0FA5"/>
    <w:rsid w:val="63E0164C"/>
    <w:rsid w:val="63E045FA"/>
    <w:rsid w:val="63E12205"/>
    <w:rsid w:val="63E43D1A"/>
    <w:rsid w:val="63E46902"/>
    <w:rsid w:val="63E46F9B"/>
    <w:rsid w:val="63E607D0"/>
    <w:rsid w:val="63E63E98"/>
    <w:rsid w:val="63E86ADB"/>
    <w:rsid w:val="63E879D7"/>
    <w:rsid w:val="63E90B8D"/>
    <w:rsid w:val="63E9301C"/>
    <w:rsid w:val="63E94B15"/>
    <w:rsid w:val="63E9691F"/>
    <w:rsid w:val="63EA7F88"/>
    <w:rsid w:val="63EE31E5"/>
    <w:rsid w:val="63EF1DB5"/>
    <w:rsid w:val="63F0034C"/>
    <w:rsid w:val="63F11E76"/>
    <w:rsid w:val="63F26FF7"/>
    <w:rsid w:val="63F36135"/>
    <w:rsid w:val="63F37B00"/>
    <w:rsid w:val="63F62A33"/>
    <w:rsid w:val="63F8054D"/>
    <w:rsid w:val="63FA2826"/>
    <w:rsid w:val="63FB00E1"/>
    <w:rsid w:val="63FB1617"/>
    <w:rsid w:val="63FE2789"/>
    <w:rsid w:val="63FE4404"/>
    <w:rsid w:val="6400239A"/>
    <w:rsid w:val="640060F4"/>
    <w:rsid w:val="64007F94"/>
    <w:rsid w:val="64014208"/>
    <w:rsid w:val="64017E20"/>
    <w:rsid w:val="64020647"/>
    <w:rsid w:val="64022D77"/>
    <w:rsid w:val="64034CD9"/>
    <w:rsid w:val="64043562"/>
    <w:rsid w:val="64093854"/>
    <w:rsid w:val="640968DA"/>
    <w:rsid w:val="640A60D1"/>
    <w:rsid w:val="640F2536"/>
    <w:rsid w:val="640F72BA"/>
    <w:rsid w:val="641022F7"/>
    <w:rsid w:val="64125001"/>
    <w:rsid w:val="6412578D"/>
    <w:rsid w:val="64150B07"/>
    <w:rsid w:val="641636EF"/>
    <w:rsid w:val="64183F05"/>
    <w:rsid w:val="6419273F"/>
    <w:rsid w:val="641B2EB2"/>
    <w:rsid w:val="641B3E5E"/>
    <w:rsid w:val="641B5F58"/>
    <w:rsid w:val="641E1B25"/>
    <w:rsid w:val="641E4A52"/>
    <w:rsid w:val="64203FC4"/>
    <w:rsid w:val="64204471"/>
    <w:rsid w:val="64211EBF"/>
    <w:rsid w:val="642639A0"/>
    <w:rsid w:val="64271A30"/>
    <w:rsid w:val="64284C1F"/>
    <w:rsid w:val="642A2034"/>
    <w:rsid w:val="642A23EB"/>
    <w:rsid w:val="642D0985"/>
    <w:rsid w:val="642D43D9"/>
    <w:rsid w:val="642E163C"/>
    <w:rsid w:val="642E26D0"/>
    <w:rsid w:val="64331AFE"/>
    <w:rsid w:val="643427FB"/>
    <w:rsid w:val="64343505"/>
    <w:rsid w:val="643577F2"/>
    <w:rsid w:val="64365FD9"/>
    <w:rsid w:val="64385D70"/>
    <w:rsid w:val="64390A61"/>
    <w:rsid w:val="64392880"/>
    <w:rsid w:val="64395649"/>
    <w:rsid w:val="643A235F"/>
    <w:rsid w:val="643A3E89"/>
    <w:rsid w:val="643A53E7"/>
    <w:rsid w:val="643B4998"/>
    <w:rsid w:val="643D3508"/>
    <w:rsid w:val="643F532F"/>
    <w:rsid w:val="6440647B"/>
    <w:rsid w:val="64436B07"/>
    <w:rsid w:val="64450392"/>
    <w:rsid w:val="644755B9"/>
    <w:rsid w:val="64483FF7"/>
    <w:rsid w:val="64492D62"/>
    <w:rsid w:val="64493435"/>
    <w:rsid w:val="644C6E8C"/>
    <w:rsid w:val="644D74FD"/>
    <w:rsid w:val="644E39A3"/>
    <w:rsid w:val="644F258A"/>
    <w:rsid w:val="64501C15"/>
    <w:rsid w:val="64520EE8"/>
    <w:rsid w:val="64560E11"/>
    <w:rsid w:val="64563D9C"/>
    <w:rsid w:val="64570013"/>
    <w:rsid w:val="645762B7"/>
    <w:rsid w:val="64581657"/>
    <w:rsid w:val="64583420"/>
    <w:rsid w:val="64595BBD"/>
    <w:rsid w:val="645A16AE"/>
    <w:rsid w:val="645C4CEE"/>
    <w:rsid w:val="64604A60"/>
    <w:rsid w:val="646154E0"/>
    <w:rsid w:val="64624072"/>
    <w:rsid w:val="646329E4"/>
    <w:rsid w:val="64697A86"/>
    <w:rsid w:val="646B6545"/>
    <w:rsid w:val="646C4D19"/>
    <w:rsid w:val="646E22E1"/>
    <w:rsid w:val="646E4FF1"/>
    <w:rsid w:val="64720BB1"/>
    <w:rsid w:val="64742292"/>
    <w:rsid w:val="64744F2D"/>
    <w:rsid w:val="647D28D8"/>
    <w:rsid w:val="647E1A23"/>
    <w:rsid w:val="647E263E"/>
    <w:rsid w:val="647E5D10"/>
    <w:rsid w:val="6480305E"/>
    <w:rsid w:val="6482514A"/>
    <w:rsid w:val="64846346"/>
    <w:rsid w:val="64865EEB"/>
    <w:rsid w:val="6487599F"/>
    <w:rsid w:val="64876144"/>
    <w:rsid w:val="648861F8"/>
    <w:rsid w:val="64887FCA"/>
    <w:rsid w:val="648A05F0"/>
    <w:rsid w:val="648B56E6"/>
    <w:rsid w:val="648C69A7"/>
    <w:rsid w:val="648D341D"/>
    <w:rsid w:val="648E78B5"/>
    <w:rsid w:val="648F4F7A"/>
    <w:rsid w:val="64902796"/>
    <w:rsid w:val="649127E2"/>
    <w:rsid w:val="6491742D"/>
    <w:rsid w:val="64924A29"/>
    <w:rsid w:val="6496706C"/>
    <w:rsid w:val="64974FD0"/>
    <w:rsid w:val="64980579"/>
    <w:rsid w:val="64987592"/>
    <w:rsid w:val="649957FE"/>
    <w:rsid w:val="6499720B"/>
    <w:rsid w:val="649A11F4"/>
    <w:rsid w:val="649A4DE9"/>
    <w:rsid w:val="649C282C"/>
    <w:rsid w:val="649D0C01"/>
    <w:rsid w:val="649E7A33"/>
    <w:rsid w:val="649E7DD7"/>
    <w:rsid w:val="649F7FB4"/>
    <w:rsid w:val="64A31D37"/>
    <w:rsid w:val="64A6262D"/>
    <w:rsid w:val="64A86923"/>
    <w:rsid w:val="64AA4114"/>
    <w:rsid w:val="64AA5F13"/>
    <w:rsid w:val="64AC4D6E"/>
    <w:rsid w:val="64AD38C1"/>
    <w:rsid w:val="64AD3DC5"/>
    <w:rsid w:val="64AD5660"/>
    <w:rsid w:val="64AF6630"/>
    <w:rsid w:val="64B05C36"/>
    <w:rsid w:val="64B23F3A"/>
    <w:rsid w:val="64B313C2"/>
    <w:rsid w:val="64B32BEE"/>
    <w:rsid w:val="64B50C15"/>
    <w:rsid w:val="64B62BF3"/>
    <w:rsid w:val="64B632DF"/>
    <w:rsid w:val="64B91E13"/>
    <w:rsid w:val="64BA3A6B"/>
    <w:rsid w:val="64BC0948"/>
    <w:rsid w:val="64BC3196"/>
    <w:rsid w:val="64BD3DA8"/>
    <w:rsid w:val="64BD6D13"/>
    <w:rsid w:val="64BD7C10"/>
    <w:rsid w:val="64BF2568"/>
    <w:rsid w:val="64C01382"/>
    <w:rsid w:val="64C228AC"/>
    <w:rsid w:val="64C314B6"/>
    <w:rsid w:val="64C351D7"/>
    <w:rsid w:val="64C4363B"/>
    <w:rsid w:val="64C5023B"/>
    <w:rsid w:val="64C63132"/>
    <w:rsid w:val="64C91735"/>
    <w:rsid w:val="64CC5675"/>
    <w:rsid w:val="64CE7FCD"/>
    <w:rsid w:val="64CF0807"/>
    <w:rsid w:val="64CF17AA"/>
    <w:rsid w:val="64CF1820"/>
    <w:rsid w:val="64D04383"/>
    <w:rsid w:val="64D147F8"/>
    <w:rsid w:val="64D272FA"/>
    <w:rsid w:val="64D45F0A"/>
    <w:rsid w:val="64D54397"/>
    <w:rsid w:val="64D80C25"/>
    <w:rsid w:val="64D86778"/>
    <w:rsid w:val="64DA50C7"/>
    <w:rsid w:val="64DB526D"/>
    <w:rsid w:val="64DD3645"/>
    <w:rsid w:val="64DD716E"/>
    <w:rsid w:val="64DE01D0"/>
    <w:rsid w:val="64E00B75"/>
    <w:rsid w:val="64E0181E"/>
    <w:rsid w:val="64E214D4"/>
    <w:rsid w:val="64E37009"/>
    <w:rsid w:val="64E511AF"/>
    <w:rsid w:val="64E71425"/>
    <w:rsid w:val="64E90021"/>
    <w:rsid w:val="64E937E6"/>
    <w:rsid w:val="64EC0D81"/>
    <w:rsid w:val="64EC2DAC"/>
    <w:rsid w:val="64EC2DD9"/>
    <w:rsid w:val="64EE1071"/>
    <w:rsid w:val="64EF4F95"/>
    <w:rsid w:val="64F136E7"/>
    <w:rsid w:val="64F20E05"/>
    <w:rsid w:val="64F45E49"/>
    <w:rsid w:val="64FA0D18"/>
    <w:rsid w:val="64FD7089"/>
    <w:rsid w:val="64FF573C"/>
    <w:rsid w:val="65012CA1"/>
    <w:rsid w:val="65022307"/>
    <w:rsid w:val="650227E0"/>
    <w:rsid w:val="6502431D"/>
    <w:rsid w:val="650350F6"/>
    <w:rsid w:val="65036427"/>
    <w:rsid w:val="650459C3"/>
    <w:rsid w:val="6505162B"/>
    <w:rsid w:val="650658A7"/>
    <w:rsid w:val="65087A2A"/>
    <w:rsid w:val="65093A86"/>
    <w:rsid w:val="650A261C"/>
    <w:rsid w:val="650D10DF"/>
    <w:rsid w:val="650E3660"/>
    <w:rsid w:val="65152CB8"/>
    <w:rsid w:val="6515335C"/>
    <w:rsid w:val="65157932"/>
    <w:rsid w:val="65161986"/>
    <w:rsid w:val="65167662"/>
    <w:rsid w:val="6517411F"/>
    <w:rsid w:val="651746D9"/>
    <w:rsid w:val="651950D1"/>
    <w:rsid w:val="651951F9"/>
    <w:rsid w:val="651C4C57"/>
    <w:rsid w:val="651C51D3"/>
    <w:rsid w:val="651D68F6"/>
    <w:rsid w:val="651E657A"/>
    <w:rsid w:val="651F06EF"/>
    <w:rsid w:val="65200C3C"/>
    <w:rsid w:val="652054F7"/>
    <w:rsid w:val="65207EC8"/>
    <w:rsid w:val="652261A9"/>
    <w:rsid w:val="6523447D"/>
    <w:rsid w:val="65245D0F"/>
    <w:rsid w:val="6525689E"/>
    <w:rsid w:val="652A261D"/>
    <w:rsid w:val="652D58C2"/>
    <w:rsid w:val="652D7D91"/>
    <w:rsid w:val="6531506F"/>
    <w:rsid w:val="65341379"/>
    <w:rsid w:val="653467A4"/>
    <w:rsid w:val="6535785A"/>
    <w:rsid w:val="653843DE"/>
    <w:rsid w:val="653B4DFA"/>
    <w:rsid w:val="653D6D45"/>
    <w:rsid w:val="653D76BF"/>
    <w:rsid w:val="653F07E0"/>
    <w:rsid w:val="653F4496"/>
    <w:rsid w:val="653F4ECB"/>
    <w:rsid w:val="65447C51"/>
    <w:rsid w:val="65451F08"/>
    <w:rsid w:val="6549168C"/>
    <w:rsid w:val="654B0298"/>
    <w:rsid w:val="654C0771"/>
    <w:rsid w:val="654E6383"/>
    <w:rsid w:val="65540720"/>
    <w:rsid w:val="65592898"/>
    <w:rsid w:val="655A01A1"/>
    <w:rsid w:val="655C1144"/>
    <w:rsid w:val="655F3278"/>
    <w:rsid w:val="655F502F"/>
    <w:rsid w:val="65601FF1"/>
    <w:rsid w:val="6560259F"/>
    <w:rsid w:val="6560506C"/>
    <w:rsid w:val="6561322E"/>
    <w:rsid w:val="656226E4"/>
    <w:rsid w:val="65650A58"/>
    <w:rsid w:val="6566216B"/>
    <w:rsid w:val="656E37E5"/>
    <w:rsid w:val="657134F7"/>
    <w:rsid w:val="65721B56"/>
    <w:rsid w:val="65732584"/>
    <w:rsid w:val="657537C2"/>
    <w:rsid w:val="65764BC1"/>
    <w:rsid w:val="65784790"/>
    <w:rsid w:val="657922F7"/>
    <w:rsid w:val="65794F44"/>
    <w:rsid w:val="657B2182"/>
    <w:rsid w:val="657B68A7"/>
    <w:rsid w:val="657B7C8B"/>
    <w:rsid w:val="657C3ACE"/>
    <w:rsid w:val="657D77F3"/>
    <w:rsid w:val="657E3AC1"/>
    <w:rsid w:val="657E7AA1"/>
    <w:rsid w:val="657F326E"/>
    <w:rsid w:val="65812120"/>
    <w:rsid w:val="658345C1"/>
    <w:rsid w:val="658356FA"/>
    <w:rsid w:val="65836085"/>
    <w:rsid w:val="6586329F"/>
    <w:rsid w:val="65872A22"/>
    <w:rsid w:val="65875258"/>
    <w:rsid w:val="65882ED9"/>
    <w:rsid w:val="658A65B0"/>
    <w:rsid w:val="658C1245"/>
    <w:rsid w:val="658C3793"/>
    <w:rsid w:val="658C7446"/>
    <w:rsid w:val="658E6DAA"/>
    <w:rsid w:val="65912A3B"/>
    <w:rsid w:val="6593300D"/>
    <w:rsid w:val="659435AD"/>
    <w:rsid w:val="65954EE8"/>
    <w:rsid w:val="65982BEE"/>
    <w:rsid w:val="659B56B3"/>
    <w:rsid w:val="659F1CE4"/>
    <w:rsid w:val="65A02353"/>
    <w:rsid w:val="65A07C96"/>
    <w:rsid w:val="65A17BAA"/>
    <w:rsid w:val="65A3226E"/>
    <w:rsid w:val="65A33869"/>
    <w:rsid w:val="65A36227"/>
    <w:rsid w:val="65A90D3A"/>
    <w:rsid w:val="65A97014"/>
    <w:rsid w:val="65AB5768"/>
    <w:rsid w:val="65AE0D4D"/>
    <w:rsid w:val="65AF2BF6"/>
    <w:rsid w:val="65AF66F6"/>
    <w:rsid w:val="65B17036"/>
    <w:rsid w:val="65B30806"/>
    <w:rsid w:val="65B53205"/>
    <w:rsid w:val="65B55368"/>
    <w:rsid w:val="65B5561F"/>
    <w:rsid w:val="65B57200"/>
    <w:rsid w:val="65B71317"/>
    <w:rsid w:val="65BC3DE2"/>
    <w:rsid w:val="65BE37E0"/>
    <w:rsid w:val="65BE6F6F"/>
    <w:rsid w:val="65BF0EC2"/>
    <w:rsid w:val="65BF67D2"/>
    <w:rsid w:val="65C05DC8"/>
    <w:rsid w:val="65C51618"/>
    <w:rsid w:val="65C52236"/>
    <w:rsid w:val="65C554B2"/>
    <w:rsid w:val="65C60A4C"/>
    <w:rsid w:val="65C67FD0"/>
    <w:rsid w:val="65C74D0B"/>
    <w:rsid w:val="65C81854"/>
    <w:rsid w:val="65C95D72"/>
    <w:rsid w:val="65C97C20"/>
    <w:rsid w:val="65CA574A"/>
    <w:rsid w:val="65CD3AA6"/>
    <w:rsid w:val="65CD4AAE"/>
    <w:rsid w:val="65CE637D"/>
    <w:rsid w:val="65CF0B0A"/>
    <w:rsid w:val="65D05A36"/>
    <w:rsid w:val="65D23195"/>
    <w:rsid w:val="65D52579"/>
    <w:rsid w:val="65D808CF"/>
    <w:rsid w:val="65D9174C"/>
    <w:rsid w:val="65DA638D"/>
    <w:rsid w:val="65DB6428"/>
    <w:rsid w:val="65DC282D"/>
    <w:rsid w:val="65DD5F47"/>
    <w:rsid w:val="65E02ECD"/>
    <w:rsid w:val="65E13992"/>
    <w:rsid w:val="65E22833"/>
    <w:rsid w:val="65E2723B"/>
    <w:rsid w:val="65E35311"/>
    <w:rsid w:val="65E65BF5"/>
    <w:rsid w:val="65E7013F"/>
    <w:rsid w:val="65E716B9"/>
    <w:rsid w:val="65E77C94"/>
    <w:rsid w:val="65E9687A"/>
    <w:rsid w:val="65EC6BB5"/>
    <w:rsid w:val="65ED1962"/>
    <w:rsid w:val="65EE7F38"/>
    <w:rsid w:val="65EF5056"/>
    <w:rsid w:val="65F57F63"/>
    <w:rsid w:val="65F852E6"/>
    <w:rsid w:val="65F92E30"/>
    <w:rsid w:val="65F95F5A"/>
    <w:rsid w:val="65FA1500"/>
    <w:rsid w:val="65FA4A97"/>
    <w:rsid w:val="65FA6A81"/>
    <w:rsid w:val="65FC2655"/>
    <w:rsid w:val="65FD1AFC"/>
    <w:rsid w:val="65FF2DB7"/>
    <w:rsid w:val="66000349"/>
    <w:rsid w:val="66026F4F"/>
    <w:rsid w:val="66047626"/>
    <w:rsid w:val="660664AD"/>
    <w:rsid w:val="66082035"/>
    <w:rsid w:val="66094FA6"/>
    <w:rsid w:val="660A695A"/>
    <w:rsid w:val="660A7991"/>
    <w:rsid w:val="660C7DAA"/>
    <w:rsid w:val="660D0C3C"/>
    <w:rsid w:val="660F4574"/>
    <w:rsid w:val="66101D40"/>
    <w:rsid w:val="66124EF4"/>
    <w:rsid w:val="661551FB"/>
    <w:rsid w:val="6617044D"/>
    <w:rsid w:val="661754BF"/>
    <w:rsid w:val="66186939"/>
    <w:rsid w:val="661A04D6"/>
    <w:rsid w:val="661A33F7"/>
    <w:rsid w:val="661B0663"/>
    <w:rsid w:val="661C412C"/>
    <w:rsid w:val="661C4A0C"/>
    <w:rsid w:val="661C5641"/>
    <w:rsid w:val="661E7D8F"/>
    <w:rsid w:val="661F71B6"/>
    <w:rsid w:val="661F71E5"/>
    <w:rsid w:val="66214CF4"/>
    <w:rsid w:val="662164A1"/>
    <w:rsid w:val="66221B37"/>
    <w:rsid w:val="6622387E"/>
    <w:rsid w:val="66232112"/>
    <w:rsid w:val="66236C6D"/>
    <w:rsid w:val="662374BA"/>
    <w:rsid w:val="662406EB"/>
    <w:rsid w:val="6625511B"/>
    <w:rsid w:val="66270341"/>
    <w:rsid w:val="66276D8D"/>
    <w:rsid w:val="662C175D"/>
    <w:rsid w:val="662E4FB4"/>
    <w:rsid w:val="662F6DAD"/>
    <w:rsid w:val="66317F59"/>
    <w:rsid w:val="663342DC"/>
    <w:rsid w:val="66381244"/>
    <w:rsid w:val="66382E59"/>
    <w:rsid w:val="663908BB"/>
    <w:rsid w:val="663B2BAE"/>
    <w:rsid w:val="663B2FC5"/>
    <w:rsid w:val="663B4129"/>
    <w:rsid w:val="663B64C2"/>
    <w:rsid w:val="663E260C"/>
    <w:rsid w:val="663F0B1D"/>
    <w:rsid w:val="663F2F19"/>
    <w:rsid w:val="663F384E"/>
    <w:rsid w:val="663F5762"/>
    <w:rsid w:val="66404FAF"/>
    <w:rsid w:val="664077F5"/>
    <w:rsid w:val="66424B56"/>
    <w:rsid w:val="6645443A"/>
    <w:rsid w:val="66484372"/>
    <w:rsid w:val="66494397"/>
    <w:rsid w:val="664966B9"/>
    <w:rsid w:val="664A44AB"/>
    <w:rsid w:val="664B35E0"/>
    <w:rsid w:val="664C7649"/>
    <w:rsid w:val="664C7F2C"/>
    <w:rsid w:val="664D1DF7"/>
    <w:rsid w:val="664D4B69"/>
    <w:rsid w:val="66515D7D"/>
    <w:rsid w:val="66521359"/>
    <w:rsid w:val="66521E35"/>
    <w:rsid w:val="665269B0"/>
    <w:rsid w:val="665502E1"/>
    <w:rsid w:val="66563F2F"/>
    <w:rsid w:val="66576BEA"/>
    <w:rsid w:val="66584D56"/>
    <w:rsid w:val="66586F6D"/>
    <w:rsid w:val="665A2DF0"/>
    <w:rsid w:val="665B74E8"/>
    <w:rsid w:val="665C751F"/>
    <w:rsid w:val="665E36AB"/>
    <w:rsid w:val="66637316"/>
    <w:rsid w:val="666533FB"/>
    <w:rsid w:val="666554A5"/>
    <w:rsid w:val="666555C8"/>
    <w:rsid w:val="666614B9"/>
    <w:rsid w:val="66684AAB"/>
    <w:rsid w:val="666A197C"/>
    <w:rsid w:val="666A21F2"/>
    <w:rsid w:val="666A660D"/>
    <w:rsid w:val="666B2B2E"/>
    <w:rsid w:val="667111CA"/>
    <w:rsid w:val="66725E50"/>
    <w:rsid w:val="66730A80"/>
    <w:rsid w:val="6673631F"/>
    <w:rsid w:val="66737546"/>
    <w:rsid w:val="667761E5"/>
    <w:rsid w:val="66796E01"/>
    <w:rsid w:val="6679795F"/>
    <w:rsid w:val="667A0956"/>
    <w:rsid w:val="667B429F"/>
    <w:rsid w:val="667D556D"/>
    <w:rsid w:val="667F2A65"/>
    <w:rsid w:val="667F4A13"/>
    <w:rsid w:val="66800B8F"/>
    <w:rsid w:val="66802D49"/>
    <w:rsid w:val="6681279D"/>
    <w:rsid w:val="66831752"/>
    <w:rsid w:val="66853019"/>
    <w:rsid w:val="66861354"/>
    <w:rsid w:val="66862C87"/>
    <w:rsid w:val="66867162"/>
    <w:rsid w:val="66867974"/>
    <w:rsid w:val="66876408"/>
    <w:rsid w:val="668A3B0A"/>
    <w:rsid w:val="668A7615"/>
    <w:rsid w:val="668C1F02"/>
    <w:rsid w:val="668E340E"/>
    <w:rsid w:val="668E52A1"/>
    <w:rsid w:val="66912250"/>
    <w:rsid w:val="66930298"/>
    <w:rsid w:val="66935256"/>
    <w:rsid w:val="6694733F"/>
    <w:rsid w:val="669525FC"/>
    <w:rsid w:val="66954006"/>
    <w:rsid w:val="66966D70"/>
    <w:rsid w:val="66976A4F"/>
    <w:rsid w:val="66981445"/>
    <w:rsid w:val="669C2455"/>
    <w:rsid w:val="669C346D"/>
    <w:rsid w:val="669C376F"/>
    <w:rsid w:val="669C42D7"/>
    <w:rsid w:val="669D72BF"/>
    <w:rsid w:val="66A01ED5"/>
    <w:rsid w:val="66A14F2B"/>
    <w:rsid w:val="66A15828"/>
    <w:rsid w:val="66A4246C"/>
    <w:rsid w:val="66A60F76"/>
    <w:rsid w:val="66AB2ECF"/>
    <w:rsid w:val="66AC1362"/>
    <w:rsid w:val="66AD02A9"/>
    <w:rsid w:val="66AD564D"/>
    <w:rsid w:val="66AF0609"/>
    <w:rsid w:val="66B06ADA"/>
    <w:rsid w:val="66B105E5"/>
    <w:rsid w:val="66B26DDB"/>
    <w:rsid w:val="66B334EB"/>
    <w:rsid w:val="66B41D22"/>
    <w:rsid w:val="66B42458"/>
    <w:rsid w:val="66B42C18"/>
    <w:rsid w:val="66B52D1F"/>
    <w:rsid w:val="66B61845"/>
    <w:rsid w:val="66B75A74"/>
    <w:rsid w:val="66B80550"/>
    <w:rsid w:val="66B81C64"/>
    <w:rsid w:val="66B82B13"/>
    <w:rsid w:val="66B90558"/>
    <w:rsid w:val="66B92E67"/>
    <w:rsid w:val="66B9620F"/>
    <w:rsid w:val="66BA09F9"/>
    <w:rsid w:val="66BA4EE6"/>
    <w:rsid w:val="66BC39DA"/>
    <w:rsid w:val="66BE44B0"/>
    <w:rsid w:val="66C0200A"/>
    <w:rsid w:val="66C02BA3"/>
    <w:rsid w:val="66C1291B"/>
    <w:rsid w:val="66C12946"/>
    <w:rsid w:val="66C16B49"/>
    <w:rsid w:val="66C313C9"/>
    <w:rsid w:val="66C548BB"/>
    <w:rsid w:val="66C77D58"/>
    <w:rsid w:val="66CA4EFB"/>
    <w:rsid w:val="66CC6155"/>
    <w:rsid w:val="66CC7B2F"/>
    <w:rsid w:val="66CD06FD"/>
    <w:rsid w:val="66CD6D7B"/>
    <w:rsid w:val="66CE0E1A"/>
    <w:rsid w:val="66CF4F36"/>
    <w:rsid w:val="66D019CB"/>
    <w:rsid w:val="66D220E6"/>
    <w:rsid w:val="66D345AB"/>
    <w:rsid w:val="66D42CDE"/>
    <w:rsid w:val="66D54184"/>
    <w:rsid w:val="66D653E5"/>
    <w:rsid w:val="66D96A29"/>
    <w:rsid w:val="66DD1E3D"/>
    <w:rsid w:val="66DD3B83"/>
    <w:rsid w:val="66DD5EF9"/>
    <w:rsid w:val="66DE5D04"/>
    <w:rsid w:val="66DE7924"/>
    <w:rsid w:val="66DF74F5"/>
    <w:rsid w:val="66E40871"/>
    <w:rsid w:val="66E4589A"/>
    <w:rsid w:val="66E533D3"/>
    <w:rsid w:val="66E62694"/>
    <w:rsid w:val="66E65E54"/>
    <w:rsid w:val="66E95871"/>
    <w:rsid w:val="66EA472E"/>
    <w:rsid w:val="66EB4378"/>
    <w:rsid w:val="66EC5B71"/>
    <w:rsid w:val="66ED6374"/>
    <w:rsid w:val="66F3143D"/>
    <w:rsid w:val="66F35F71"/>
    <w:rsid w:val="66F76592"/>
    <w:rsid w:val="66F91758"/>
    <w:rsid w:val="66F91D82"/>
    <w:rsid w:val="66F93006"/>
    <w:rsid w:val="66F968C4"/>
    <w:rsid w:val="66F96A14"/>
    <w:rsid w:val="66FC019F"/>
    <w:rsid w:val="66FC76C5"/>
    <w:rsid w:val="66FE02C3"/>
    <w:rsid w:val="66FE275D"/>
    <w:rsid w:val="66FF395B"/>
    <w:rsid w:val="67005081"/>
    <w:rsid w:val="67021E36"/>
    <w:rsid w:val="67056AC6"/>
    <w:rsid w:val="67066641"/>
    <w:rsid w:val="670702E6"/>
    <w:rsid w:val="6707038C"/>
    <w:rsid w:val="67073E80"/>
    <w:rsid w:val="670744EB"/>
    <w:rsid w:val="670E2A4E"/>
    <w:rsid w:val="671040A2"/>
    <w:rsid w:val="67115886"/>
    <w:rsid w:val="67130725"/>
    <w:rsid w:val="67141B78"/>
    <w:rsid w:val="67152D97"/>
    <w:rsid w:val="671818C4"/>
    <w:rsid w:val="6718304D"/>
    <w:rsid w:val="67183CD2"/>
    <w:rsid w:val="67196929"/>
    <w:rsid w:val="671B5F8B"/>
    <w:rsid w:val="671B73B7"/>
    <w:rsid w:val="671D4CD8"/>
    <w:rsid w:val="67227F30"/>
    <w:rsid w:val="67233D56"/>
    <w:rsid w:val="67250176"/>
    <w:rsid w:val="67253058"/>
    <w:rsid w:val="672A0A21"/>
    <w:rsid w:val="672A2BAB"/>
    <w:rsid w:val="672E359B"/>
    <w:rsid w:val="673062EB"/>
    <w:rsid w:val="67314690"/>
    <w:rsid w:val="67326B6D"/>
    <w:rsid w:val="673401C3"/>
    <w:rsid w:val="67342B52"/>
    <w:rsid w:val="67347CF3"/>
    <w:rsid w:val="6736104B"/>
    <w:rsid w:val="67380C32"/>
    <w:rsid w:val="673955E2"/>
    <w:rsid w:val="673A5998"/>
    <w:rsid w:val="673C58D4"/>
    <w:rsid w:val="673D72DB"/>
    <w:rsid w:val="673F65D7"/>
    <w:rsid w:val="67403B51"/>
    <w:rsid w:val="67413C82"/>
    <w:rsid w:val="67415559"/>
    <w:rsid w:val="67420CA9"/>
    <w:rsid w:val="67427571"/>
    <w:rsid w:val="6745086D"/>
    <w:rsid w:val="67460901"/>
    <w:rsid w:val="67465655"/>
    <w:rsid w:val="67472971"/>
    <w:rsid w:val="674747C8"/>
    <w:rsid w:val="6748321C"/>
    <w:rsid w:val="67487B6C"/>
    <w:rsid w:val="67490E85"/>
    <w:rsid w:val="674D7BB7"/>
    <w:rsid w:val="67555590"/>
    <w:rsid w:val="675570B2"/>
    <w:rsid w:val="67593FF5"/>
    <w:rsid w:val="675B269E"/>
    <w:rsid w:val="675C2AA6"/>
    <w:rsid w:val="675E6872"/>
    <w:rsid w:val="675E7B73"/>
    <w:rsid w:val="676008A3"/>
    <w:rsid w:val="676032AF"/>
    <w:rsid w:val="67604888"/>
    <w:rsid w:val="67640086"/>
    <w:rsid w:val="676465BC"/>
    <w:rsid w:val="67650B8A"/>
    <w:rsid w:val="6765175A"/>
    <w:rsid w:val="67656134"/>
    <w:rsid w:val="67663AF8"/>
    <w:rsid w:val="676846AB"/>
    <w:rsid w:val="6768743D"/>
    <w:rsid w:val="676903C8"/>
    <w:rsid w:val="676A0509"/>
    <w:rsid w:val="676D4D3B"/>
    <w:rsid w:val="676D6AE5"/>
    <w:rsid w:val="676F3570"/>
    <w:rsid w:val="67700307"/>
    <w:rsid w:val="67704FE3"/>
    <w:rsid w:val="67705E0C"/>
    <w:rsid w:val="67722F80"/>
    <w:rsid w:val="6774342E"/>
    <w:rsid w:val="67764E14"/>
    <w:rsid w:val="67771E9F"/>
    <w:rsid w:val="67786975"/>
    <w:rsid w:val="677878A0"/>
    <w:rsid w:val="677D4F63"/>
    <w:rsid w:val="677D7337"/>
    <w:rsid w:val="677E26B9"/>
    <w:rsid w:val="677F2362"/>
    <w:rsid w:val="678279B8"/>
    <w:rsid w:val="67837531"/>
    <w:rsid w:val="67840EF4"/>
    <w:rsid w:val="67872EEC"/>
    <w:rsid w:val="6788117A"/>
    <w:rsid w:val="67891CD5"/>
    <w:rsid w:val="67892443"/>
    <w:rsid w:val="678B1AB4"/>
    <w:rsid w:val="678C760F"/>
    <w:rsid w:val="678F1C24"/>
    <w:rsid w:val="679160F8"/>
    <w:rsid w:val="679169D7"/>
    <w:rsid w:val="67922B47"/>
    <w:rsid w:val="6792358F"/>
    <w:rsid w:val="67924DAF"/>
    <w:rsid w:val="67925CF8"/>
    <w:rsid w:val="6793312F"/>
    <w:rsid w:val="67940C2E"/>
    <w:rsid w:val="679527D6"/>
    <w:rsid w:val="679537A4"/>
    <w:rsid w:val="67953E38"/>
    <w:rsid w:val="67962001"/>
    <w:rsid w:val="67963F6B"/>
    <w:rsid w:val="67970DA6"/>
    <w:rsid w:val="67973AD6"/>
    <w:rsid w:val="67986436"/>
    <w:rsid w:val="679A45D9"/>
    <w:rsid w:val="679F103A"/>
    <w:rsid w:val="67A248A9"/>
    <w:rsid w:val="67A368DE"/>
    <w:rsid w:val="67A66695"/>
    <w:rsid w:val="67A8507E"/>
    <w:rsid w:val="67A9097E"/>
    <w:rsid w:val="67A9136A"/>
    <w:rsid w:val="67A9727B"/>
    <w:rsid w:val="67AA5BF8"/>
    <w:rsid w:val="67AA77A3"/>
    <w:rsid w:val="67AC5D9F"/>
    <w:rsid w:val="67AD094F"/>
    <w:rsid w:val="67AD3CF3"/>
    <w:rsid w:val="67AD4405"/>
    <w:rsid w:val="67AE0561"/>
    <w:rsid w:val="67AE15E8"/>
    <w:rsid w:val="67B2737E"/>
    <w:rsid w:val="67B313C8"/>
    <w:rsid w:val="67B47C40"/>
    <w:rsid w:val="67B52A0B"/>
    <w:rsid w:val="67B77485"/>
    <w:rsid w:val="67B833B1"/>
    <w:rsid w:val="67B924EA"/>
    <w:rsid w:val="67B94A20"/>
    <w:rsid w:val="67B96CB8"/>
    <w:rsid w:val="67BA62B0"/>
    <w:rsid w:val="67BA7E12"/>
    <w:rsid w:val="67BB7FF5"/>
    <w:rsid w:val="67BD1CFF"/>
    <w:rsid w:val="67BE3231"/>
    <w:rsid w:val="67BF137A"/>
    <w:rsid w:val="67BF2914"/>
    <w:rsid w:val="67BF4BDC"/>
    <w:rsid w:val="67C32539"/>
    <w:rsid w:val="67C3595D"/>
    <w:rsid w:val="67C418E8"/>
    <w:rsid w:val="67C44D1C"/>
    <w:rsid w:val="67C464D6"/>
    <w:rsid w:val="67C55C9C"/>
    <w:rsid w:val="67C60A84"/>
    <w:rsid w:val="67C65331"/>
    <w:rsid w:val="67C924A4"/>
    <w:rsid w:val="67CA46ED"/>
    <w:rsid w:val="67D0263A"/>
    <w:rsid w:val="67D205D6"/>
    <w:rsid w:val="67D21B6C"/>
    <w:rsid w:val="67D32C21"/>
    <w:rsid w:val="67D518A7"/>
    <w:rsid w:val="67D552E4"/>
    <w:rsid w:val="67D564AC"/>
    <w:rsid w:val="67D93A2F"/>
    <w:rsid w:val="67D940B6"/>
    <w:rsid w:val="67DA3E45"/>
    <w:rsid w:val="67DA515E"/>
    <w:rsid w:val="67DB1A88"/>
    <w:rsid w:val="67DB45E7"/>
    <w:rsid w:val="67DE41AA"/>
    <w:rsid w:val="67E050A6"/>
    <w:rsid w:val="67E0558F"/>
    <w:rsid w:val="67E0695F"/>
    <w:rsid w:val="67E44C6D"/>
    <w:rsid w:val="67E80DA8"/>
    <w:rsid w:val="67EB2832"/>
    <w:rsid w:val="67EE3611"/>
    <w:rsid w:val="67EF2C7C"/>
    <w:rsid w:val="67EF3A24"/>
    <w:rsid w:val="67F113B8"/>
    <w:rsid w:val="67F21AD9"/>
    <w:rsid w:val="67F3148E"/>
    <w:rsid w:val="67F34B15"/>
    <w:rsid w:val="67F35CF5"/>
    <w:rsid w:val="67F36E8A"/>
    <w:rsid w:val="67F4397F"/>
    <w:rsid w:val="67F62B47"/>
    <w:rsid w:val="67FB396F"/>
    <w:rsid w:val="67FB6814"/>
    <w:rsid w:val="67FC2E7A"/>
    <w:rsid w:val="67FD03AA"/>
    <w:rsid w:val="67FD38EA"/>
    <w:rsid w:val="67FD570C"/>
    <w:rsid w:val="67FE37DB"/>
    <w:rsid w:val="67FE5D2F"/>
    <w:rsid w:val="67FF5E0C"/>
    <w:rsid w:val="680379DE"/>
    <w:rsid w:val="68057217"/>
    <w:rsid w:val="68071050"/>
    <w:rsid w:val="68072501"/>
    <w:rsid w:val="68082F24"/>
    <w:rsid w:val="68091DDB"/>
    <w:rsid w:val="6809364E"/>
    <w:rsid w:val="680951F3"/>
    <w:rsid w:val="680A5733"/>
    <w:rsid w:val="680A586C"/>
    <w:rsid w:val="680A5CDF"/>
    <w:rsid w:val="680C3F21"/>
    <w:rsid w:val="680D10D5"/>
    <w:rsid w:val="680D55A6"/>
    <w:rsid w:val="680E773A"/>
    <w:rsid w:val="680F7936"/>
    <w:rsid w:val="68110AB8"/>
    <w:rsid w:val="68112803"/>
    <w:rsid w:val="68116CF0"/>
    <w:rsid w:val="68123F48"/>
    <w:rsid w:val="68146293"/>
    <w:rsid w:val="68163B36"/>
    <w:rsid w:val="68166236"/>
    <w:rsid w:val="681D6BA4"/>
    <w:rsid w:val="681F2BE7"/>
    <w:rsid w:val="68203D4D"/>
    <w:rsid w:val="68213116"/>
    <w:rsid w:val="68235FD4"/>
    <w:rsid w:val="682477E8"/>
    <w:rsid w:val="68256B7C"/>
    <w:rsid w:val="682574CD"/>
    <w:rsid w:val="68285649"/>
    <w:rsid w:val="68286467"/>
    <w:rsid w:val="68287252"/>
    <w:rsid w:val="682A33ED"/>
    <w:rsid w:val="682A77B3"/>
    <w:rsid w:val="682B1BC3"/>
    <w:rsid w:val="682C60CE"/>
    <w:rsid w:val="682C623B"/>
    <w:rsid w:val="682D7242"/>
    <w:rsid w:val="682E03A0"/>
    <w:rsid w:val="682E25F0"/>
    <w:rsid w:val="68303B0D"/>
    <w:rsid w:val="683068BB"/>
    <w:rsid w:val="68310536"/>
    <w:rsid w:val="68315C65"/>
    <w:rsid w:val="68320CEE"/>
    <w:rsid w:val="68325A9E"/>
    <w:rsid w:val="683269E2"/>
    <w:rsid w:val="68343A44"/>
    <w:rsid w:val="68345583"/>
    <w:rsid w:val="68345CAE"/>
    <w:rsid w:val="68356313"/>
    <w:rsid w:val="68370D5A"/>
    <w:rsid w:val="68394642"/>
    <w:rsid w:val="683B7F78"/>
    <w:rsid w:val="683C6E35"/>
    <w:rsid w:val="683C7FE5"/>
    <w:rsid w:val="683D1FA2"/>
    <w:rsid w:val="683D6F16"/>
    <w:rsid w:val="683E67F5"/>
    <w:rsid w:val="68411748"/>
    <w:rsid w:val="68417C51"/>
    <w:rsid w:val="68423809"/>
    <w:rsid w:val="6843474B"/>
    <w:rsid w:val="68461AE5"/>
    <w:rsid w:val="684979FC"/>
    <w:rsid w:val="684F2C55"/>
    <w:rsid w:val="685028AE"/>
    <w:rsid w:val="6850703B"/>
    <w:rsid w:val="68514617"/>
    <w:rsid w:val="68535859"/>
    <w:rsid w:val="68536211"/>
    <w:rsid w:val="68536E21"/>
    <w:rsid w:val="685552D8"/>
    <w:rsid w:val="685556BE"/>
    <w:rsid w:val="685614A8"/>
    <w:rsid w:val="68561BB6"/>
    <w:rsid w:val="6856304F"/>
    <w:rsid w:val="68566143"/>
    <w:rsid w:val="68575A18"/>
    <w:rsid w:val="68592888"/>
    <w:rsid w:val="68593592"/>
    <w:rsid w:val="68595F6B"/>
    <w:rsid w:val="68596546"/>
    <w:rsid w:val="685A50AE"/>
    <w:rsid w:val="685C43D5"/>
    <w:rsid w:val="685D00D6"/>
    <w:rsid w:val="685D1E53"/>
    <w:rsid w:val="685D4659"/>
    <w:rsid w:val="685E116C"/>
    <w:rsid w:val="685E2F3B"/>
    <w:rsid w:val="685E5370"/>
    <w:rsid w:val="685E7DD8"/>
    <w:rsid w:val="6860368B"/>
    <w:rsid w:val="68614CBE"/>
    <w:rsid w:val="68617E27"/>
    <w:rsid w:val="686316C8"/>
    <w:rsid w:val="68640A78"/>
    <w:rsid w:val="68670CFC"/>
    <w:rsid w:val="68683317"/>
    <w:rsid w:val="686C220E"/>
    <w:rsid w:val="686D1EC6"/>
    <w:rsid w:val="686E52B5"/>
    <w:rsid w:val="68722ED9"/>
    <w:rsid w:val="68731531"/>
    <w:rsid w:val="687436E9"/>
    <w:rsid w:val="68754758"/>
    <w:rsid w:val="68756F20"/>
    <w:rsid w:val="687850B9"/>
    <w:rsid w:val="687A5A9C"/>
    <w:rsid w:val="687B1B94"/>
    <w:rsid w:val="687B55CC"/>
    <w:rsid w:val="687E7D94"/>
    <w:rsid w:val="68806D0B"/>
    <w:rsid w:val="68821C62"/>
    <w:rsid w:val="68834D9E"/>
    <w:rsid w:val="688413F6"/>
    <w:rsid w:val="68847C48"/>
    <w:rsid w:val="68856847"/>
    <w:rsid w:val="68856B31"/>
    <w:rsid w:val="68880821"/>
    <w:rsid w:val="688849F2"/>
    <w:rsid w:val="688935A5"/>
    <w:rsid w:val="688A2400"/>
    <w:rsid w:val="688E210E"/>
    <w:rsid w:val="688F0E0C"/>
    <w:rsid w:val="688F6336"/>
    <w:rsid w:val="6890047C"/>
    <w:rsid w:val="68906FCD"/>
    <w:rsid w:val="689102FE"/>
    <w:rsid w:val="689147EC"/>
    <w:rsid w:val="68920D05"/>
    <w:rsid w:val="68925401"/>
    <w:rsid w:val="68925F00"/>
    <w:rsid w:val="6892715A"/>
    <w:rsid w:val="68941A4E"/>
    <w:rsid w:val="689A2906"/>
    <w:rsid w:val="689B638B"/>
    <w:rsid w:val="689E1626"/>
    <w:rsid w:val="689E4597"/>
    <w:rsid w:val="689E4921"/>
    <w:rsid w:val="689E4F10"/>
    <w:rsid w:val="68A06B35"/>
    <w:rsid w:val="68A207AD"/>
    <w:rsid w:val="68A35742"/>
    <w:rsid w:val="68A52923"/>
    <w:rsid w:val="68A745F4"/>
    <w:rsid w:val="68A804B0"/>
    <w:rsid w:val="68A8207A"/>
    <w:rsid w:val="68A83CC0"/>
    <w:rsid w:val="68A85466"/>
    <w:rsid w:val="68AB25B7"/>
    <w:rsid w:val="68AE0079"/>
    <w:rsid w:val="68B0007B"/>
    <w:rsid w:val="68B052E8"/>
    <w:rsid w:val="68B23878"/>
    <w:rsid w:val="68B26C13"/>
    <w:rsid w:val="68B40C73"/>
    <w:rsid w:val="68B549F4"/>
    <w:rsid w:val="68B722FE"/>
    <w:rsid w:val="68B72A25"/>
    <w:rsid w:val="68B879FC"/>
    <w:rsid w:val="68B91BAD"/>
    <w:rsid w:val="68BA7772"/>
    <w:rsid w:val="68BB27EA"/>
    <w:rsid w:val="68C006B4"/>
    <w:rsid w:val="68C03C38"/>
    <w:rsid w:val="68C53D36"/>
    <w:rsid w:val="68C57E97"/>
    <w:rsid w:val="68C60D51"/>
    <w:rsid w:val="68C63DA3"/>
    <w:rsid w:val="68C65D20"/>
    <w:rsid w:val="68C817D4"/>
    <w:rsid w:val="68C92565"/>
    <w:rsid w:val="68C96106"/>
    <w:rsid w:val="68CA1428"/>
    <w:rsid w:val="68CB6E94"/>
    <w:rsid w:val="68CC54E5"/>
    <w:rsid w:val="68CC5E17"/>
    <w:rsid w:val="68D143E3"/>
    <w:rsid w:val="68D35792"/>
    <w:rsid w:val="68D63BC7"/>
    <w:rsid w:val="68D66758"/>
    <w:rsid w:val="68D71F69"/>
    <w:rsid w:val="68D94717"/>
    <w:rsid w:val="68DA0BE9"/>
    <w:rsid w:val="68DA1BE8"/>
    <w:rsid w:val="68DB46C1"/>
    <w:rsid w:val="68DB70B8"/>
    <w:rsid w:val="68DC329E"/>
    <w:rsid w:val="68DC4B0D"/>
    <w:rsid w:val="68DC5E64"/>
    <w:rsid w:val="68DE1FCC"/>
    <w:rsid w:val="68DF4E27"/>
    <w:rsid w:val="68DF5380"/>
    <w:rsid w:val="68E00DA1"/>
    <w:rsid w:val="68E0286E"/>
    <w:rsid w:val="68E20291"/>
    <w:rsid w:val="68E939E8"/>
    <w:rsid w:val="68E94093"/>
    <w:rsid w:val="68ED1AFB"/>
    <w:rsid w:val="68EE779B"/>
    <w:rsid w:val="68EF49A2"/>
    <w:rsid w:val="68F154DF"/>
    <w:rsid w:val="68F2093E"/>
    <w:rsid w:val="68F406ED"/>
    <w:rsid w:val="68F60034"/>
    <w:rsid w:val="68F96F57"/>
    <w:rsid w:val="68FA78F0"/>
    <w:rsid w:val="68FD3DF1"/>
    <w:rsid w:val="68FE6A6D"/>
    <w:rsid w:val="68FF5CB9"/>
    <w:rsid w:val="69014419"/>
    <w:rsid w:val="69031937"/>
    <w:rsid w:val="69043644"/>
    <w:rsid w:val="690704E0"/>
    <w:rsid w:val="690800E3"/>
    <w:rsid w:val="69091A6D"/>
    <w:rsid w:val="690A0837"/>
    <w:rsid w:val="690A1321"/>
    <w:rsid w:val="690B7743"/>
    <w:rsid w:val="690C4E4A"/>
    <w:rsid w:val="690D161B"/>
    <w:rsid w:val="6910150D"/>
    <w:rsid w:val="69110831"/>
    <w:rsid w:val="69110BC6"/>
    <w:rsid w:val="691237E4"/>
    <w:rsid w:val="69176B6E"/>
    <w:rsid w:val="691814B2"/>
    <w:rsid w:val="691A28B5"/>
    <w:rsid w:val="691D2C12"/>
    <w:rsid w:val="691E5E41"/>
    <w:rsid w:val="691F47FA"/>
    <w:rsid w:val="6921337E"/>
    <w:rsid w:val="692470BA"/>
    <w:rsid w:val="692541C2"/>
    <w:rsid w:val="69276534"/>
    <w:rsid w:val="69282E1E"/>
    <w:rsid w:val="692B3520"/>
    <w:rsid w:val="692B3ADB"/>
    <w:rsid w:val="693000C7"/>
    <w:rsid w:val="69313DEB"/>
    <w:rsid w:val="69323C49"/>
    <w:rsid w:val="69325139"/>
    <w:rsid w:val="69331124"/>
    <w:rsid w:val="69333919"/>
    <w:rsid w:val="69336D92"/>
    <w:rsid w:val="6935033C"/>
    <w:rsid w:val="69356EEB"/>
    <w:rsid w:val="69357977"/>
    <w:rsid w:val="69365BA1"/>
    <w:rsid w:val="693713C8"/>
    <w:rsid w:val="693A5499"/>
    <w:rsid w:val="693C48B9"/>
    <w:rsid w:val="69415F41"/>
    <w:rsid w:val="6942041C"/>
    <w:rsid w:val="69457C5A"/>
    <w:rsid w:val="69467640"/>
    <w:rsid w:val="69467B1E"/>
    <w:rsid w:val="694714D9"/>
    <w:rsid w:val="694B4F51"/>
    <w:rsid w:val="694B699E"/>
    <w:rsid w:val="694C361A"/>
    <w:rsid w:val="694C3D5F"/>
    <w:rsid w:val="694F7DE6"/>
    <w:rsid w:val="695069FF"/>
    <w:rsid w:val="69510BB9"/>
    <w:rsid w:val="69524655"/>
    <w:rsid w:val="6953494A"/>
    <w:rsid w:val="695716CA"/>
    <w:rsid w:val="69592474"/>
    <w:rsid w:val="695A2E86"/>
    <w:rsid w:val="695A3487"/>
    <w:rsid w:val="695B3BC5"/>
    <w:rsid w:val="695C6E85"/>
    <w:rsid w:val="695F45CC"/>
    <w:rsid w:val="69641BA7"/>
    <w:rsid w:val="696564CE"/>
    <w:rsid w:val="69686FB3"/>
    <w:rsid w:val="69693B05"/>
    <w:rsid w:val="69697EF5"/>
    <w:rsid w:val="696A03A1"/>
    <w:rsid w:val="696B5972"/>
    <w:rsid w:val="696C0D02"/>
    <w:rsid w:val="696D0A01"/>
    <w:rsid w:val="696D113C"/>
    <w:rsid w:val="696D2841"/>
    <w:rsid w:val="696D7F2E"/>
    <w:rsid w:val="696E1A4F"/>
    <w:rsid w:val="696E296A"/>
    <w:rsid w:val="69703D40"/>
    <w:rsid w:val="697169D2"/>
    <w:rsid w:val="6972068A"/>
    <w:rsid w:val="69722622"/>
    <w:rsid w:val="69733D73"/>
    <w:rsid w:val="69734F76"/>
    <w:rsid w:val="697401B9"/>
    <w:rsid w:val="697572C6"/>
    <w:rsid w:val="697814B7"/>
    <w:rsid w:val="697847BC"/>
    <w:rsid w:val="69813B17"/>
    <w:rsid w:val="69844AE3"/>
    <w:rsid w:val="69854056"/>
    <w:rsid w:val="6987671C"/>
    <w:rsid w:val="698800CE"/>
    <w:rsid w:val="698A32AF"/>
    <w:rsid w:val="698A63DC"/>
    <w:rsid w:val="698C2317"/>
    <w:rsid w:val="698C5278"/>
    <w:rsid w:val="698C77DA"/>
    <w:rsid w:val="698D79ED"/>
    <w:rsid w:val="698E0329"/>
    <w:rsid w:val="698F2DB1"/>
    <w:rsid w:val="69902603"/>
    <w:rsid w:val="69940207"/>
    <w:rsid w:val="69964728"/>
    <w:rsid w:val="6997390E"/>
    <w:rsid w:val="69983054"/>
    <w:rsid w:val="6999545E"/>
    <w:rsid w:val="699A368F"/>
    <w:rsid w:val="699B1882"/>
    <w:rsid w:val="699B69C0"/>
    <w:rsid w:val="699D5E77"/>
    <w:rsid w:val="699F0103"/>
    <w:rsid w:val="699F3F44"/>
    <w:rsid w:val="69A32908"/>
    <w:rsid w:val="69A7674F"/>
    <w:rsid w:val="69A950FD"/>
    <w:rsid w:val="69AC0A9C"/>
    <w:rsid w:val="69AC62C3"/>
    <w:rsid w:val="69AE7170"/>
    <w:rsid w:val="69B05523"/>
    <w:rsid w:val="69B337F8"/>
    <w:rsid w:val="69B660CB"/>
    <w:rsid w:val="69B77394"/>
    <w:rsid w:val="69B819F1"/>
    <w:rsid w:val="69B8219B"/>
    <w:rsid w:val="69B824AB"/>
    <w:rsid w:val="69B825E3"/>
    <w:rsid w:val="69BA7F4D"/>
    <w:rsid w:val="69BB56E5"/>
    <w:rsid w:val="69BB658F"/>
    <w:rsid w:val="69BE398F"/>
    <w:rsid w:val="69BE738E"/>
    <w:rsid w:val="69BF6F6A"/>
    <w:rsid w:val="69BF76FE"/>
    <w:rsid w:val="69C075BE"/>
    <w:rsid w:val="69C31915"/>
    <w:rsid w:val="69C31C94"/>
    <w:rsid w:val="69C4288E"/>
    <w:rsid w:val="69C7293A"/>
    <w:rsid w:val="69C85678"/>
    <w:rsid w:val="69C94C9A"/>
    <w:rsid w:val="69C96F7A"/>
    <w:rsid w:val="69CB039F"/>
    <w:rsid w:val="69CB4070"/>
    <w:rsid w:val="69CD61E0"/>
    <w:rsid w:val="69CE232E"/>
    <w:rsid w:val="69D01234"/>
    <w:rsid w:val="69D1298D"/>
    <w:rsid w:val="69D55D02"/>
    <w:rsid w:val="69D814B8"/>
    <w:rsid w:val="69D92FFA"/>
    <w:rsid w:val="69DA3322"/>
    <w:rsid w:val="69DA5E24"/>
    <w:rsid w:val="69DA67FF"/>
    <w:rsid w:val="69DE3578"/>
    <w:rsid w:val="69DE4DFB"/>
    <w:rsid w:val="69DF4B8A"/>
    <w:rsid w:val="69E23D4F"/>
    <w:rsid w:val="69E27EAD"/>
    <w:rsid w:val="69E34F58"/>
    <w:rsid w:val="69E37E1B"/>
    <w:rsid w:val="69E54955"/>
    <w:rsid w:val="69E76A9A"/>
    <w:rsid w:val="69E848F0"/>
    <w:rsid w:val="69E90211"/>
    <w:rsid w:val="69E90C7A"/>
    <w:rsid w:val="69E93CA5"/>
    <w:rsid w:val="69EE3BF8"/>
    <w:rsid w:val="69F048CC"/>
    <w:rsid w:val="69F42FBA"/>
    <w:rsid w:val="69F747D9"/>
    <w:rsid w:val="69F9205F"/>
    <w:rsid w:val="69FA1082"/>
    <w:rsid w:val="69FB4DB7"/>
    <w:rsid w:val="69FC638F"/>
    <w:rsid w:val="69FF498D"/>
    <w:rsid w:val="6A004CA0"/>
    <w:rsid w:val="6A063FCC"/>
    <w:rsid w:val="6A07480E"/>
    <w:rsid w:val="6A085634"/>
    <w:rsid w:val="6A093712"/>
    <w:rsid w:val="6A0B5076"/>
    <w:rsid w:val="6A0C2BA7"/>
    <w:rsid w:val="6A124A61"/>
    <w:rsid w:val="6A143320"/>
    <w:rsid w:val="6A163991"/>
    <w:rsid w:val="6A16578F"/>
    <w:rsid w:val="6A170835"/>
    <w:rsid w:val="6A1A5D73"/>
    <w:rsid w:val="6A1B2F91"/>
    <w:rsid w:val="6A1E6695"/>
    <w:rsid w:val="6A1F4CA6"/>
    <w:rsid w:val="6A215F88"/>
    <w:rsid w:val="6A222963"/>
    <w:rsid w:val="6A230A86"/>
    <w:rsid w:val="6A242858"/>
    <w:rsid w:val="6A245439"/>
    <w:rsid w:val="6A2533AB"/>
    <w:rsid w:val="6A256BF5"/>
    <w:rsid w:val="6A264247"/>
    <w:rsid w:val="6A295C71"/>
    <w:rsid w:val="6A2A2B3D"/>
    <w:rsid w:val="6A2C13FE"/>
    <w:rsid w:val="6A2C5976"/>
    <w:rsid w:val="6A2E6FBC"/>
    <w:rsid w:val="6A300FF3"/>
    <w:rsid w:val="6A313BB7"/>
    <w:rsid w:val="6A313E86"/>
    <w:rsid w:val="6A326041"/>
    <w:rsid w:val="6A332DE3"/>
    <w:rsid w:val="6A34028B"/>
    <w:rsid w:val="6A344EDF"/>
    <w:rsid w:val="6A3762C6"/>
    <w:rsid w:val="6A386D45"/>
    <w:rsid w:val="6A3B239D"/>
    <w:rsid w:val="6A3D3E31"/>
    <w:rsid w:val="6A3E08B8"/>
    <w:rsid w:val="6A3F75A7"/>
    <w:rsid w:val="6A3F7B20"/>
    <w:rsid w:val="6A4027F4"/>
    <w:rsid w:val="6A404901"/>
    <w:rsid w:val="6A4109D2"/>
    <w:rsid w:val="6A4133C8"/>
    <w:rsid w:val="6A423106"/>
    <w:rsid w:val="6A424E9F"/>
    <w:rsid w:val="6A43475F"/>
    <w:rsid w:val="6A4420B1"/>
    <w:rsid w:val="6A4441E1"/>
    <w:rsid w:val="6A45058A"/>
    <w:rsid w:val="6A450D7C"/>
    <w:rsid w:val="6A4542DC"/>
    <w:rsid w:val="6A460F3E"/>
    <w:rsid w:val="6A4650AA"/>
    <w:rsid w:val="6A470FCD"/>
    <w:rsid w:val="6A482A2B"/>
    <w:rsid w:val="6A491E60"/>
    <w:rsid w:val="6A4B3368"/>
    <w:rsid w:val="6A4B5D51"/>
    <w:rsid w:val="6A4B7153"/>
    <w:rsid w:val="6A4E602C"/>
    <w:rsid w:val="6A4E6146"/>
    <w:rsid w:val="6A5054AB"/>
    <w:rsid w:val="6A505EBD"/>
    <w:rsid w:val="6A505F6D"/>
    <w:rsid w:val="6A5114C3"/>
    <w:rsid w:val="6A530B12"/>
    <w:rsid w:val="6A5335E8"/>
    <w:rsid w:val="6A551944"/>
    <w:rsid w:val="6A55317B"/>
    <w:rsid w:val="6A563D4B"/>
    <w:rsid w:val="6A57047E"/>
    <w:rsid w:val="6A5851AA"/>
    <w:rsid w:val="6A5B5427"/>
    <w:rsid w:val="6A5C44F9"/>
    <w:rsid w:val="6A5D4F99"/>
    <w:rsid w:val="6A617216"/>
    <w:rsid w:val="6A620317"/>
    <w:rsid w:val="6A62088D"/>
    <w:rsid w:val="6A621193"/>
    <w:rsid w:val="6A6247AE"/>
    <w:rsid w:val="6A630A5A"/>
    <w:rsid w:val="6A6333FC"/>
    <w:rsid w:val="6A646A58"/>
    <w:rsid w:val="6A647413"/>
    <w:rsid w:val="6A65697B"/>
    <w:rsid w:val="6A6637E1"/>
    <w:rsid w:val="6A667EE7"/>
    <w:rsid w:val="6A670952"/>
    <w:rsid w:val="6A670D71"/>
    <w:rsid w:val="6A672670"/>
    <w:rsid w:val="6A69404A"/>
    <w:rsid w:val="6A696698"/>
    <w:rsid w:val="6A6B44FC"/>
    <w:rsid w:val="6A6B4682"/>
    <w:rsid w:val="6A6C0E3A"/>
    <w:rsid w:val="6A6E0428"/>
    <w:rsid w:val="6A6E2957"/>
    <w:rsid w:val="6A720A5B"/>
    <w:rsid w:val="6A721B7A"/>
    <w:rsid w:val="6A764980"/>
    <w:rsid w:val="6A7668FA"/>
    <w:rsid w:val="6A766D55"/>
    <w:rsid w:val="6A7850A1"/>
    <w:rsid w:val="6A793973"/>
    <w:rsid w:val="6A797E22"/>
    <w:rsid w:val="6A7A5C50"/>
    <w:rsid w:val="6A7B2EE6"/>
    <w:rsid w:val="6A7C2A4E"/>
    <w:rsid w:val="6A804589"/>
    <w:rsid w:val="6A814F66"/>
    <w:rsid w:val="6A8239DA"/>
    <w:rsid w:val="6A825506"/>
    <w:rsid w:val="6A8470C3"/>
    <w:rsid w:val="6A8A4DD5"/>
    <w:rsid w:val="6A8B37F7"/>
    <w:rsid w:val="6A8C3D11"/>
    <w:rsid w:val="6A8F2A3B"/>
    <w:rsid w:val="6A902794"/>
    <w:rsid w:val="6A904502"/>
    <w:rsid w:val="6A960D7D"/>
    <w:rsid w:val="6A962D08"/>
    <w:rsid w:val="6A9A1BFC"/>
    <w:rsid w:val="6A9A6EA0"/>
    <w:rsid w:val="6A9B7DD4"/>
    <w:rsid w:val="6A9E0F7F"/>
    <w:rsid w:val="6AA02A03"/>
    <w:rsid w:val="6AA03B56"/>
    <w:rsid w:val="6AA12851"/>
    <w:rsid w:val="6AA14349"/>
    <w:rsid w:val="6AA236BE"/>
    <w:rsid w:val="6AA31F44"/>
    <w:rsid w:val="6AA6059D"/>
    <w:rsid w:val="6AA64CBE"/>
    <w:rsid w:val="6AA87911"/>
    <w:rsid w:val="6AAA530E"/>
    <w:rsid w:val="6AAA5420"/>
    <w:rsid w:val="6AAA7BDD"/>
    <w:rsid w:val="6AAC2AF8"/>
    <w:rsid w:val="6AAC6CE7"/>
    <w:rsid w:val="6AAD51C4"/>
    <w:rsid w:val="6AAE1F82"/>
    <w:rsid w:val="6AB15559"/>
    <w:rsid w:val="6AB20F89"/>
    <w:rsid w:val="6AB242E7"/>
    <w:rsid w:val="6AB44806"/>
    <w:rsid w:val="6AB51712"/>
    <w:rsid w:val="6AB830D4"/>
    <w:rsid w:val="6ABD5908"/>
    <w:rsid w:val="6ABF43A0"/>
    <w:rsid w:val="6ABF60AB"/>
    <w:rsid w:val="6AC014FF"/>
    <w:rsid w:val="6AC03852"/>
    <w:rsid w:val="6AC21079"/>
    <w:rsid w:val="6AC2247B"/>
    <w:rsid w:val="6AC2265B"/>
    <w:rsid w:val="6AC27876"/>
    <w:rsid w:val="6AC61B52"/>
    <w:rsid w:val="6AC66CA2"/>
    <w:rsid w:val="6AC83E0E"/>
    <w:rsid w:val="6AC87E65"/>
    <w:rsid w:val="6AC93D51"/>
    <w:rsid w:val="6ACA1ECE"/>
    <w:rsid w:val="6ACA7F13"/>
    <w:rsid w:val="6ACB293A"/>
    <w:rsid w:val="6ACC42CB"/>
    <w:rsid w:val="6ACD05DA"/>
    <w:rsid w:val="6ACE2D38"/>
    <w:rsid w:val="6ACE2E70"/>
    <w:rsid w:val="6ACE5347"/>
    <w:rsid w:val="6AD25CFC"/>
    <w:rsid w:val="6AD443C7"/>
    <w:rsid w:val="6AD87DF7"/>
    <w:rsid w:val="6AD9108D"/>
    <w:rsid w:val="6ADA7A39"/>
    <w:rsid w:val="6ADB084E"/>
    <w:rsid w:val="6ADB08EF"/>
    <w:rsid w:val="6ADB4870"/>
    <w:rsid w:val="6ADC1D46"/>
    <w:rsid w:val="6ADE1C51"/>
    <w:rsid w:val="6ADF3527"/>
    <w:rsid w:val="6AE07A3F"/>
    <w:rsid w:val="6AE147F9"/>
    <w:rsid w:val="6AE175BC"/>
    <w:rsid w:val="6AE528B1"/>
    <w:rsid w:val="6AE65913"/>
    <w:rsid w:val="6AE66414"/>
    <w:rsid w:val="6AE740A0"/>
    <w:rsid w:val="6AE80D44"/>
    <w:rsid w:val="6AEC0A29"/>
    <w:rsid w:val="6AED7DF4"/>
    <w:rsid w:val="6AF2061D"/>
    <w:rsid w:val="6AF209F3"/>
    <w:rsid w:val="6AF226A7"/>
    <w:rsid w:val="6AF31A69"/>
    <w:rsid w:val="6AF40580"/>
    <w:rsid w:val="6AF4139D"/>
    <w:rsid w:val="6AF4359D"/>
    <w:rsid w:val="6AF731A1"/>
    <w:rsid w:val="6AF84603"/>
    <w:rsid w:val="6AFA5FED"/>
    <w:rsid w:val="6AFA66E9"/>
    <w:rsid w:val="6AFB325C"/>
    <w:rsid w:val="6AFB6498"/>
    <w:rsid w:val="6AFB7774"/>
    <w:rsid w:val="6AFB7AB6"/>
    <w:rsid w:val="6AFD5199"/>
    <w:rsid w:val="6AFE1325"/>
    <w:rsid w:val="6B00047F"/>
    <w:rsid w:val="6B00426E"/>
    <w:rsid w:val="6B014811"/>
    <w:rsid w:val="6B01640B"/>
    <w:rsid w:val="6B047899"/>
    <w:rsid w:val="6B05451A"/>
    <w:rsid w:val="6B05792B"/>
    <w:rsid w:val="6B0620A3"/>
    <w:rsid w:val="6B0706D7"/>
    <w:rsid w:val="6B072554"/>
    <w:rsid w:val="6B077E73"/>
    <w:rsid w:val="6B090F4D"/>
    <w:rsid w:val="6B092DAD"/>
    <w:rsid w:val="6B0941EC"/>
    <w:rsid w:val="6B095672"/>
    <w:rsid w:val="6B0A1AE9"/>
    <w:rsid w:val="6B0A503B"/>
    <w:rsid w:val="6B0C3276"/>
    <w:rsid w:val="6B0E00BA"/>
    <w:rsid w:val="6B0E41CE"/>
    <w:rsid w:val="6B0F19DB"/>
    <w:rsid w:val="6B0F3530"/>
    <w:rsid w:val="6B123E37"/>
    <w:rsid w:val="6B1258DB"/>
    <w:rsid w:val="6B132238"/>
    <w:rsid w:val="6B146DB2"/>
    <w:rsid w:val="6B1633FE"/>
    <w:rsid w:val="6B17413C"/>
    <w:rsid w:val="6B1968EF"/>
    <w:rsid w:val="6B1A644B"/>
    <w:rsid w:val="6B1A6715"/>
    <w:rsid w:val="6B1D7424"/>
    <w:rsid w:val="6B1E4559"/>
    <w:rsid w:val="6B1F6B1C"/>
    <w:rsid w:val="6B2012B3"/>
    <w:rsid w:val="6B21017F"/>
    <w:rsid w:val="6B213A2E"/>
    <w:rsid w:val="6B213AB0"/>
    <w:rsid w:val="6B2527A5"/>
    <w:rsid w:val="6B286015"/>
    <w:rsid w:val="6B295DC9"/>
    <w:rsid w:val="6B2A4C40"/>
    <w:rsid w:val="6B2B7894"/>
    <w:rsid w:val="6B3028E3"/>
    <w:rsid w:val="6B326A11"/>
    <w:rsid w:val="6B337110"/>
    <w:rsid w:val="6B3456CD"/>
    <w:rsid w:val="6B3507CD"/>
    <w:rsid w:val="6B3525D9"/>
    <w:rsid w:val="6B381FD7"/>
    <w:rsid w:val="6B397667"/>
    <w:rsid w:val="6B3D6179"/>
    <w:rsid w:val="6B3E7AFD"/>
    <w:rsid w:val="6B3E7B03"/>
    <w:rsid w:val="6B404BC9"/>
    <w:rsid w:val="6B41692F"/>
    <w:rsid w:val="6B4271D3"/>
    <w:rsid w:val="6B434D68"/>
    <w:rsid w:val="6B447529"/>
    <w:rsid w:val="6B453270"/>
    <w:rsid w:val="6B455D6D"/>
    <w:rsid w:val="6B4618D1"/>
    <w:rsid w:val="6B4B6AAA"/>
    <w:rsid w:val="6B4C4A10"/>
    <w:rsid w:val="6B4D0EC8"/>
    <w:rsid w:val="6B4D7C21"/>
    <w:rsid w:val="6B51308D"/>
    <w:rsid w:val="6B5536B8"/>
    <w:rsid w:val="6B5554D7"/>
    <w:rsid w:val="6B5A28EC"/>
    <w:rsid w:val="6B5A71BB"/>
    <w:rsid w:val="6B5B03E4"/>
    <w:rsid w:val="6B5C126D"/>
    <w:rsid w:val="6B5C576D"/>
    <w:rsid w:val="6B5D6540"/>
    <w:rsid w:val="6B5D66B4"/>
    <w:rsid w:val="6B650EC1"/>
    <w:rsid w:val="6B6663A8"/>
    <w:rsid w:val="6B6731FA"/>
    <w:rsid w:val="6B6836A8"/>
    <w:rsid w:val="6B687856"/>
    <w:rsid w:val="6B6B2B4E"/>
    <w:rsid w:val="6B6B68B7"/>
    <w:rsid w:val="6B6B79D5"/>
    <w:rsid w:val="6B6D2B9D"/>
    <w:rsid w:val="6B6D50D2"/>
    <w:rsid w:val="6B6D6544"/>
    <w:rsid w:val="6B6D67F8"/>
    <w:rsid w:val="6B6D7219"/>
    <w:rsid w:val="6B6E61E9"/>
    <w:rsid w:val="6B7031AB"/>
    <w:rsid w:val="6B7059B2"/>
    <w:rsid w:val="6B707D3C"/>
    <w:rsid w:val="6B7117C2"/>
    <w:rsid w:val="6B715175"/>
    <w:rsid w:val="6B715710"/>
    <w:rsid w:val="6B727B58"/>
    <w:rsid w:val="6B770DEF"/>
    <w:rsid w:val="6B7762BD"/>
    <w:rsid w:val="6B7A4687"/>
    <w:rsid w:val="6B7A5B20"/>
    <w:rsid w:val="6B7B431A"/>
    <w:rsid w:val="6B7B631C"/>
    <w:rsid w:val="6B7B6A02"/>
    <w:rsid w:val="6B7B7DB9"/>
    <w:rsid w:val="6B7D2924"/>
    <w:rsid w:val="6B800972"/>
    <w:rsid w:val="6B806F15"/>
    <w:rsid w:val="6B841A61"/>
    <w:rsid w:val="6B850B26"/>
    <w:rsid w:val="6B866CD0"/>
    <w:rsid w:val="6B8D2A28"/>
    <w:rsid w:val="6B8D43AE"/>
    <w:rsid w:val="6B8F0B65"/>
    <w:rsid w:val="6B8F1ADD"/>
    <w:rsid w:val="6B9009A8"/>
    <w:rsid w:val="6B920395"/>
    <w:rsid w:val="6B927EE2"/>
    <w:rsid w:val="6B935894"/>
    <w:rsid w:val="6B9434BB"/>
    <w:rsid w:val="6B954C96"/>
    <w:rsid w:val="6B965221"/>
    <w:rsid w:val="6B970818"/>
    <w:rsid w:val="6B9770B6"/>
    <w:rsid w:val="6B984DC4"/>
    <w:rsid w:val="6B9929BF"/>
    <w:rsid w:val="6B9E2AE1"/>
    <w:rsid w:val="6B9E44DD"/>
    <w:rsid w:val="6BA226CD"/>
    <w:rsid w:val="6BA35494"/>
    <w:rsid w:val="6BA41590"/>
    <w:rsid w:val="6BA45FA2"/>
    <w:rsid w:val="6BA72218"/>
    <w:rsid w:val="6BA756A9"/>
    <w:rsid w:val="6BA7600B"/>
    <w:rsid w:val="6BA853C5"/>
    <w:rsid w:val="6BA9269F"/>
    <w:rsid w:val="6BAB754B"/>
    <w:rsid w:val="6BAC105F"/>
    <w:rsid w:val="6BAC1E0F"/>
    <w:rsid w:val="6BAE1CD8"/>
    <w:rsid w:val="6BAF1C71"/>
    <w:rsid w:val="6BB74AED"/>
    <w:rsid w:val="6BBA328D"/>
    <w:rsid w:val="6BBB4310"/>
    <w:rsid w:val="6BBB6B63"/>
    <w:rsid w:val="6BBD64B6"/>
    <w:rsid w:val="6BC03D38"/>
    <w:rsid w:val="6BC436AE"/>
    <w:rsid w:val="6BC8595D"/>
    <w:rsid w:val="6BCA1B61"/>
    <w:rsid w:val="6BCA4CE9"/>
    <w:rsid w:val="6BCB12BA"/>
    <w:rsid w:val="6BCB4F04"/>
    <w:rsid w:val="6BCC68C8"/>
    <w:rsid w:val="6BCC74DF"/>
    <w:rsid w:val="6BCD48CC"/>
    <w:rsid w:val="6BCD7167"/>
    <w:rsid w:val="6BCE1547"/>
    <w:rsid w:val="6BD207B2"/>
    <w:rsid w:val="6BD271E2"/>
    <w:rsid w:val="6BD41DCE"/>
    <w:rsid w:val="6BD459D3"/>
    <w:rsid w:val="6BD47468"/>
    <w:rsid w:val="6BD67AE9"/>
    <w:rsid w:val="6BD87856"/>
    <w:rsid w:val="6BDB704A"/>
    <w:rsid w:val="6BDD6FEC"/>
    <w:rsid w:val="6BDF289D"/>
    <w:rsid w:val="6BE02188"/>
    <w:rsid w:val="6BE126F8"/>
    <w:rsid w:val="6BE13EB4"/>
    <w:rsid w:val="6BE2295F"/>
    <w:rsid w:val="6BE23EC4"/>
    <w:rsid w:val="6BE50170"/>
    <w:rsid w:val="6BE72152"/>
    <w:rsid w:val="6BE722FA"/>
    <w:rsid w:val="6BE818C9"/>
    <w:rsid w:val="6BEA6BDF"/>
    <w:rsid w:val="6BEA721A"/>
    <w:rsid w:val="6BEC6283"/>
    <w:rsid w:val="6BEF6F3A"/>
    <w:rsid w:val="6BF11B07"/>
    <w:rsid w:val="6BF1473E"/>
    <w:rsid w:val="6BF22E59"/>
    <w:rsid w:val="6BF27A2D"/>
    <w:rsid w:val="6BF346FB"/>
    <w:rsid w:val="6BF42E54"/>
    <w:rsid w:val="6BF53B57"/>
    <w:rsid w:val="6BF6489B"/>
    <w:rsid w:val="6BF915DD"/>
    <w:rsid w:val="6BFA2D52"/>
    <w:rsid w:val="6BFB4986"/>
    <w:rsid w:val="6BFD53C2"/>
    <w:rsid w:val="6BFE54C0"/>
    <w:rsid w:val="6BFE5ADF"/>
    <w:rsid w:val="6BFF0849"/>
    <w:rsid w:val="6BFF2C3D"/>
    <w:rsid w:val="6C001498"/>
    <w:rsid w:val="6C0169C1"/>
    <w:rsid w:val="6C036121"/>
    <w:rsid w:val="6C042230"/>
    <w:rsid w:val="6C0645DE"/>
    <w:rsid w:val="6C0841DE"/>
    <w:rsid w:val="6C095D62"/>
    <w:rsid w:val="6C0D06E1"/>
    <w:rsid w:val="6C0E393F"/>
    <w:rsid w:val="6C0F37D3"/>
    <w:rsid w:val="6C105F7F"/>
    <w:rsid w:val="6C157CDB"/>
    <w:rsid w:val="6C170489"/>
    <w:rsid w:val="6C19312D"/>
    <w:rsid w:val="6C193D24"/>
    <w:rsid w:val="6C1942EE"/>
    <w:rsid w:val="6C1A4BD0"/>
    <w:rsid w:val="6C1A626D"/>
    <w:rsid w:val="6C1B2CEB"/>
    <w:rsid w:val="6C1F048D"/>
    <w:rsid w:val="6C1F0B89"/>
    <w:rsid w:val="6C202FE4"/>
    <w:rsid w:val="6C21217D"/>
    <w:rsid w:val="6C226C90"/>
    <w:rsid w:val="6C227BE7"/>
    <w:rsid w:val="6C252DB4"/>
    <w:rsid w:val="6C256757"/>
    <w:rsid w:val="6C2736CA"/>
    <w:rsid w:val="6C28069C"/>
    <w:rsid w:val="6C28412B"/>
    <w:rsid w:val="6C286842"/>
    <w:rsid w:val="6C293273"/>
    <w:rsid w:val="6C2A6E75"/>
    <w:rsid w:val="6C2B31F4"/>
    <w:rsid w:val="6C2B7ECB"/>
    <w:rsid w:val="6C2C1450"/>
    <w:rsid w:val="6C2C65F6"/>
    <w:rsid w:val="6C2D66D0"/>
    <w:rsid w:val="6C2E398B"/>
    <w:rsid w:val="6C2F3F2E"/>
    <w:rsid w:val="6C305808"/>
    <w:rsid w:val="6C307E77"/>
    <w:rsid w:val="6C332FD4"/>
    <w:rsid w:val="6C3649C1"/>
    <w:rsid w:val="6C3818B3"/>
    <w:rsid w:val="6C381E71"/>
    <w:rsid w:val="6C3B4940"/>
    <w:rsid w:val="6C3B5AE0"/>
    <w:rsid w:val="6C3B6E2E"/>
    <w:rsid w:val="6C3C79CF"/>
    <w:rsid w:val="6C3F0DF5"/>
    <w:rsid w:val="6C4052AD"/>
    <w:rsid w:val="6C415F29"/>
    <w:rsid w:val="6C425C3D"/>
    <w:rsid w:val="6C440531"/>
    <w:rsid w:val="6C4425F0"/>
    <w:rsid w:val="6C457931"/>
    <w:rsid w:val="6C4A39D3"/>
    <w:rsid w:val="6C4C719F"/>
    <w:rsid w:val="6C4E3482"/>
    <w:rsid w:val="6C51005D"/>
    <w:rsid w:val="6C535208"/>
    <w:rsid w:val="6C5373DB"/>
    <w:rsid w:val="6C5620E2"/>
    <w:rsid w:val="6C57159B"/>
    <w:rsid w:val="6C5762A1"/>
    <w:rsid w:val="6C58680E"/>
    <w:rsid w:val="6C600ECE"/>
    <w:rsid w:val="6C6022B7"/>
    <w:rsid w:val="6C620D02"/>
    <w:rsid w:val="6C625D53"/>
    <w:rsid w:val="6C632EC7"/>
    <w:rsid w:val="6C641455"/>
    <w:rsid w:val="6C6511FC"/>
    <w:rsid w:val="6C664297"/>
    <w:rsid w:val="6C667862"/>
    <w:rsid w:val="6C6955B8"/>
    <w:rsid w:val="6C6A1229"/>
    <w:rsid w:val="6C6C429F"/>
    <w:rsid w:val="6C6C4D76"/>
    <w:rsid w:val="6C6C5FF0"/>
    <w:rsid w:val="6C6C75C1"/>
    <w:rsid w:val="6C6D2122"/>
    <w:rsid w:val="6C704922"/>
    <w:rsid w:val="6C767EAC"/>
    <w:rsid w:val="6C78675E"/>
    <w:rsid w:val="6C7929B4"/>
    <w:rsid w:val="6C7942E3"/>
    <w:rsid w:val="6C7C7ED8"/>
    <w:rsid w:val="6C7D05D8"/>
    <w:rsid w:val="6C7D2737"/>
    <w:rsid w:val="6C7D3D25"/>
    <w:rsid w:val="6C7E128B"/>
    <w:rsid w:val="6C7E4374"/>
    <w:rsid w:val="6C7F1DF2"/>
    <w:rsid w:val="6C805964"/>
    <w:rsid w:val="6C820EA2"/>
    <w:rsid w:val="6C822351"/>
    <w:rsid w:val="6C857E83"/>
    <w:rsid w:val="6C892D88"/>
    <w:rsid w:val="6C8B4624"/>
    <w:rsid w:val="6C8C61BC"/>
    <w:rsid w:val="6C8C6248"/>
    <w:rsid w:val="6C8D0D0E"/>
    <w:rsid w:val="6C8D4A02"/>
    <w:rsid w:val="6C8E2505"/>
    <w:rsid w:val="6C8F146B"/>
    <w:rsid w:val="6C90143B"/>
    <w:rsid w:val="6C9039E9"/>
    <w:rsid w:val="6C920061"/>
    <w:rsid w:val="6C930773"/>
    <w:rsid w:val="6C957912"/>
    <w:rsid w:val="6C960237"/>
    <w:rsid w:val="6C964F01"/>
    <w:rsid w:val="6C966E4C"/>
    <w:rsid w:val="6C9808F8"/>
    <w:rsid w:val="6C9B1AB7"/>
    <w:rsid w:val="6C9C4B72"/>
    <w:rsid w:val="6C9E607E"/>
    <w:rsid w:val="6C9F5C5D"/>
    <w:rsid w:val="6C9F75D1"/>
    <w:rsid w:val="6C9F76C1"/>
    <w:rsid w:val="6CA31058"/>
    <w:rsid w:val="6CA35E6B"/>
    <w:rsid w:val="6CA41A1F"/>
    <w:rsid w:val="6CA5119E"/>
    <w:rsid w:val="6CA8493D"/>
    <w:rsid w:val="6CA84E95"/>
    <w:rsid w:val="6CA87F7C"/>
    <w:rsid w:val="6CAA14C8"/>
    <w:rsid w:val="6CAA3953"/>
    <w:rsid w:val="6CAA3960"/>
    <w:rsid w:val="6CAD1B36"/>
    <w:rsid w:val="6CAD4611"/>
    <w:rsid w:val="6CAF1542"/>
    <w:rsid w:val="6CAF657F"/>
    <w:rsid w:val="6CB05AB3"/>
    <w:rsid w:val="6CB3175C"/>
    <w:rsid w:val="6CB323F6"/>
    <w:rsid w:val="6CB47FA1"/>
    <w:rsid w:val="6CB55FE9"/>
    <w:rsid w:val="6CB6655F"/>
    <w:rsid w:val="6CB872CE"/>
    <w:rsid w:val="6CB877CD"/>
    <w:rsid w:val="6CB95B6C"/>
    <w:rsid w:val="6CBA27AA"/>
    <w:rsid w:val="6CBC4375"/>
    <w:rsid w:val="6CBD1020"/>
    <w:rsid w:val="6CBE74D5"/>
    <w:rsid w:val="6CBF6EF4"/>
    <w:rsid w:val="6CC00766"/>
    <w:rsid w:val="6CC05D81"/>
    <w:rsid w:val="6CC079F6"/>
    <w:rsid w:val="6CC1211E"/>
    <w:rsid w:val="6CC163C2"/>
    <w:rsid w:val="6CC24D53"/>
    <w:rsid w:val="6CC4264C"/>
    <w:rsid w:val="6CC61B49"/>
    <w:rsid w:val="6CC758E1"/>
    <w:rsid w:val="6CC836F4"/>
    <w:rsid w:val="6CC950B6"/>
    <w:rsid w:val="6CCC12C6"/>
    <w:rsid w:val="6CCC5BB7"/>
    <w:rsid w:val="6CCC5F0A"/>
    <w:rsid w:val="6CCE1008"/>
    <w:rsid w:val="6CCF1A60"/>
    <w:rsid w:val="6CD25641"/>
    <w:rsid w:val="6CD67B83"/>
    <w:rsid w:val="6CD7075A"/>
    <w:rsid w:val="6CD83B61"/>
    <w:rsid w:val="6CD86F8D"/>
    <w:rsid w:val="6CDB4118"/>
    <w:rsid w:val="6CDD2808"/>
    <w:rsid w:val="6CDD776B"/>
    <w:rsid w:val="6CDD7EFF"/>
    <w:rsid w:val="6CE274E4"/>
    <w:rsid w:val="6CE305FC"/>
    <w:rsid w:val="6CE3147A"/>
    <w:rsid w:val="6CE5641C"/>
    <w:rsid w:val="6CE60F66"/>
    <w:rsid w:val="6CE76FDF"/>
    <w:rsid w:val="6CE83A1C"/>
    <w:rsid w:val="6CE90BD4"/>
    <w:rsid w:val="6CEA34FF"/>
    <w:rsid w:val="6CEB06EC"/>
    <w:rsid w:val="6CEB45CA"/>
    <w:rsid w:val="6CED312C"/>
    <w:rsid w:val="6CEE52B2"/>
    <w:rsid w:val="6CF133A6"/>
    <w:rsid w:val="6CF17E7A"/>
    <w:rsid w:val="6CF237F4"/>
    <w:rsid w:val="6CF26275"/>
    <w:rsid w:val="6CF4359E"/>
    <w:rsid w:val="6CF554BA"/>
    <w:rsid w:val="6CF72303"/>
    <w:rsid w:val="6CF83526"/>
    <w:rsid w:val="6CF83C24"/>
    <w:rsid w:val="6CF91549"/>
    <w:rsid w:val="6CFA49D3"/>
    <w:rsid w:val="6CFB48FE"/>
    <w:rsid w:val="6CFB5362"/>
    <w:rsid w:val="6CFD1003"/>
    <w:rsid w:val="6D004B3D"/>
    <w:rsid w:val="6D004BA7"/>
    <w:rsid w:val="6D0062D0"/>
    <w:rsid w:val="6D015B05"/>
    <w:rsid w:val="6D021C19"/>
    <w:rsid w:val="6D034513"/>
    <w:rsid w:val="6D046028"/>
    <w:rsid w:val="6D064049"/>
    <w:rsid w:val="6D080B0D"/>
    <w:rsid w:val="6D082D4B"/>
    <w:rsid w:val="6D0871A0"/>
    <w:rsid w:val="6D0957AD"/>
    <w:rsid w:val="6D0B45F9"/>
    <w:rsid w:val="6D0B78E6"/>
    <w:rsid w:val="6D0C510F"/>
    <w:rsid w:val="6D0E21BE"/>
    <w:rsid w:val="6D0E5641"/>
    <w:rsid w:val="6D101339"/>
    <w:rsid w:val="6D104393"/>
    <w:rsid w:val="6D115B2E"/>
    <w:rsid w:val="6D115F14"/>
    <w:rsid w:val="6D127917"/>
    <w:rsid w:val="6D1435BB"/>
    <w:rsid w:val="6D155FF8"/>
    <w:rsid w:val="6D16279F"/>
    <w:rsid w:val="6D172637"/>
    <w:rsid w:val="6D172DAC"/>
    <w:rsid w:val="6D1B3BC7"/>
    <w:rsid w:val="6D1C7B0C"/>
    <w:rsid w:val="6D212828"/>
    <w:rsid w:val="6D2204A3"/>
    <w:rsid w:val="6D232B93"/>
    <w:rsid w:val="6D24378A"/>
    <w:rsid w:val="6D2512BB"/>
    <w:rsid w:val="6D2551D0"/>
    <w:rsid w:val="6D290A3A"/>
    <w:rsid w:val="6D2D57FC"/>
    <w:rsid w:val="6D2E6323"/>
    <w:rsid w:val="6D2F64A1"/>
    <w:rsid w:val="6D311F46"/>
    <w:rsid w:val="6D315BEC"/>
    <w:rsid w:val="6D335E6A"/>
    <w:rsid w:val="6D3429BF"/>
    <w:rsid w:val="6D386FDD"/>
    <w:rsid w:val="6D3965E0"/>
    <w:rsid w:val="6D3A1198"/>
    <w:rsid w:val="6D3A4F3B"/>
    <w:rsid w:val="6D3A57DD"/>
    <w:rsid w:val="6D3B725B"/>
    <w:rsid w:val="6D3C159A"/>
    <w:rsid w:val="6D3C6BDB"/>
    <w:rsid w:val="6D3D7353"/>
    <w:rsid w:val="6D3E5986"/>
    <w:rsid w:val="6D41562C"/>
    <w:rsid w:val="6D4211D9"/>
    <w:rsid w:val="6D43490B"/>
    <w:rsid w:val="6D442B33"/>
    <w:rsid w:val="6D442F5F"/>
    <w:rsid w:val="6D443A2E"/>
    <w:rsid w:val="6D461071"/>
    <w:rsid w:val="6D46235C"/>
    <w:rsid w:val="6D4641E3"/>
    <w:rsid w:val="6D493AA8"/>
    <w:rsid w:val="6D515E2F"/>
    <w:rsid w:val="6D516B4F"/>
    <w:rsid w:val="6D523EAE"/>
    <w:rsid w:val="6D535B8C"/>
    <w:rsid w:val="6D542144"/>
    <w:rsid w:val="6D5511FC"/>
    <w:rsid w:val="6D5535F9"/>
    <w:rsid w:val="6D570F29"/>
    <w:rsid w:val="6D5A2628"/>
    <w:rsid w:val="6D5A6467"/>
    <w:rsid w:val="6D5E4C53"/>
    <w:rsid w:val="6D5F1A6D"/>
    <w:rsid w:val="6D6037EB"/>
    <w:rsid w:val="6D607645"/>
    <w:rsid w:val="6D616B87"/>
    <w:rsid w:val="6D621F0E"/>
    <w:rsid w:val="6D624FB7"/>
    <w:rsid w:val="6D63331E"/>
    <w:rsid w:val="6D63524D"/>
    <w:rsid w:val="6D650A66"/>
    <w:rsid w:val="6D6522F6"/>
    <w:rsid w:val="6D666392"/>
    <w:rsid w:val="6D671178"/>
    <w:rsid w:val="6D696D4C"/>
    <w:rsid w:val="6D6B4D09"/>
    <w:rsid w:val="6D6C11BF"/>
    <w:rsid w:val="6D6E061C"/>
    <w:rsid w:val="6D6E1A7B"/>
    <w:rsid w:val="6D6E6ACE"/>
    <w:rsid w:val="6D6F179A"/>
    <w:rsid w:val="6D712F47"/>
    <w:rsid w:val="6D715ED4"/>
    <w:rsid w:val="6D73541E"/>
    <w:rsid w:val="6D73692C"/>
    <w:rsid w:val="6D76269E"/>
    <w:rsid w:val="6D77461A"/>
    <w:rsid w:val="6D780870"/>
    <w:rsid w:val="6D792B32"/>
    <w:rsid w:val="6D7A1DD5"/>
    <w:rsid w:val="6D7B2279"/>
    <w:rsid w:val="6D7C15BC"/>
    <w:rsid w:val="6D7C3AB2"/>
    <w:rsid w:val="6D7D423C"/>
    <w:rsid w:val="6D7D4ED7"/>
    <w:rsid w:val="6D7E2277"/>
    <w:rsid w:val="6D7E606E"/>
    <w:rsid w:val="6D8266F8"/>
    <w:rsid w:val="6D840CD7"/>
    <w:rsid w:val="6D850F98"/>
    <w:rsid w:val="6D87398F"/>
    <w:rsid w:val="6D8835F3"/>
    <w:rsid w:val="6D883E17"/>
    <w:rsid w:val="6D8B0077"/>
    <w:rsid w:val="6D8B3173"/>
    <w:rsid w:val="6D8B4BB0"/>
    <w:rsid w:val="6D8D568A"/>
    <w:rsid w:val="6D8E41A1"/>
    <w:rsid w:val="6D91021E"/>
    <w:rsid w:val="6D91684C"/>
    <w:rsid w:val="6D9332FB"/>
    <w:rsid w:val="6D942A03"/>
    <w:rsid w:val="6D947419"/>
    <w:rsid w:val="6D947481"/>
    <w:rsid w:val="6D971570"/>
    <w:rsid w:val="6D971BC7"/>
    <w:rsid w:val="6D986CAE"/>
    <w:rsid w:val="6D9A2739"/>
    <w:rsid w:val="6D9D08C7"/>
    <w:rsid w:val="6D9D6A49"/>
    <w:rsid w:val="6DA07340"/>
    <w:rsid w:val="6DA21927"/>
    <w:rsid w:val="6DA2369D"/>
    <w:rsid w:val="6DA24FC2"/>
    <w:rsid w:val="6DA448CE"/>
    <w:rsid w:val="6DA44CC5"/>
    <w:rsid w:val="6DA51BA2"/>
    <w:rsid w:val="6DA84A2F"/>
    <w:rsid w:val="6DA95E46"/>
    <w:rsid w:val="6DAA1486"/>
    <w:rsid w:val="6DAB4A37"/>
    <w:rsid w:val="6DAE0DF9"/>
    <w:rsid w:val="6DAE48C9"/>
    <w:rsid w:val="6DAE6348"/>
    <w:rsid w:val="6DB12A2E"/>
    <w:rsid w:val="6DB32DD3"/>
    <w:rsid w:val="6DB36E65"/>
    <w:rsid w:val="6DB41F9D"/>
    <w:rsid w:val="6DB95AB6"/>
    <w:rsid w:val="6DBA0800"/>
    <w:rsid w:val="6DBA378B"/>
    <w:rsid w:val="6DBB52F8"/>
    <w:rsid w:val="6DBC14F7"/>
    <w:rsid w:val="6DBC236C"/>
    <w:rsid w:val="6DBD3E58"/>
    <w:rsid w:val="6DBE1542"/>
    <w:rsid w:val="6DC02241"/>
    <w:rsid w:val="6DC1081E"/>
    <w:rsid w:val="6DC23B90"/>
    <w:rsid w:val="6DC260BC"/>
    <w:rsid w:val="6DC36C61"/>
    <w:rsid w:val="6DC4211A"/>
    <w:rsid w:val="6DC53D78"/>
    <w:rsid w:val="6DC558F4"/>
    <w:rsid w:val="6DC62083"/>
    <w:rsid w:val="6DC73306"/>
    <w:rsid w:val="6DCA0EE7"/>
    <w:rsid w:val="6DCE0676"/>
    <w:rsid w:val="6DCF092D"/>
    <w:rsid w:val="6DD31BCE"/>
    <w:rsid w:val="6DD628B7"/>
    <w:rsid w:val="6DDF52FD"/>
    <w:rsid w:val="6DE00BA9"/>
    <w:rsid w:val="6DE22AB4"/>
    <w:rsid w:val="6DE54EE7"/>
    <w:rsid w:val="6DE74394"/>
    <w:rsid w:val="6DE86FC6"/>
    <w:rsid w:val="6DE87415"/>
    <w:rsid w:val="6DE953FF"/>
    <w:rsid w:val="6DE97CFF"/>
    <w:rsid w:val="6DEB44BD"/>
    <w:rsid w:val="6DEC59D1"/>
    <w:rsid w:val="6DEF4169"/>
    <w:rsid w:val="6DEF7A88"/>
    <w:rsid w:val="6DF00B0E"/>
    <w:rsid w:val="6DF02DEF"/>
    <w:rsid w:val="6DF2394C"/>
    <w:rsid w:val="6DF341EA"/>
    <w:rsid w:val="6DF569E3"/>
    <w:rsid w:val="6DF645DC"/>
    <w:rsid w:val="6DF9314B"/>
    <w:rsid w:val="6DFA127C"/>
    <w:rsid w:val="6DFA54D6"/>
    <w:rsid w:val="6DFC1B0A"/>
    <w:rsid w:val="6DFE3BF8"/>
    <w:rsid w:val="6DFF3993"/>
    <w:rsid w:val="6E0042AF"/>
    <w:rsid w:val="6E0127A5"/>
    <w:rsid w:val="6E0172AC"/>
    <w:rsid w:val="6E023557"/>
    <w:rsid w:val="6E033031"/>
    <w:rsid w:val="6E0426A7"/>
    <w:rsid w:val="6E0571AA"/>
    <w:rsid w:val="6E062960"/>
    <w:rsid w:val="6E073A6C"/>
    <w:rsid w:val="6E081987"/>
    <w:rsid w:val="6E08313E"/>
    <w:rsid w:val="6E0A1FFF"/>
    <w:rsid w:val="6E0A5268"/>
    <w:rsid w:val="6E0B4A9C"/>
    <w:rsid w:val="6E0C4A43"/>
    <w:rsid w:val="6E0C5A91"/>
    <w:rsid w:val="6E106804"/>
    <w:rsid w:val="6E106D95"/>
    <w:rsid w:val="6E146452"/>
    <w:rsid w:val="6E14686E"/>
    <w:rsid w:val="6E187343"/>
    <w:rsid w:val="6E194FB5"/>
    <w:rsid w:val="6E196A9A"/>
    <w:rsid w:val="6E1E4625"/>
    <w:rsid w:val="6E1F16DD"/>
    <w:rsid w:val="6E215EB2"/>
    <w:rsid w:val="6E22040A"/>
    <w:rsid w:val="6E24268F"/>
    <w:rsid w:val="6E255FC5"/>
    <w:rsid w:val="6E256E4D"/>
    <w:rsid w:val="6E26384C"/>
    <w:rsid w:val="6E28600C"/>
    <w:rsid w:val="6E2903A0"/>
    <w:rsid w:val="6E2B3095"/>
    <w:rsid w:val="6E2C1489"/>
    <w:rsid w:val="6E2F224D"/>
    <w:rsid w:val="6E2F52D2"/>
    <w:rsid w:val="6E30278B"/>
    <w:rsid w:val="6E3106D6"/>
    <w:rsid w:val="6E311930"/>
    <w:rsid w:val="6E31389F"/>
    <w:rsid w:val="6E322500"/>
    <w:rsid w:val="6E343944"/>
    <w:rsid w:val="6E343E77"/>
    <w:rsid w:val="6E3554D8"/>
    <w:rsid w:val="6E36373A"/>
    <w:rsid w:val="6E381282"/>
    <w:rsid w:val="6E3971E8"/>
    <w:rsid w:val="6E3A128D"/>
    <w:rsid w:val="6E3B381D"/>
    <w:rsid w:val="6E3D206A"/>
    <w:rsid w:val="6E3E0846"/>
    <w:rsid w:val="6E3E20E3"/>
    <w:rsid w:val="6E40080D"/>
    <w:rsid w:val="6E416541"/>
    <w:rsid w:val="6E426D30"/>
    <w:rsid w:val="6E435AD6"/>
    <w:rsid w:val="6E446C87"/>
    <w:rsid w:val="6E463F57"/>
    <w:rsid w:val="6E465C88"/>
    <w:rsid w:val="6E480FE3"/>
    <w:rsid w:val="6E4833E8"/>
    <w:rsid w:val="6E487644"/>
    <w:rsid w:val="6E4B2223"/>
    <w:rsid w:val="6E4C796F"/>
    <w:rsid w:val="6E4D3047"/>
    <w:rsid w:val="6E4D3132"/>
    <w:rsid w:val="6E4E3350"/>
    <w:rsid w:val="6E4E5E67"/>
    <w:rsid w:val="6E4F07CB"/>
    <w:rsid w:val="6E504D00"/>
    <w:rsid w:val="6E544531"/>
    <w:rsid w:val="6E546749"/>
    <w:rsid w:val="6E5701B6"/>
    <w:rsid w:val="6E582324"/>
    <w:rsid w:val="6E5903C3"/>
    <w:rsid w:val="6E5959F6"/>
    <w:rsid w:val="6E5A7086"/>
    <w:rsid w:val="6E5B731E"/>
    <w:rsid w:val="6E5C0302"/>
    <w:rsid w:val="6E5C6C32"/>
    <w:rsid w:val="6E5D4C9B"/>
    <w:rsid w:val="6E605EDB"/>
    <w:rsid w:val="6E6079E0"/>
    <w:rsid w:val="6E6150CA"/>
    <w:rsid w:val="6E634F84"/>
    <w:rsid w:val="6E6549B0"/>
    <w:rsid w:val="6E6709B4"/>
    <w:rsid w:val="6E6A0282"/>
    <w:rsid w:val="6E6C118E"/>
    <w:rsid w:val="6E6F08C7"/>
    <w:rsid w:val="6E720D2F"/>
    <w:rsid w:val="6E726B03"/>
    <w:rsid w:val="6E7279B4"/>
    <w:rsid w:val="6E731338"/>
    <w:rsid w:val="6E742CCF"/>
    <w:rsid w:val="6E743F04"/>
    <w:rsid w:val="6E7501B1"/>
    <w:rsid w:val="6E771F3D"/>
    <w:rsid w:val="6E790034"/>
    <w:rsid w:val="6E7A6C6F"/>
    <w:rsid w:val="6E7C1F55"/>
    <w:rsid w:val="6E7C3E31"/>
    <w:rsid w:val="6E7C58BD"/>
    <w:rsid w:val="6E7E1A0D"/>
    <w:rsid w:val="6E82026C"/>
    <w:rsid w:val="6E8224FF"/>
    <w:rsid w:val="6E8225C8"/>
    <w:rsid w:val="6E824E91"/>
    <w:rsid w:val="6E832311"/>
    <w:rsid w:val="6E860847"/>
    <w:rsid w:val="6E86232F"/>
    <w:rsid w:val="6E8B42AA"/>
    <w:rsid w:val="6E8D5AB5"/>
    <w:rsid w:val="6E8D6D57"/>
    <w:rsid w:val="6E8D6F2E"/>
    <w:rsid w:val="6E8E67A0"/>
    <w:rsid w:val="6E900B49"/>
    <w:rsid w:val="6E9037B6"/>
    <w:rsid w:val="6E921B15"/>
    <w:rsid w:val="6E9416E7"/>
    <w:rsid w:val="6E942D42"/>
    <w:rsid w:val="6E945050"/>
    <w:rsid w:val="6E963D2A"/>
    <w:rsid w:val="6E991815"/>
    <w:rsid w:val="6E9A390A"/>
    <w:rsid w:val="6E9B08CA"/>
    <w:rsid w:val="6E9F14E7"/>
    <w:rsid w:val="6EA11A0A"/>
    <w:rsid w:val="6EA12CE0"/>
    <w:rsid w:val="6EA80B01"/>
    <w:rsid w:val="6EA92899"/>
    <w:rsid w:val="6EAC1169"/>
    <w:rsid w:val="6EB0467D"/>
    <w:rsid w:val="6EB04E5A"/>
    <w:rsid w:val="6EB10B07"/>
    <w:rsid w:val="6EB17FAA"/>
    <w:rsid w:val="6EB4164D"/>
    <w:rsid w:val="6EB4563E"/>
    <w:rsid w:val="6EB45DF0"/>
    <w:rsid w:val="6EB72C31"/>
    <w:rsid w:val="6EB74343"/>
    <w:rsid w:val="6EB76031"/>
    <w:rsid w:val="6EB964DB"/>
    <w:rsid w:val="6EBC21CC"/>
    <w:rsid w:val="6EBC64A9"/>
    <w:rsid w:val="6EBD79B5"/>
    <w:rsid w:val="6EBE2F62"/>
    <w:rsid w:val="6EBF44A1"/>
    <w:rsid w:val="6EC142ED"/>
    <w:rsid w:val="6EC313E9"/>
    <w:rsid w:val="6EC83AB7"/>
    <w:rsid w:val="6EC903A1"/>
    <w:rsid w:val="6EC934E5"/>
    <w:rsid w:val="6ECC59A7"/>
    <w:rsid w:val="6ECC7EFA"/>
    <w:rsid w:val="6ECD07E8"/>
    <w:rsid w:val="6ECE2BEF"/>
    <w:rsid w:val="6ED02ED6"/>
    <w:rsid w:val="6ED11BCD"/>
    <w:rsid w:val="6ED160FB"/>
    <w:rsid w:val="6ED25E0A"/>
    <w:rsid w:val="6ED3367F"/>
    <w:rsid w:val="6ED37718"/>
    <w:rsid w:val="6ED42FA6"/>
    <w:rsid w:val="6ED70BAA"/>
    <w:rsid w:val="6ED8494E"/>
    <w:rsid w:val="6ED9252A"/>
    <w:rsid w:val="6ED9602D"/>
    <w:rsid w:val="6ED97F2D"/>
    <w:rsid w:val="6EDD6312"/>
    <w:rsid w:val="6EDE5FE2"/>
    <w:rsid w:val="6EE05D9A"/>
    <w:rsid w:val="6EE064A0"/>
    <w:rsid w:val="6EE31DE6"/>
    <w:rsid w:val="6EE53467"/>
    <w:rsid w:val="6EE63690"/>
    <w:rsid w:val="6EE65A4B"/>
    <w:rsid w:val="6EE9138B"/>
    <w:rsid w:val="6EEA7318"/>
    <w:rsid w:val="6EEB1409"/>
    <w:rsid w:val="6EEB5FCB"/>
    <w:rsid w:val="6EEE1653"/>
    <w:rsid w:val="6EEF39A6"/>
    <w:rsid w:val="6EF10061"/>
    <w:rsid w:val="6EF34599"/>
    <w:rsid w:val="6EF34F56"/>
    <w:rsid w:val="6EF60BCA"/>
    <w:rsid w:val="6EF6322C"/>
    <w:rsid w:val="6EF731BB"/>
    <w:rsid w:val="6EF81F46"/>
    <w:rsid w:val="6EFA5A03"/>
    <w:rsid w:val="6EFC4465"/>
    <w:rsid w:val="6EFE7D0B"/>
    <w:rsid w:val="6F003220"/>
    <w:rsid w:val="6F0045AF"/>
    <w:rsid w:val="6F011610"/>
    <w:rsid w:val="6F03537D"/>
    <w:rsid w:val="6F04555D"/>
    <w:rsid w:val="6F0501A7"/>
    <w:rsid w:val="6F060EAB"/>
    <w:rsid w:val="6F065C7E"/>
    <w:rsid w:val="6F097C10"/>
    <w:rsid w:val="6F0A3F4B"/>
    <w:rsid w:val="6F0A4C61"/>
    <w:rsid w:val="6F0B2BA7"/>
    <w:rsid w:val="6F0F27C0"/>
    <w:rsid w:val="6F17478E"/>
    <w:rsid w:val="6F185EC5"/>
    <w:rsid w:val="6F1939C4"/>
    <w:rsid w:val="6F19535F"/>
    <w:rsid w:val="6F1A4DF9"/>
    <w:rsid w:val="6F1A5016"/>
    <w:rsid w:val="6F1B5FFF"/>
    <w:rsid w:val="6F1B6730"/>
    <w:rsid w:val="6F1C15FD"/>
    <w:rsid w:val="6F1D008F"/>
    <w:rsid w:val="6F1E3246"/>
    <w:rsid w:val="6F1E3E56"/>
    <w:rsid w:val="6F221859"/>
    <w:rsid w:val="6F231F08"/>
    <w:rsid w:val="6F251725"/>
    <w:rsid w:val="6F260C69"/>
    <w:rsid w:val="6F270126"/>
    <w:rsid w:val="6F271274"/>
    <w:rsid w:val="6F284EC1"/>
    <w:rsid w:val="6F2A5AFB"/>
    <w:rsid w:val="6F2B2682"/>
    <w:rsid w:val="6F2C1E2E"/>
    <w:rsid w:val="6F2C4CDD"/>
    <w:rsid w:val="6F300F96"/>
    <w:rsid w:val="6F32125A"/>
    <w:rsid w:val="6F324EDC"/>
    <w:rsid w:val="6F334591"/>
    <w:rsid w:val="6F340AF8"/>
    <w:rsid w:val="6F34528C"/>
    <w:rsid w:val="6F3A77A1"/>
    <w:rsid w:val="6F3B1778"/>
    <w:rsid w:val="6F3C3DFF"/>
    <w:rsid w:val="6F42237B"/>
    <w:rsid w:val="6F426C0E"/>
    <w:rsid w:val="6F432D43"/>
    <w:rsid w:val="6F442381"/>
    <w:rsid w:val="6F474873"/>
    <w:rsid w:val="6F491B0A"/>
    <w:rsid w:val="6F4922F3"/>
    <w:rsid w:val="6F49543C"/>
    <w:rsid w:val="6F4C1AD7"/>
    <w:rsid w:val="6F4D42CC"/>
    <w:rsid w:val="6F4D5BAE"/>
    <w:rsid w:val="6F4F51CC"/>
    <w:rsid w:val="6F503E92"/>
    <w:rsid w:val="6F5345AE"/>
    <w:rsid w:val="6F540E5C"/>
    <w:rsid w:val="6F546EEA"/>
    <w:rsid w:val="6F547DCA"/>
    <w:rsid w:val="6F5629DC"/>
    <w:rsid w:val="6F56433F"/>
    <w:rsid w:val="6F5776B0"/>
    <w:rsid w:val="6F612347"/>
    <w:rsid w:val="6F617C3C"/>
    <w:rsid w:val="6F63145F"/>
    <w:rsid w:val="6F647B2B"/>
    <w:rsid w:val="6F651800"/>
    <w:rsid w:val="6F652B02"/>
    <w:rsid w:val="6F656BA1"/>
    <w:rsid w:val="6F667AD0"/>
    <w:rsid w:val="6F6B3EA6"/>
    <w:rsid w:val="6F73564B"/>
    <w:rsid w:val="6F772070"/>
    <w:rsid w:val="6F7A00DE"/>
    <w:rsid w:val="6F7A27F3"/>
    <w:rsid w:val="6F7D08DC"/>
    <w:rsid w:val="6F7F1104"/>
    <w:rsid w:val="6F7F299B"/>
    <w:rsid w:val="6F7F4FE5"/>
    <w:rsid w:val="6F8148F6"/>
    <w:rsid w:val="6F82720F"/>
    <w:rsid w:val="6F84405A"/>
    <w:rsid w:val="6F8446B1"/>
    <w:rsid w:val="6F862E4A"/>
    <w:rsid w:val="6F876AFF"/>
    <w:rsid w:val="6F8779E4"/>
    <w:rsid w:val="6F89731A"/>
    <w:rsid w:val="6F8C2269"/>
    <w:rsid w:val="6F8F5D2B"/>
    <w:rsid w:val="6F927F7C"/>
    <w:rsid w:val="6F932C54"/>
    <w:rsid w:val="6F934771"/>
    <w:rsid w:val="6F936983"/>
    <w:rsid w:val="6F937DE6"/>
    <w:rsid w:val="6F957FF4"/>
    <w:rsid w:val="6F961475"/>
    <w:rsid w:val="6F99665F"/>
    <w:rsid w:val="6F997101"/>
    <w:rsid w:val="6F9A1AED"/>
    <w:rsid w:val="6F9B6CBD"/>
    <w:rsid w:val="6F9C3A33"/>
    <w:rsid w:val="6F9F09D0"/>
    <w:rsid w:val="6F9F1252"/>
    <w:rsid w:val="6FA12295"/>
    <w:rsid w:val="6FA16A18"/>
    <w:rsid w:val="6FA21A7C"/>
    <w:rsid w:val="6FA53E5F"/>
    <w:rsid w:val="6FA73574"/>
    <w:rsid w:val="6FA803A2"/>
    <w:rsid w:val="6FA93E35"/>
    <w:rsid w:val="6FA94C2D"/>
    <w:rsid w:val="6FAA6555"/>
    <w:rsid w:val="6FAB087F"/>
    <w:rsid w:val="6FAE3AFD"/>
    <w:rsid w:val="6FB1305C"/>
    <w:rsid w:val="6FB243D9"/>
    <w:rsid w:val="6FB32AA2"/>
    <w:rsid w:val="6FB74624"/>
    <w:rsid w:val="6FB84070"/>
    <w:rsid w:val="6FB9016C"/>
    <w:rsid w:val="6FBD5823"/>
    <w:rsid w:val="6FBE46AB"/>
    <w:rsid w:val="6FC06A39"/>
    <w:rsid w:val="6FC078F4"/>
    <w:rsid w:val="6FC23809"/>
    <w:rsid w:val="6FC23CA2"/>
    <w:rsid w:val="6FC42926"/>
    <w:rsid w:val="6FC54996"/>
    <w:rsid w:val="6FC64C7B"/>
    <w:rsid w:val="6FC95599"/>
    <w:rsid w:val="6FCA4617"/>
    <w:rsid w:val="6FCA78E4"/>
    <w:rsid w:val="6FCB00CC"/>
    <w:rsid w:val="6FCB03E1"/>
    <w:rsid w:val="6FCB0CFF"/>
    <w:rsid w:val="6FCC56B2"/>
    <w:rsid w:val="6FD23A2B"/>
    <w:rsid w:val="6FD358BF"/>
    <w:rsid w:val="6FD4069C"/>
    <w:rsid w:val="6FD50BBE"/>
    <w:rsid w:val="6FD6323B"/>
    <w:rsid w:val="6FD8038D"/>
    <w:rsid w:val="6FD87057"/>
    <w:rsid w:val="6FDA78A3"/>
    <w:rsid w:val="6FDB0F71"/>
    <w:rsid w:val="6FE02E83"/>
    <w:rsid w:val="6FE10FD2"/>
    <w:rsid w:val="6FE11FD0"/>
    <w:rsid w:val="6FE15A88"/>
    <w:rsid w:val="6FE72F10"/>
    <w:rsid w:val="6FE77013"/>
    <w:rsid w:val="6FE803FF"/>
    <w:rsid w:val="6FE86E86"/>
    <w:rsid w:val="6FE9603B"/>
    <w:rsid w:val="6FE973BC"/>
    <w:rsid w:val="6FEB0B87"/>
    <w:rsid w:val="6FEC27E8"/>
    <w:rsid w:val="6FED3DB5"/>
    <w:rsid w:val="6FED5440"/>
    <w:rsid w:val="6FED5C22"/>
    <w:rsid w:val="6FED7F01"/>
    <w:rsid w:val="6FEE559F"/>
    <w:rsid w:val="6FEF7248"/>
    <w:rsid w:val="6FF16772"/>
    <w:rsid w:val="6FF46E07"/>
    <w:rsid w:val="6FF65032"/>
    <w:rsid w:val="6FF73314"/>
    <w:rsid w:val="6FF74E15"/>
    <w:rsid w:val="6FF93528"/>
    <w:rsid w:val="6FFA17D1"/>
    <w:rsid w:val="6FFA33C5"/>
    <w:rsid w:val="6FFB6871"/>
    <w:rsid w:val="6FFC0B3B"/>
    <w:rsid w:val="6FFF37A5"/>
    <w:rsid w:val="7000116D"/>
    <w:rsid w:val="70021850"/>
    <w:rsid w:val="70021C06"/>
    <w:rsid w:val="70022D6F"/>
    <w:rsid w:val="70083E97"/>
    <w:rsid w:val="70091086"/>
    <w:rsid w:val="700971E0"/>
    <w:rsid w:val="700A7AF9"/>
    <w:rsid w:val="700F0B74"/>
    <w:rsid w:val="70110A35"/>
    <w:rsid w:val="7013606D"/>
    <w:rsid w:val="70140E56"/>
    <w:rsid w:val="701442A0"/>
    <w:rsid w:val="70150345"/>
    <w:rsid w:val="701569AE"/>
    <w:rsid w:val="701623C8"/>
    <w:rsid w:val="70174C0C"/>
    <w:rsid w:val="70176DA7"/>
    <w:rsid w:val="7019105D"/>
    <w:rsid w:val="70197869"/>
    <w:rsid w:val="70197D26"/>
    <w:rsid w:val="701A3365"/>
    <w:rsid w:val="701C2980"/>
    <w:rsid w:val="701D7799"/>
    <w:rsid w:val="701E5D96"/>
    <w:rsid w:val="701E7DB7"/>
    <w:rsid w:val="70200DEF"/>
    <w:rsid w:val="70257F45"/>
    <w:rsid w:val="70263C2F"/>
    <w:rsid w:val="70277EA3"/>
    <w:rsid w:val="702801D6"/>
    <w:rsid w:val="702A61ED"/>
    <w:rsid w:val="702A681E"/>
    <w:rsid w:val="702B3E68"/>
    <w:rsid w:val="702E0108"/>
    <w:rsid w:val="702F68A4"/>
    <w:rsid w:val="7031554F"/>
    <w:rsid w:val="70317C4D"/>
    <w:rsid w:val="703402A1"/>
    <w:rsid w:val="70341EB4"/>
    <w:rsid w:val="7038667C"/>
    <w:rsid w:val="70394103"/>
    <w:rsid w:val="70397D42"/>
    <w:rsid w:val="703B5483"/>
    <w:rsid w:val="703D1093"/>
    <w:rsid w:val="703D2BE0"/>
    <w:rsid w:val="703D4C14"/>
    <w:rsid w:val="703D57A3"/>
    <w:rsid w:val="703F3C97"/>
    <w:rsid w:val="704228EA"/>
    <w:rsid w:val="704377C3"/>
    <w:rsid w:val="70452AB8"/>
    <w:rsid w:val="7045610E"/>
    <w:rsid w:val="70456FBA"/>
    <w:rsid w:val="70457F5E"/>
    <w:rsid w:val="7046752A"/>
    <w:rsid w:val="70467FAD"/>
    <w:rsid w:val="70481E31"/>
    <w:rsid w:val="70482FA4"/>
    <w:rsid w:val="7049396C"/>
    <w:rsid w:val="704D1B8A"/>
    <w:rsid w:val="704D5A7C"/>
    <w:rsid w:val="704D6780"/>
    <w:rsid w:val="704F16EA"/>
    <w:rsid w:val="704F4FCD"/>
    <w:rsid w:val="704F5C69"/>
    <w:rsid w:val="7051299F"/>
    <w:rsid w:val="705241FC"/>
    <w:rsid w:val="70542EEF"/>
    <w:rsid w:val="70593CA1"/>
    <w:rsid w:val="705B6B6E"/>
    <w:rsid w:val="705D3AB5"/>
    <w:rsid w:val="705E6081"/>
    <w:rsid w:val="705F24CC"/>
    <w:rsid w:val="706118DD"/>
    <w:rsid w:val="706524EE"/>
    <w:rsid w:val="70675291"/>
    <w:rsid w:val="706833E3"/>
    <w:rsid w:val="706A1D84"/>
    <w:rsid w:val="706A42EC"/>
    <w:rsid w:val="706B168E"/>
    <w:rsid w:val="706C2537"/>
    <w:rsid w:val="706E658D"/>
    <w:rsid w:val="706E6A01"/>
    <w:rsid w:val="706F245D"/>
    <w:rsid w:val="707206EB"/>
    <w:rsid w:val="70733E70"/>
    <w:rsid w:val="7075423D"/>
    <w:rsid w:val="707853C3"/>
    <w:rsid w:val="707854D7"/>
    <w:rsid w:val="70795985"/>
    <w:rsid w:val="7079750D"/>
    <w:rsid w:val="707A0C96"/>
    <w:rsid w:val="707A2E2B"/>
    <w:rsid w:val="707D7051"/>
    <w:rsid w:val="7084572E"/>
    <w:rsid w:val="708632B2"/>
    <w:rsid w:val="70893B4B"/>
    <w:rsid w:val="70896CCB"/>
    <w:rsid w:val="708A4E81"/>
    <w:rsid w:val="708B4AA2"/>
    <w:rsid w:val="708C7E90"/>
    <w:rsid w:val="708E2306"/>
    <w:rsid w:val="708F547A"/>
    <w:rsid w:val="708F6269"/>
    <w:rsid w:val="70925582"/>
    <w:rsid w:val="7093484E"/>
    <w:rsid w:val="70937AE4"/>
    <w:rsid w:val="70952C99"/>
    <w:rsid w:val="7095513B"/>
    <w:rsid w:val="709575F5"/>
    <w:rsid w:val="70960577"/>
    <w:rsid w:val="709744E0"/>
    <w:rsid w:val="70974E21"/>
    <w:rsid w:val="70980FC9"/>
    <w:rsid w:val="70987C1F"/>
    <w:rsid w:val="70987CC9"/>
    <w:rsid w:val="70996D9C"/>
    <w:rsid w:val="709A161A"/>
    <w:rsid w:val="709D1682"/>
    <w:rsid w:val="709D4DD4"/>
    <w:rsid w:val="709E0DB6"/>
    <w:rsid w:val="709E2971"/>
    <w:rsid w:val="709F7EA1"/>
    <w:rsid w:val="70A01843"/>
    <w:rsid w:val="70A02544"/>
    <w:rsid w:val="70A3663D"/>
    <w:rsid w:val="70A92D69"/>
    <w:rsid w:val="70A95B5B"/>
    <w:rsid w:val="70AB2941"/>
    <w:rsid w:val="70AC7DC6"/>
    <w:rsid w:val="70AD3B35"/>
    <w:rsid w:val="70AF29BB"/>
    <w:rsid w:val="70B27CEC"/>
    <w:rsid w:val="70B33D8B"/>
    <w:rsid w:val="70B36701"/>
    <w:rsid w:val="70B45CFE"/>
    <w:rsid w:val="70B922A3"/>
    <w:rsid w:val="70BA2E30"/>
    <w:rsid w:val="70BA4CCF"/>
    <w:rsid w:val="70BB6DD6"/>
    <w:rsid w:val="70BC234F"/>
    <w:rsid w:val="70BC7C3C"/>
    <w:rsid w:val="70C07699"/>
    <w:rsid w:val="70C07E1F"/>
    <w:rsid w:val="70C11F33"/>
    <w:rsid w:val="70C31C39"/>
    <w:rsid w:val="70C32B12"/>
    <w:rsid w:val="70C60E10"/>
    <w:rsid w:val="70C65667"/>
    <w:rsid w:val="70CB63B7"/>
    <w:rsid w:val="70CC1131"/>
    <w:rsid w:val="70CC69D1"/>
    <w:rsid w:val="70CC7C73"/>
    <w:rsid w:val="70CD3EEB"/>
    <w:rsid w:val="70CD526F"/>
    <w:rsid w:val="70CF631A"/>
    <w:rsid w:val="70CF7028"/>
    <w:rsid w:val="70D07899"/>
    <w:rsid w:val="70D15385"/>
    <w:rsid w:val="70D23371"/>
    <w:rsid w:val="70D43C42"/>
    <w:rsid w:val="70D87A8E"/>
    <w:rsid w:val="70DA2F0F"/>
    <w:rsid w:val="70DB029D"/>
    <w:rsid w:val="70DD34B1"/>
    <w:rsid w:val="70E07A06"/>
    <w:rsid w:val="70E375D7"/>
    <w:rsid w:val="70E41815"/>
    <w:rsid w:val="70E458F7"/>
    <w:rsid w:val="70E63E02"/>
    <w:rsid w:val="70E67A2E"/>
    <w:rsid w:val="70E73092"/>
    <w:rsid w:val="70E7747B"/>
    <w:rsid w:val="70E97EC0"/>
    <w:rsid w:val="70ED401F"/>
    <w:rsid w:val="70ED4FD8"/>
    <w:rsid w:val="70ED52CE"/>
    <w:rsid w:val="70EE14ED"/>
    <w:rsid w:val="70EE50A8"/>
    <w:rsid w:val="70EE5902"/>
    <w:rsid w:val="70EF47D2"/>
    <w:rsid w:val="70EF4AEE"/>
    <w:rsid w:val="70EF5694"/>
    <w:rsid w:val="70EF5E4A"/>
    <w:rsid w:val="70F47584"/>
    <w:rsid w:val="70F646B7"/>
    <w:rsid w:val="70F91366"/>
    <w:rsid w:val="70F9563A"/>
    <w:rsid w:val="70FC79D7"/>
    <w:rsid w:val="70FF4025"/>
    <w:rsid w:val="70FF70BC"/>
    <w:rsid w:val="71003B3A"/>
    <w:rsid w:val="7101047E"/>
    <w:rsid w:val="710104E1"/>
    <w:rsid w:val="710256A3"/>
    <w:rsid w:val="710259C4"/>
    <w:rsid w:val="71041F19"/>
    <w:rsid w:val="71046DC5"/>
    <w:rsid w:val="7105368D"/>
    <w:rsid w:val="71055DA6"/>
    <w:rsid w:val="710654D1"/>
    <w:rsid w:val="71067457"/>
    <w:rsid w:val="71077771"/>
    <w:rsid w:val="71085C30"/>
    <w:rsid w:val="710D315B"/>
    <w:rsid w:val="710D43EC"/>
    <w:rsid w:val="710E0545"/>
    <w:rsid w:val="710F1BB2"/>
    <w:rsid w:val="710F70EE"/>
    <w:rsid w:val="71104959"/>
    <w:rsid w:val="71110087"/>
    <w:rsid w:val="71130979"/>
    <w:rsid w:val="711456E8"/>
    <w:rsid w:val="711515D9"/>
    <w:rsid w:val="71156803"/>
    <w:rsid w:val="711E6C88"/>
    <w:rsid w:val="711F4B06"/>
    <w:rsid w:val="7120291F"/>
    <w:rsid w:val="7121352D"/>
    <w:rsid w:val="7122127F"/>
    <w:rsid w:val="71224E07"/>
    <w:rsid w:val="71226593"/>
    <w:rsid w:val="712532AC"/>
    <w:rsid w:val="712647D5"/>
    <w:rsid w:val="71285343"/>
    <w:rsid w:val="71290DE0"/>
    <w:rsid w:val="7129572B"/>
    <w:rsid w:val="712C1096"/>
    <w:rsid w:val="712C1DD1"/>
    <w:rsid w:val="712C4BB0"/>
    <w:rsid w:val="712C7A82"/>
    <w:rsid w:val="712F255E"/>
    <w:rsid w:val="712F2650"/>
    <w:rsid w:val="712F6327"/>
    <w:rsid w:val="71323100"/>
    <w:rsid w:val="71324A56"/>
    <w:rsid w:val="7133020D"/>
    <w:rsid w:val="713412A0"/>
    <w:rsid w:val="7134644A"/>
    <w:rsid w:val="71375AFE"/>
    <w:rsid w:val="71381C71"/>
    <w:rsid w:val="713A4204"/>
    <w:rsid w:val="713A4A80"/>
    <w:rsid w:val="713C1BE2"/>
    <w:rsid w:val="713D54E2"/>
    <w:rsid w:val="713F4C34"/>
    <w:rsid w:val="71407A3D"/>
    <w:rsid w:val="71426D88"/>
    <w:rsid w:val="71434E6D"/>
    <w:rsid w:val="71452A28"/>
    <w:rsid w:val="71453200"/>
    <w:rsid w:val="71496571"/>
    <w:rsid w:val="71496CD6"/>
    <w:rsid w:val="714D1E9C"/>
    <w:rsid w:val="714F7F14"/>
    <w:rsid w:val="715322A0"/>
    <w:rsid w:val="71550D98"/>
    <w:rsid w:val="71555BBC"/>
    <w:rsid w:val="715A3AAB"/>
    <w:rsid w:val="715B33DE"/>
    <w:rsid w:val="715C4135"/>
    <w:rsid w:val="715C56B6"/>
    <w:rsid w:val="715D3EB0"/>
    <w:rsid w:val="715E37B3"/>
    <w:rsid w:val="715E5BF0"/>
    <w:rsid w:val="71605EBC"/>
    <w:rsid w:val="71626E58"/>
    <w:rsid w:val="71635044"/>
    <w:rsid w:val="716478A8"/>
    <w:rsid w:val="716507D4"/>
    <w:rsid w:val="7165201F"/>
    <w:rsid w:val="7167282D"/>
    <w:rsid w:val="7167472A"/>
    <w:rsid w:val="716761CB"/>
    <w:rsid w:val="716817F9"/>
    <w:rsid w:val="71681F80"/>
    <w:rsid w:val="716D6A90"/>
    <w:rsid w:val="716F0257"/>
    <w:rsid w:val="716F48B7"/>
    <w:rsid w:val="716F6D0D"/>
    <w:rsid w:val="717154D5"/>
    <w:rsid w:val="717211C8"/>
    <w:rsid w:val="71725756"/>
    <w:rsid w:val="7173369A"/>
    <w:rsid w:val="7174481B"/>
    <w:rsid w:val="71745953"/>
    <w:rsid w:val="717572F7"/>
    <w:rsid w:val="7178192A"/>
    <w:rsid w:val="717A4E13"/>
    <w:rsid w:val="717A70DC"/>
    <w:rsid w:val="717E7A47"/>
    <w:rsid w:val="717F694B"/>
    <w:rsid w:val="71821AAE"/>
    <w:rsid w:val="7183140F"/>
    <w:rsid w:val="7184141A"/>
    <w:rsid w:val="71845DC0"/>
    <w:rsid w:val="718509C1"/>
    <w:rsid w:val="7187192D"/>
    <w:rsid w:val="71883BD6"/>
    <w:rsid w:val="718916AA"/>
    <w:rsid w:val="718A2BAF"/>
    <w:rsid w:val="718B39FD"/>
    <w:rsid w:val="718C5CB2"/>
    <w:rsid w:val="718C7D97"/>
    <w:rsid w:val="718D62A9"/>
    <w:rsid w:val="718D6922"/>
    <w:rsid w:val="718F0434"/>
    <w:rsid w:val="718F6525"/>
    <w:rsid w:val="719026D7"/>
    <w:rsid w:val="71914906"/>
    <w:rsid w:val="71930BE6"/>
    <w:rsid w:val="7193174C"/>
    <w:rsid w:val="71940AA6"/>
    <w:rsid w:val="7196346C"/>
    <w:rsid w:val="71975876"/>
    <w:rsid w:val="719A2945"/>
    <w:rsid w:val="719A6E9A"/>
    <w:rsid w:val="719C4300"/>
    <w:rsid w:val="719D29A0"/>
    <w:rsid w:val="719E4498"/>
    <w:rsid w:val="71A25CB9"/>
    <w:rsid w:val="71A735ED"/>
    <w:rsid w:val="71A82C9F"/>
    <w:rsid w:val="71AD33FE"/>
    <w:rsid w:val="71AE626F"/>
    <w:rsid w:val="71B04D06"/>
    <w:rsid w:val="71B07A83"/>
    <w:rsid w:val="71B142F6"/>
    <w:rsid w:val="71B25483"/>
    <w:rsid w:val="71B54A90"/>
    <w:rsid w:val="71B5628E"/>
    <w:rsid w:val="71B579D3"/>
    <w:rsid w:val="71B57A11"/>
    <w:rsid w:val="71B601A4"/>
    <w:rsid w:val="71B72692"/>
    <w:rsid w:val="71B839C2"/>
    <w:rsid w:val="71BD017F"/>
    <w:rsid w:val="71BD0EEA"/>
    <w:rsid w:val="71BD35DC"/>
    <w:rsid w:val="71BE156D"/>
    <w:rsid w:val="71BF4817"/>
    <w:rsid w:val="71BF7490"/>
    <w:rsid w:val="71C11851"/>
    <w:rsid w:val="71C152CA"/>
    <w:rsid w:val="71C47B61"/>
    <w:rsid w:val="71C61355"/>
    <w:rsid w:val="71C61C21"/>
    <w:rsid w:val="71C67345"/>
    <w:rsid w:val="71C71549"/>
    <w:rsid w:val="71C7645C"/>
    <w:rsid w:val="71C77105"/>
    <w:rsid w:val="71C91CAA"/>
    <w:rsid w:val="71CB1CE3"/>
    <w:rsid w:val="71CB6498"/>
    <w:rsid w:val="71CC14E8"/>
    <w:rsid w:val="71CF279D"/>
    <w:rsid w:val="71D54CEF"/>
    <w:rsid w:val="71D65EEB"/>
    <w:rsid w:val="71D65F7D"/>
    <w:rsid w:val="71D75D1C"/>
    <w:rsid w:val="71D76002"/>
    <w:rsid w:val="71D87C4E"/>
    <w:rsid w:val="71DA6A22"/>
    <w:rsid w:val="71DE3C4F"/>
    <w:rsid w:val="71DF53CE"/>
    <w:rsid w:val="71E000AB"/>
    <w:rsid w:val="71E27471"/>
    <w:rsid w:val="71E33680"/>
    <w:rsid w:val="71E36D60"/>
    <w:rsid w:val="71E539AA"/>
    <w:rsid w:val="71E64B95"/>
    <w:rsid w:val="71E82A78"/>
    <w:rsid w:val="71E90C91"/>
    <w:rsid w:val="71E938CE"/>
    <w:rsid w:val="71E9484C"/>
    <w:rsid w:val="71EA1E29"/>
    <w:rsid w:val="71EA4774"/>
    <w:rsid w:val="71EA7D70"/>
    <w:rsid w:val="71EB76B0"/>
    <w:rsid w:val="71EC212C"/>
    <w:rsid w:val="71EC398B"/>
    <w:rsid w:val="71EC4B55"/>
    <w:rsid w:val="71EC6392"/>
    <w:rsid w:val="71EF66B9"/>
    <w:rsid w:val="71EF72C9"/>
    <w:rsid w:val="71F011F5"/>
    <w:rsid w:val="71F05CE1"/>
    <w:rsid w:val="71F11E70"/>
    <w:rsid w:val="71F14AB6"/>
    <w:rsid w:val="71F3672E"/>
    <w:rsid w:val="71F41B7E"/>
    <w:rsid w:val="71F52FEB"/>
    <w:rsid w:val="71F661F2"/>
    <w:rsid w:val="71F73BEB"/>
    <w:rsid w:val="71F76F64"/>
    <w:rsid w:val="71F83BEF"/>
    <w:rsid w:val="71F97565"/>
    <w:rsid w:val="71FB487A"/>
    <w:rsid w:val="71FD18F1"/>
    <w:rsid w:val="71FF30E8"/>
    <w:rsid w:val="72032C99"/>
    <w:rsid w:val="72052719"/>
    <w:rsid w:val="720554E1"/>
    <w:rsid w:val="72061B27"/>
    <w:rsid w:val="72071C51"/>
    <w:rsid w:val="7207498C"/>
    <w:rsid w:val="720D3E9A"/>
    <w:rsid w:val="72113F54"/>
    <w:rsid w:val="7211403F"/>
    <w:rsid w:val="721352F7"/>
    <w:rsid w:val="72161BE8"/>
    <w:rsid w:val="72175B8B"/>
    <w:rsid w:val="72181729"/>
    <w:rsid w:val="72182853"/>
    <w:rsid w:val="72182F8F"/>
    <w:rsid w:val="72185961"/>
    <w:rsid w:val="721878C8"/>
    <w:rsid w:val="721A01DD"/>
    <w:rsid w:val="721C2B42"/>
    <w:rsid w:val="721C3A04"/>
    <w:rsid w:val="721D5309"/>
    <w:rsid w:val="721D792E"/>
    <w:rsid w:val="721E086E"/>
    <w:rsid w:val="721E3098"/>
    <w:rsid w:val="721E7731"/>
    <w:rsid w:val="721F55B3"/>
    <w:rsid w:val="721F60C1"/>
    <w:rsid w:val="72201157"/>
    <w:rsid w:val="72221665"/>
    <w:rsid w:val="7222287B"/>
    <w:rsid w:val="72234937"/>
    <w:rsid w:val="72243086"/>
    <w:rsid w:val="72255010"/>
    <w:rsid w:val="72267EE8"/>
    <w:rsid w:val="72292972"/>
    <w:rsid w:val="722E3100"/>
    <w:rsid w:val="722F3AB7"/>
    <w:rsid w:val="723264E4"/>
    <w:rsid w:val="7233681E"/>
    <w:rsid w:val="723430DB"/>
    <w:rsid w:val="72354051"/>
    <w:rsid w:val="723676EF"/>
    <w:rsid w:val="72367FA7"/>
    <w:rsid w:val="7237370A"/>
    <w:rsid w:val="72376557"/>
    <w:rsid w:val="723805F5"/>
    <w:rsid w:val="72381CF7"/>
    <w:rsid w:val="723A29EA"/>
    <w:rsid w:val="723A4348"/>
    <w:rsid w:val="723B07A3"/>
    <w:rsid w:val="723D2ED1"/>
    <w:rsid w:val="723E4FBA"/>
    <w:rsid w:val="723F42F2"/>
    <w:rsid w:val="723F7552"/>
    <w:rsid w:val="72402D7E"/>
    <w:rsid w:val="724141CF"/>
    <w:rsid w:val="7243152A"/>
    <w:rsid w:val="72440E26"/>
    <w:rsid w:val="72463144"/>
    <w:rsid w:val="7247086A"/>
    <w:rsid w:val="72484C0A"/>
    <w:rsid w:val="724A0131"/>
    <w:rsid w:val="724C1E37"/>
    <w:rsid w:val="724C4B88"/>
    <w:rsid w:val="724C630E"/>
    <w:rsid w:val="724D501F"/>
    <w:rsid w:val="72500F50"/>
    <w:rsid w:val="7251271B"/>
    <w:rsid w:val="72545599"/>
    <w:rsid w:val="72584420"/>
    <w:rsid w:val="725A7D9A"/>
    <w:rsid w:val="725B0805"/>
    <w:rsid w:val="725B6F9D"/>
    <w:rsid w:val="725C19F3"/>
    <w:rsid w:val="725D6F93"/>
    <w:rsid w:val="725D7369"/>
    <w:rsid w:val="725F277A"/>
    <w:rsid w:val="72601171"/>
    <w:rsid w:val="72601419"/>
    <w:rsid w:val="72653C16"/>
    <w:rsid w:val="7265798A"/>
    <w:rsid w:val="72681519"/>
    <w:rsid w:val="72693BF3"/>
    <w:rsid w:val="726A6630"/>
    <w:rsid w:val="726A7F87"/>
    <w:rsid w:val="726B20D8"/>
    <w:rsid w:val="726C6D9F"/>
    <w:rsid w:val="726D42B8"/>
    <w:rsid w:val="726E2DED"/>
    <w:rsid w:val="726E328F"/>
    <w:rsid w:val="72710504"/>
    <w:rsid w:val="72711B8D"/>
    <w:rsid w:val="72714AC1"/>
    <w:rsid w:val="72765BB2"/>
    <w:rsid w:val="7278044C"/>
    <w:rsid w:val="7279087F"/>
    <w:rsid w:val="72793B2C"/>
    <w:rsid w:val="72794913"/>
    <w:rsid w:val="72796BE5"/>
    <w:rsid w:val="727A32E3"/>
    <w:rsid w:val="727B3053"/>
    <w:rsid w:val="727C7D14"/>
    <w:rsid w:val="727E278B"/>
    <w:rsid w:val="727E58D2"/>
    <w:rsid w:val="727F1591"/>
    <w:rsid w:val="72813C16"/>
    <w:rsid w:val="72833880"/>
    <w:rsid w:val="728552CB"/>
    <w:rsid w:val="7285702F"/>
    <w:rsid w:val="72881D39"/>
    <w:rsid w:val="72887BA9"/>
    <w:rsid w:val="7289053C"/>
    <w:rsid w:val="72897B2B"/>
    <w:rsid w:val="72897D15"/>
    <w:rsid w:val="728A4CC4"/>
    <w:rsid w:val="728D1C00"/>
    <w:rsid w:val="728D4D58"/>
    <w:rsid w:val="728D7350"/>
    <w:rsid w:val="728E680E"/>
    <w:rsid w:val="728F0F2B"/>
    <w:rsid w:val="728F33FA"/>
    <w:rsid w:val="728F7664"/>
    <w:rsid w:val="729216BB"/>
    <w:rsid w:val="7294505E"/>
    <w:rsid w:val="72947A13"/>
    <w:rsid w:val="72957C6F"/>
    <w:rsid w:val="72957D3C"/>
    <w:rsid w:val="72966FD6"/>
    <w:rsid w:val="7297049B"/>
    <w:rsid w:val="729730F1"/>
    <w:rsid w:val="729819A6"/>
    <w:rsid w:val="72982813"/>
    <w:rsid w:val="7299299E"/>
    <w:rsid w:val="729B0E63"/>
    <w:rsid w:val="729B302B"/>
    <w:rsid w:val="729C165C"/>
    <w:rsid w:val="729C1F92"/>
    <w:rsid w:val="729C6164"/>
    <w:rsid w:val="729C7CF1"/>
    <w:rsid w:val="729D6ABE"/>
    <w:rsid w:val="729F0182"/>
    <w:rsid w:val="72A3665F"/>
    <w:rsid w:val="72A370E0"/>
    <w:rsid w:val="72A66ADE"/>
    <w:rsid w:val="72A87CFB"/>
    <w:rsid w:val="72A91581"/>
    <w:rsid w:val="72A941F2"/>
    <w:rsid w:val="72AC324C"/>
    <w:rsid w:val="72AC32FE"/>
    <w:rsid w:val="72AE1728"/>
    <w:rsid w:val="72B36383"/>
    <w:rsid w:val="72B63130"/>
    <w:rsid w:val="72B73625"/>
    <w:rsid w:val="72B85EAC"/>
    <w:rsid w:val="72B87233"/>
    <w:rsid w:val="72BB4C06"/>
    <w:rsid w:val="72BB5BF8"/>
    <w:rsid w:val="72BC3726"/>
    <w:rsid w:val="72BC3E4A"/>
    <w:rsid w:val="72C1173E"/>
    <w:rsid w:val="72C161C8"/>
    <w:rsid w:val="72C42D4D"/>
    <w:rsid w:val="72C452B7"/>
    <w:rsid w:val="72C72BDD"/>
    <w:rsid w:val="72C82B7E"/>
    <w:rsid w:val="72C83867"/>
    <w:rsid w:val="72C911E2"/>
    <w:rsid w:val="72CA7332"/>
    <w:rsid w:val="72CC3775"/>
    <w:rsid w:val="72CE43A5"/>
    <w:rsid w:val="72D11E54"/>
    <w:rsid w:val="72D1349E"/>
    <w:rsid w:val="72D15DD4"/>
    <w:rsid w:val="72D22423"/>
    <w:rsid w:val="72D30C04"/>
    <w:rsid w:val="72D30C50"/>
    <w:rsid w:val="72D36AF1"/>
    <w:rsid w:val="72D4387A"/>
    <w:rsid w:val="72D43C1B"/>
    <w:rsid w:val="72D459CF"/>
    <w:rsid w:val="72D55A7D"/>
    <w:rsid w:val="72D55BAB"/>
    <w:rsid w:val="72D65100"/>
    <w:rsid w:val="72D727AC"/>
    <w:rsid w:val="72D772F7"/>
    <w:rsid w:val="72D800E8"/>
    <w:rsid w:val="72DA15AF"/>
    <w:rsid w:val="72DB0C2E"/>
    <w:rsid w:val="72DB363A"/>
    <w:rsid w:val="72DE7FAE"/>
    <w:rsid w:val="72DF5D84"/>
    <w:rsid w:val="72E11517"/>
    <w:rsid w:val="72E46B65"/>
    <w:rsid w:val="72E759AE"/>
    <w:rsid w:val="72EC1360"/>
    <w:rsid w:val="72EC27F4"/>
    <w:rsid w:val="72ED39CB"/>
    <w:rsid w:val="72EF2139"/>
    <w:rsid w:val="72EF6FCA"/>
    <w:rsid w:val="72F023D4"/>
    <w:rsid w:val="72F06299"/>
    <w:rsid w:val="72F1527E"/>
    <w:rsid w:val="72F227D2"/>
    <w:rsid w:val="72F23AF8"/>
    <w:rsid w:val="72F455E6"/>
    <w:rsid w:val="72F77272"/>
    <w:rsid w:val="72F95694"/>
    <w:rsid w:val="72F960FB"/>
    <w:rsid w:val="72FA1D9D"/>
    <w:rsid w:val="72FD1C65"/>
    <w:rsid w:val="72FF5C40"/>
    <w:rsid w:val="73015DDF"/>
    <w:rsid w:val="73030F28"/>
    <w:rsid w:val="730371A7"/>
    <w:rsid w:val="73051DCC"/>
    <w:rsid w:val="73052F42"/>
    <w:rsid w:val="73063669"/>
    <w:rsid w:val="7307520A"/>
    <w:rsid w:val="730A2F12"/>
    <w:rsid w:val="730A6DE1"/>
    <w:rsid w:val="730C018B"/>
    <w:rsid w:val="730C6205"/>
    <w:rsid w:val="730E171D"/>
    <w:rsid w:val="731171AB"/>
    <w:rsid w:val="731207CC"/>
    <w:rsid w:val="73122458"/>
    <w:rsid w:val="73126E94"/>
    <w:rsid w:val="73127B4D"/>
    <w:rsid w:val="7313498E"/>
    <w:rsid w:val="73137FDD"/>
    <w:rsid w:val="73153DBE"/>
    <w:rsid w:val="73161132"/>
    <w:rsid w:val="73171979"/>
    <w:rsid w:val="731B67A4"/>
    <w:rsid w:val="731C35CC"/>
    <w:rsid w:val="731C4702"/>
    <w:rsid w:val="731D4203"/>
    <w:rsid w:val="731F4892"/>
    <w:rsid w:val="73202597"/>
    <w:rsid w:val="732053E6"/>
    <w:rsid w:val="73210DB4"/>
    <w:rsid w:val="7322415E"/>
    <w:rsid w:val="73225103"/>
    <w:rsid w:val="732326A1"/>
    <w:rsid w:val="732440BA"/>
    <w:rsid w:val="73246FCF"/>
    <w:rsid w:val="73256DD3"/>
    <w:rsid w:val="73261AB1"/>
    <w:rsid w:val="73265746"/>
    <w:rsid w:val="732859D1"/>
    <w:rsid w:val="73291D56"/>
    <w:rsid w:val="732926C6"/>
    <w:rsid w:val="732A2B8E"/>
    <w:rsid w:val="732A38BA"/>
    <w:rsid w:val="732E3A05"/>
    <w:rsid w:val="73313474"/>
    <w:rsid w:val="7333579C"/>
    <w:rsid w:val="7334588D"/>
    <w:rsid w:val="733608FD"/>
    <w:rsid w:val="7338337D"/>
    <w:rsid w:val="733B2D1F"/>
    <w:rsid w:val="733C53E9"/>
    <w:rsid w:val="733C6389"/>
    <w:rsid w:val="733F1618"/>
    <w:rsid w:val="733F4637"/>
    <w:rsid w:val="734014EC"/>
    <w:rsid w:val="73416B1C"/>
    <w:rsid w:val="734527D0"/>
    <w:rsid w:val="7346513A"/>
    <w:rsid w:val="7348063A"/>
    <w:rsid w:val="73490FB5"/>
    <w:rsid w:val="734B68BD"/>
    <w:rsid w:val="734F5F66"/>
    <w:rsid w:val="73541129"/>
    <w:rsid w:val="73556777"/>
    <w:rsid w:val="7356069A"/>
    <w:rsid w:val="73563479"/>
    <w:rsid w:val="73565D20"/>
    <w:rsid w:val="7357241E"/>
    <w:rsid w:val="7357273E"/>
    <w:rsid w:val="735759EF"/>
    <w:rsid w:val="735763A4"/>
    <w:rsid w:val="73587147"/>
    <w:rsid w:val="73587655"/>
    <w:rsid w:val="73590125"/>
    <w:rsid w:val="73593AA6"/>
    <w:rsid w:val="735A6611"/>
    <w:rsid w:val="735B5D2E"/>
    <w:rsid w:val="735C186C"/>
    <w:rsid w:val="735C39F5"/>
    <w:rsid w:val="7361010C"/>
    <w:rsid w:val="73611175"/>
    <w:rsid w:val="73614A72"/>
    <w:rsid w:val="73640DD6"/>
    <w:rsid w:val="73640E19"/>
    <w:rsid w:val="736519AF"/>
    <w:rsid w:val="736541EC"/>
    <w:rsid w:val="73693AA7"/>
    <w:rsid w:val="736A3C21"/>
    <w:rsid w:val="736B7CD9"/>
    <w:rsid w:val="736C3429"/>
    <w:rsid w:val="736C7D4C"/>
    <w:rsid w:val="737118E0"/>
    <w:rsid w:val="737119B8"/>
    <w:rsid w:val="73712F17"/>
    <w:rsid w:val="73715630"/>
    <w:rsid w:val="73731FF4"/>
    <w:rsid w:val="73733D00"/>
    <w:rsid w:val="737549D8"/>
    <w:rsid w:val="73764392"/>
    <w:rsid w:val="73787DC1"/>
    <w:rsid w:val="737A20C0"/>
    <w:rsid w:val="737B74E7"/>
    <w:rsid w:val="737C1D14"/>
    <w:rsid w:val="737D0739"/>
    <w:rsid w:val="737E06DA"/>
    <w:rsid w:val="737E4105"/>
    <w:rsid w:val="737E68DD"/>
    <w:rsid w:val="737F14A2"/>
    <w:rsid w:val="737F1FEE"/>
    <w:rsid w:val="737F6DF0"/>
    <w:rsid w:val="737F797B"/>
    <w:rsid w:val="73826FF1"/>
    <w:rsid w:val="73835981"/>
    <w:rsid w:val="738721C6"/>
    <w:rsid w:val="7389519E"/>
    <w:rsid w:val="738A3CB1"/>
    <w:rsid w:val="738A6AFB"/>
    <w:rsid w:val="738C24B7"/>
    <w:rsid w:val="738C7387"/>
    <w:rsid w:val="738E276F"/>
    <w:rsid w:val="738F7C3A"/>
    <w:rsid w:val="73924990"/>
    <w:rsid w:val="73931214"/>
    <w:rsid w:val="73942CDE"/>
    <w:rsid w:val="73946C0F"/>
    <w:rsid w:val="739610E2"/>
    <w:rsid w:val="73975C18"/>
    <w:rsid w:val="73976CAF"/>
    <w:rsid w:val="73981C86"/>
    <w:rsid w:val="739C268F"/>
    <w:rsid w:val="739D0F6D"/>
    <w:rsid w:val="739F31F0"/>
    <w:rsid w:val="739F394E"/>
    <w:rsid w:val="739F4F10"/>
    <w:rsid w:val="73A06744"/>
    <w:rsid w:val="73A072BB"/>
    <w:rsid w:val="73A24E1B"/>
    <w:rsid w:val="73AA0537"/>
    <w:rsid w:val="73AA5D8A"/>
    <w:rsid w:val="73AA7BC1"/>
    <w:rsid w:val="73AB54EF"/>
    <w:rsid w:val="73AC0F4D"/>
    <w:rsid w:val="73AC1A88"/>
    <w:rsid w:val="73AD08C7"/>
    <w:rsid w:val="73AD7CDD"/>
    <w:rsid w:val="73AE3974"/>
    <w:rsid w:val="73AF5367"/>
    <w:rsid w:val="73AF5A2A"/>
    <w:rsid w:val="73B22A0B"/>
    <w:rsid w:val="73B55C96"/>
    <w:rsid w:val="73B574E4"/>
    <w:rsid w:val="73B6265B"/>
    <w:rsid w:val="73BA7C7B"/>
    <w:rsid w:val="73BB1CC3"/>
    <w:rsid w:val="73BE3D6A"/>
    <w:rsid w:val="73BF2E4E"/>
    <w:rsid w:val="73C1169C"/>
    <w:rsid w:val="73C27147"/>
    <w:rsid w:val="73C27CEB"/>
    <w:rsid w:val="73C543C1"/>
    <w:rsid w:val="73C55A44"/>
    <w:rsid w:val="73C55F87"/>
    <w:rsid w:val="73C76025"/>
    <w:rsid w:val="73C82BCB"/>
    <w:rsid w:val="73C85C7D"/>
    <w:rsid w:val="73C869E7"/>
    <w:rsid w:val="73C936A5"/>
    <w:rsid w:val="73CC0F6D"/>
    <w:rsid w:val="73CD6CC3"/>
    <w:rsid w:val="73D12CEC"/>
    <w:rsid w:val="73D4453B"/>
    <w:rsid w:val="73D460EA"/>
    <w:rsid w:val="73D47136"/>
    <w:rsid w:val="73D67950"/>
    <w:rsid w:val="73D7147E"/>
    <w:rsid w:val="73D85EB9"/>
    <w:rsid w:val="73DA0600"/>
    <w:rsid w:val="73DA3278"/>
    <w:rsid w:val="73DC07F2"/>
    <w:rsid w:val="73DC4BC6"/>
    <w:rsid w:val="73DD40CC"/>
    <w:rsid w:val="73DD43BE"/>
    <w:rsid w:val="73DD5B31"/>
    <w:rsid w:val="73E05B2B"/>
    <w:rsid w:val="73E30D63"/>
    <w:rsid w:val="73E425AB"/>
    <w:rsid w:val="73E6225A"/>
    <w:rsid w:val="73E833B7"/>
    <w:rsid w:val="73EF2567"/>
    <w:rsid w:val="73F061B8"/>
    <w:rsid w:val="73F102E5"/>
    <w:rsid w:val="73F23B28"/>
    <w:rsid w:val="73F23C2A"/>
    <w:rsid w:val="73F37D8E"/>
    <w:rsid w:val="73F457F6"/>
    <w:rsid w:val="73F562F4"/>
    <w:rsid w:val="73F57167"/>
    <w:rsid w:val="73F57889"/>
    <w:rsid w:val="73F92B41"/>
    <w:rsid w:val="73FA670F"/>
    <w:rsid w:val="73FB3F3D"/>
    <w:rsid w:val="73FD76A3"/>
    <w:rsid w:val="74006890"/>
    <w:rsid w:val="740209CC"/>
    <w:rsid w:val="74025D27"/>
    <w:rsid w:val="740263E4"/>
    <w:rsid w:val="74051221"/>
    <w:rsid w:val="740564B8"/>
    <w:rsid w:val="74060D83"/>
    <w:rsid w:val="74060E28"/>
    <w:rsid w:val="74096A48"/>
    <w:rsid w:val="740A0156"/>
    <w:rsid w:val="740A1756"/>
    <w:rsid w:val="740B2A43"/>
    <w:rsid w:val="740D7711"/>
    <w:rsid w:val="7410163C"/>
    <w:rsid w:val="741050D7"/>
    <w:rsid w:val="7411361A"/>
    <w:rsid w:val="74125BA0"/>
    <w:rsid w:val="74156D8D"/>
    <w:rsid w:val="74166180"/>
    <w:rsid w:val="7417362D"/>
    <w:rsid w:val="74182432"/>
    <w:rsid w:val="74196C51"/>
    <w:rsid w:val="741B0292"/>
    <w:rsid w:val="741C4BBD"/>
    <w:rsid w:val="741E7706"/>
    <w:rsid w:val="741F1032"/>
    <w:rsid w:val="742154A6"/>
    <w:rsid w:val="74226348"/>
    <w:rsid w:val="742265C1"/>
    <w:rsid w:val="74266D75"/>
    <w:rsid w:val="742877EF"/>
    <w:rsid w:val="742A1769"/>
    <w:rsid w:val="742A58C9"/>
    <w:rsid w:val="742A747B"/>
    <w:rsid w:val="742E7293"/>
    <w:rsid w:val="743036B4"/>
    <w:rsid w:val="74304449"/>
    <w:rsid w:val="74324B7B"/>
    <w:rsid w:val="7433491B"/>
    <w:rsid w:val="74344BD1"/>
    <w:rsid w:val="74347966"/>
    <w:rsid w:val="743519BC"/>
    <w:rsid w:val="74367931"/>
    <w:rsid w:val="743A43EF"/>
    <w:rsid w:val="743A52C3"/>
    <w:rsid w:val="743A552F"/>
    <w:rsid w:val="743A6901"/>
    <w:rsid w:val="743B0E49"/>
    <w:rsid w:val="743C6537"/>
    <w:rsid w:val="743D4677"/>
    <w:rsid w:val="743E1A94"/>
    <w:rsid w:val="74401D0E"/>
    <w:rsid w:val="74401DAE"/>
    <w:rsid w:val="744106C5"/>
    <w:rsid w:val="74410E3F"/>
    <w:rsid w:val="74425380"/>
    <w:rsid w:val="74426941"/>
    <w:rsid w:val="74433953"/>
    <w:rsid w:val="74433CE6"/>
    <w:rsid w:val="74435460"/>
    <w:rsid w:val="74440677"/>
    <w:rsid w:val="74441A9A"/>
    <w:rsid w:val="7446282C"/>
    <w:rsid w:val="744652D9"/>
    <w:rsid w:val="7447463E"/>
    <w:rsid w:val="744848C0"/>
    <w:rsid w:val="744866DD"/>
    <w:rsid w:val="74494472"/>
    <w:rsid w:val="744945B6"/>
    <w:rsid w:val="744C2B03"/>
    <w:rsid w:val="744E26A4"/>
    <w:rsid w:val="745052AE"/>
    <w:rsid w:val="7451000D"/>
    <w:rsid w:val="74515C18"/>
    <w:rsid w:val="74525B57"/>
    <w:rsid w:val="745411BF"/>
    <w:rsid w:val="74542BC3"/>
    <w:rsid w:val="74561FB1"/>
    <w:rsid w:val="74564E1D"/>
    <w:rsid w:val="74567DBA"/>
    <w:rsid w:val="74586EAF"/>
    <w:rsid w:val="745A61DD"/>
    <w:rsid w:val="745B0526"/>
    <w:rsid w:val="745C10A2"/>
    <w:rsid w:val="745C3B00"/>
    <w:rsid w:val="745E174B"/>
    <w:rsid w:val="745F01ED"/>
    <w:rsid w:val="745F6F46"/>
    <w:rsid w:val="745F7853"/>
    <w:rsid w:val="74611FC9"/>
    <w:rsid w:val="74621C1C"/>
    <w:rsid w:val="74642208"/>
    <w:rsid w:val="746555CE"/>
    <w:rsid w:val="74665C4E"/>
    <w:rsid w:val="74666566"/>
    <w:rsid w:val="746717A2"/>
    <w:rsid w:val="74673E8E"/>
    <w:rsid w:val="74695BB7"/>
    <w:rsid w:val="746A6AC8"/>
    <w:rsid w:val="746E05FF"/>
    <w:rsid w:val="746E3AB4"/>
    <w:rsid w:val="74700361"/>
    <w:rsid w:val="74707FA3"/>
    <w:rsid w:val="74713E07"/>
    <w:rsid w:val="74750710"/>
    <w:rsid w:val="74750B6B"/>
    <w:rsid w:val="7477587B"/>
    <w:rsid w:val="74784824"/>
    <w:rsid w:val="747874AB"/>
    <w:rsid w:val="747C6D81"/>
    <w:rsid w:val="747D6716"/>
    <w:rsid w:val="747E065E"/>
    <w:rsid w:val="747F2C4A"/>
    <w:rsid w:val="747F3B8A"/>
    <w:rsid w:val="747F5AD2"/>
    <w:rsid w:val="74821056"/>
    <w:rsid w:val="74822A19"/>
    <w:rsid w:val="748410D9"/>
    <w:rsid w:val="748411B4"/>
    <w:rsid w:val="748430A6"/>
    <w:rsid w:val="748763EE"/>
    <w:rsid w:val="74881B40"/>
    <w:rsid w:val="748903B2"/>
    <w:rsid w:val="74895D70"/>
    <w:rsid w:val="7489734E"/>
    <w:rsid w:val="748A4464"/>
    <w:rsid w:val="748B69AD"/>
    <w:rsid w:val="748B7736"/>
    <w:rsid w:val="748F6914"/>
    <w:rsid w:val="74905878"/>
    <w:rsid w:val="74920A59"/>
    <w:rsid w:val="74930C2C"/>
    <w:rsid w:val="749425D5"/>
    <w:rsid w:val="74953564"/>
    <w:rsid w:val="74953A61"/>
    <w:rsid w:val="7496136A"/>
    <w:rsid w:val="749A72F2"/>
    <w:rsid w:val="749B1F08"/>
    <w:rsid w:val="749B78FD"/>
    <w:rsid w:val="749D2AAF"/>
    <w:rsid w:val="749E6819"/>
    <w:rsid w:val="749F66E8"/>
    <w:rsid w:val="749F7757"/>
    <w:rsid w:val="74A0343F"/>
    <w:rsid w:val="74A43610"/>
    <w:rsid w:val="74A65E1B"/>
    <w:rsid w:val="74A67DDA"/>
    <w:rsid w:val="74A80B25"/>
    <w:rsid w:val="74A85713"/>
    <w:rsid w:val="74A85ACB"/>
    <w:rsid w:val="74A92F0A"/>
    <w:rsid w:val="74A95D24"/>
    <w:rsid w:val="74AA7E2E"/>
    <w:rsid w:val="74AC67E1"/>
    <w:rsid w:val="74AD0D88"/>
    <w:rsid w:val="74AE56AF"/>
    <w:rsid w:val="74AF46DE"/>
    <w:rsid w:val="74AF5917"/>
    <w:rsid w:val="74B046F2"/>
    <w:rsid w:val="74B123CF"/>
    <w:rsid w:val="74B32DBD"/>
    <w:rsid w:val="74B55412"/>
    <w:rsid w:val="74B64A67"/>
    <w:rsid w:val="74B666E3"/>
    <w:rsid w:val="74BE4ACC"/>
    <w:rsid w:val="74BF0226"/>
    <w:rsid w:val="74C047D5"/>
    <w:rsid w:val="74C11A4D"/>
    <w:rsid w:val="74C313F5"/>
    <w:rsid w:val="74C4708F"/>
    <w:rsid w:val="74C5065E"/>
    <w:rsid w:val="74C50A62"/>
    <w:rsid w:val="74C85FB8"/>
    <w:rsid w:val="74CA48A3"/>
    <w:rsid w:val="74CC0B5A"/>
    <w:rsid w:val="74CC5A76"/>
    <w:rsid w:val="74CD7653"/>
    <w:rsid w:val="74CF13B0"/>
    <w:rsid w:val="74CF3095"/>
    <w:rsid w:val="74D72460"/>
    <w:rsid w:val="74D762FB"/>
    <w:rsid w:val="74D85BEE"/>
    <w:rsid w:val="74D92C54"/>
    <w:rsid w:val="74D95517"/>
    <w:rsid w:val="74DA49CD"/>
    <w:rsid w:val="74DB4598"/>
    <w:rsid w:val="74DD7344"/>
    <w:rsid w:val="74DE44C8"/>
    <w:rsid w:val="74DF0BCF"/>
    <w:rsid w:val="74DF4D1F"/>
    <w:rsid w:val="74E03798"/>
    <w:rsid w:val="74E04683"/>
    <w:rsid w:val="74E119A9"/>
    <w:rsid w:val="74E13D7D"/>
    <w:rsid w:val="74E176B4"/>
    <w:rsid w:val="74E31140"/>
    <w:rsid w:val="74E326C0"/>
    <w:rsid w:val="74E341B3"/>
    <w:rsid w:val="74E60255"/>
    <w:rsid w:val="74E66C44"/>
    <w:rsid w:val="74E845D5"/>
    <w:rsid w:val="74E84D9A"/>
    <w:rsid w:val="74E875DB"/>
    <w:rsid w:val="74EB14A5"/>
    <w:rsid w:val="74EC71BD"/>
    <w:rsid w:val="74EF1E74"/>
    <w:rsid w:val="74F0263A"/>
    <w:rsid w:val="74F02E1F"/>
    <w:rsid w:val="74F1617F"/>
    <w:rsid w:val="74F24311"/>
    <w:rsid w:val="74F25AB8"/>
    <w:rsid w:val="74F37E1F"/>
    <w:rsid w:val="74F92218"/>
    <w:rsid w:val="74F940CF"/>
    <w:rsid w:val="74F97969"/>
    <w:rsid w:val="74FB1D98"/>
    <w:rsid w:val="74FB7C38"/>
    <w:rsid w:val="74FD0F82"/>
    <w:rsid w:val="74FF069E"/>
    <w:rsid w:val="750000BE"/>
    <w:rsid w:val="75002F8F"/>
    <w:rsid w:val="75012E41"/>
    <w:rsid w:val="75013682"/>
    <w:rsid w:val="75013A8D"/>
    <w:rsid w:val="7501545A"/>
    <w:rsid w:val="75023DCA"/>
    <w:rsid w:val="75044DAF"/>
    <w:rsid w:val="750469EB"/>
    <w:rsid w:val="750609E7"/>
    <w:rsid w:val="75074F13"/>
    <w:rsid w:val="750B0F46"/>
    <w:rsid w:val="75137CAC"/>
    <w:rsid w:val="7514415A"/>
    <w:rsid w:val="75144BBE"/>
    <w:rsid w:val="75144D3F"/>
    <w:rsid w:val="75152020"/>
    <w:rsid w:val="75161FF1"/>
    <w:rsid w:val="75170973"/>
    <w:rsid w:val="7518730E"/>
    <w:rsid w:val="751E000D"/>
    <w:rsid w:val="751E628B"/>
    <w:rsid w:val="751F35F9"/>
    <w:rsid w:val="75200339"/>
    <w:rsid w:val="75202018"/>
    <w:rsid w:val="7521224E"/>
    <w:rsid w:val="7521339F"/>
    <w:rsid w:val="752241CB"/>
    <w:rsid w:val="75233F27"/>
    <w:rsid w:val="752348C3"/>
    <w:rsid w:val="75262D07"/>
    <w:rsid w:val="75267D60"/>
    <w:rsid w:val="75285853"/>
    <w:rsid w:val="752A721A"/>
    <w:rsid w:val="752B1B0D"/>
    <w:rsid w:val="752E0E39"/>
    <w:rsid w:val="75316F5D"/>
    <w:rsid w:val="7532397B"/>
    <w:rsid w:val="75324BF9"/>
    <w:rsid w:val="753537BC"/>
    <w:rsid w:val="753553E2"/>
    <w:rsid w:val="75360AD2"/>
    <w:rsid w:val="753644CD"/>
    <w:rsid w:val="753B628B"/>
    <w:rsid w:val="753C721A"/>
    <w:rsid w:val="753D0AB5"/>
    <w:rsid w:val="753D2D58"/>
    <w:rsid w:val="753D57E1"/>
    <w:rsid w:val="753E4034"/>
    <w:rsid w:val="753E77D9"/>
    <w:rsid w:val="753F06D1"/>
    <w:rsid w:val="753F3D18"/>
    <w:rsid w:val="75403071"/>
    <w:rsid w:val="7542317F"/>
    <w:rsid w:val="75437B3B"/>
    <w:rsid w:val="75437C23"/>
    <w:rsid w:val="7544282A"/>
    <w:rsid w:val="75451BCA"/>
    <w:rsid w:val="75465A9E"/>
    <w:rsid w:val="7548473C"/>
    <w:rsid w:val="7548720D"/>
    <w:rsid w:val="754A2EA2"/>
    <w:rsid w:val="754B6439"/>
    <w:rsid w:val="754C69E7"/>
    <w:rsid w:val="754E0F4F"/>
    <w:rsid w:val="754F3019"/>
    <w:rsid w:val="75502F2A"/>
    <w:rsid w:val="7550353E"/>
    <w:rsid w:val="755361B1"/>
    <w:rsid w:val="75565582"/>
    <w:rsid w:val="755D4881"/>
    <w:rsid w:val="755D5376"/>
    <w:rsid w:val="755F1428"/>
    <w:rsid w:val="755F404C"/>
    <w:rsid w:val="755F65D9"/>
    <w:rsid w:val="75627ED3"/>
    <w:rsid w:val="75635B5F"/>
    <w:rsid w:val="756361CD"/>
    <w:rsid w:val="75656023"/>
    <w:rsid w:val="7567757F"/>
    <w:rsid w:val="756935F0"/>
    <w:rsid w:val="756B12D3"/>
    <w:rsid w:val="756C751F"/>
    <w:rsid w:val="756E438C"/>
    <w:rsid w:val="756E684A"/>
    <w:rsid w:val="75702E25"/>
    <w:rsid w:val="75722EF0"/>
    <w:rsid w:val="757454F4"/>
    <w:rsid w:val="75755C43"/>
    <w:rsid w:val="75762A65"/>
    <w:rsid w:val="75771C8D"/>
    <w:rsid w:val="75772E03"/>
    <w:rsid w:val="757A1371"/>
    <w:rsid w:val="757C2EAB"/>
    <w:rsid w:val="757C3024"/>
    <w:rsid w:val="757D0F13"/>
    <w:rsid w:val="757D631C"/>
    <w:rsid w:val="75805852"/>
    <w:rsid w:val="75815E5E"/>
    <w:rsid w:val="75846847"/>
    <w:rsid w:val="75846993"/>
    <w:rsid w:val="75850DEE"/>
    <w:rsid w:val="758569CF"/>
    <w:rsid w:val="75860836"/>
    <w:rsid w:val="75861DE7"/>
    <w:rsid w:val="75865634"/>
    <w:rsid w:val="75871927"/>
    <w:rsid w:val="7587274F"/>
    <w:rsid w:val="758A4115"/>
    <w:rsid w:val="758A4744"/>
    <w:rsid w:val="758D7CAB"/>
    <w:rsid w:val="75920A7D"/>
    <w:rsid w:val="75935712"/>
    <w:rsid w:val="75936609"/>
    <w:rsid w:val="75954CC3"/>
    <w:rsid w:val="75962EE5"/>
    <w:rsid w:val="75964F2B"/>
    <w:rsid w:val="759B27D5"/>
    <w:rsid w:val="759C0337"/>
    <w:rsid w:val="759D2B7A"/>
    <w:rsid w:val="759F087D"/>
    <w:rsid w:val="759F6545"/>
    <w:rsid w:val="75A01B20"/>
    <w:rsid w:val="75A22A3A"/>
    <w:rsid w:val="75A32AAC"/>
    <w:rsid w:val="75A338CD"/>
    <w:rsid w:val="75A41183"/>
    <w:rsid w:val="75A64386"/>
    <w:rsid w:val="75A77B20"/>
    <w:rsid w:val="75AC187E"/>
    <w:rsid w:val="75AC35A3"/>
    <w:rsid w:val="75AD05DE"/>
    <w:rsid w:val="75AD15A7"/>
    <w:rsid w:val="75AD3758"/>
    <w:rsid w:val="75AD6A92"/>
    <w:rsid w:val="75B000CD"/>
    <w:rsid w:val="75B07F8A"/>
    <w:rsid w:val="75B17634"/>
    <w:rsid w:val="75B41B16"/>
    <w:rsid w:val="75B60917"/>
    <w:rsid w:val="75B82DBD"/>
    <w:rsid w:val="75B84C4B"/>
    <w:rsid w:val="75BF4055"/>
    <w:rsid w:val="75BF6FC8"/>
    <w:rsid w:val="75BF74BF"/>
    <w:rsid w:val="75BF7F59"/>
    <w:rsid w:val="75C133F4"/>
    <w:rsid w:val="75C15961"/>
    <w:rsid w:val="75C259EE"/>
    <w:rsid w:val="75C26F5B"/>
    <w:rsid w:val="75C30973"/>
    <w:rsid w:val="75C465D7"/>
    <w:rsid w:val="75C84DB2"/>
    <w:rsid w:val="75C870AD"/>
    <w:rsid w:val="75CA0ECB"/>
    <w:rsid w:val="75CA7CA6"/>
    <w:rsid w:val="75CB2FE1"/>
    <w:rsid w:val="75CC09F9"/>
    <w:rsid w:val="75CD279F"/>
    <w:rsid w:val="75CF6B51"/>
    <w:rsid w:val="75D20EE5"/>
    <w:rsid w:val="75D27329"/>
    <w:rsid w:val="75D27757"/>
    <w:rsid w:val="75D304BE"/>
    <w:rsid w:val="75D47F44"/>
    <w:rsid w:val="75D51930"/>
    <w:rsid w:val="75D51E12"/>
    <w:rsid w:val="75D52BEA"/>
    <w:rsid w:val="75D57CDA"/>
    <w:rsid w:val="75DA4BDB"/>
    <w:rsid w:val="75DA7BCB"/>
    <w:rsid w:val="75DB4892"/>
    <w:rsid w:val="75DC47A2"/>
    <w:rsid w:val="75E073CE"/>
    <w:rsid w:val="75E1522C"/>
    <w:rsid w:val="75E43D47"/>
    <w:rsid w:val="75E44E84"/>
    <w:rsid w:val="75E47A87"/>
    <w:rsid w:val="75E5305B"/>
    <w:rsid w:val="75E62E66"/>
    <w:rsid w:val="75E84793"/>
    <w:rsid w:val="75E97652"/>
    <w:rsid w:val="75F123C1"/>
    <w:rsid w:val="75F2284B"/>
    <w:rsid w:val="75F917B6"/>
    <w:rsid w:val="75FC0291"/>
    <w:rsid w:val="75FD4155"/>
    <w:rsid w:val="75FF1D17"/>
    <w:rsid w:val="75FF4E97"/>
    <w:rsid w:val="76010B1D"/>
    <w:rsid w:val="7604368F"/>
    <w:rsid w:val="76083C48"/>
    <w:rsid w:val="76085070"/>
    <w:rsid w:val="7608604D"/>
    <w:rsid w:val="76095028"/>
    <w:rsid w:val="760A76EC"/>
    <w:rsid w:val="760D1A57"/>
    <w:rsid w:val="760D76C8"/>
    <w:rsid w:val="760E6A40"/>
    <w:rsid w:val="76106F35"/>
    <w:rsid w:val="76115EE6"/>
    <w:rsid w:val="76135513"/>
    <w:rsid w:val="76153EDB"/>
    <w:rsid w:val="76173480"/>
    <w:rsid w:val="761738E1"/>
    <w:rsid w:val="76184E79"/>
    <w:rsid w:val="761903F8"/>
    <w:rsid w:val="76196590"/>
    <w:rsid w:val="76197794"/>
    <w:rsid w:val="761C0B2D"/>
    <w:rsid w:val="761C0F14"/>
    <w:rsid w:val="761C27A2"/>
    <w:rsid w:val="761D41DB"/>
    <w:rsid w:val="761E2D6B"/>
    <w:rsid w:val="761F06AB"/>
    <w:rsid w:val="761F17F7"/>
    <w:rsid w:val="762039BD"/>
    <w:rsid w:val="762110CE"/>
    <w:rsid w:val="76241DA1"/>
    <w:rsid w:val="76247A87"/>
    <w:rsid w:val="76252624"/>
    <w:rsid w:val="76275004"/>
    <w:rsid w:val="76283A21"/>
    <w:rsid w:val="76294A69"/>
    <w:rsid w:val="76297C72"/>
    <w:rsid w:val="762C0DCC"/>
    <w:rsid w:val="762C5162"/>
    <w:rsid w:val="762D0C0F"/>
    <w:rsid w:val="762D248A"/>
    <w:rsid w:val="762D5154"/>
    <w:rsid w:val="762E21A6"/>
    <w:rsid w:val="762E5CE3"/>
    <w:rsid w:val="762F7761"/>
    <w:rsid w:val="76307E78"/>
    <w:rsid w:val="7631614B"/>
    <w:rsid w:val="763213E3"/>
    <w:rsid w:val="76323695"/>
    <w:rsid w:val="763309CF"/>
    <w:rsid w:val="763342BC"/>
    <w:rsid w:val="76347744"/>
    <w:rsid w:val="76350083"/>
    <w:rsid w:val="76382A94"/>
    <w:rsid w:val="76395FAE"/>
    <w:rsid w:val="763A0CC5"/>
    <w:rsid w:val="763A68A0"/>
    <w:rsid w:val="763C71EC"/>
    <w:rsid w:val="763D222E"/>
    <w:rsid w:val="763E4E96"/>
    <w:rsid w:val="763E6318"/>
    <w:rsid w:val="763F23DE"/>
    <w:rsid w:val="763F7CC5"/>
    <w:rsid w:val="764252C9"/>
    <w:rsid w:val="76457AE6"/>
    <w:rsid w:val="76457DB3"/>
    <w:rsid w:val="76460E57"/>
    <w:rsid w:val="76493485"/>
    <w:rsid w:val="764C0BE5"/>
    <w:rsid w:val="764D08D2"/>
    <w:rsid w:val="764E14D9"/>
    <w:rsid w:val="764E16CD"/>
    <w:rsid w:val="76541D3B"/>
    <w:rsid w:val="7657354A"/>
    <w:rsid w:val="765743AF"/>
    <w:rsid w:val="765745EF"/>
    <w:rsid w:val="76596CB9"/>
    <w:rsid w:val="765A6E10"/>
    <w:rsid w:val="765F2369"/>
    <w:rsid w:val="76612933"/>
    <w:rsid w:val="76612F05"/>
    <w:rsid w:val="76627F06"/>
    <w:rsid w:val="76652A5D"/>
    <w:rsid w:val="766560D2"/>
    <w:rsid w:val="76680367"/>
    <w:rsid w:val="7668488A"/>
    <w:rsid w:val="76687FA5"/>
    <w:rsid w:val="766A30C9"/>
    <w:rsid w:val="766E0A27"/>
    <w:rsid w:val="766F1523"/>
    <w:rsid w:val="767042D8"/>
    <w:rsid w:val="76706E1C"/>
    <w:rsid w:val="76713782"/>
    <w:rsid w:val="767146E3"/>
    <w:rsid w:val="76723771"/>
    <w:rsid w:val="76754C43"/>
    <w:rsid w:val="76754DC3"/>
    <w:rsid w:val="76763F2C"/>
    <w:rsid w:val="7678048C"/>
    <w:rsid w:val="76792152"/>
    <w:rsid w:val="7679296E"/>
    <w:rsid w:val="767A42FE"/>
    <w:rsid w:val="767B01C0"/>
    <w:rsid w:val="767E4C5B"/>
    <w:rsid w:val="767E7228"/>
    <w:rsid w:val="768324F4"/>
    <w:rsid w:val="76832DF9"/>
    <w:rsid w:val="76840ED1"/>
    <w:rsid w:val="76887841"/>
    <w:rsid w:val="768917B6"/>
    <w:rsid w:val="768A46C2"/>
    <w:rsid w:val="768C3C3D"/>
    <w:rsid w:val="768E1ED4"/>
    <w:rsid w:val="768F7141"/>
    <w:rsid w:val="7692244B"/>
    <w:rsid w:val="769417D3"/>
    <w:rsid w:val="769540A8"/>
    <w:rsid w:val="76975B33"/>
    <w:rsid w:val="769978AD"/>
    <w:rsid w:val="769D2C64"/>
    <w:rsid w:val="769D3EC6"/>
    <w:rsid w:val="76A01A3D"/>
    <w:rsid w:val="76A166EC"/>
    <w:rsid w:val="76A24A1C"/>
    <w:rsid w:val="76A46A97"/>
    <w:rsid w:val="76A63A72"/>
    <w:rsid w:val="76A825AA"/>
    <w:rsid w:val="76AC3950"/>
    <w:rsid w:val="76B0616F"/>
    <w:rsid w:val="76B60911"/>
    <w:rsid w:val="76B7205A"/>
    <w:rsid w:val="76BB2390"/>
    <w:rsid w:val="76BC223F"/>
    <w:rsid w:val="76BC7666"/>
    <w:rsid w:val="76BE5C45"/>
    <w:rsid w:val="76BF71D2"/>
    <w:rsid w:val="76C144AA"/>
    <w:rsid w:val="76C16C64"/>
    <w:rsid w:val="76C35D7F"/>
    <w:rsid w:val="76C51ED2"/>
    <w:rsid w:val="76C72454"/>
    <w:rsid w:val="76C76640"/>
    <w:rsid w:val="76C86F42"/>
    <w:rsid w:val="76CA0641"/>
    <w:rsid w:val="76CA2D59"/>
    <w:rsid w:val="76CE69F1"/>
    <w:rsid w:val="76CF3FAE"/>
    <w:rsid w:val="76D21542"/>
    <w:rsid w:val="76D23E5C"/>
    <w:rsid w:val="76D35CA5"/>
    <w:rsid w:val="76D40F47"/>
    <w:rsid w:val="76D418BF"/>
    <w:rsid w:val="76D62C56"/>
    <w:rsid w:val="76D7287A"/>
    <w:rsid w:val="76D73EFB"/>
    <w:rsid w:val="76D7545F"/>
    <w:rsid w:val="76D928BB"/>
    <w:rsid w:val="76D94522"/>
    <w:rsid w:val="76D96E44"/>
    <w:rsid w:val="76DC1D3B"/>
    <w:rsid w:val="76DE7758"/>
    <w:rsid w:val="76DF2F2F"/>
    <w:rsid w:val="76E02DB7"/>
    <w:rsid w:val="76E411BE"/>
    <w:rsid w:val="76E44AFA"/>
    <w:rsid w:val="76E46B7F"/>
    <w:rsid w:val="76E4767F"/>
    <w:rsid w:val="76E616EF"/>
    <w:rsid w:val="76E719B2"/>
    <w:rsid w:val="76E75535"/>
    <w:rsid w:val="76E80BD3"/>
    <w:rsid w:val="76E95CED"/>
    <w:rsid w:val="76EA5A02"/>
    <w:rsid w:val="76EB2BE4"/>
    <w:rsid w:val="76EB7095"/>
    <w:rsid w:val="76EC372A"/>
    <w:rsid w:val="76F03B6F"/>
    <w:rsid w:val="76F30C73"/>
    <w:rsid w:val="76F349EA"/>
    <w:rsid w:val="76F37205"/>
    <w:rsid w:val="76F53CF4"/>
    <w:rsid w:val="76F552F5"/>
    <w:rsid w:val="76F55968"/>
    <w:rsid w:val="76F62936"/>
    <w:rsid w:val="76F937B6"/>
    <w:rsid w:val="76F95D56"/>
    <w:rsid w:val="76FB17DC"/>
    <w:rsid w:val="76FF68EB"/>
    <w:rsid w:val="77014F72"/>
    <w:rsid w:val="7702130F"/>
    <w:rsid w:val="77021540"/>
    <w:rsid w:val="77023EB9"/>
    <w:rsid w:val="77052087"/>
    <w:rsid w:val="77053AEA"/>
    <w:rsid w:val="77064026"/>
    <w:rsid w:val="77064354"/>
    <w:rsid w:val="77095904"/>
    <w:rsid w:val="770A19DB"/>
    <w:rsid w:val="770A2796"/>
    <w:rsid w:val="770C078E"/>
    <w:rsid w:val="770D709B"/>
    <w:rsid w:val="770E5EDE"/>
    <w:rsid w:val="770F3693"/>
    <w:rsid w:val="77114411"/>
    <w:rsid w:val="77114628"/>
    <w:rsid w:val="7711596F"/>
    <w:rsid w:val="77120550"/>
    <w:rsid w:val="771207AB"/>
    <w:rsid w:val="771457D7"/>
    <w:rsid w:val="77145978"/>
    <w:rsid w:val="77146A85"/>
    <w:rsid w:val="7716259C"/>
    <w:rsid w:val="77176E1F"/>
    <w:rsid w:val="77181185"/>
    <w:rsid w:val="77184747"/>
    <w:rsid w:val="771A369D"/>
    <w:rsid w:val="771E0E06"/>
    <w:rsid w:val="771E2DD1"/>
    <w:rsid w:val="77202D4B"/>
    <w:rsid w:val="77212BAD"/>
    <w:rsid w:val="77221A45"/>
    <w:rsid w:val="77230FBD"/>
    <w:rsid w:val="7724522D"/>
    <w:rsid w:val="7728019F"/>
    <w:rsid w:val="772824B2"/>
    <w:rsid w:val="772B01D5"/>
    <w:rsid w:val="772C4ABA"/>
    <w:rsid w:val="772C5327"/>
    <w:rsid w:val="772D26F1"/>
    <w:rsid w:val="77304B5F"/>
    <w:rsid w:val="773240C3"/>
    <w:rsid w:val="77375EC3"/>
    <w:rsid w:val="77384EA5"/>
    <w:rsid w:val="773C23D1"/>
    <w:rsid w:val="773C5117"/>
    <w:rsid w:val="773C7782"/>
    <w:rsid w:val="773D3AB7"/>
    <w:rsid w:val="77401895"/>
    <w:rsid w:val="774207A1"/>
    <w:rsid w:val="77447F53"/>
    <w:rsid w:val="774503CB"/>
    <w:rsid w:val="774659AC"/>
    <w:rsid w:val="77466C7B"/>
    <w:rsid w:val="774979BE"/>
    <w:rsid w:val="774B0C84"/>
    <w:rsid w:val="774B69DE"/>
    <w:rsid w:val="774C0F62"/>
    <w:rsid w:val="774F3516"/>
    <w:rsid w:val="774F3CA3"/>
    <w:rsid w:val="7750746E"/>
    <w:rsid w:val="77522EC1"/>
    <w:rsid w:val="775232A2"/>
    <w:rsid w:val="775442F9"/>
    <w:rsid w:val="77557099"/>
    <w:rsid w:val="77566D16"/>
    <w:rsid w:val="77567264"/>
    <w:rsid w:val="775703E7"/>
    <w:rsid w:val="775751A2"/>
    <w:rsid w:val="7758312B"/>
    <w:rsid w:val="775909BF"/>
    <w:rsid w:val="775C260C"/>
    <w:rsid w:val="776443DE"/>
    <w:rsid w:val="776640A6"/>
    <w:rsid w:val="776B4488"/>
    <w:rsid w:val="776C0581"/>
    <w:rsid w:val="776D0731"/>
    <w:rsid w:val="77712560"/>
    <w:rsid w:val="7771549E"/>
    <w:rsid w:val="77721416"/>
    <w:rsid w:val="7774333E"/>
    <w:rsid w:val="77750978"/>
    <w:rsid w:val="77754E45"/>
    <w:rsid w:val="77787622"/>
    <w:rsid w:val="777906F4"/>
    <w:rsid w:val="777B01C7"/>
    <w:rsid w:val="777C4BFA"/>
    <w:rsid w:val="777D6F64"/>
    <w:rsid w:val="777E08A2"/>
    <w:rsid w:val="777E4884"/>
    <w:rsid w:val="77812B7C"/>
    <w:rsid w:val="778305AC"/>
    <w:rsid w:val="77855338"/>
    <w:rsid w:val="77875A2D"/>
    <w:rsid w:val="778805F2"/>
    <w:rsid w:val="778A2F2B"/>
    <w:rsid w:val="778B6901"/>
    <w:rsid w:val="778D373C"/>
    <w:rsid w:val="77917FA3"/>
    <w:rsid w:val="77930B99"/>
    <w:rsid w:val="77935DF4"/>
    <w:rsid w:val="7797211A"/>
    <w:rsid w:val="77973629"/>
    <w:rsid w:val="779934C2"/>
    <w:rsid w:val="779B6D57"/>
    <w:rsid w:val="77A001BF"/>
    <w:rsid w:val="77A05831"/>
    <w:rsid w:val="77A31367"/>
    <w:rsid w:val="77A337D1"/>
    <w:rsid w:val="77A422CB"/>
    <w:rsid w:val="77A4526D"/>
    <w:rsid w:val="77A6606B"/>
    <w:rsid w:val="77AB53A8"/>
    <w:rsid w:val="77AC69E6"/>
    <w:rsid w:val="77AD278D"/>
    <w:rsid w:val="77AF1AD6"/>
    <w:rsid w:val="77B1143E"/>
    <w:rsid w:val="77B138C8"/>
    <w:rsid w:val="77B23260"/>
    <w:rsid w:val="77B26BCD"/>
    <w:rsid w:val="77B345D2"/>
    <w:rsid w:val="77B53270"/>
    <w:rsid w:val="77B66E8D"/>
    <w:rsid w:val="77B75937"/>
    <w:rsid w:val="77B91230"/>
    <w:rsid w:val="77B94727"/>
    <w:rsid w:val="77BB4256"/>
    <w:rsid w:val="77BC261E"/>
    <w:rsid w:val="77BC4E82"/>
    <w:rsid w:val="77BD15E4"/>
    <w:rsid w:val="77BD6C97"/>
    <w:rsid w:val="77BE1A0A"/>
    <w:rsid w:val="77BE72EF"/>
    <w:rsid w:val="77C0622F"/>
    <w:rsid w:val="77C07C01"/>
    <w:rsid w:val="77C313B7"/>
    <w:rsid w:val="77C32CF5"/>
    <w:rsid w:val="77C55B62"/>
    <w:rsid w:val="77C63599"/>
    <w:rsid w:val="77C65126"/>
    <w:rsid w:val="77C75219"/>
    <w:rsid w:val="77C859B5"/>
    <w:rsid w:val="77C90FCE"/>
    <w:rsid w:val="77C93BC5"/>
    <w:rsid w:val="77C9698C"/>
    <w:rsid w:val="77CB1FCC"/>
    <w:rsid w:val="77CB6D06"/>
    <w:rsid w:val="77CC2494"/>
    <w:rsid w:val="77D05B10"/>
    <w:rsid w:val="77D13A51"/>
    <w:rsid w:val="77D141F1"/>
    <w:rsid w:val="77D22A4E"/>
    <w:rsid w:val="77D26C5E"/>
    <w:rsid w:val="77D30443"/>
    <w:rsid w:val="77D5031A"/>
    <w:rsid w:val="77D528F5"/>
    <w:rsid w:val="77D57960"/>
    <w:rsid w:val="77D6667E"/>
    <w:rsid w:val="77D72139"/>
    <w:rsid w:val="77D91BFC"/>
    <w:rsid w:val="77DB1569"/>
    <w:rsid w:val="77DB41A4"/>
    <w:rsid w:val="77DC3B49"/>
    <w:rsid w:val="77DD7E86"/>
    <w:rsid w:val="77DE1018"/>
    <w:rsid w:val="77E130FA"/>
    <w:rsid w:val="77E326F4"/>
    <w:rsid w:val="77E342E1"/>
    <w:rsid w:val="77E4690A"/>
    <w:rsid w:val="77E7790D"/>
    <w:rsid w:val="77E971B6"/>
    <w:rsid w:val="77EC374E"/>
    <w:rsid w:val="77EC404E"/>
    <w:rsid w:val="77EC48B4"/>
    <w:rsid w:val="77ED2716"/>
    <w:rsid w:val="77ED37EA"/>
    <w:rsid w:val="77ED7863"/>
    <w:rsid w:val="77F3709B"/>
    <w:rsid w:val="77F45CD2"/>
    <w:rsid w:val="77F73BDE"/>
    <w:rsid w:val="77F81041"/>
    <w:rsid w:val="77F8234B"/>
    <w:rsid w:val="77F852B3"/>
    <w:rsid w:val="77F90EDF"/>
    <w:rsid w:val="77F9598D"/>
    <w:rsid w:val="77FD3BC5"/>
    <w:rsid w:val="77FE1E61"/>
    <w:rsid w:val="77FF1BCF"/>
    <w:rsid w:val="78010B53"/>
    <w:rsid w:val="7801754C"/>
    <w:rsid w:val="780300D2"/>
    <w:rsid w:val="78032043"/>
    <w:rsid w:val="7807286A"/>
    <w:rsid w:val="780733BC"/>
    <w:rsid w:val="78073458"/>
    <w:rsid w:val="780755CD"/>
    <w:rsid w:val="78075789"/>
    <w:rsid w:val="780C0625"/>
    <w:rsid w:val="780D6A23"/>
    <w:rsid w:val="780E2D34"/>
    <w:rsid w:val="780F3314"/>
    <w:rsid w:val="78114A1E"/>
    <w:rsid w:val="7813191D"/>
    <w:rsid w:val="781670E6"/>
    <w:rsid w:val="781738E1"/>
    <w:rsid w:val="781B7C3A"/>
    <w:rsid w:val="7820482C"/>
    <w:rsid w:val="78210D88"/>
    <w:rsid w:val="78217428"/>
    <w:rsid w:val="78217913"/>
    <w:rsid w:val="78220DA0"/>
    <w:rsid w:val="78223E71"/>
    <w:rsid w:val="78247E76"/>
    <w:rsid w:val="78257655"/>
    <w:rsid w:val="78264316"/>
    <w:rsid w:val="7827222C"/>
    <w:rsid w:val="782808B4"/>
    <w:rsid w:val="78292D4F"/>
    <w:rsid w:val="782A7217"/>
    <w:rsid w:val="782B39AD"/>
    <w:rsid w:val="782C3C84"/>
    <w:rsid w:val="782E708B"/>
    <w:rsid w:val="782F7B37"/>
    <w:rsid w:val="7830086F"/>
    <w:rsid w:val="78301E82"/>
    <w:rsid w:val="78312F1D"/>
    <w:rsid w:val="783256D0"/>
    <w:rsid w:val="78343182"/>
    <w:rsid w:val="783605BC"/>
    <w:rsid w:val="783624D2"/>
    <w:rsid w:val="78364FEA"/>
    <w:rsid w:val="7836562A"/>
    <w:rsid w:val="78393E4D"/>
    <w:rsid w:val="783A7CA9"/>
    <w:rsid w:val="783B1E44"/>
    <w:rsid w:val="783B5BC4"/>
    <w:rsid w:val="783D287F"/>
    <w:rsid w:val="783D57EF"/>
    <w:rsid w:val="783E5E7A"/>
    <w:rsid w:val="783E5E9B"/>
    <w:rsid w:val="783E63DC"/>
    <w:rsid w:val="78424987"/>
    <w:rsid w:val="784418EE"/>
    <w:rsid w:val="78461281"/>
    <w:rsid w:val="7846502C"/>
    <w:rsid w:val="784922A2"/>
    <w:rsid w:val="78497BC7"/>
    <w:rsid w:val="784A670E"/>
    <w:rsid w:val="784E6FD8"/>
    <w:rsid w:val="784F297D"/>
    <w:rsid w:val="784F34E4"/>
    <w:rsid w:val="784F5960"/>
    <w:rsid w:val="784F5ABC"/>
    <w:rsid w:val="785217AC"/>
    <w:rsid w:val="785229ED"/>
    <w:rsid w:val="78536565"/>
    <w:rsid w:val="7855710B"/>
    <w:rsid w:val="785607EF"/>
    <w:rsid w:val="78563761"/>
    <w:rsid w:val="78566D7A"/>
    <w:rsid w:val="7858287D"/>
    <w:rsid w:val="78590902"/>
    <w:rsid w:val="785A149A"/>
    <w:rsid w:val="785C0B02"/>
    <w:rsid w:val="785C482A"/>
    <w:rsid w:val="785C67D3"/>
    <w:rsid w:val="785D339F"/>
    <w:rsid w:val="785E2593"/>
    <w:rsid w:val="785F1B61"/>
    <w:rsid w:val="785F367B"/>
    <w:rsid w:val="785F5F37"/>
    <w:rsid w:val="7860089B"/>
    <w:rsid w:val="78604020"/>
    <w:rsid w:val="78610A1C"/>
    <w:rsid w:val="78610E1A"/>
    <w:rsid w:val="78643288"/>
    <w:rsid w:val="78652CA3"/>
    <w:rsid w:val="78652FD0"/>
    <w:rsid w:val="78655186"/>
    <w:rsid w:val="786951DF"/>
    <w:rsid w:val="786A47FD"/>
    <w:rsid w:val="786D0237"/>
    <w:rsid w:val="786D64A6"/>
    <w:rsid w:val="786E3244"/>
    <w:rsid w:val="786E4D56"/>
    <w:rsid w:val="786F10E3"/>
    <w:rsid w:val="786F1191"/>
    <w:rsid w:val="787023EB"/>
    <w:rsid w:val="78703434"/>
    <w:rsid w:val="78720850"/>
    <w:rsid w:val="78722F12"/>
    <w:rsid w:val="78727569"/>
    <w:rsid w:val="78735DF4"/>
    <w:rsid w:val="7873796C"/>
    <w:rsid w:val="78754123"/>
    <w:rsid w:val="787744C4"/>
    <w:rsid w:val="787912C4"/>
    <w:rsid w:val="78797CA0"/>
    <w:rsid w:val="787A1AAF"/>
    <w:rsid w:val="787B2375"/>
    <w:rsid w:val="787B2775"/>
    <w:rsid w:val="787C4866"/>
    <w:rsid w:val="787E2352"/>
    <w:rsid w:val="78804AE5"/>
    <w:rsid w:val="7881763B"/>
    <w:rsid w:val="78844C09"/>
    <w:rsid w:val="78845533"/>
    <w:rsid w:val="788920AA"/>
    <w:rsid w:val="788A2B61"/>
    <w:rsid w:val="788D6F10"/>
    <w:rsid w:val="788F0B9C"/>
    <w:rsid w:val="788F698F"/>
    <w:rsid w:val="788F71FB"/>
    <w:rsid w:val="7892600D"/>
    <w:rsid w:val="78962681"/>
    <w:rsid w:val="789842E1"/>
    <w:rsid w:val="789C0767"/>
    <w:rsid w:val="789D4BA2"/>
    <w:rsid w:val="789E1F23"/>
    <w:rsid w:val="789F556B"/>
    <w:rsid w:val="78A258F1"/>
    <w:rsid w:val="78A31BDE"/>
    <w:rsid w:val="78A41AAE"/>
    <w:rsid w:val="78A756B2"/>
    <w:rsid w:val="78A87F44"/>
    <w:rsid w:val="78AA451D"/>
    <w:rsid w:val="78AA6BAB"/>
    <w:rsid w:val="78AC2F15"/>
    <w:rsid w:val="78AC57F4"/>
    <w:rsid w:val="78AD1441"/>
    <w:rsid w:val="78AD5086"/>
    <w:rsid w:val="78AF3B8F"/>
    <w:rsid w:val="78B344D8"/>
    <w:rsid w:val="78B81F80"/>
    <w:rsid w:val="78B83640"/>
    <w:rsid w:val="78B93D8D"/>
    <w:rsid w:val="78BA2553"/>
    <w:rsid w:val="78BB2404"/>
    <w:rsid w:val="78BC0822"/>
    <w:rsid w:val="78BC5AFA"/>
    <w:rsid w:val="78BF070B"/>
    <w:rsid w:val="78BF452B"/>
    <w:rsid w:val="78C2696F"/>
    <w:rsid w:val="78C31E5D"/>
    <w:rsid w:val="78C34A00"/>
    <w:rsid w:val="78C46A0F"/>
    <w:rsid w:val="78C51C94"/>
    <w:rsid w:val="78C83FBB"/>
    <w:rsid w:val="78CA24A5"/>
    <w:rsid w:val="78CB5DEC"/>
    <w:rsid w:val="78CF5612"/>
    <w:rsid w:val="78D35F94"/>
    <w:rsid w:val="78D60617"/>
    <w:rsid w:val="78D65481"/>
    <w:rsid w:val="78D81C6F"/>
    <w:rsid w:val="78DA3D40"/>
    <w:rsid w:val="78DA6711"/>
    <w:rsid w:val="78DA73FC"/>
    <w:rsid w:val="78DB044A"/>
    <w:rsid w:val="78DB7367"/>
    <w:rsid w:val="78DB75F9"/>
    <w:rsid w:val="78DD40CA"/>
    <w:rsid w:val="78DE1754"/>
    <w:rsid w:val="78DF654D"/>
    <w:rsid w:val="78E00258"/>
    <w:rsid w:val="78E0460B"/>
    <w:rsid w:val="78E10E01"/>
    <w:rsid w:val="78E11293"/>
    <w:rsid w:val="78E11EC3"/>
    <w:rsid w:val="78E131DC"/>
    <w:rsid w:val="78E21EED"/>
    <w:rsid w:val="78E2716D"/>
    <w:rsid w:val="78E318C6"/>
    <w:rsid w:val="78E42FA6"/>
    <w:rsid w:val="78E5033D"/>
    <w:rsid w:val="78E620CE"/>
    <w:rsid w:val="78E67753"/>
    <w:rsid w:val="78E81BA6"/>
    <w:rsid w:val="78E92917"/>
    <w:rsid w:val="78EA46CD"/>
    <w:rsid w:val="78EB64A5"/>
    <w:rsid w:val="78EB6FFE"/>
    <w:rsid w:val="78ED2FF7"/>
    <w:rsid w:val="78ED4988"/>
    <w:rsid w:val="78ED5F4B"/>
    <w:rsid w:val="78EE367F"/>
    <w:rsid w:val="78EF275B"/>
    <w:rsid w:val="78F012A2"/>
    <w:rsid w:val="78F107E5"/>
    <w:rsid w:val="78F148D4"/>
    <w:rsid w:val="78F20CFE"/>
    <w:rsid w:val="78F56A83"/>
    <w:rsid w:val="78F633DD"/>
    <w:rsid w:val="78F7120C"/>
    <w:rsid w:val="78F72476"/>
    <w:rsid w:val="78F92A00"/>
    <w:rsid w:val="78F965DF"/>
    <w:rsid w:val="78FB6024"/>
    <w:rsid w:val="78FC0764"/>
    <w:rsid w:val="78FC7D98"/>
    <w:rsid w:val="78FD530E"/>
    <w:rsid w:val="790209F3"/>
    <w:rsid w:val="79021739"/>
    <w:rsid w:val="79027A79"/>
    <w:rsid w:val="79031340"/>
    <w:rsid w:val="79037549"/>
    <w:rsid w:val="79051988"/>
    <w:rsid w:val="79060382"/>
    <w:rsid w:val="7906145E"/>
    <w:rsid w:val="79065A4B"/>
    <w:rsid w:val="79076AFE"/>
    <w:rsid w:val="790977BB"/>
    <w:rsid w:val="790A667F"/>
    <w:rsid w:val="790B3763"/>
    <w:rsid w:val="790B71A7"/>
    <w:rsid w:val="790E4B5A"/>
    <w:rsid w:val="791011E1"/>
    <w:rsid w:val="79104A8A"/>
    <w:rsid w:val="7910624D"/>
    <w:rsid w:val="79116489"/>
    <w:rsid w:val="79130E06"/>
    <w:rsid w:val="7914033A"/>
    <w:rsid w:val="7915688D"/>
    <w:rsid w:val="79173673"/>
    <w:rsid w:val="79195F52"/>
    <w:rsid w:val="791B3C88"/>
    <w:rsid w:val="791B57E1"/>
    <w:rsid w:val="791C2E95"/>
    <w:rsid w:val="791C46FC"/>
    <w:rsid w:val="791E052A"/>
    <w:rsid w:val="791E296D"/>
    <w:rsid w:val="79213451"/>
    <w:rsid w:val="792243E4"/>
    <w:rsid w:val="792438A6"/>
    <w:rsid w:val="792868CA"/>
    <w:rsid w:val="792971FA"/>
    <w:rsid w:val="792C2F8F"/>
    <w:rsid w:val="792D73E4"/>
    <w:rsid w:val="792F4A6C"/>
    <w:rsid w:val="7930042D"/>
    <w:rsid w:val="79301CC4"/>
    <w:rsid w:val="79310CC7"/>
    <w:rsid w:val="7932413A"/>
    <w:rsid w:val="79355F7A"/>
    <w:rsid w:val="79365275"/>
    <w:rsid w:val="793A23EF"/>
    <w:rsid w:val="793A4925"/>
    <w:rsid w:val="793C4DB9"/>
    <w:rsid w:val="793F02E7"/>
    <w:rsid w:val="793F6E83"/>
    <w:rsid w:val="79401C31"/>
    <w:rsid w:val="79406879"/>
    <w:rsid w:val="7940793B"/>
    <w:rsid w:val="79415157"/>
    <w:rsid w:val="794277FE"/>
    <w:rsid w:val="794461DA"/>
    <w:rsid w:val="7945121C"/>
    <w:rsid w:val="7946285A"/>
    <w:rsid w:val="79465E77"/>
    <w:rsid w:val="794673D6"/>
    <w:rsid w:val="794A2ED1"/>
    <w:rsid w:val="794C6350"/>
    <w:rsid w:val="794D7880"/>
    <w:rsid w:val="79511A03"/>
    <w:rsid w:val="79513AA2"/>
    <w:rsid w:val="79515C83"/>
    <w:rsid w:val="7957144E"/>
    <w:rsid w:val="79572784"/>
    <w:rsid w:val="79590DFC"/>
    <w:rsid w:val="7959228C"/>
    <w:rsid w:val="795B25A3"/>
    <w:rsid w:val="795C1025"/>
    <w:rsid w:val="795C76D7"/>
    <w:rsid w:val="795E1EA4"/>
    <w:rsid w:val="795F7A3D"/>
    <w:rsid w:val="79614D7C"/>
    <w:rsid w:val="796154D4"/>
    <w:rsid w:val="796313A7"/>
    <w:rsid w:val="796362E1"/>
    <w:rsid w:val="79646D65"/>
    <w:rsid w:val="79650DFC"/>
    <w:rsid w:val="796834DF"/>
    <w:rsid w:val="796A471D"/>
    <w:rsid w:val="796C04A9"/>
    <w:rsid w:val="796E3BBC"/>
    <w:rsid w:val="796F29DA"/>
    <w:rsid w:val="797071A4"/>
    <w:rsid w:val="797216C5"/>
    <w:rsid w:val="79725CEF"/>
    <w:rsid w:val="79742073"/>
    <w:rsid w:val="797537ED"/>
    <w:rsid w:val="79772356"/>
    <w:rsid w:val="797777C5"/>
    <w:rsid w:val="797843B8"/>
    <w:rsid w:val="797A16BF"/>
    <w:rsid w:val="797B4C9B"/>
    <w:rsid w:val="797E1DA6"/>
    <w:rsid w:val="797F4984"/>
    <w:rsid w:val="79813894"/>
    <w:rsid w:val="79822817"/>
    <w:rsid w:val="798439EB"/>
    <w:rsid w:val="7984739C"/>
    <w:rsid w:val="7984760F"/>
    <w:rsid w:val="79867A66"/>
    <w:rsid w:val="79883C05"/>
    <w:rsid w:val="798A3052"/>
    <w:rsid w:val="798B0AF0"/>
    <w:rsid w:val="798B5D1A"/>
    <w:rsid w:val="798C26DF"/>
    <w:rsid w:val="79900D89"/>
    <w:rsid w:val="79902A1B"/>
    <w:rsid w:val="799134B0"/>
    <w:rsid w:val="79914406"/>
    <w:rsid w:val="79925064"/>
    <w:rsid w:val="7992518A"/>
    <w:rsid w:val="79925E8C"/>
    <w:rsid w:val="7997526F"/>
    <w:rsid w:val="79993844"/>
    <w:rsid w:val="799974A1"/>
    <w:rsid w:val="799A297D"/>
    <w:rsid w:val="799A78B8"/>
    <w:rsid w:val="799D1BF8"/>
    <w:rsid w:val="79A01680"/>
    <w:rsid w:val="79A02328"/>
    <w:rsid w:val="79A1194B"/>
    <w:rsid w:val="79A434C4"/>
    <w:rsid w:val="79A47E6B"/>
    <w:rsid w:val="79A654C5"/>
    <w:rsid w:val="79AD08A0"/>
    <w:rsid w:val="79AD20D2"/>
    <w:rsid w:val="79AD6092"/>
    <w:rsid w:val="79AD6533"/>
    <w:rsid w:val="79AD7DB6"/>
    <w:rsid w:val="79B14A8D"/>
    <w:rsid w:val="79B261AF"/>
    <w:rsid w:val="79B352B5"/>
    <w:rsid w:val="79BA34D2"/>
    <w:rsid w:val="79BB616C"/>
    <w:rsid w:val="79BC098B"/>
    <w:rsid w:val="79BC1FA5"/>
    <w:rsid w:val="79BC7589"/>
    <w:rsid w:val="79BD3F81"/>
    <w:rsid w:val="79BD4410"/>
    <w:rsid w:val="79BD6ECD"/>
    <w:rsid w:val="79BE16FE"/>
    <w:rsid w:val="79C0401F"/>
    <w:rsid w:val="79C12C5D"/>
    <w:rsid w:val="79C20A99"/>
    <w:rsid w:val="79C532D4"/>
    <w:rsid w:val="79C67D4F"/>
    <w:rsid w:val="79C70DB6"/>
    <w:rsid w:val="79CA109C"/>
    <w:rsid w:val="79CA14C4"/>
    <w:rsid w:val="79CA27C6"/>
    <w:rsid w:val="79CB5496"/>
    <w:rsid w:val="79CC42C7"/>
    <w:rsid w:val="79CD0669"/>
    <w:rsid w:val="79CF5CEC"/>
    <w:rsid w:val="79D12B49"/>
    <w:rsid w:val="79D1686C"/>
    <w:rsid w:val="79D2289A"/>
    <w:rsid w:val="79D23962"/>
    <w:rsid w:val="79D27FA7"/>
    <w:rsid w:val="79D43885"/>
    <w:rsid w:val="79D5130D"/>
    <w:rsid w:val="79D6690F"/>
    <w:rsid w:val="79D720AE"/>
    <w:rsid w:val="79D9337C"/>
    <w:rsid w:val="79DA1AC9"/>
    <w:rsid w:val="79DC0BE5"/>
    <w:rsid w:val="79DD53F4"/>
    <w:rsid w:val="79DF27F3"/>
    <w:rsid w:val="79E02525"/>
    <w:rsid w:val="79E12D97"/>
    <w:rsid w:val="79E15643"/>
    <w:rsid w:val="79E271BB"/>
    <w:rsid w:val="79E334D1"/>
    <w:rsid w:val="79E43292"/>
    <w:rsid w:val="79E6046E"/>
    <w:rsid w:val="79E9362F"/>
    <w:rsid w:val="79EB3569"/>
    <w:rsid w:val="79EB66CD"/>
    <w:rsid w:val="79EC3D8A"/>
    <w:rsid w:val="79EE2105"/>
    <w:rsid w:val="79EF192A"/>
    <w:rsid w:val="79EF61F8"/>
    <w:rsid w:val="79F04C7D"/>
    <w:rsid w:val="79F11493"/>
    <w:rsid w:val="79F23E60"/>
    <w:rsid w:val="79F433A3"/>
    <w:rsid w:val="79F44202"/>
    <w:rsid w:val="79F60C90"/>
    <w:rsid w:val="79F735B8"/>
    <w:rsid w:val="79F76590"/>
    <w:rsid w:val="79F842B3"/>
    <w:rsid w:val="79F87C92"/>
    <w:rsid w:val="79F94945"/>
    <w:rsid w:val="79FA4B1E"/>
    <w:rsid w:val="79FA7DAF"/>
    <w:rsid w:val="79FB6082"/>
    <w:rsid w:val="79FC6C2D"/>
    <w:rsid w:val="79FD4FCC"/>
    <w:rsid w:val="79FE1156"/>
    <w:rsid w:val="79FF6E7D"/>
    <w:rsid w:val="7A003254"/>
    <w:rsid w:val="7A0126ED"/>
    <w:rsid w:val="7A046753"/>
    <w:rsid w:val="7A055BC1"/>
    <w:rsid w:val="7A057948"/>
    <w:rsid w:val="7A073E6A"/>
    <w:rsid w:val="7A0815D5"/>
    <w:rsid w:val="7A0A7585"/>
    <w:rsid w:val="7A0B68BC"/>
    <w:rsid w:val="7A0C59BE"/>
    <w:rsid w:val="7A0C5CC7"/>
    <w:rsid w:val="7A0E0EA3"/>
    <w:rsid w:val="7A0F61C9"/>
    <w:rsid w:val="7A101AC1"/>
    <w:rsid w:val="7A106671"/>
    <w:rsid w:val="7A1313CA"/>
    <w:rsid w:val="7A137F09"/>
    <w:rsid w:val="7A141258"/>
    <w:rsid w:val="7A1426C0"/>
    <w:rsid w:val="7A184420"/>
    <w:rsid w:val="7A186DF2"/>
    <w:rsid w:val="7A1A593A"/>
    <w:rsid w:val="7A1B3418"/>
    <w:rsid w:val="7A1C2242"/>
    <w:rsid w:val="7A1C722E"/>
    <w:rsid w:val="7A217377"/>
    <w:rsid w:val="7A226656"/>
    <w:rsid w:val="7A2422D3"/>
    <w:rsid w:val="7A25428C"/>
    <w:rsid w:val="7A26219E"/>
    <w:rsid w:val="7A26435B"/>
    <w:rsid w:val="7A270D66"/>
    <w:rsid w:val="7A2C47A1"/>
    <w:rsid w:val="7A32252A"/>
    <w:rsid w:val="7A3247FD"/>
    <w:rsid w:val="7A327BEC"/>
    <w:rsid w:val="7A334A8E"/>
    <w:rsid w:val="7A34097D"/>
    <w:rsid w:val="7A3649E4"/>
    <w:rsid w:val="7A375E64"/>
    <w:rsid w:val="7A39262C"/>
    <w:rsid w:val="7A3A0C9C"/>
    <w:rsid w:val="7A3B040F"/>
    <w:rsid w:val="7A3B0495"/>
    <w:rsid w:val="7A3B1971"/>
    <w:rsid w:val="7A3C1C35"/>
    <w:rsid w:val="7A3C45E3"/>
    <w:rsid w:val="7A3C4A2B"/>
    <w:rsid w:val="7A3D77E0"/>
    <w:rsid w:val="7A403CD1"/>
    <w:rsid w:val="7A4307A5"/>
    <w:rsid w:val="7A431EA3"/>
    <w:rsid w:val="7A451667"/>
    <w:rsid w:val="7A471D49"/>
    <w:rsid w:val="7A473E0B"/>
    <w:rsid w:val="7A4839E8"/>
    <w:rsid w:val="7A4B4A7E"/>
    <w:rsid w:val="7A4C3F79"/>
    <w:rsid w:val="7A4D1B87"/>
    <w:rsid w:val="7A511891"/>
    <w:rsid w:val="7A5154A0"/>
    <w:rsid w:val="7A5555F2"/>
    <w:rsid w:val="7A557E4C"/>
    <w:rsid w:val="7A56204E"/>
    <w:rsid w:val="7A566A59"/>
    <w:rsid w:val="7A5670C6"/>
    <w:rsid w:val="7A567C1D"/>
    <w:rsid w:val="7A5721C0"/>
    <w:rsid w:val="7A595FE2"/>
    <w:rsid w:val="7A5A793D"/>
    <w:rsid w:val="7A5D39AD"/>
    <w:rsid w:val="7A5F73F3"/>
    <w:rsid w:val="7A604E68"/>
    <w:rsid w:val="7A60544D"/>
    <w:rsid w:val="7A606945"/>
    <w:rsid w:val="7A630B1F"/>
    <w:rsid w:val="7A632104"/>
    <w:rsid w:val="7A63221B"/>
    <w:rsid w:val="7A635DBF"/>
    <w:rsid w:val="7A643517"/>
    <w:rsid w:val="7A6735E9"/>
    <w:rsid w:val="7A68034C"/>
    <w:rsid w:val="7A6837B3"/>
    <w:rsid w:val="7A695AF0"/>
    <w:rsid w:val="7A6A711D"/>
    <w:rsid w:val="7A6C16B0"/>
    <w:rsid w:val="7A6C5EAF"/>
    <w:rsid w:val="7A6D3A3E"/>
    <w:rsid w:val="7A6F6791"/>
    <w:rsid w:val="7A6F747D"/>
    <w:rsid w:val="7A743CB1"/>
    <w:rsid w:val="7A743F79"/>
    <w:rsid w:val="7A767B7D"/>
    <w:rsid w:val="7A777888"/>
    <w:rsid w:val="7A783807"/>
    <w:rsid w:val="7A784FB5"/>
    <w:rsid w:val="7A7A73A4"/>
    <w:rsid w:val="7A7B676D"/>
    <w:rsid w:val="7A7D144F"/>
    <w:rsid w:val="7A7E6193"/>
    <w:rsid w:val="7A821140"/>
    <w:rsid w:val="7A831619"/>
    <w:rsid w:val="7A850DAA"/>
    <w:rsid w:val="7A87660B"/>
    <w:rsid w:val="7A8822D2"/>
    <w:rsid w:val="7A8907A7"/>
    <w:rsid w:val="7A8C2F92"/>
    <w:rsid w:val="7A8F45AC"/>
    <w:rsid w:val="7A8F5E4B"/>
    <w:rsid w:val="7A8F7793"/>
    <w:rsid w:val="7A913082"/>
    <w:rsid w:val="7A952E8A"/>
    <w:rsid w:val="7A9651F1"/>
    <w:rsid w:val="7A9953E3"/>
    <w:rsid w:val="7A9A103B"/>
    <w:rsid w:val="7A9C2D60"/>
    <w:rsid w:val="7A9D61A5"/>
    <w:rsid w:val="7A9E468E"/>
    <w:rsid w:val="7A9F2D06"/>
    <w:rsid w:val="7A9F334E"/>
    <w:rsid w:val="7A9F6481"/>
    <w:rsid w:val="7AA10720"/>
    <w:rsid w:val="7AA1279F"/>
    <w:rsid w:val="7AA35AEB"/>
    <w:rsid w:val="7AA66593"/>
    <w:rsid w:val="7AA9545A"/>
    <w:rsid w:val="7AA961DA"/>
    <w:rsid w:val="7AAA0D64"/>
    <w:rsid w:val="7AAA1603"/>
    <w:rsid w:val="7AAA3754"/>
    <w:rsid w:val="7AAB778F"/>
    <w:rsid w:val="7AAB7C22"/>
    <w:rsid w:val="7AAC5DA3"/>
    <w:rsid w:val="7AB1558B"/>
    <w:rsid w:val="7AB56349"/>
    <w:rsid w:val="7AB65B8E"/>
    <w:rsid w:val="7AB72BBB"/>
    <w:rsid w:val="7AB74E48"/>
    <w:rsid w:val="7AB813AC"/>
    <w:rsid w:val="7ABC685B"/>
    <w:rsid w:val="7ABD3C56"/>
    <w:rsid w:val="7ABD4433"/>
    <w:rsid w:val="7ABF45F9"/>
    <w:rsid w:val="7AC35D63"/>
    <w:rsid w:val="7AC4070E"/>
    <w:rsid w:val="7AC424FD"/>
    <w:rsid w:val="7AC538B3"/>
    <w:rsid w:val="7ACB2E5C"/>
    <w:rsid w:val="7ACC02B2"/>
    <w:rsid w:val="7ACE0BCF"/>
    <w:rsid w:val="7ACE4E8A"/>
    <w:rsid w:val="7ACF0361"/>
    <w:rsid w:val="7AD017C7"/>
    <w:rsid w:val="7AD0674D"/>
    <w:rsid w:val="7AD1309A"/>
    <w:rsid w:val="7AD177EC"/>
    <w:rsid w:val="7AD26D41"/>
    <w:rsid w:val="7AD311C0"/>
    <w:rsid w:val="7AD43C4B"/>
    <w:rsid w:val="7AD50285"/>
    <w:rsid w:val="7AD53E3B"/>
    <w:rsid w:val="7AD8346A"/>
    <w:rsid w:val="7ADA25BB"/>
    <w:rsid w:val="7ADA5892"/>
    <w:rsid w:val="7ADC5735"/>
    <w:rsid w:val="7ADD216D"/>
    <w:rsid w:val="7ADD48E0"/>
    <w:rsid w:val="7AE03499"/>
    <w:rsid w:val="7AE139A9"/>
    <w:rsid w:val="7AE22281"/>
    <w:rsid w:val="7AE76D37"/>
    <w:rsid w:val="7AE81882"/>
    <w:rsid w:val="7AE954BA"/>
    <w:rsid w:val="7AE95F5F"/>
    <w:rsid w:val="7AED2954"/>
    <w:rsid w:val="7AEE4289"/>
    <w:rsid w:val="7AF07039"/>
    <w:rsid w:val="7AF12379"/>
    <w:rsid w:val="7AF64037"/>
    <w:rsid w:val="7AF67596"/>
    <w:rsid w:val="7AF942D9"/>
    <w:rsid w:val="7AF94E60"/>
    <w:rsid w:val="7AFA68E4"/>
    <w:rsid w:val="7AFD4865"/>
    <w:rsid w:val="7AFF3DA4"/>
    <w:rsid w:val="7B000E0F"/>
    <w:rsid w:val="7B0110C5"/>
    <w:rsid w:val="7B022B84"/>
    <w:rsid w:val="7B044B78"/>
    <w:rsid w:val="7B062887"/>
    <w:rsid w:val="7B0A66AC"/>
    <w:rsid w:val="7B0B5FB0"/>
    <w:rsid w:val="7B0C3833"/>
    <w:rsid w:val="7B0E396C"/>
    <w:rsid w:val="7B0F38E2"/>
    <w:rsid w:val="7B0F787E"/>
    <w:rsid w:val="7B103A4B"/>
    <w:rsid w:val="7B131954"/>
    <w:rsid w:val="7B147D59"/>
    <w:rsid w:val="7B170A26"/>
    <w:rsid w:val="7B18407D"/>
    <w:rsid w:val="7B1923BC"/>
    <w:rsid w:val="7B1B00B6"/>
    <w:rsid w:val="7B1C09E0"/>
    <w:rsid w:val="7B1C4969"/>
    <w:rsid w:val="7B1D57DA"/>
    <w:rsid w:val="7B1E0B42"/>
    <w:rsid w:val="7B2073F7"/>
    <w:rsid w:val="7B257B6E"/>
    <w:rsid w:val="7B28796B"/>
    <w:rsid w:val="7B291CFE"/>
    <w:rsid w:val="7B294EEA"/>
    <w:rsid w:val="7B2954C6"/>
    <w:rsid w:val="7B2B0107"/>
    <w:rsid w:val="7B2B221D"/>
    <w:rsid w:val="7B2C3115"/>
    <w:rsid w:val="7B2C62CF"/>
    <w:rsid w:val="7B2E3010"/>
    <w:rsid w:val="7B2F425B"/>
    <w:rsid w:val="7B300049"/>
    <w:rsid w:val="7B315D46"/>
    <w:rsid w:val="7B331C27"/>
    <w:rsid w:val="7B332B47"/>
    <w:rsid w:val="7B33300C"/>
    <w:rsid w:val="7B341AE5"/>
    <w:rsid w:val="7B346A8D"/>
    <w:rsid w:val="7B3615C5"/>
    <w:rsid w:val="7B365787"/>
    <w:rsid w:val="7B393EF7"/>
    <w:rsid w:val="7B394EC3"/>
    <w:rsid w:val="7B3F3336"/>
    <w:rsid w:val="7B3F7D27"/>
    <w:rsid w:val="7B421888"/>
    <w:rsid w:val="7B4234E8"/>
    <w:rsid w:val="7B451BC6"/>
    <w:rsid w:val="7B497598"/>
    <w:rsid w:val="7B4A21FC"/>
    <w:rsid w:val="7B4C5828"/>
    <w:rsid w:val="7B4D3D1C"/>
    <w:rsid w:val="7B4D4A39"/>
    <w:rsid w:val="7B53337C"/>
    <w:rsid w:val="7B535628"/>
    <w:rsid w:val="7B541BF1"/>
    <w:rsid w:val="7B55003B"/>
    <w:rsid w:val="7B557021"/>
    <w:rsid w:val="7B5731D9"/>
    <w:rsid w:val="7B5929A0"/>
    <w:rsid w:val="7B595170"/>
    <w:rsid w:val="7B595234"/>
    <w:rsid w:val="7B595D7C"/>
    <w:rsid w:val="7B596919"/>
    <w:rsid w:val="7B5A6BF5"/>
    <w:rsid w:val="7B5B031B"/>
    <w:rsid w:val="7B5D198D"/>
    <w:rsid w:val="7B5D5D13"/>
    <w:rsid w:val="7B5D725D"/>
    <w:rsid w:val="7B624C96"/>
    <w:rsid w:val="7B632CD1"/>
    <w:rsid w:val="7B657330"/>
    <w:rsid w:val="7B660C78"/>
    <w:rsid w:val="7B677789"/>
    <w:rsid w:val="7B687C35"/>
    <w:rsid w:val="7B6909E9"/>
    <w:rsid w:val="7B6A441D"/>
    <w:rsid w:val="7B6C2CF1"/>
    <w:rsid w:val="7B6C692E"/>
    <w:rsid w:val="7B6C7813"/>
    <w:rsid w:val="7B710C22"/>
    <w:rsid w:val="7B717069"/>
    <w:rsid w:val="7B733045"/>
    <w:rsid w:val="7B7371D0"/>
    <w:rsid w:val="7B781752"/>
    <w:rsid w:val="7B783008"/>
    <w:rsid w:val="7B7A79B7"/>
    <w:rsid w:val="7B7D662D"/>
    <w:rsid w:val="7B7F486C"/>
    <w:rsid w:val="7B837B8F"/>
    <w:rsid w:val="7B843D31"/>
    <w:rsid w:val="7B881C95"/>
    <w:rsid w:val="7B887AA3"/>
    <w:rsid w:val="7B8D58E5"/>
    <w:rsid w:val="7B8E369A"/>
    <w:rsid w:val="7B8E6EEA"/>
    <w:rsid w:val="7B8F3516"/>
    <w:rsid w:val="7B8F3C37"/>
    <w:rsid w:val="7B91381C"/>
    <w:rsid w:val="7B921B34"/>
    <w:rsid w:val="7B924640"/>
    <w:rsid w:val="7B94213E"/>
    <w:rsid w:val="7B971F49"/>
    <w:rsid w:val="7B9A4A59"/>
    <w:rsid w:val="7B9B696F"/>
    <w:rsid w:val="7B9C25D9"/>
    <w:rsid w:val="7B9D6976"/>
    <w:rsid w:val="7B9F0F5C"/>
    <w:rsid w:val="7BA04BAB"/>
    <w:rsid w:val="7BA05293"/>
    <w:rsid w:val="7BA11C75"/>
    <w:rsid w:val="7BA24216"/>
    <w:rsid w:val="7BA33AE4"/>
    <w:rsid w:val="7BA4326F"/>
    <w:rsid w:val="7BA472B4"/>
    <w:rsid w:val="7BA518DB"/>
    <w:rsid w:val="7BA57D1B"/>
    <w:rsid w:val="7BA83CDE"/>
    <w:rsid w:val="7BA84FF2"/>
    <w:rsid w:val="7BA979C2"/>
    <w:rsid w:val="7BAC6A3A"/>
    <w:rsid w:val="7BAD4AE1"/>
    <w:rsid w:val="7BAD6625"/>
    <w:rsid w:val="7BAF1149"/>
    <w:rsid w:val="7BAF1550"/>
    <w:rsid w:val="7BB00B43"/>
    <w:rsid w:val="7BB04126"/>
    <w:rsid w:val="7BB042A7"/>
    <w:rsid w:val="7BB66327"/>
    <w:rsid w:val="7BB66585"/>
    <w:rsid w:val="7BB81D22"/>
    <w:rsid w:val="7BB97E85"/>
    <w:rsid w:val="7BBB168A"/>
    <w:rsid w:val="7BBC43FF"/>
    <w:rsid w:val="7BBD3D08"/>
    <w:rsid w:val="7BBD78BE"/>
    <w:rsid w:val="7BBF7200"/>
    <w:rsid w:val="7BC0341A"/>
    <w:rsid w:val="7BC15DF1"/>
    <w:rsid w:val="7BC17AD1"/>
    <w:rsid w:val="7BC377DC"/>
    <w:rsid w:val="7BC4280C"/>
    <w:rsid w:val="7BC451C3"/>
    <w:rsid w:val="7BC62303"/>
    <w:rsid w:val="7BC67043"/>
    <w:rsid w:val="7BC74C90"/>
    <w:rsid w:val="7BC80F6E"/>
    <w:rsid w:val="7BC909EB"/>
    <w:rsid w:val="7BCA0B98"/>
    <w:rsid w:val="7BCD3E4B"/>
    <w:rsid w:val="7BCE08AA"/>
    <w:rsid w:val="7BCF4F06"/>
    <w:rsid w:val="7BCF73D7"/>
    <w:rsid w:val="7BD163EF"/>
    <w:rsid w:val="7BD17A71"/>
    <w:rsid w:val="7BD5565B"/>
    <w:rsid w:val="7BD75E09"/>
    <w:rsid w:val="7BD77B1D"/>
    <w:rsid w:val="7BD87E72"/>
    <w:rsid w:val="7BDA080C"/>
    <w:rsid w:val="7BDA77AF"/>
    <w:rsid w:val="7BDB6989"/>
    <w:rsid w:val="7BDC69BA"/>
    <w:rsid w:val="7BDD7774"/>
    <w:rsid w:val="7BDE18C2"/>
    <w:rsid w:val="7BDE2EA1"/>
    <w:rsid w:val="7BE037E8"/>
    <w:rsid w:val="7BE03E26"/>
    <w:rsid w:val="7BE12CCB"/>
    <w:rsid w:val="7BE229A2"/>
    <w:rsid w:val="7BE25572"/>
    <w:rsid w:val="7BE52593"/>
    <w:rsid w:val="7BE54FDA"/>
    <w:rsid w:val="7BE601D4"/>
    <w:rsid w:val="7BE8614E"/>
    <w:rsid w:val="7BE90602"/>
    <w:rsid w:val="7BE92922"/>
    <w:rsid w:val="7BEA500B"/>
    <w:rsid w:val="7BEB7611"/>
    <w:rsid w:val="7BEB7FC1"/>
    <w:rsid w:val="7BED3F56"/>
    <w:rsid w:val="7BEE6477"/>
    <w:rsid w:val="7BEF259E"/>
    <w:rsid w:val="7BEF5E4B"/>
    <w:rsid w:val="7BF008A1"/>
    <w:rsid w:val="7BF52D2F"/>
    <w:rsid w:val="7BF57EB6"/>
    <w:rsid w:val="7BF702D7"/>
    <w:rsid w:val="7BF8034B"/>
    <w:rsid w:val="7BF806EC"/>
    <w:rsid w:val="7BF83425"/>
    <w:rsid w:val="7BF913CE"/>
    <w:rsid w:val="7BFB11B9"/>
    <w:rsid w:val="7BFC033F"/>
    <w:rsid w:val="7BFC387B"/>
    <w:rsid w:val="7BFC49E1"/>
    <w:rsid w:val="7BFC5EC7"/>
    <w:rsid w:val="7BFD00A4"/>
    <w:rsid w:val="7C026777"/>
    <w:rsid w:val="7C027867"/>
    <w:rsid w:val="7C027926"/>
    <w:rsid w:val="7C03309E"/>
    <w:rsid w:val="7C054501"/>
    <w:rsid w:val="7C056CD0"/>
    <w:rsid w:val="7C066137"/>
    <w:rsid w:val="7C067BE6"/>
    <w:rsid w:val="7C0A4CDC"/>
    <w:rsid w:val="7C0B4C05"/>
    <w:rsid w:val="7C0C0BD0"/>
    <w:rsid w:val="7C0D2D64"/>
    <w:rsid w:val="7C120080"/>
    <w:rsid w:val="7C1230A7"/>
    <w:rsid w:val="7C1347C8"/>
    <w:rsid w:val="7C166608"/>
    <w:rsid w:val="7C184DD5"/>
    <w:rsid w:val="7C1A13BD"/>
    <w:rsid w:val="7C1A5AC6"/>
    <w:rsid w:val="7C1B111B"/>
    <w:rsid w:val="7C1B72BC"/>
    <w:rsid w:val="7C1C6F31"/>
    <w:rsid w:val="7C1E2980"/>
    <w:rsid w:val="7C1F3AE4"/>
    <w:rsid w:val="7C204D7E"/>
    <w:rsid w:val="7C2474F0"/>
    <w:rsid w:val="7C2A4472"/>
    <w:rsid w:val="7C2B226C"/>
    <w:rsid w:val="7C2B6CBB"/>
    <w:rsid w:val="7C2D1EDC"/>
    <w:rsid w:val="7C2E352E"/>
    <w:rsid w:val="7C3001AC"/>
    <w:rsid w:val="7C301790"/>
    <w:rsid w:val="7C307DDD"/>
    <w:rsid w:val="7C31565E"/>
    <w:rsid w:val="7C3277CA"/>
    <w:rsid w:val="7C335106"/>
    <w:rsid w:val="7C342509"/>
    <w:rsid w:val="7C351B71"/>
    <w:rsid w:val="7C3871B2"/>
    <w:rsid w:val="7C393450"/>
    <w:rsid w:val="7C395154"/>
    <w:rsid w:val="7C39619B"/>
    <w:rsid w:val="7C3A0204"/>
    <w:rsid w:val="7C3A5973"/>
    <w:rsid w:val="7C3B04E1"/>
    <w:rsid w:val="7C3C08C0"/>
    <w:rsid w:val="7C3D451B"/>
    <w:rsid w:val="7C3F335C"/>
    <w:rsid w:val="7C450FBA"/>
    <w:rsid w:val="7C466DBD"/>
    <w:rsid w:val="7C4675AB"/>
    <w:rsid w:val="7C470F5A"/>
    <w:rsid w:val="7C4775C0"/>
    <w:rsid w:val="7C4830DF"/>
    <w:rsid w:val="7C48725C"/>
    <w:rsid w:val="7C4D1796"/>
    <w:rsid w:val="7C503486"/>
    <w:rsid w:val="7C513D1D"/>
    <w:rsid w:val="7C517322"/>
    <w:rsid w:val="7C533A21"/>
    <w:rsid w:val="7C534E88"/>
    <w:rsid w:val="7C5362D9"/>
    <w:rsid w:val="7C552118"/>
    <w:rsid w:val="7C57124B"/>
    <w:rsid w:val="7C591D9B"/>
    <w:rsid w:val="7C593CC5"/>
    <w:rsid w:val="7C5943F8"/>
    <w:rsid w:val="7C5964AD"/>
    <w:rsid w:val="7C5971A0"/>
    <w:rsid w:val="7C5F2044"/>
    <w:rsid w:val="7C6060D7"/>
    <w:rsid w:val="7C620BD3"/>
    <w:rsid w:val="7C623CE2"/>
    <w:rsid w:val="7C640FF7"/>
    <w:rsid w:val="7C643684"/>
    <w:rsid w:val="7C652675"/>
    <w:rsid w:val="7C6535CA"/>
    <w:rsid w:val="7C656C51"/>
    <w:rsid w:val="7C673256"/>
    <w:rsid w:val="7C675192"/>
    <w:rsid w:val="7C6832CC"/>
    <w:rsid w:val="7C692F1D"/>
    <w:rsid w:val="7C6A6F9C"/>
    <w:rsid w:val="7C6B0EDF"/>
    <w:rsid w:val="7C6B4C5B"/>
    <w:rsid w:val="7C6E3CEA"/>
    <w:rsid w:val="7C6E5DDE"/>
    <w:rsid w:val="7C6F6B1C"/>
    <w:rsid w:val="7C706AB6"/>
    <w:rsid w:val="7C733454"/>
    <w:rsid w:val="7C740681"/>
    <w:rsid w:val="7C742012"/>
    <w:rsid w:val="7C7672C8"/>
    <w:rsid w:val="7C781A6D"/>
    <w:rsid w:val="7C7823EB"/>
    <w:rsid w:val="7C7D2353"/>
    <w:rsid w:val="7C7F67D5"/>
    <w:rsid w:val="7C8037D2"/>
    <w:rsid w:val="7C803CB0"/>
    <w:rsid w:val="7C807718"/>
    <w:rsid w:val="7C8242B1"/>
    <w:rsid w:val="7C837F87"/>
    <w:rsid w:val="7C853A55"/>
    <w:rsid w:val="7C857708"/>
    <w:rsid w:val="7C860BDE"/>
    <w:rsid w:val="7C862EFA"/>
    <w:rsid w:val="7C876B35"/>
    <w:rsid w:val="7C88790C"/>
    <w:rsid w:val="7C8A2DE3"/>
    <w:rsid w:val="7C8B5269"/>
    <w:rsid w:val="7C8C41F9"/>
    <w:rsid w:val="7C8D6A02"/>
    <w:rsid w:val="7C8F491F"/>
    <w:rsid w:val="7C903B2F"/>
    <w:rsid w:val="7C931D5A"/>
    <w:rsid w:val="7C9326F3"/>
    <w:rsid w:val="7C943372"/>
    <w:rsid w:val="7C983922"/>
    <w:rsid w:val="7C9865BF"/>
    <w:rsid w:val="7C9C6EA4"/>
    <w:rsid w:val="7C9D2B3F"/>
    <w:rsid w:val="7C9E74BC"/>
    <w:rsid w:val="7C9F50E6"/>
    <w:rsid w:val="7C9F5C71"/>
    <w:rsid w:val="7CA07371"/>
    <w:rsid w:val="7CA35561"/>
    <w:rsid w:val="7CA42A2A"/>
    <w:rsid w:val="7CA84B61"/>
    <w:rsid w:val="7CA93DCC"/>
    <w:rsid w:val="7CA94AB9"/>
    <w:rsid w:val="7CAA3FFB"/>
    <w:rsid w:val="7CAD506C"/>
    <w:rsid w:val="7CAE1259"/>
    <w:rsid w:val="7CB16BDC"/>
    <w:rsid w:val="7CB400BC"/>
    <w:rsid w:val="7CB471CE"/>
    <w:rsid w:val="7CB5571E"/>
    <w:rsid w:val="7CB57217"/>
    <w:rsid w:val="7CB619F2"/>
    <w:rsid w:val="7CB74EC4"/>
    <w:rsid w:val="7CBA5C82"/>
    <w:rsid w:val="7CBB6A98"/>
    <w:rsid w:val="7CBC00BC"/>
    <w:rsid w:val="7CBC4334"/>
    <w:rsid w:val="7CBE32B7"/>
    <w:rsid w:val="7CBF05EC"/>
    <w:rsid w:val="7CBF0D50"/>
    <w:rsid w:val="7CC203FF"/>
    <w:rsid w:val="7CCB1CD9"/>
    <w:rsid w:val="7CCC5841"/>
    <w:rsid w:val="7CCE5395"/>
    <w:rsid w:val="7CD00D53"/>
    <w:rsid w:val="7CD065C2"/>
    <w:rsid w:val="7CD166CF"/>
    <w:rsid w:val="7CD22BC5"/>
    <w:rsid w:val="7CD23A8C"/>
    <w:rsid w:val="7CD308E5"/>
    <w:rsid w:val="7CD3540E"/>
    <w:rsid w:val="7CD42739"/>
    <w:rsid w:val="7CD569B0"/>
    <w:rsid w:val="7CD666CE"/>
    <w:rsid w:val="7CD76C13"/>
    <w:rsid w:val="7CD92CDB"/>
    <w:rsid w:val="7CD94B75"/>
    <w:rsid w:val="7CDA1E3D"/>
    <w:rsid w:val="7CE04DDF"/>
    <w:rsid w:val="7CE65225"/>
    <w:rsid w:val="7CE80E2D"/>
    <w:rsid w:val="7CE97A9E"/>
    <w:rsid w:val="7CEA25FE"/>
    <w:rsid w:val="7CEB0BA3"/>
    <w:rsid w:val="7CEC00B0"/>
    <w:rsid w:val="7CED4913"/>
    <w:rsid w:val="7CEE1E29"/>
    <w:rsid w:val="7CEF77AD"/>
    <w:rsid w:val="7CF06526"/>
    <w:rsid w:val="7CF0655D"/>
    <w:rsid w:val="7CF172B0"/>
    <w:rsid w:val="7CF24E4E"/>
    <w:rsid w:val="7CF31AE3"/>
    <w:rsid w:val="7CF4412B"/>
    <w:rsid w:val="7CF5587E"/>
    <w:rsid w:val="7CF621AE"/>
    <w:rsid w:val="7CF705C2"/>
    <w:rsid w:val="7CF716F0"/>
    <w:rsid w:val="7CF7419E"/>
    <w:rsid w:val="7CF76A0F"/>
    <w:rsid w:val="7CF92433"/>
    <w:rsid w:val="7CF96990"/>
    <w:rsid w:val="7CFB4F31"/>
    <w:rsid w:val="7D0003CC"/>
    <w:rsid w:val="7D000914"/>
    <w:rsid w:val="7D003593"/>
    <w:rsid w:val="7D006272"/>
    <w:rsid w:val="7D023E26"/>
    <w:rsid w:val="7D030732"/>
    <w:rsid w:val="7D056BA0"/>
    <w:rsid w:val="7D0A78BD"/>
    <w:rsid w:val="7D0D5BAF"/>
    <w:rsid w:val="7D0E4C82"/>
    <w:rsid w:val="7D102A0D"/>
    <w:rsid w:val="7D1049BC"/>
    <w:rsid w:val="7D120A29"/>
    <w:rsid w:val="7D127064"/>
    <w:rsid w:val="7D131A41"/>
    <w:rsid w:val="7D1372D0"/>
    <w:rsid w:val="7D184A30"/>
    <w:rsid w:val="7D186272"/>
    <w:rsid w:val="7D194930"/>
    <w:rsid w:val="7D1A456A"/>
    <w:rsid w:val="7D1B6B07"/>
    <w:rsid w:val="7D1C4271"/>
    <w:rsid w:val="7D1F5CF6"/>
    <w:rsid w:val="7D203734"/>
    <w:rsid w:val="7D213930"/>
    <w:rsid w:val="7D224D74"/>
    <w:rsid w:val="7D244412"/>
    <w:rsid w:val="7D24696C"/>
    <w:rsid w:val="7D263B5F"/>
    <w:rsid w:val="7D277EF3"/>
    <w:rsid w:val="7D2A1E5E"/>
    <w:rsid w:val="7D2A4215"/>
    <w:rsid w:val="7D2A570F"/>
    <w:rsid w:val="7D2D4FC9"/>
    <w:rsid w:val="7D2E3B05"/>
    <w:rsid w:val="7D2F7DC1"/>
    <w:rsid w:val="7D3204D1"/>
    <w:rsid w:val="7D32284D"/>
    <w:rsid w:val="7D325D74"/>
    <w:rsid w:val="7D342900"/>
    <w:rsid w:val="7D356538"/>
    <w:rsid w:val="7D393866"/>
    <w:rsid w:val="7D3C1A6B"/>
    <w:rsid w:val="7D3C52BC"/>
    <w:rsid w:val="7D400623"/>
    <w:rsid w:val="7D415CC7"/>
    <w:rsid w:val="7D424ABE"/>
    <w:rsid w:val="7D430EF0"/>
    <w:rsid w:val="7D43558F"/>
    <w:rsid w:val="7D440013"/>
    <w:rsid w:val="7D4419A1"/>
    <w:rsid w:val="7D453AD1"/>
    <w:rsid w:val="7D453CAC"/>
    <w:rsid w:val="7D491DDA"/>
    <w:rsid w:val="7D496A39"/>
    <w:rsid w:val="7D4F3095"/>
    <w:rsid w:val="7D503752"/>
    <w:rsid w:val="7D503D52"/>
    <w:rsid w:val="7D5046D3"/>
    <w:rsid w:val="7D504F26"/>
    <w:rsid w:val="7D5470B9"/>
    <w:rsid w:val="7D56337C"/>
    <w:rsid w:val="7D591925"/>
    <w:rsid w:val="7D5A409B"/>
    <w:rsid w:val="7D5B18DF"/>
    <w:rsid w:val="7D5B4B8E"/>
    <w:rsid w:val="7D5D44E3"/>
    <w:rsid w:val="7D5D7394"/>
    <w:rsid w:val="7D5E58AF"/>
    <w:rsid w:val="7D5F715B"/>
    <w:rsid w:val="7D625A03"/>
    <w:rsid w:val="7D62771A"/>
    <w:rsid w:val="7D63232E"/>
    <w:rsid w:val="7D641D3B"/>
    <w:rsid w:val="7D661329"/>
    <w:rsid w:val="7D67764A"/>
    <w:rsid w:val="7D6B7DC6"/>
    <w:rsid w:val="7D6C6590"/>
    <w:rsid w:val="7D722E38"/>
    <w:rsid w:val="7D725905"/>
    <w:rsid w:val="7D726E43"/>
    <w:rsid w:val="7D7309F0"/>
    <w:rsid w:val="7D7939A4"/>
    <w:rsid w:val="7D7A7314"/>
    <w:rsid w:val="7D7B560C"/>
    <w:rsid w:val="7D7B779B"/>
    <w:rsid w:val="7D7E7106"/>
    <w:rsid w:val="7D7F26B4"/>
    <w:rsid w:val="7D7F6D16"/>
    <w:rsid w:val="7D7F77BC"/>
    <w:rsid w:val="7D830BF1"/>
    <w:rsid w:val="7D831C40"/>
    <w:rsid w:val="7D841A6D"/>
    <w:rsid w:val="7D853DD4"/>
    <w:rsid w:val="7D877A38"/>
    <w:rsid w:val="7D881918"/>
    <w:rsid w:val="7D8D049E"/>
    <w:rsid w:val="7D8F6D9B"/>
    <w:rsid w:val="7D8F7C68"/>
    <w:rsid w:val="7D91472A"/>
    <w:rsid w:val="7D963A91"/>
    <w:rsid w:val="7D98291A"/>
    <w:rsid w:val="7D9A3AD7"/>
    <w:rsid w:val="7D9A559D"/>
    <w:rsid w:val="7D9C6807"/>
    <w:rsid w:val="7D9E19D4"/>
    <w:rsid w:val="7D9E2632"/>
    <w:rsid w:val="7D9E65CD"/>
    <w:rsid w:val="7D9E70A9"/>
    <w:rsid w:val="7D9E73DB"/>
    <w:rsid w:val="7DA00153"/>
    <w:rsid w:val="7DA015D4"/>
    <w:rsid w:val="7DA03C95"/>
    <w:rsid w:val="7DA16FF9"/>
    <w:rsid w:val="7DA30BFA"/>
    <w:rsid w:val="7DA32231"/>
    <w:rsid w:val="7DA35929"/>
    <w:rsid w:val="7DA45245"/>
    <w:rsid w:val="7DA75701"/>
    <w:rsid w:val="7DA80974"/>
    <w:rsid w:val="7DA95770"/>
    <w:rsid w:val="7DA9607B"/>
    <w:rsid w:val="7DAB1C6F"/>
    <w:rsid w:val="7DAC34CB"/>
    <w:rsid w:val="7DAC4EBD"/>
    <w:rsid w:val="7DAD3EBA"/>
    <w:rsid w:val="7DB11BD7"/>
    <w:rsid w:val="7DB12683"/>
    <w:rsid w:val="7DB27AD2"/>
    <w:rsid w:val="7DB42FDB"/>
    <w:rsid w:val="7DB515D2"/>
    <w:rsid w:val="7DB96211"/>
    <w:rsid w:val="7DBA36A0"/>
    <w:rsid w:val="7DBB2EE4"/>
    <w:rsid w:val="7DC1755D"/>
    <w:rsid w:val="7DC23197"/>
    <w:rsid w:val="7DC51877"/>
    <w:rsid w:val="7DC67242"/>
    <w:rsid w:val="7DC83009"/>
    <w:rsid w:val="7DCA1FFE"/>
    <w:rsid w:val="7DCA6A6D"/>
    <w:rsid w:val="7DCB2BF3"/>
    <w:rsid w:val="7DCC220C"/>
    <w:rsid w:val="7DCC429C"/>
    <w:rsid w:val="7DCD4A15"/>
    <w:rsid w:val="7DCD6802"/>
    <w:rsid w:val="7DCE32C1"/>
    <w:rsid w:val="7DD15368"/>
    <w:rsid w:val="7DD2100E"/>
    <w:rsid w:val="7DD3559D"/>
    <w:rsid w:val="7DD44042"/>
    <w:rsid w:val="7DD516D1"/>
    <w:rsid w:val="7DD602AF"/>
    <w:rsid w:val="7DD6116D"/>
    <w:rsid w:val="7DDB240B"/>
    <w:rsid w:val="7DDB6ED0"/>
    <w:rsid w:val="7DDD68CE"/>
    <w:rsid w:val="7DDE291F"/>
    <w:rsid w:val="7DE019BA"/>
    <w:rsid w:val="7DE06344"/>
    <w:rsid w:val="7DE2411F"/>
    <w:rsid w:val="7DE257AE"/>
    <w:rsid w:val="7DE47CF7"/>
    <w:rsid w:val="7DE541E0"/>
    <w:rsid w:val="7DE7472E"/>
    <w:rsid w:val="7DE94BE7"/>
    <w:rsid w:val="7DEA1A24"/>
    <w:rsid w:val="7DED4783"/>
    <w:rsid w:val="7DEF5499"/>
    <w:rsid w:val="7DF164FE"/>
    <w:rsid w:val="7DF50BED"/>
    <w:rsid w:val="7DF569FC"/>
    <w:rsid w:val="7DF5717D"/>
    <w:rsid w:val="7DF574A7"/>
    <w:rsid w:val="7DF61F0E"/>
    <w:rsid w:val="7DF826C3"/>
    <w:rsid w:val="7DFA3C48"/>
    <w:rsid w:val="7DFB3B15"/>
    <w:rsid w:val="7DFB7B0A"/>
    <w:rsid w:val="7DFD3CC8"/>
    <w:rsid w:val="7DFD4FA2"/>
    <w:rsid w:val="7DFE04C2"/>
    <w:rsid w:val="7E0040C1"/>
    <w:rsid w:val="7E0222CC"/>
    <w:rsid w:val="7E0553FA"/>
    <w:rsid w:val="7E0675AF"/>
    <w:rsid w:val="7E07035A"/>
    <w:rsid w:val="7E086941"/>
    <w:rsid w:val="7E0A57EF"/>
    <w:rsid w:val="7E0B324A"/>
    <w:rsid w:val="7E0C1255"/>
    <w:rsid w:val="7E0C5A4F"/>
    <w:rsid w:val="7E0E33DA"/>
    <w:rsid w:val="7E111F23"/>
    <w:rsid w:val="7E1361F5"/>
    <w:rsid w:val="7E17290A"/>
    <w:rsid w:val="7E1B3573"/>
    <w:rsid w:val="7E1C25D3"/>
    <w:rsid w:val="7E1C3144"/>
    <w:rsid w:val="7E1C5A36"/>
    <w:rsid w:val="7E204C75"/>
    <w:rsid w:val="7E20672A"/>
    <w:rsid w:val="7E225F18"/>
    <w:rsid w:val="7E230473"/>
    <w:rsid w:val="7E23349D"/>
    <w:rsid w:val="7E233EAC"/>
    <w:rsid w:val="7E23427B"/>
    <w:rsid w:val="7E2610F0"/>
    <w:rsid w:val="7E265408"/>
    <w:rsid w:val="7E29200B"/>
    <w:rsid w:val="7E2C0089"/>
    <w:rsid w:val="7E2C6000"/>
    <w:rsid w:val="7E300737"/>
    <w:rsid w:val="7E306577"/>
    <w:rsid w:val="7E3453B2"/>
    <w:rsid w:val="7E383597"/>
    <w:rsid w:val="7E39208C"/>
    <w:rsid w:val="7E3A257A"/>
    <w:rsid w:val="7E3B02BE"/>
    <w:rsid w:val="7E3B2EC8"/>
    <w:rsid w:val="7E3C6666"/>
    <w:rsid w:val="7E415A92"/>
    <w:rsid w:val="7E4167CA"/>
    <w:rsid w:val="7E424916"/>
    <w:rsid w:val="7E4334AA"/>
    <w:rsid w:val="7E442703"/>
    <w:rsid w:val="7E445718"/>
    <w:rsid w:val="7E4531D1"/>
    <w:rsid w:val="7E48096E"/>
    <w:rsid w:val="7E495F3E"/>
    <w:rsid w:val="7E4A5378"/>
    <w:rsid w:val="7E4B3F04"/>
    <w:rsid w:val="7E4E65AE"/>
    <w:rsid w:val="7E52243C"/>
    <w:rsid w:val="7E5247CA"/>
    <w:rsid w:val="7E526CFA"/>
    <w:rsid w:val="7E577DE9"/>
    <w:rsid w:val="7E5B148A"/>
    <w:rsid w:val="7E5D2A89"/>
    <w:rsid w:val="7E5E6717"/>
    <w:rsid w:val="7E5F280F"/>
    <w:rsid w:val="7E5F76DD"/>
    <w:rsid w:val="7E602D5A"/>
    <w:rsid w:val="7E63541A"/>
    <w:rsid w:val="7E641A85"/>
    <w:rsid w:val="7E651905"/>
    <w:rsid w:val="7E687AE4"/>
    <w:rsid w:val="7E6B7BA4"/>
    <w:rsid w:val="7E6C11E8"/>
    <w:rsid w:val="7E6D5FAD"/>
    <w:rsid w:val="7E7237F5"/>
    <w:rsid w:val="7E731365"/>
    <w:rsid w:val="7E732096"/>
    <w:rsid w:val="7E735CFA"/>
    <w:rsid w:val="7E736D47"/>
    <w:rsid w:val="7E756322"/>
    <w:rsid w:val="7E76616C"/>
    <w:rsid w:val="7E7766D9"/>
    <w:rsid w:val="7E78187F"/>
    <w:rsid w:val="7E7C5DE2"/>
    <w:rsid w:val="7E7F0F86"/>
    <w:rsid w:val="7E802690"/>
    <w:rsid w:val="7E8046AB"/>
    <w:rsid w:val="7E810BBE"/>
    <w:rsid w:val="7E820FEE"/>
    <w:rsid w:val="7E837A6E"/>
    <w:rsid w:val="7E844957"/>
    <w:rsid w:val="7E847696"/>
    <w:rsid w:val="7E857B41"/>
    <w:rsid w:val="7E870DEA"/>
    <w:rsid w:val="7E872C99"/>
    <w:rsid w:val="7E877D85"/>
    <w:rsid w:val="7E884A5B"/>
    <w:rsid w:val="7E8860F5"/>
    <w:rsid w:val="7E8867E7"/>
    <w:rsid w:val="7E88792F"/>
    <w:rsid w:val="7E892CFB"/>
    <w:rsid w:val="7E8C5C27"/>
    <w:rsid w:val="7E8F1E74"/>
    <w:rsid w:val="7E951A48"/>
    <w:rsid w:val="7E95219E"/>
    <w:rsid w:val="7E961BC6"/>
    <w:rsid w:val="7E962E52"/>
    <w:rsid w:val="7E967E9D"/>
    <w:rsid w:val="7E971AB1"/>
    <w:rsid w:val="7E981F5A"/>
    <w:rsid w:val="7E982CA6"/>
    <w:rsid w:val="7E987B9C"/>
    <w:rsid w:val="7E991B05"/>
    <w:rsid w:val="7E9A16DA"/>
    <w:rsid w:val="7E9A6418"/>
    <w:rsid w:val="7E9C1AE6"/>
    <w:rsid w:val="7E9D4803"/>
    <w:rsid w:val="7EA00D87"/>
    <w:rsid w:val="7EA05D87"/>
    <w:rsid w:val="7EA21009"/>
    <w:rsid w:val="7EA3144E"/>
    <w:rsid w:val="7EA43F2B"/>
    <w:rsid w:val="7EA44125"/>
    <w:rsid w:val="7EA46BA0"/>
    <w:rsid w:val="7EA53084"/>
    <w:rsid w:val="7EA76744"/>
    <w:rsid w:val="7EA81383"/>
    <w:rsid w:val="7EA9514B"/>
    <w:rsid w:val="7EAA0304"/>
    <w:rsid w:val="7EAA4D2B"/>
    <w:rsid w:val="7EAB1B27"/>
    <w:rsid w:val="7EAB281F"/>
    <w:rsid w:val="7EAC13EE"/>
    <w:rsid w:val="7EAC32F4"/>
    <w:rsid w:val="7EAE1EF1"/>
    <w:rsid w:val="7EAE6B1F"/>
    <w:rsid w:val="7EAF328E"/>
    <w:rsid w:val="7EAF5665"/>
    <w:rsid w:val="7EB07BF0"/>
    <w:rsid w:val="7EB36BFE"/>
    <w:rsid w:val="7EB40FDA"/>
    <w:rsid w:val="7EB619FA"/>
    <w:rsid w:val="7EB905F5"/>
    <w:rsid w:val="7EBA60E3"/>
    <w:rsid w:val="7EBB0572"/>
    <w:rsid w:val="7EBD766E"/>
    <w:rsid w:val="7EBE37E0"/>
    <w:rsid w:val="7EBE464A"/>
    <w:rsid w:val="7EBF370D"/>
    <w:rsid w:val="7EC04798"/>
    <w:rsid w:val="7EC17E8C"/>
    <w:rsid w:val="7EC20030"/>
    <w:rsid w:val="7EC56E68"/>
    <w:rsid w:val="7EC571A5"/>
    <w:rsid w:val="7EC66843"/>
    <w:rsid w:val="7EC810F2"/>
    <w:rsid w:val="7ECA46BB"/>
    <w:rsid w:val="7ECB39C5"/>
    <w:rsid w:val="7ECB61CE"/>
    <w:rsid w:val="7ECD0509"/>
    <w:rsid w:val="7ECE73E7"/>
    <w:rsid w:val="7ECE7D4F"/>
    <w:rsid w:val="7ECF5B14"/>
    <w:rsid w:val="7ED177E7"/>
    <w:rsid w:val="7ED2103E"/>
    <w:rsid w:val="7ED22B53"/>
    <w:rsid w:val="7ED4295B"/>
    <w:rsid w:val="7ED812FE"/>
    <w:rsid w:val="7EDA16DB"/>
    <w:rsid w:val="7EDA2179"/>
    <w:rsid w:val="7EDB04F6"/>
    <w:rsid w:val="7EDB1898"/>
    <w:rsid w:val="7EDB3953"/>
    <w:rsid w:val="7EDC1635"/>
    <w:rsid w:val="7EDD05DC"/>
    <w:rsid w:val="7EDD4B2E"/>
    <w:rsid w:val="7EDD75F8"/>
    <w:rsid w:val="7EDE6090"/>
    <w:rsid w:val="7EE0086E"/>
    <w:rsid w:val="7EE02F1B"/>
    <w:rsid w:val="7EE0645D"/>
    <w:rsid w:val="7EE1348C"/>
    <w:rsid w:val="7EE24848"/>
    <w:rsid w:val="7EE34E30"/>
    <w:rsid w:val="7EE6430A"/>
    <w:rsid w:val="7EE73BA7"/>
    <w:rsid w:val="7EE9192D"/>
    <w:rsid w:val="7EE92946"/>
    <w:rsid w:val="7EEA2F52"/>
    <w:rsid w:val="7EEA31B7"/>
    <w:rsid w:val="7EEA6019"/>
    <w:rsid w:val="7EEC19C3"/>
    <w:rsid w:val="7EED27B2"/>
    <w:rsid w:val="7EEE62AC"/>
    <w:rsid w:val="7EEE72B3"/>
    <w:rsid w:val="7EF04564"/>
    <w:rsid w:val="7EF0712D"/>
    <w:rsid w:val="7EF13529"/>
    <w:rsid w:val="7EF1440A"/>
    <w:rsid w:val="7EF74F8C"/>
    <w:rsid w:val="7EF861BA"/>
    <w:rsid w:val="7EFA09B6"/>
    <w:rsid w:val="7EFC1D65"/>
    <w:rsid w:val="7EFF621B"/>
    <w:rsid w:val="7F007524"/>
    <w:rsid w:val="7F0227B1"/>
    <w:rsid w:val="7F034267"/>
    <w:rsid w:val="7F0454C7"/>
    <w:rsid w:val="7F046C99"/>
    <w:rsid w:val="7F064455"/>
    <w:rsid w:val="7F081F25"/>
    <w:rsid w:val="7F0A62F5"/>
    <w:rsid w:val="7F0C501D"/>
    <w:rsid w:val="7F0E1CF9"/>
    <w:rsid w:val="7F114FA6"/>
    <w:rsid w:val="7F145099"/>
    <w:rsid w:val="7F171E02"/>
    <w:rsid w:val="7F177C36"/>
    <w:rsid w:val="7F1828DF"/>
    <w:rsid w:val="7F1B62B6"/>
    <w:rsid w:val="7F1D0281"/>
    <w:rsid w:val="7F1D30C4"/>
    <w:rsid w:val="7F1F0C48"/>
    <w:rsid w:val="7F1F4431"/>
    <w:rsid w:val="7F2148C6"/>
    <w:rsid w:val="7F232D78"/>
    <w:rsid w:val="7F232F78"/>
    <w:rsid w:val="7F2350DA"/>
    <w:rsid w:val="7F236A1A"/>
    <w:rsid w:val="7F2423FD"/>
    <w:rsid w:val="7F25407D"/>
    <w:rsid w:val="7F264385"/>
    <w:rsid w:val="7F271191"/>
    <w:rsid w:val="7F276354"/>
    <w:rsid w:val="7F2B75A7"/>
    <w:rsid w:val="7F2E10EC"/>
    <w:rsid w:val="7F2E44C2"/>
    <w:rsid w:val="7F2F502F"/>
    <w:rsid w:val="7F313150"/>
    <w:rsid w:val="7F313E43"/>
    <w:rsid w:val="7F322221"/>
    <w:rsid w:val="7F322F35"/>
    <w:rsid w:val="7F325B3D"/>
    <w:rsid w:val="7F337E4B"/>
    <w:rsid w:val="7F343D39"/>
    <w:rsid w:val="7F362D1B"/>
    <w:rsid w:val="7F367A33"/>
    <w:rsid w:val="7F370682"/>
    <w:rsid w:val="7F391C12"/>
    <w:rsid w:val="7F3C16D0"/>
    <w:rsid w:val="7F3C4FA0"/>
    <w:rsid w:val="7F3D35D8"/>
    <w:rsid w:val="7F414E28"/>
    <w:rsid w:val="7F424156"/>
    <w:rsid w:val="7F435D58"/>
    <w:rsid w:val="7F476D60"/>
    <w:rsid w:val="7F480403"/>
    <w:rsid w:val="7F4817E6"/>
    <w:rsid w:val="7F4A518C"/>
    <w:rsid w:val="7F4B6AA3"/>
    <w:rsid w:val="7F4F4A21"/>
    <w:rsid w:val="7F4F7582"/>
    <w:rsid w:val="7F5125B8"/>
    <w:rsid w:val="7F565C60"/>
    <w:rsid w:val="7F584261"/>
    <w:rsid w:val="7F5B4442"/>
    <w:rsid w:val="7F5B6649"/>
    <w:rsid w:val="7F5C020D"/>
    <w:rsid w:val="7F6122C5"/>
    <w:rsid w:val="7F621B74"/>
    <w:rsid w:val="7F631D91"/>
    <w:rsid w:val="7F637864"/>
    <w:rsid w:val="7F641F83"/>
    <w:rsid w:val="7F64481B"/>
    <w:rsid w:val="7F662BF1"/>
    <w:rsid w:val="7F682084"/>
    <w:rsid w:val="7F687A07"/>
    <w:rsid w:val="7F6B2D87"/>
    <w:rsid w:val="7F6B5AE6"/>
    <w:rsid w:val="7F6E26D8"/>
    <w:rsid w:val="7F6E74D9"/>
    <w:rsid w:val="7F702601"/>
    <w:rsid w:val="7F714FBD"/>
    <w:rsid w:val="7F717FFA"/>
    <w:rsid w:val="7F742F03"/>
    <w:rsid w:val="7F7467CC"/>
    <w:rsid w:val="7F747827"/>
    <w:rsid w:val="7F7837EB"/>
    <w:rsid w:val="7F784DF7"/>
    <w:rsid w:val="7F785BF6"/>
    <w:rsid w:val="7F79222E"/>
    <w:rsid w:val="7F7D1E4E"/>
    <w:rsid w:val="7F7F00A4"/>
    <w:rsid w:val="7F7F022E"/>
    <w:rsid w:val="7F7F1AE8"/>
    <w:rsid w:val="7F8005E9"/>
    <w:rsid w:val="7F811777"/>
    <w:rsid w:val="7F8349C0"/>
    <w:rsid w:val="7F842A20"/>
    <w:rsid w:val="7F846F9A"/>
    <w:rsid w:val="7F8502E3"/>
    <w:rsid w:val="7F857EFB"/>
    <w:rsid w:val="7F86036C"/>
    <w:rsid w:val="7F893D3B"/>
    <w:rsid w:val="7F8A0A24"/>
    <w:rsid w:val="7F8C41BD"/>
    <w:rsid w:val="7F8D31CE"/>
    <w:rsid w:val="7F8E02E2"/>
    <w:rsid w:val="7F8E0C04"/>
    <w:rsid w:val="7F8F28FE"/>
    <w:rsid w:val="7F8F303A"/>
    <w:rsid w:val="7F9019D4"/>
    <w:rsid w:val="7F905702"/>
    <w:rsid w:val="7F916C44"/>
    <w:rsid w:val="7F9205EA"/>
    <w:rsid w:val="7F926F7C"/>
    <w:rsid w:val="7F931ADA"/>
    <w:rsid w:val="7F932AFE"/>
    <w:rsid w:val="7F9378F0"/>
    <w:rsid w:val="7F960D06"/>
    <w:rsid w:val="7F995978"/>
    <w:rsid w:val="7F9A4FD2"/>
    <w:rsid w:val="7F9B7252"/>
    <w:rsid w:val="7F9D65A0"/>
    <w:rsid w:val="7F9E49A0"/>
    <w:rsid w:val="7FA04D67"/>
    <w:rsid w:val="7FA05402"/>
    <w:rsid w:val="7FA148FB"/>
    <w:rsid w:val="7FA162F2"/>
    <w:rsid w:val="7FA214B3"/>
    <w:rsid w:val="7FA45C60"/>
    <w:rsid w:val="7FA84E1C"/>
    <w:rsid w:val="7FA95563"/>
    <w:rsid w:val="7FAA38A4"/>
    <w:rsid w:val="7FAA4BB3"/>
    <w:rsid w:val="7FAD6B8B"/>
    <w:rsid w:val="7FAF06A8"/>
    <w:rsid w:val="7FB13856"/>
    <w:rsid w:val="7FB22285"/>
    <w:rsid w:val="7FB359D6"/>
    <w:rsid w:val="7FB6174A"/>
    <w:rsid w:val="7FB77F8C"/>
    <w:rsid w:val="7FB9655F"/>
    <w:rsid w:val="7FB96E69"/>
    <w:rsid w:val="7FBA272E"/>
    <w:rsid w:val="7FBB2B96"/>
    <w:rsid w:val="7FBC426F"/>
    <w:rsid w:val="7FBD69B8"/>
    <w:rsid w:val="7FBD6BE6"/>
    <w:rsid w:val="7FBF5C98"/>
    <w:rsid w:val="7FC10BDC"/>
    <w:rsid w:val="7FC23A4F"/>
    <w:rsid w:val="7FC26C4A"/>
    <w:rsid w:val="7FC70690"/>
    <w:rsid w:val="7FC8635E"/>
    <w:rsid w:val="7FCA7C35"/>
    <w:rsid w:val="7FCD483D"/>
    <w:rsid w:val="7FCD5BFB"/>
    <w:rsid w:val="7FCF240A"/>
    <w:rsid w:val="7FD128F3"/>
    <w:rsid w:val="7FD16052"/>
    <w:rsid w:val="7FD33420"/>
    <w:rsid w:val="7FD52FA9"/>
    <w:rsid w:val="7FD6371F"/>
    <w:rsid w:val="7FD7335E"/>
    <w:rsid w:val="7FD84F5A"/>
    <w:rsid w:val="7FD85891"/>
    <w:rsid w:val="7FDB59B0"/>
    <w:rsid w:val="7FDB6326"/>
    <w:rsid w:val="7FDC19F0"/>
    <w:rsid w:val="7FDC2B5E"/>
    <w:rsid w:val="7FDF29F9"/>
    <w:rsid w:val="7FE23CEA"/>
    <w:rsid w:val="7FE271AA"/>
    <w:rsid w:val="7FE47827"/>
    <w:rsid w:val="7FE6174F"/>
    <w:rsid w:val="7FE704DB"/>
    <w:rsid w:val="7FE87CB3"/>
    <w:rsid w:val="7FE91829"/>
    <w:rsid w:val="7FE96215"/>
    <w:rsid w:val="7FEA0DD3"/>
    <w:rsid w:val="7FEA54B7"/>
    <w:rsid w:val="7FEC3B3C"/>
    <w:rsid w:val="7FF0236F"/>
    <w:rsid w:val="7FF07DE8"/>
    <w:rsid w:val="7FF17463"/>
    <w:rsid w:val="7FF50B93"/>
    <w:rsid w:val="7FF56559"/>
    <w:rsid w:val="7FF607F2"/>
    <w:rsid w:val="7FF62486"/>
    <w:rsid w:val="7FF72686"/>
    <w:rsid w:val="7FFB6A75"/>
    <w:rsid w:val="7FFC39F4"/>
    <w:rsid w:val="7FFD0FC3"/>
    <w:rsid w:val="7FFD410C"/>
    <w:rsid w:val="7FFD5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unhideWhenUsed/>
    <w:qFormat/>
    <w:uiPriority w:val="0"/>
    <w:pPr>
      <w:keepNext/>
      <w:keepLines/>
      <w:spacing w:before="260" w:after="260" w:line="416" w:lineRule="auto"/>
      <w:outlineLvl w:val="2"/>
    </w:pPr>
    <w:rPr>
      <w:rFonts w:ascii="Times New Roman" w:hAnsi="Times New Roman" w:cs="Times New Roman"/>
      <w:b/>
      <w:bCs/>
      <w:sz w:val="32"/>
      <w:szCs w:val="32"/>
    </w:rPr>
  </w:style>
  <w:style w:type="paragraph" w:styleId="6">
    <w:name w:val="heading 4"/>
    <w:basedOn w:val="1"/>
    <w:next w:val="1"/>
    <w:unhideWhenUsed/>
    <w:qFormat/>
    <w:uiPriority w:val="0"/>
    <w:pPr>
      <w:keepNext/>
      <w:keepLines/>
      <w:numPr>
        <w:ilvl w:val="3"/>
        <w:numId w:val="1"/>
      </w:numPr>
      <w:tabs>
        <w:tab w:val="left" w:pos="432"/>
      </w:tabs>
      <w:spacing w:before="280" w:after="290" w:line="376" w:lineRule="auto"/>
      <w:outlineLvl w:val="3"/>
    </w:pPr>
    <w:rPr>
      <w:rFonts w:ascii="Arial" w:hAnsi="Arial" w:eastAsia="黑体" w:cs="Times New Roman"/>
      <w:b/>
      <w:bCs/>
      <w:sz w:val="28"/>
      <w:szCs w:val="28"/>
    </w:rPr>
  </w:style>
  <w:style w:type="paragraph" w:styleId="7">
    <w:name w:val="heading 5"/>
    <w:basedOn w:val="1"/>
    <w:next w:val="1"/>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50"/>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0">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tabs>
        <w:tab w:val="left" w:pos="3300"/>
      </w:tabs>
      <w:spacing w:line="360" w:lineRule="auto"/>
      <w:ind w:firstLine="480" w:firstLineChars="200"/>
    </w:pPr>
    <w:rPr>
      <w:rFonts w:ascii="宋体" w:hAnsi="宋体" w:cs="宋体"/>
      <w:sz w:val="24"/>
      <w:szCs w:val="24"/>
    </w:rPr>
  </w:style>
  <w:style w:type="paragraph" w:styleId="9">
    <w:name w:val="Normal Indent"/>
    <w:basedOn w:val="1"/>
    <w:qFormat/>
    <w:uiPriority w:val="0"/>
    <w:pPr>
      <w:ind w:firstLine="420" w:firstLineChars="200"/>
    </w:pPr>
  </w:style>
  <w:style w:type="paragraph" w:styleId="10">
    <w:name w:val="annotation text"/>
    <w:basedOn w:val="1"/>
    <w:qFormat/>
    <w:uiPriority w:val="0"/>
    <w:pPr>
      <w:jc w:val="left"/>
    </w:pPr>
  </w:style>
  <w:style w:type="paragraph" w:styleId="11">
    <w:name w:val="Salutation"/>
    <w:basedOn w:val="1"/>
    <w:next w:val="1"/>
    <w:qFormat/>
    <w:uiPriority w:val="99"/>
    <w:pPr>
      <w:widowControl/>
      <w:spacing w:after="160" w:line="259" w:lineRule="auto"/>
      <w:jc w:val="left"/>
    </w:pPr>
    <w:rPr>
      <w:rFonts w:ascii="宋体" w:hAnsi="宋体" w:cs="宋体"/>
      <w:kern w:val="0"/>
      <w:sz w:val="24"/>
    </w:rPr>
  </w:style>
  <w:style w:type="paragraph" w:styleId="12">
    <w:name w:val="Body Text"/>
    <w:basedOn w:val="1"/>
    <w:next w:val="13"/>
    <w:qFormat/>
    <w:uiPriority w:val="0"/>
    <w:rPr>
      <w:sz w:val="28"/>
    </w:rPr>
  </w:style>
  <w:style w:type="paragraph" w:customStyle="1" w:styleId="13">
    <w:name w:val="目录 81"/>
    <w:basedOn w:val="1"/>
    <w:qFormat/>
    <w:uiPriority w:val="0"/>
    <w:pPr>
      <w:adjustRightInd w:val="0"/>
      <w:spacing w:line="360" w:lineRule="auto"/>
      <w:ind w:firstLine="505"/>
      <w:textAlignment w:val="center"/>
    </w:pPr>
    <w:rPr>
      <w:rFonts w:ascii="TimesNewRoman" w:hAnsi="TimesNewRoman"/>
      <w:kern w:val="0"/>
      <w:sz w:val="24"/>
      <w:szCs w:val="20"/>
    </w:rPr>
  </w:style>
  <w:style w:type="paragraph" w:styleId="14">
    <w:name w:val="Body Text Indent"/>
    <w:basedOn w:val="1"/>
    <w:next w:val="15"/>
    <w:qFormat/>
    <w:uiPriority w:val="0"/>
    <w:pPr>
      <w:ind w:firstLine="435"/>
    </w:pPr>
    <w:rPr>
      <w:rFonts w:ascii="楷体_GB2312" w:hAnsi="Times New Roman" w:eastAsia="楷体_GB2312" w:cs="Times New Roman"/>
      <w:szCs w:val="24"/>
    </w:rPr>
  </w:style>
  <w:style w:type="paragraph" w:styleId="15">
    <w:name w:val="toc 3"/>
    <w:basedOn w:val="1"/>
    <w:next w:val="1"/>
    <w:qFormat/>
    <w:uiPriority w:val="0"/>
    <w:pPr>
      <w:ind w:left="420"/>
      <w:jc w:val="left"/>
    </w:pPr>
    <w:rPr>
      <w:rFonts w:ascii="Calibri" w:hAnsi="Calibri"/>
      <w:i/>
      <w:iCs/>
      <w:sz w:val="20"/>
      <w:szCs w:val="20"/>
    </w:rPr>
  </w:style>
  <w:style w:type="paragraph" w:styleId="16">
    <w:name w:val="Block Text"/>
    <w:basedOn w:val="1"/>
    <w:qFormat/>
    <w:uiPriority w:val="0"/>
    <w:pPr>
      <w:spacing w:line="320" w:lineRule="exact"/>
      <w:ind w:left="113" w:right="113"/>
      <w:jc w:val="center"/>
    </w:pPr>
    <w:rPr>
      <w:b/>
      <w:sz w:val="13"/>
    </w:rPr>
  </w:style>
  <w:style w:type="paragraph" w:styleId="17">
    <w:name w:val="Plain Text"/>
    <w:basedOn w:val="1"/>
    <w:qFormat/>
    <w:uiPriority w:val="0"/>
    <w:rPr>
      <w:rFonts w:ascii="宋体" w:hAnsi="Courier New"/>
      <w:szCs w:val="20"/>
    </w:rPr>
  </w:style>
  <w:style w:type="paragraph" w:styleId="18">
    <w:name w:val="Balloon Text"/>
    <w:basedOn w:val="1"/>
    <w:link w:val="49"/>
    <w:qFormat/>
    <w:uiPriority w:val="0"/>
    <w:rPr>
      <w:sz w:val="18"/>
      <w:szCs w:val="18"/>
    </w:rPr>
  </w:style>
  <w:style w:type="paragraph" w:styleId="19">
    <w:name w:val="footer"/>
    <w:basedOn w:val="1"/>
    <w:link w:val="67"/>
    <w:qFormat/>
    <w:uiPriority w:val="99"/>
    <w:pPr>
      <w:widowControl/>
      <w:tabs>
        <w:tab w:val="center" w:pos="4153"/>
        <w:tab w:val="right" w:pos="8306"/>
      </w:tabs>
      <w:adjustRightInd w:val="0"/>
      <w:snapToGrid w:val="0"/>
      <w:spacing w:after="200"/>
      <w:jc w:val="left"/>
    </w:pPr>
    <w:rPr>
      <w:rFonts w:ascii="Tahoma" w:hAnsi="Tahoma"/>
      <w:sz w:val="18"/>
      <w:szCs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0"/>
    <w:rPr>
      <w:b/>
      <w:sz w:val="28"/>
    </w:rPr>
  </w:style>
  <w:style w:type="paragraph" w:styleId="22">
    <w:name w:val="table of figures"/>
    <w:basedOn w:val="1"/>
    <w:next w:val="1"/>
    <w:qFormat/>
    <w:uiPriority w:val="0"/>
    <w:pPr>
      <w:ind w:leftChars="200" w:hanging="200" w:hangingChars="200"/>
    </w:pPr>
  </w:style>
  <w:style w:type="paragraph" w:styleId="23">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5">
    <w:name w:val="Body Text First Indent"/>
    <w:basedOn w:val="12"/>
    <w:qFormat/>
    <w:uiPriority w:val="0"/>
    <w:pPr>
      <w:spacing w:after="120"/>
      <w:ind w:firstLine="420"/>
      <w:jc w:val="both"/>
    </w:pPr>
  </w:style>
  <w:style w:type="paragraph" w:styleId="26">
    <w:name w:val="Body Text First Indent 2"/>
    <w:basedOn w:val="14"/>
    <w:next w:val="1"/>
    <w:qFormat/>
    <w:uiPriority w:val="0"/>
    <w:pPr>
      <w:ind w:firstLine="42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9">
    <w:name w:val="Table Theme"/>
    <w:basedOn w:val="27"/>
    <w:qFormat/>
    <w:uiPriority w:val="0"/>
    <w:pPr>
      <w:widowControl w:val="0"/>
      <w:jc w:val="center"/>
    </w:pPr>
    <w:rPr>
      <w:sz w:val="21"/>
    </w:rPr>
    <w:tblPr>
      <w:jc w:val="cente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style>
  <w:style w:type="character" w:styleId="31">
    <w:name w:val="page number"/>
    <w:basedOn w:val="30"/>
    <w:qFormat/>
    <w:uiPriority w:val="0"/>
  </w:style>
  <w:style w:type="character" w:styleId="32">
    <w:name w:val="Hyperlink"/>
    <w:qFormat/>
    <w:uiPriority w:val="99"/>
    <w:rPr>
      <w:color w:val="3366CC"/>
      <w:u w:val="single"/>
    </w:rPr>
  </w:style>
  <w:style w:type="character" w:styleId="33">
    <w:name w:val="annotation reference"/>
    <w:basedOn w:val="30"/>
    <w:qFormat/>
    <w:uiPriority w:val="0"/>
    <w:rPr>
      <w:sz w:val="21"/>
      <w:szCs w:val="21"/>
    </w:rPr>
  </w:style>
  <w:style w:type="paragraph" w:customStyle="1" w:styleId="34">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正文文本缩进 21"/>
    <w:basedOn w:val="1"/>
    <w:qFormat/>
    <w:uiPriority w:val="0"/>
    <w:pPr>
      <w:adjustRightInd w:val="0"/>
      <w:spacing w:line="312" w:lineRule="atLeast"/>
      <w:ind w:firstLine="570"/>
      <w:jc w:val="distribute"/>
      <w:textAlignment w:val="baseline"/>
    </w:pPr>
    <w:rPr>
      <w:rFonts w:ascii="Times New Roman" w:hAnsi="Times New Roman" w:eastAsia="仿宋_GB2312" w:cs="Times New Roman"/>
      <w:sz w:val="28"/>
      <w:szCs w:val="20"/>
    </w:rPr>
  </w:style>
  <w:style w:type="paragraph" w:customStyle="1" w:styleId="36">
    <w:name w:val="样式 标题 4 + 宋体 小三"/>
    <w:basedOn w:val="6"/>
    <w:qFormat/>
    <w:uiPriority w:val="0"/>
    <w:pPr>
      <w:numPr>
        <w:numId w:val="0"/>
      </w:numPr>
      <w:spacing w:before="0" w:after="100" w:afterAutospacing="1" w:line="377" w:lineRule="auto"/>
    </w:pPr>
    <w:rPr>
      <w:rFonts w:ascii="宋体" w:hAnsi="宋体" w:eastAsia="宋体"/>
    </w:rPr>
  </w:style>
  <w:style w:type="paragraph" w:customStyle="1" w:styleId="37">
    <w:name w:val="纯文本1"/>
    <w:basedOn w:val="1"/>
    <w:qFormat/>
    <w:uiPriority w:val="0"/>
    <w:rPr>
      <w:rFonts w:ascii="宋体" w:hAnsi="Courier New" w:eastAsia="宋体" w:cs="Times New Roman"/>
      <w:szCs w:val="20"/>
    </w:rPr>
  </w:style>
  <w:style w:type="character" w:customStyle="1" w:styleId="38">
    <w:name w:val="页码1"/>
    <w:basedOn w:val="30"/>
    <w:qFormat/>
    <w:uiPriority w:val="0"/>
  </w:style>
  <w:style w:type="paragraph" w:customStyle="1" w:styleId="39">
    <w:name w:val="MY正文"/>
    <w:basedOn w:val="1"/>
    <w:qFormat/>
    <w:uiPriority w:val="99"/>
    <w:rPr>
      <w:rFonts w:ascii="Times New Roman" w:hAnsi="Times New Roman" w:cs="Times New Roman"/>
      <w:bCs/>
      <w:szCs w:val="44"/>
    </w:rPr>
  </w:style>
  <w:style w:type="paragraph" w:customStyle="1" w:styleId="40">
    <w:name w:val="样式 正文001 + 首行缩进:  2 字符"/>
    <w:basedOn w:val="1"/>
    <w:qFormat/>
    <w:uiPriority w:val="0"/>
    <w:pPr>
      <w:spacing w:line="500" w:lineRule="atLeast"/>
      <w:ind w:firstLine="480" w:firstLineChars="200"/>
    </w:pPr>
    <w:rPr>
      <w:sz w:val="24"/>
      <w:szCs w:val="20"/>
    </w:rPr>
  </w:style>
  <w:style w:type="paragraph" w:customStyle="1" w:styleId="41">
    <w:name w:val="Table Paragraph"/>
    <w:basedOn w:val="1"/>
    <w:qFormat/>
    <w:uiPriority w:val="1"/>
  </w:style>
  <w:style w:type="paragraph" w:customStyle="1" w:styleId="42">
    <w:name w:val="1表格"/>
    <w:basedOn w:val="1"/>
    <w:semiHidden/>
    <w:qFormat/>
    <w:uiPriority w:val="0"/>
    <w:pPr>
      <w:snapToGrid w:val="0"/>
      <w:spacing w:line="160" w:lineRule="atLeast"/>
      <w:jc w:val="center"/>
    </w:pPr>
    <w:rPr>
      <w:rFonts w:ascii="Times New Roman" w:hAnsi="Times New Roman" w:eastAsia="仿宋_GB2312" w:cs="Times New Roman"/>
      <w:szCs w:val="20"/>
    </w:rPr>
  </w:style>
  <w:style w:type="paragraph" w:customStyle="1" w:styleId="43">
    <w:name w:val="+++++正文"/>
    <w:basedOn w:val="1"/>
    <w:qFormat/>
    <w:uiPriority w:val="0"/>
    <w:pPr>
      <w:ind w:firstLine="200" w:firstLineChars="200"/>
    </w:pPr>
    <w:rPr>
      <w:rFonts w:eastAsia="黑体"/>
      <w:b/>
      <w:sz w:val="24"/>
    </w:rPr>
  </w:style>
  <w:style w:type="paragraph" w:customStyle="1" w:styleId="44">
    <w:name w:val="++++++++正文"/>
    <w:basedOn w:val="1"/>
    <w:qFormat/>
    <w:uiPriority w:val="0"/>
    <w:pPr>
      <w:autoSpaceDE w:val="0"/>
      <w:autoSpaceDN w:val="0"/>
      <w:adjustRightInd w:val="0"/>
      <w:ind w:firstLine="200" w:firstLineChars="200"/>
    </w:pPr>
    <w:rPr>
      <w:sz w:val="24"/>
      <w:szCs w:val="20"/>
    </w:rPr>
  </w:style>
  <w:style w:type="paragraph" w:customStyle="1" w:styleId="45">
    <w:name w:val="报告表格"/>
    <w:basedOn w:val="1"/>
    <w:link w:val="56"/>
    <w:qFormat/>
    <w:uiPriority w:val="0"/>
    <w:pPr>
      <w:autoSpaceDE w:val="0"/>
      <w:autoSpaceDN w:val="0"/>
      <w:adjustRightInd w:val="0"/>
      <w:spacing w:before="40" w:after="40"/>
      <w:jc w:val="center"/>
    </w:pPr>
    <w:rPr>
      <w:rFonts w:ascii="Times New Roman" w:hAnsi="Times New Roman"/>
      <w:szCs w:val="20"/>
    </w:rPr>
  </w:style>
  <w:style w:type="paragraph" w:customStyle="1" w:styleId="46">
    <w:name w:val="报告"/>
    <w:basedOn w:val="1"/>
    <w:link w:val="55"/>
    <w:qFormat/>
    <w:uiPriority w:val="0"/>
    <w:pPr>
      <w:adjustRightInd w:val="0"/>
      <w:spacing w:line="360" w:lineRule="auto"/>
      <w:ind w:firstLine="505"/>
      <w:jc w:val="left"/>
      <w:textAlignment w:val="baseline"/>
    </w:pPr>
    <w:rPr>
      <w:rFonts w:ascii="Times New Roman" w:hAnsi="Times New Roman"/>
      <w:szCs w:val="20"/>
    </w:rPr>
  </w:style>
  <w:style w:type="paragraph" w:customStyle="1" w:styleId="47">
    <w:name w:val="样式 报告表正文 + 首行缩进:  2 字符 行距: 1.5 倍行距"/>
    <w:basedOn w:val="48"/>
    <w:qFormat/>
    <w:uiPriority w:val="0"/>
    <w:pPr>
      <w:adjustRightInd w:val="0"/>
      <w:spacing w:line="360" w:lineRule="auto"/>
      <w:ind w:left="113" w:right="113" w:firstLine="480" w:firstLineChars="200"/>
    </w:pPr>
    <w:rPr>
      <w:rFonts w:ascii="Times New Roman" w:hAnsi="Times New Roman"/>
      <w:szCs w:val="20"/>
    </w:rPr>
  </w:style>
  <w:style w:type="paragraph" w:customStyle="1" w:styleId="48">
    <w:name w:val="报告表正文"/>
    <w:basedOn w:val="1"/>
    <w:qFormat/>
    <w:uiPriority w:val="99"/>
    <w:pPr>
      <w:adjustRightInd w:val="0"/>
      <w:spacing w:line="312" w:lineRule="auto"/>
      <w:ind w:left="113" w:right="113" w:firstLine="482"/>
      <w:jc w:val="left"/>
      <w:textAlignment w:val="baseline"/>
    </w:pPr>
    <w:rPr>
      <w:kern w:val="0"/>
      <w:sz w:val="20"/>
      <w:szCs w:val="20"/>
    </w:rPr>
  </w:style>
  <w:style w:type="character" w:customStyle="1" w:styleId="49">
    <w:name w:val="批注框文本 Char"/>
    <w:basedOn w:val="30"/>
    <w:link w:val="18"/>
    <w:qFormat/>
    <w:uiPriority w:val="0"/>
    <w:rPr>
      <w:rFonts w:asciiTheme="minorHAnsi" w:hAnsiTheme="minorHAnsi" w:eastAsiaTheme="minorEastAsia" w:cstheme="minorBidi"/>
      <w:kern w:val="2"/>
      <w:sz w:val="18"/>
      <w:szCs w:val="18"/>
    </w:rPr>
  </w:style>
  <w:style w:type="character" w:customStyle="1" w:styleId="50">
    <w:name w:val="标题 6 Char"/>
    <w:basedOn w:val="30"/>
    <w:link w:val="8"/>
    <w:semiHidden/>
    <w:qFormat/>
    <w:uiPriority w:val="0"/>
    <w:rPr>
      <w:rFonts w:asciiTheme="majorHAnsi" w:hAnsiTheme="majorHAnsi" w:eastAsiaTheme="majorEastAsia" w:cstheme="majorBidi"/>
      <w:b/>
      <w:bCs/>
      <w:kern w:val="2"/>
      <w:sz w:val="24"/>
      <w:szCs w:val="24"/>
    </w:rPr>
  </w:style>
  <w:style w:type="character" w:customStyle="1" w:styleId="51">
    <w:name w:val="fontstyle01"/>
    <w:basedOn w:val="30"/>
    <w:qFormat/>
    <w:uiPriority w:val="0"/>
    <w:rPr>
      <w:rFonts w:hint="eastAsia" w:ascii="宋体" w:hAnsi="宋体" w:eastAsia="宋体"/>
      <w:color w:val="000000"/>
      <w:sz w:val="24"/>
      <w:szCs w:val="24"/>
    </w:rPr>
  </w:style>
  <w:style w:type="paragraph" w:customStyle="1" w:styleId="52">
    <w:name w:val="Char4 Char Char Char Char Char Char1"/>
    <w:basedOn w:val="1"/>
    <w:qFormat/>
    <w:uiPriority w:val="0"/>
    <w:pPr>
      <w:spacing w:line="360" w:lineRule="auto"/>
      <w:ind w:firstLine="200" w:firstLineChars="200"/>
    </w:pPr>
    <w:rPr>
      <w:rFonts w:ascii="宋体" w:hAnsi="宋体" w:eastAsia="宋体" w:cs="宋体"/>
      <w:sz w:val="24"/>
      <w:szCs w:val="24"/>
    </w:rPr>
  </w:style>
  <w:style w:type="paragraph" w:customStyle="1" w:styleId="53">
    <w:name w:val="Char4 Char Char Char Char Char Char15"/>
    <w:basedOn w:val="1"/>
    <w:qFormat/>
    <w:uiPriority w:val="0"/>
    <w:pPr>
      <w:spacing w:line="360" w:lineRule="auto"/>
      <w:ind w:firstLine="200" w:firstLineChars="200"/>
    </w:pPr>
    <w:rPr>
      <w:rFonts w:ascii="宋体" w:hAnsi="宋体" w:eastAsia="宋体" w:cs="宋体"/>
      <w:sz w:val="24"/>
      <w:szCs w:val="24"/>
    </w:rPr>
  </w:style>
  <w:style w:type="paragraph" w:customStyle="1" w:styleId="54">
    <w:name w:val="Char4 Char Char Char Char Char Char14"/>
    <w:basedOn w:val="1"/>
    <w:qFormat/>
    <w:uiPriority w:val="0"/>
    <w:pPr>
      <w:spacing w:line="360" w:lineRule="auto"/>
      <w:ind w:firstLine="200" w:firstLineChars="200"/>
    </w:pPr>
    <w:rPr>
      <w:rFonts w:ascii="宋体" w:hAnsi="宋体" w:eastAsia="宋体" w:cs="宋体"/>
      <w:sz w:val="24"/>
      <w:szCs w:val="24"/>
    </w:rPr>
  </w:style>
  <w:style w:type="character" w:customStyle="1" w:styleId="55">
    <w:name w:val="报告 Char"/>
    <w:link w:val="46"/>
    <w:qFormat/>
    <w:uiPriority w:val="0"/>
    <w:rPr>
      <w:rFonts w:eastAsiaTheme="minorEastAsia" w:cstheme="minorBidi"/>
      <w:kern w:val="2"/>
      <w:sz w:val="21"/>
    </w:rPr>
  </w:style>
  <w:style w:type="character" w:customStyle="1" w:styleId="56">
    <w:name w:val="报告表格 Char"/>
    <w:link w:val="45"/>
    <w:qFormat/>
    <w:uiPriority w:val="0"/>
    <w:rPr>
      <w:rFonts w:eastAsiaTheme="minorEastAsia" w:cstheme="minorBidi"/>
      <w:kern w:val="2"/>
      <w:sz w:val="21"/>
    </w:rPr>
  </w:style>
  <w:style w:type="paragraph" w:customStyle="1" w:styleId="57">
    <w:name w:val="表"/>
    <w:basedOn w:val="1"/>
    <w:qFormat/>
    <w:uiPriority w:val="0"/>
    <w:pPr>
      <w:spacing w:line="240" w:lineRule="exact"/>
    </w:pPr>
    <w:rPr>
      <w:rFonts w:ascii="仿宋_GB2312" w:hAnsi="宋体" w:eastAsia="仿宋_GB2312" w:cs="Times New Roman"/>
      <w:sz w:val="18"/>
      <w:szCs w:val="18"/>
    </w:rPr>
  </w:style>
  <w:style w:type="paragraph" w:customStyle="1" w:styleId="58">
    <w:name w:val="Char4 Char Char Char Char Char Char13"/>
    <w:basedOn w:val="1"/>
    <w:qFormat/>
    <w:uiPriority w:val="0"/>
    <w:pPr>
      <w:spacing w:line="360" w:lineRule="auto"/>
      <w:ind w:firstLine="200" w:firstLineChars="200"/>
    </w:pPr>
    <w:rPr>
      <w:rFonts w:ascii="宋体" w:hAnsi="宋体" w:eastAsia="宋体" w:cs="宋体"/>
      <w:sz w:val="24"/>
      <w:szCs w:val="24"/>
    </w:rPr>
  </w:style>
  <w:style w:type="character" w:customStyle="1" w:styleId="59">
    <w:name w:val="fontstyle21"/>
    <w:basedOn w:val="30"/>
    <w:qFormat/>
    <w:uiPriority w:val="0"/>
    <w:rPr>
      <w:rFonts w:hint="default" w:ascii="TimesNewRomanPSMT" w:hAnsi="TimesNewRomanPSMT"/>
      <w:color w:val="000000"/>
      <w:sz w:val="24"/>
      <w:szCs w:val="24"/>
    </w:rPr>
  </w:style>
  <w:style w:type="paragraph" w:customStyle="1" w:styleId="60">
    <w:name w:val="Char4 Char Char Char Char Char Char12"/>
    <w:basedOn w:val="1"/>
    <w:qFormat/>
    <w:uiPriority w:val="0"/>
    <w:pPr>
      <w:spacing w:line="360" w:lineRule="auto"/>
      <w:ind w:firstLine="200" w:firstLineChars="200"/>
    </w:pPr>
    <w:rPr>
      <w:rFonts w:ascii="宋体" w:hAnsi="宋体" w:eastAsia="宋体" w:cs="宋体"/>
      <w:sz w:val="24"/>
      <w:szCs w:val="24"/>
    </w:rPr>
  </w:style>
  <w:style w:type="paragraph" w:styleId="61">
    <w:name w:val="List Paragraph"/>
    <w:basedOn w:val="1"/>
    <w:qFormat/>
    <w:uiPriority w:val="0"/>
    <w:pPr>
      <w:ind w:firstLine="420" w:firstLineChars="200"/>
    </w:pPr>
    <w:rPr>
      <w:rFonts w:ascii="Times New Roman" w:hAnsi="Times New Roman" w:eastAsia="宋体" w:cs="Times New Roman"/>
      <w:szCs w:val="20"/>
    </w:rPr>
  </w:style>
  <w:style w:type="paragraph" w:customStyle="1" w:styleId="62">
    <w:name w:val="正文000000000"/>
    <w:basedOn w:val="1"/>
    <w:next w:val="1"/>
    <w:link w:val="63"/>
    <w:qFormat/>
    <w:uiPriority w:val="0"/>
    <w:pPr>
      <w:spacing w:line="360" w:lineRule="auto"/>
      <w:ind w:firstLine="480" w:firstLineChars="200"/>
    </w:pPr>
    <w:rPr>
      <w:rFonts w:ascii="宋体" w:hAnsi="宋体" w:eastAsia="宋体" w:cs="Times New Roman"/>
      <w:sz w:val="24"/>
      <w:szCs w:val="24"/>
    </w:rPr>
  </w:style>
  <w:style w:type="character" w:customStyle="1" w:styleId="63">
    <w:name w:val="正文000000000 Char"/>
    <w:link w:val="62"/>
    <w:qFormat/>
    <w:uiPriority w:val="0"/>
    <w:rPr>
      <w:rFonts w:ascii="宋体" w:hAnsi="宋体"/>
      <w:kern w:val="2"/>
      <w:sz w:val="24"/>
      <w:szCs w:val="24"/>
    </w:rPr>
  </w:style>
  <w:style w:type="paragraph" w:customStyle="1" w:styleId="64">
    <w:name w:val="Char4 Char Char Char Char Char Char11"/>
    <w:basedOn w:val="1"/>
    <w:qFormat/>
    <w:uiPriority w:val="0"/>
    <w:pPr>
      <w:spacing w:line="360" w:lineRule="auto"/>
      <w:ind w:firstLine="200" w:firstLineChars="200"/>
    </w:pPr>
    <w:rPr>
      <w:rFonts w:ascii="宋体" w:hAnsi="宋体" w:eastAsia="宋体" w:cs="宋体"/>
      <w:sz w:val="24"/>
      <w:szCs w:val="24"/>
    </w:rPr>
  </w:style>
  <w:style w:type="paragraph" w:customStyle="1" w:styleId="65">
    <w:name w:val="Char4 Char Char Char Char Char Char16"/>
    <w:basedOn w:val="1"/>
    <w:qFormat/>
    <w:uiPriority w:val="0"/>
    <w:pPr>
      <w:spacing w:line="360" w:lineRule="auto"/>
      <w:ind w:firstLine="200" w:firstLineChars="200"/>
    </w:pPr>
    <w:rPr>
      <w:rFonts w:ascii="宋体" w:hAnsi="宋体" w:eastAsia="宋体" w:cs="宋体"/>
      <w:sz w:val="24"/>
      <w:szCs w:val="24"/>
    </w:rPr>
  </w:style>
  <w:style w:type="character" w:customStyle="1" w:styleId="66">
    <w:name w:val="fontstyle11"/>
    <w:basedOn w:val="30"/>
    <w:qFormat/>
    <w:uiPriority w:val="0"/>
    <w:rPr>
      <w:rFonts w:hint="default" w:ascii="TimesNewRomanPSMT" w:hAnsi="TimesNewRomanPSMT"/>
      <w:color w:val="000000"/>
      <w:sz w:val="28"/>
      <w:szCs w:val="28"/>
    </w:rPr>
  </w:style>
  <w:style w:type="character" w:customStyle="1" w:styleId="67">
    <w:name w:val="页脚 Char"/>
    <w:basedOn w:val="30"/>
    <w:link w:val="19"/>
    <w:qFormat/>
    <w:uiPriority w:val="99"/>
    <w:rPr>
      <w:rFonts w:ascii="Tahoma" w:hAnsi="Tahoma" w:eastAsiaTheme="minorEastAsia" w:cstheme="minorBidi"/>
      <w:kern w:val="2"/>
      <w:sz w:val="18"/>
      <w:szCs w:val="18"/>
    </w:rPr>
  </w:style>
  <w:style w:type="paragraph" w:customStyle="1" w:styleId="68">
    <w:name w:val="表格内容"/>
    <w:basedOn w:val="1"/>
    <w:qFormat/>
    <w:uiPriority w:val="0"/>
    <w:pPr>
      <w:spacing w:line="280" w:lineRule="exact"/>
    </w:pPr>
    <w:rPr>
      <w:rFonts w:ascii="宋体" w:hAnsi="宋体"/>
      <w:kern w:val="0"/>
      <w:sz w:val="20"/>
      <w:szCs w:val="21"/>
    </w:rPr>
  </w:style>
  <w:style w:type="paragraph" w:customStyle="1" w:styleId="69">
    <w:name w:val="正文文本 (2)1"/>
    <w:basedOn w:val="1"/>
    <w:qFormat/>
    <w:uiPriority w:val="99"/>
    <w:pPr>
      <w:shd w:val="clear" w:color="auto" w:fill="FFFFFF"/>
      <w:spacing w:line="461" w:lineRule="exact"/>
      <w:jc w:val="distribute"/>
    </w:pPr>
    <w:rPr>
      <w:rFonts w:ascii="微软雅黑" w:hAnsi="宋体" w:eastAsia="微软雅黑" w:cs="微软雅黑"/>
      <w:spacing w:val="10"/>
      <w:kern w:val="0"/>
      <w:sz w:val="22"/>
      <w:szCs w:val="22"/>
    </w:rPr>
  </w:style>
  <w:style w:type="character" w:customStyle="1" w:styleId="70">
    <w:name w:val="正文文本 (2) + SimSun26"/>
    <w:qFormat/>
    <w:uiPriority w:val="99"/>
    <w:rPr>
      <w:rFonts w:ascii="宋体" w:eastAsia="宋体" w:cs="宋体"/>
      <w:spacing w:val="0"/>
      <w:sz w:val="17"/>
      <w:szCs w:val="17"/>
      <w:u w:val="none"/>
      <w:shd w:val="clear" w:color="auto" w:fill="FFFFFF"/>
      <w:lang w:val="en-US" w:eastAsia="en-US"/>
    </w:rPr>
  </w:style>
  <w:style w:type="character" w:customStyle="1" w:styleId="71">
    <w:name w:val="正文文本 (2) + 8 pt"/>
    <w:qFormat/>
    <w:uiPriority w:val="99"/>
    <w:rPr>
      <w:rFonts w:ascii="微软雅黑" w:eastAsia="微软雅黑" w:cs="微软雅黑"/>
      <w:spacing w:val="10"/>
      <w:sz w:val="16"/>
      <w:szCs w:val="16"/>
      <w:u w:val="none"/>
      <w:shd w:val="clear" w:color="auto" w:fill="FFFFFF"/>
    </w:rPr>
  </w:style>
  <w:style w:type="paragraph" w:customStyle="1" w:styleId="72">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73">
    <w:name w:val="font111"/>
    <w:basedOn w:val="30"/>
    <w:qFormat/>
    <w:uiPriority w:val="0"/>
    <w:rPr>
      <w:rFonts w:hint="default" w:ascii="Times New Roman" w:hAnsi="Times New Roman" w:cs="Times New Roman"/>
      <w:color w:val="000000"/>
      <w:sz w:val="18"/>
      <w:szCs w:val="18"/>
      <w:u w:val="none"/>
    </w:rPr>
  </w:style>
  <w:style w:type="paragraph" w:customStyle="1" w:styleId="74">
    <w:name w:val="文本"/>
    <w:basedOn w:val="1"/>
    <w:next w:val="2"/>
    <w:qFormat/>
    <w:uiPriority w:val="0"/>
    <w:pPr>
      <w:spacing w:line="360" w:lineRule="auto"/>
      <w:ind w:firstLine="495"/>
    </w:pPr>
    <w:rPr>
      <w:sz w:val="24"/>
    </w:rPr>
  </w:style>
  <w:style w:type="paragraph" w:customStyle="1" w:styleId="75">
    <w:name w:val="AAA 正文"/>
    <w:basedOn w:val="1"/>
    <w:qFormat/>
    <w:uiPriority w:val="0"/>
    <w:pPr>
      <w:spacing w:line="360" w:lineRule="auto"/>
      <w:ind w:firstLine="480" w:firstLineChars="200"/>
    </w:pPr>
    <w:rPr>
      <w:rFonts w:ascii="宋体" w:hAnsi="宋体" w:cs="Dutch801 Rm BT"/>
      <w:sz w:val="24"/>
    </w:rPr>
  </w:style>
  <w:style w:type="paragraph" w:customStyle="1" w:styleId="76">
    <w:name w:val="真·正文"/>
    <w:basedOn w:val="1"/>
    <w:qFormat/>
    <w:uiPriority w:val="0"/>
    <w:pPr>
      <w:widowControl w:val="0"/>
      <w:spacing w:after="0" w:line="360" w:lineRule="auto"/>
      <w:ind w:firstLine="200" w:firstLineChars="200"/>
    </w:pPr>
    <w:rPr>
      <w:rFonts w:ascii="Times New Roman" w:hAnsi="Times New Roman" w:eastAsia="宋体"/>
      <w:kern w:val="2"/>
      <w:sz w:val="24"/>
      <w:szCs w:val="21"/>
    </w:rPr>
  </w:style>
  <w:style w:type="paragraph" w:customStyle="1" w:styleId="77">
    <w:name w:val="真·表头"/>
    <w:basedOn w:val="1"/>
    <w:qFormat/>
    <w:uiPriority w:val="0"/>
    <w:pPr>
      <w:widowControl w:val="0"/>
      <w:spacing w:before="156" w:beforeLines="50" w:after="0" w:line="360" w:lineRule="auto"/>
      <w:jc w:val="center"/>
    </w:pPr>
    <w:rPr>
      <w:rFonts w:ascii="Times New Roman" w:hAnsi="Times New Roman" w:eastAsia="黑体"/>
      <w:kern w:val="2"/>
      <w:sz w:val="24"/>
      <w:szCs w:val="30"/>
    </w:rPr>
  </w:style>
  <w:style w:type="paragraph" w:styleId="78">
    <w:name w:val="No Spacing"/>
    <w:qFormat/>
    <w:uiPriority w:val="1"/>
    <w:pPr>
      <w:adjustRightInd w:val="0"/>
      <w:snapToGrid w:val="0"/>
      <w:jc w:val="center"/>
    </w:pPr>
    <w:rPr>
      <w:rFonts w:ascii="Times New Roman" w:hAnsi="Times New Roman" w:eastAsia="宋体" w:cs="Times New Roman"/>
      <w:kern w:val="0"/>
      <w:sz w:val="21"/>
      <w:szCs w:val="22"/>
      <w:lang w:val="en-US" w:eastAsia="zh-CN" w:bidi="ar-SA"/>
    </w:rPr>
  </w:style>
  <w:style w:type="paragraph" w:customStyle="1" w:styleId="79">
    <w:name w:val="body 1"/>
    <w:basedOn w:val="1"/>
    <w:qFormat/>
    <w:uiPriority w:val="0"/>
    <w:pPr>
      <w:widowControl w:val="0"/>
      <w:snapToGrid/>
      <w:spacing w:after="0" w:line="360" w:lineRule="atLeast"/>
      <w:jc w:val="both"/>
      <w:textAlignment w:val="baseline"/>
    </w:pPr>
    <w:rPr>
      <w:rFonts w:ascii="華康中楷體" w:hAnsi="宋体" w:eastAsia="華康中楷體"/>
      <w:spacing w:val="60"/>
      <w:sz w:val="24"/>
      <w:szCs w:val="20"/>
      <w:lang w:eastAsia="zh-TW"/>
    </w:rPr>
  </w:style>
  <w:style w:type="paragraph" w:customStyle="1" w:styleId="80">
    <w:name w:val="真·小标题"/>
    <w:basedOn w:val="1"/>
    <w:next w:val="1"/>
    <w:qFormat/>
    <w:uiPriority w:val="0"/>
    <w:pPr>
      <w:widowControl w:val="0"/>
      <w:spacing w:after="0" w:line="360" w:lineRule="auto"/>
      <w:ind w:firstLine="200" w:firstLineChars="200"/>
    </w:pPr>
    <w:rPr>
      <w:rFonts w:ascii="Times New Roman" w:hAnsi="Times New Roman" w:eastAsia="黑体"/>
      <w:sz w:val="24"/>
      <w:szCs w:val="24"/>
    </w:rPr>
  </w:style>
  <w:style w:type="paragraph" w:customStyle="1" w:styleId="81">
    <w:name w:val="样式2"/>
    <w:basedOn w:val="9"/>
    <w:qFormat/>
    <w:uiPriority w:val="0"/>
    <w:pPr>
      <w:snapToGrid w:val="0"/>
      <w:spacing w:line="600" w:lineRule="exact"/>
      <w:ind w:firstLine="560"/>
    </w:pPr>
    <w:rPr>
      <w:rFonts w:ascii="宋体" w:hAnsi="宋体"/>
      <w:color w:val="000000"/>
      <w:sz w:val="28"/>
      <w:szCs w:val="28"/>
    </w:rPr>
  </w:style>
  <w:style w:type="paragraph" w:customStyle="1" w:styleId="82">
    <w:name w:val="图表标题"/>
    <w:basedOn w:val="1"/>
    <w:next w:val="45"/>
    <w:qFormat/>
    <w:uiPriority w:val="0"/>
    <w:pPr>
      <w:adjustRightInd w:val="0"/>
      <w:snapToGrid w:val="0"/>
      <w:spacing w:line="360" w:lineRule="auto"/>
      <w:jc w:val="center"/>
    </w:pPr>
    <w:rPr>
      <w:rFonts w:ascii="黑体" w:eastAsia="黑体"/>
      <w:bCs/>
      <w:snapToGrid w:val="0"/>
      <w:sz w:val="24"/>
    </w:rPr>
  </w:style>
  <w:style w:type="character" w:customStyle="1" w:styleId="83">
    <w:name w:val="正文文本 (2) + 5 pt1"/>
    <w:qFormat/>
    <w:uiPriority w:val="99"/>
    <w:rPr>
      <w:rFonts w:ascii="微软雅黑" w:eastAsia="微软雅黑" w:cs="微软雅黑"/>
      <w:spacing w:val="10"/>
      <w:sz w:val="10"/>
      <w:szCs w:val="10"/>
      <w:u w:val="none"/>
      <w:shd w:val="clear" w:color="auto" w:fill="FFFFFF"/>
    </w:rPr>
  </w:style>
  <w:style w:type="paragraph" w:customStyle="1" w:styleId="84">
    <w:name w:val="正文文本 (2)"/>
    <w:basedOn w:val="1"/>
    <w:qFormat/>
    <w:uiPriority w:val="99"/>
    <w:pPr>
      <w:shd w:val="clear" w:color="auto" w:fill="FFFFFF"/>
      <w:spacing w:line="322" w:lineRule="exact"/>
      <w:jc w:val="distribute"/>
    </w:pPr>
    <w:rPr>
      <w:rFonts w:ascii="微软雅黑" w:eastAsia="微软雅黑"/>
      <w:spacing w:val="10"/>
      <w:kern w:val="0"/>
      <w:sz w:val="17"/>
      <w:szCs w:val="17"/>
    </w:rPr>
  </w:style>
  <w:style w:type="character" w:customStyle="1" w:styleId="85">
    <w:name w:val="正文文本 (2) + Times New Roman"/>
    <w:qFormat/>
    <w:uiPriority w:val="99"/>
    <w:rPr>
      <w:rFonts w:ascii="Times New Roman" w:hAnsi="Times New Roman" w:eastAsia="微软雅黑" w:cs="Times New Roman"/>
      <w:b/>
      <w:bCs/>
      <w:spacing w:val="0"/>
      <w:sz w:val="14"/>
      <w:szCs w:val="14"/>
      <w:shd w:val="clear" w:color="auto" w:fill="FFFFFF"/>
      <w:lang w:val="en-US" w:eastAsia="en-US"/>
    </w:rPr>
  </w:style>
  <w:style w:type="character" w:customStyle="1" w:styleId="86">
    <w:name w:val="ca-41"/>
    <w:qFormat/>
    <w:uiPriority w:val="0"/>
    <w:rPr>
      <w:rFonts w:hint="eastAsia" w:ascii="宋体" w:hAnsi="宋体" w:eastAsia="宋体"/>
      <w:sz w:val="24"/>
      <w:szCs w:val="24"/>
    </w:rPr>
  </w:style>
  <w:style w:type="paragraph" w:customStyle="1" w:styleId="87">
    <w:name w:val="正文-欣欣"/>
    <w:basedOn w:val="17"/>
    <w:next w:val="1"/>
    <w:qFormat/>
    <w:uiPriority w:val="0"/>
    <w:pPr>
      <w:ind w:firstLine="480"/>
    </w:pPr>
    <w:rPr>
      <w:rFonts w:cs="Times New Roman"/>
      <w:bCs/>
      <w:color w:val="0000FF"/>
      <w:szCs w:val="24"/>
    </w:rPr>
  </w:style>
  <w:style w:type="paragraph" w:customStyle="1" w:styleId="88">
    <w:name w:val="居中正文"/>
    <w:basedOn w:val="25"/>
    <w:qFormat/>
    <w:uiPriority w:val="0"/>
    <w:pPr>
      <w:adjustRightInd w:val="0"/>
      <w:spacing w:before="120" w:after="0" w:line="360" w:lineRule="auto"/>
      <w:ind w:firstLine="0"/>
      <w:jc w:val="center"/>
      <w:textAlignment w:val="baseline"/>
    </w:pPr>
    <w:rPr>
      <w:rFonts w:ascii="宋体"/>
      <w:kern w:val="28"/>
      <w:sz w:val="24"/>
    </w:rPr>
  </w:style>
  <w:style w:type="table" w:customStyle="1" w:styleId="89">
    <w:name w:val="三线表"/>
    <w:basedOn w:val="27"/>
    <w:qFormat/>
    <w:uiPriority w:val="99"/>
    <w:pPr>
      <w:jc w:val="center"/>
    </w:pPr>
    <w:rPr>
      <w:rFonts w:ascii="Times New Roman" w:hAnsi="Times New Roman"/>
      <w:sz w:val="21"/>
    </w:r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tblStylePr w:type="firstRow">
      <w:rPr>
        <w:rFonts w:ascii="Times New Roman" w:hAnsi="Times New Roman" w:eastAsia="宋体"/>
        <w:b/>
      </w:rPr>
      <w:tcPr>
        <w:tcBorders>
          <w:top w:val="nil"/>
          <w:left w:val="nil"/>
          <w:bottom w:val="single" w:color="auto" w:sz="12" w:space="0"/>
          <w:right w:val="nil"/>
          <w:insideH w:val="nil"/>
          <w:insideV w:val="nil"/>
          <w:tl2br w:val="nil"/>
          <w:tr2bl w:val="nil"/>
        </w:tcBorders>
      </w:tcPr>
    </w:tblStylePr>
  </w:style>
  <w:style w:type="paragraph" w:customStyle="1" w:styleId="90">
    <w:name w:val="正文11"/>
    <w:basedOn w:val="16"/>
    <w:qFormat/>
    <w:uiPriority w:val="0"/>
    <w:pPr>
      <w:spacing w:line="360" w:lineRule="auto"/>
      <w:ind w:left="0" w:right="0"/>
    </w:pPr>
    <w:rPr>
      <w:rFonts w:ascii="Times New Roman"/>
      <w:sz w:val="24"/>
    </w:rPr>
  </w:style>
  <w:style w:type="paragraph" w:customStyle="1" w:styleId="91">
    <w:name w:val="表格标题"/>
    <w:basedOn w:val="1"/>
    <w:qFormat/>
    <w:uiPriority w:val="0"/>
    <w:pPr>
      <w:widowControl/>
      <w:spacing w:line="540" w:lineRule="exact"/>
      <w:jc w:val="center"/>
    </w:pPr>
    <w:rPr>
      <w:rFonts w:ascii="宋体" w:hAnsi="宋体" w:cs="宋体"/>
      <w:b/>
      <w:bCs/>
      <w:kern w:val="0"/>
      <w:sz w:val="24"/>
    </w:rPr>
  </w:style>
  <w:style w:type="paragraph" w:customStyle="1" w:styleId="92">
    <w:name w:val="表格"/>
    <w:next w:val="22"/>
    <w:qFormat/>
    <w:uiPriority w:val="0"/>
    <w:pPr>
      <w:jc w:val="center"/>
    </w:pPr>
    <w:rPr>
      <w:rFonts w:ascii="Times New Roman" w:hAnsi="Times New Roman" w:eastAsia="宋体" w:cstheme="minorBidi"/>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png"/><Relationship Id="rId17" Type="http://schemas.openxmlformats.org/officeDocument/2006/relationships/image" Target="media/image5.emf"/><Relationship Id="rId16" Type="http://schemas.openxmlformats.org/officeDocument/2006/relationships/oleObject" Target="embeddings/oleObject3.bin"/><Relationship Id="rId15" Type="http://schemas.openxmlformats.org/officeDocument/2006/relationships/image" Target="media/image4.emf"/><Relationship Id="rId14" Type="http://schemas.openxmlformats.org/officeDocument/2006/relationships/oleObject" Target="embeddings/oleObject2.bin"/><Relationship Id="rId13" Type="http://schemas.openxmlformats.org/officeDocument/2006/relationships/image" Target="media/image3.emf"/><Relationship Id="rId12" Type="http://schemas.openxmlformats.org/officeDocument/2006/relationships/oleObject" Target="embeddings/oleObject1.bin"/><Relationship Id="rId11" Type="http://schemas.openxmlformats.org/officeDocument/2006/relationships/image" Target="media/image2.emf"/><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rgbClr val="FFFFFF">
            <a:alpha val="0"/>
          </a:srgbClr>
        </a:solidFill>
        <a:ln w="9525">
          <a:noFill/>
        </a:ln>
      </a:spPr>
      <a:bodyPr upright="1"/>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21B5B-D6CB-45F4-B0B4-92B6896BE512}">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22705</Words>
  <Characters>28065</Characters>
  <Lines>160</Lines>
  <Paragraphs>45</Paragraphs>
  <TotalTime>18</TotalTime>
  <ScaleCrop>false</ScaleCrop>
  <LinksUpToDate>false</LinksUpToDate>
  <CharactersWithSpaces>28478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2017-10-26T01:00:00Z</dcterms:created>
  <dc:creator>旭泉</dc:creator>
  <cp:lastModifiedBy>彭娟</cp:lastModifiedBy>
  <cp:lastPrinted>2022-06-20T09:01:00Z</cp:lastPrinted>
  <dcterms:modified xsi:type="dcterms:W3CDTF">2023-04-27T01:33:09Z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0BD065C5B37E4223921709EFAFD61CFD</vt:lpwstr>
  </property>
</Properties>
</file>