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4E78" w14:textId="7A4758FC" w:rsidR="00182A2A" w:rsidRDefault="004307DD">
      <w:r w:rsidRPr="004307DD">
        <mc:AlternateContent>
          <mc:Choice Requires="wps">
            <w:drawing>
              <wp:anchor distT="0" distB="0" distL="114300" distR="114300" simplePos="0" relativeHeight="251659264" behindDoc="0" locked="0" layoutInCell="1" allowOverlap="1" wp14:anchorId="098D6ACE" wp14:editId="0C18E69D">
                <wp:simplePos x="0" y="0"/>
                <wp:positionH relativeFrom="column">
                  <wp:posOffset>-303439</wp:posOffset>
                </wp:positionH>
                <wp:positionV relativeFrom="paragraph">
                  <wp:posOffset>-54428</wp:posOffset>
                </wp:positionV>
                <wp:extent cx="6305550" cy="631825"/>
                <wp:effectExtent l="0" t="0" r="0" b="0"/>
                <wp:wrapNone/>
                <wp:docPr id="3" name="内容占位符 2">
                  <a:extLst xmlns:a="http://schemas.openxmlformats.org/drawingml/2006/main">
                    <a:ext uri="{FF2B5EF4-FFF2-40B4-BE49-F238E27FC236}">
                      <a16:creationId xmlns:a16="http://schemas.microsoft.com/office/drawing/2014/main" id="{A5DD3F91-E8D7-5642-6569-99C02C6E30C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05550" cy="631825"/>
                        </a:xfrm>
                        <a:prstGeom prst="rect">
                          <a:avLst/>
                        </a:prstGeom>
                      </wps:spPr>
                      <wps:txbx>
                        <w:txbxContent>
                          <w:p w14:paraId="7E63CA3F" w14:textId="77777777" w:rsidR="004307DD" w:rsidRPr="004307DD" w:rsidRDefault="004307DD" w:rsidP="004307DD">
                            <w:pPr>
                              <w:spacing w:before="200" w:line="216" w:lineRule="auto"/>
                              <w:rPr>
                                <w:rFonts w:hAnsi="等线"/>
                                <w:color w:val="000000" w:themeColor="text1"/>
                                <w:kern w:val="24"/>
                                <w:sz w:val="32"/>
                                <w:szCs w:val="32"/>
                              </w:rPr>
                            </w:pPr>
                            <w:r w:rsidRPr="004307DD">
                              <w:rPr>
                                <w:rFonts w:hAnsi="等线" w:hint="eastAsia"/>
                                <w:color w:val="000000" w:themeColor="text1"/>
                                <w:kern w:val="24"/>
                                <w:sz w:val="32"/>
                                <w:szCs w:val="32"/>
                              </w:rPr>
                              <w:t>B/E/F Gas Turbine Single/Combined cycle performance Optimization</w:t>
                            </w:r>
                          </w:p>
                        </w:txbxContent>
                      </wps:txbx>
                      <wps:bodyPr vert="horz" lIns="91440" tIns="45720" rIns="91440" bIns="45720" rtlCol="0">
                        <a:normAutofit/>
                      </wps:bodyPr>
                    </wps:wsp>
                  </a:graphicData>
                </a:graphic>
                <wp14:sizeRelH relativeFrom="margin">
                  <wp14:pctWidth>0</wp14:pctWidth>
                </wp14:sizeRelH>
              </wp:anchor>
            </w:drawing>
          </mc:Choice>
          <mc:Fallback>
            <w:pict>
              <v:rect w14:anchorId="098D6ACE" id="内容占位符 2" o:spid="_x0000_s1026" style="position:absolute;left:0;text-align:left;margin-left:-23.9pt;margin-top:-4.3pt;width:496.5pt;height:4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TkzQEAAFcDAAAOAAAAZHJzL2Uyb0RvYy54bWysU81u1DAQviP1HSzfu/nZzVKizVZVKyqk&#10;CioVHsDr2JuI2GPZ7ibLHW59B049Ie4ceBtWvAZjb7q0cENcrIxn/M33fTNZnA6qIxthXQu6otkk&#10;pURoDnWr1xV99/bl8QklzjNdsw60qOhWOHq6PHq26E0pcmigq4UlCKJd2ZuKNt6bMkkcb4RibgJG&#10;aExKsIp5DO06qS3rEV11SZ6m86QHWxsLXDiHtxf7JF1GfCkF92+kdMKTrqLIzcfTxnMVzmS5YOXa&#10;MtO0fKTB/oGFYq3GpgeoC+YZubXtX1Cq5RYcSD/hoBKQsuUiakA1WfqHmpuGGRG1oDnOHGxy/w+W&#10;v95cW9LWFZ1SopnCEe0+fdx9/ba7+/zj+93PL/ckDyb1xpVYe2OubZDpzBXw945ouLQ4tSyUJE9q&#10;QuDG6kFaFV6hXDJE77cH78XgCcfL+TQtigJHxDE3n2YneRFBWfnw2ljnLwUoEj4qanG20XK2uXI+&#10;9GflQ8lIZt8/MPHDahhVrKDeomTcWQRpwH6gpHul0dIX2WwWViQGs+J5joF9nFk9yfjuHOJSBWUa&#10;F/Ts1oNsI5PQct9nZILTiwTHTQvr8TiOVb//h+UvAAAA//8DAFBLAwQUAAYACAAAACEAFJ06zOEA&#10;AAAJAQAADwAAAGRycy9kb3ducmV2LnhtbEyPQU/CQBCF7yb8h82QeDGwlSBC7ZYYEiMxJsSinJfu&#10;2DZ2Z0t3aeu/dzzB7U3ey3vfJOvB1qLD1leOFNxPIxBIuTMVFQo+9y+TJQgfNBldO0IFv+hhnY5u&#10;Eh0b19MHdlkoBJeQj7WCMoQmltLnJVrtp65BYu/btVYHPttCmlb3XG5rOYuihbS6Il4odYObEvOf&#10;7GwV9PmuO+zfX+Xu7rB1dNqeNtnXm1K34+H5CUTAIVzC8I/P6JAy09GdyXhRK5jMHxk9sFguQHBg&#10;NX+YgTiyiFYg00Ref5D+AQAA//8DAFBLAQItABQABgAIAAAAIQC2gziS/gAAAOEBAAATAAAAAAAA&#10;AAAAAAAAAAAAAABbQ29udGVudF9UeXBlc10ueG1sUEsBAi0AFAAGAAgAAAAhADj9If/WAAAAlAEA&#10;AAsAAAAAAAAAAAAAAAAALwEAAF9yZWxzLy5yZWxzUEsBAi0AFAAGAAgAAAAhAJEzNOTNAQAAVwMA&#10;AA4AAAAAAAAAAAAAAAAALgIAAGRycy9lMm9Eb2MueG1sUEsBAi0AFAAGAAgAAAAhABSdOszhAAAA&#10;CQEAAA8AAAAAAAAAAAAAAAAAJwQAAGRycy9kb3ducmV2LnhtbFBLBQYAAAAABAAEAPMAAAA1BQAA&#10;AAA=&#10;" filled="f" stroked="f">
                <o:lock v:ext="edit" grouping="t"/>
                <v:textbox>
                  <w:txbxContent>
                    <w:p w14:paraId="7E63CA3F" w14:textId="77777777" w:rsidR="004307DD" w:rsidRPr="004307DD" w:rsidRDefault="004307DD" w:rsidP="004307DD">
                      <w:pPr>
                        <w:spacing w:before="200" w:line="216" w:lineRule="auto"/>
                        <w:rPr>
                          <w:rFonts w:hAnsi="等线"/>
                          <w:color w:val="000000" w:themeColor="text1"/>
                          <w:kern w:val="24"/>
                          <w:sz w:val="32"/>
                          <w:szCs w:val="32"/>
                        </w:rPr>
                      </w:pPr>
                      <w:r w:rsidRPr="004307DD">
                        <w:rPr>
                          <w:rFonts w:hAnsi="等线" w:hint="eastAsia"/>
                          <w:color w:val="000000" w:themeColor="text1"/>
                          <w:kern w:val="24"/>
                          <w:sz w:val="32"/>
                          <w:szCs w:val="32"/>
                        </w:rPr>
                        <w:t>B/E/F Gas Turbine Single/Combined cycle performance Optimization</w:t>
                      </w:r>
                    </w:p>
                  </w:txbxContent>
                </v:textbox>
              </v:rect>
            </w:pict>
          </mc:Fallback>
        </mc:AlternateContent>
      </w:r>
    </w:p>
    <w:p w14:paraId="796E08F8" w14:textId="3E30DC86" w:rsidR="004307DD" w:rsidRPr="004307DD" w:rsidRDefault="004307DD" w:rsidP="004307DD"/>
    <w:p w14:paraId="7388E84D" w14:textId="1E2DBB4D" w:rsidR="004307DD" w:rsidRPr="004307DD" w:rsidRDefault="004307DD" w:rsidP="004307DD">
      <w:r w:rsidRPr="004307DD">
        <mc:AlternateContent>
          <mc:Choice Requires="wps">
            <w:drawing>
              <wp:anchor distT="0" distB="0" distL="114300" distR="114300" simplePos="0" relativeHeight="251660288" behindDoc="0" locked="0" layoutInCell="1" allowOverlap="1" wp14:anchorId="6E33C8FF" wp14:editId="53D54161">
                <wp:simplePos x="0" y="0"/>
                <wp:positionH relativeFrom="column">
                  <wp:posOffset>-512989</wp:posOffset>
                </wp:positionH>
                <wp:positionV relativeFrom="paragraph">
                  <wp:posOffset>126275</wp:posOffset>
                </wp:positionV>
                <wp:extent cx="6720840" cy="2705100"/>
                <wp:effectExtent l="0" t="0" r="0" b="0"/>
                <wp:wrapNone/>
                <wp:docPr id="4" name="内容占位符 2">
                  <a:extLst xmlns:a="http://schemas.openxmlformats.org/drawingml/2006/main">
                    <a:ext uri="{FF2B5EF4-FFF2-40B4-BE49-F238E27FC236}">
                      <a16:creationId xmlns:a16="http://schemas.microsoft.com/office/drawing/2014/main" id="{84472E9B-3B1D-8972-363B-B1F1377DA3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0840" cy="2705100"/>
                        </a:xfrm>
                        <a:prstGeom prst="rect">
                          <a:avLst/>
                        </a:prstGeom>
                      </wps:spPr>
                      <wps:txbx>
                        <w:txbxContent>
                          <w:p w14:paraId="673F16AB" w14:textId="77777777" w:rsidR="004307DD" w:rsidRPr="004307DD" w:rsidRDefault="004307DD" w:rsidP="004307DD">
                            <w:pPr>
                              <w:spacing w:line="288" w:lineRule="auto"/>
                              <w:rPr>
                                <w:rFonts w:hAnsi="等线"/>
                                <w:color w:val="000000" w:themeColor="text1"/>
                                <w:kern w:val="24"/>
                                <w:sz w:val="24"/>
                                <w:szCs w:val="24"/>
                              </w:rPr>
                            </w:pPr>
                            <w:r w:rsidRPr="004307DD">
                              <w:rPr>
                                <w:rFonts w:hAnsi="等线" w:hint="eastAsia"/>
                                <w:color w:val="000000" w:themeColor="text1"/>
                                <w:kern w:val="24"/>
                                <w:sz w:val="24"/>
                                <w:szCs w:val="24"/>
                              </w:rPr>
                              <w:t xml:space="preserve">The gas turbine units in many regions are operating at partial load with many hours in a year. Most time the power plants do not take any action to optimize performance.  Actually, there are always some solutions to improve output or efficiency to these power plants so that the plants may earn more profit or save fuel cost in a significant extent in a year. </w:t>
                            </w:r>
                          </w:p>
                          <w:p w14:paraId="7A557F86" w14:textId="77777777" w:rsidR="004307DD" w:rsidRPr="004307DD" w:rsidRDefault="004307DD" w:rsidP="004307DD">
                            <w:pPr>
                              <w:spacing w:line="288" w:lineRule="auto"/>
                              <w:rPr>
                                <w:rFonts w:hAnsi="等线" w:hint="eastAsia"/>
                                <w:color w:val="000000" w:themeColor="text1"/>
                                <w:kern w:val="24"/>
                                <w:sz w:val="24"/>
                                <w:szCs w:val="24"/>
                              </w:rPr>
                            </w:pPr>
                            <w:r w:rsidRPr="004307DD">
                              <w:rPr>
                                <w:rFonts w:hAnsi="等线" w:hint="eastAsia"/>
                                <w:color w:val="000000" w:themeColor="text1"/>
                                <w:kern w:val="24"/>
                                <w:sz w:val="24"/>
                                <w:szCs w:val="24"/>
                              </w:rPr>
                              <w:t xml:space="preserve">Gas &amp; Aero Power can provide many solutions in performance optimization, such as IGV optimization, Part load efficiency (PLE), Inlet chilling system, etc. </w:t>
                            </w:r>
                          </w:p>
                        </w:txbxContent>
                      </wps:txbx>
                      <wps:bodyPr vert="horz" lIns="91440" tIns="45720" rIns="91440" bIns="45720" rtlCol="0">
                        <a:normAutofit fontScale="77500" lnSpcReduction="20000"/>
                      </wps:bodyPr>
                    </wps:wsp>
                  </a:graphicData>
                </a:graphic>
                <wp14:sizeRelH relativeFrom="margin">
                  <wp14:pctWidth>0</wp14:pctWidth>
                </wp14:sizeRelH>
                <wp14:sizeRelV relativeFrom="margin">
                  <wp14:pctHeight>0</wp14:pctHeight>
                </wp14:sizeRelV>
              </wp:anchor>
            </w:drawing>
          </mc:Choice>
          <mc:Fallback>
            <w:pict>
              <v:shapetype w14:anchorId="6E33C8FF" id="_x0000_t202" coordsize="21600,21600" o:spt="202" path="m,l,21600r21600,l21600,xe">
                <v:stroke joinstyle="miter"/>
                <v:path gradientshapeok="t" o:connecttype="rect"/>
              </v:shapetype>
              <v:shape id="_x0000_s1027" type="#_x0000_t202" style="position:absolute;left:0;text-align:left;margin-left:-40.4pt;margin-top:9.95pt;width:529.2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Dq6AEAAIgDAAAOAAAAZHJzL2Uyb0RvYy54bWysU8GO0zAQvSPxD5bvNEnVbnejpitgBUJa&#10;AaLwAa5jNxGJx7KnTcodbvsPnDgh7nvgb6j4DcZutlvghrg4ceb55b034/ll3zZsq5yvwRQ8G6Wc&#10;KSOhrM264O/ePnt0zplHYUrRgFEF3ynPLxcPH8w7m6sxVNCUyjEiMT7vbMErRJsniZeVaoUfgVWG&#10;ihpcK5C2bp2UTnTE3jbJOE3Pkg5caR1I5T19vToU+SLya60kvtLaK2RNwUkbxtXFdRXWZDEX+doJ&#10;W9VykCH+QUUrakM/PVJdCRRs4+q/qNpaOvCgcSShTUDrWqrogdxk6R9ulpWwKnqhcLw9xuT/H618&#10;uX3tWF0WfMKZES21aP/p4/7b7f7m84/vNz+/fmHjEFJnfU7YpSU09k+gp2ZHw95eg3zvCZKcYA4H&#10;PKFDKL12bXiSXUYHqQ+7Y/aqRybp49lsnJ5PqCSpNp6l0yyN3Unuj1vn8bmCloWXgjtqbpQgttce&#10;gwCR30EGNQcBQRf2qz7azO7crKDckRmaXeKqwH3grHlhKNqLbBJ0YNxMpqSLM3daWf1WweYpxOEK&#10;Dg0N6uMNgq6RaTC4lKKhSGezKblhjVla+UaVG4nxutAADyaDxIOgQTm1OxoaRjPM0+k+ou4v0OIX&#10;AAAA//8DAFBLAwQUAAYACAAAACEA9T4f094AAAAKAQAADwAAAGRycy9kb3ducmV2LnhtbEyPS0/D&#10;MBCE70j8B2uRuLU2KH04jVMhEFcQ5SH15sbbJCJeR7HbhH/PcqLH0Yxmvim2k+/EGYfYBjJwN1cg&#10;kKrgWqoNfLw/z9YgYrLkbBcIDfxghG15fVXY3IWR3vC8S7XgEoq5NdCk1OdSxqpBb+M89EjsHcPg&#10;bWI51NINduRy38l7pZbS25Z4obE9PjZYfe9O3sDny3H/lanX+skv+jFMSpLX0pjbm+lhAyLhlP7D&#10;8IfP6FAy0yGcyEXRGZitFaMnNrQGwQG9Wi1BHAxk2UKDLAt5eaH8BQAA//8DAFBLAQItABQABgAI&#10;AAAAIQC2gziS/gAAAOEBAAATAAAAAAAAAAAAAAAAAAAAAABbQ29udGVudF9UeXBlc10ueG1sUEsB&#10;Ai0AFAAGAAgAAAAhADj9If/WAAAAlAEAAAsAAAAAAAAAAAAAAAAALwEAAF9yZWxzLy5yZWxzUEsB&#10;Ai0AFAAGAAgAAAAhADmS8OroAQAAiAMAAA4AAAAAAAAAAAAAAAAALgIAAGRycy9lMm9Eb2MueG1s&#10;UEsBAi0AFAAGAAgAAAAhAPU+H9PeAAAACgEAAA8AAAAAAAAAAAAAAAAAQgQAAGRycy9kb3ducmV2&#10;LnhtbFBLBQYAAAAABAAEAPMAAABNBQAAAAA=&#10;" filled="f" stroked="f">
                <v:textbox>
                  <w:txbxContent>
                    <w:p w14:paraId="673F16AB" w14:textId="77777777" w:rsidR="004307DD" w:rsidRPr="004307DD" w:rsidRDefault="004307DD" w:rsidP="004307DD">
                      <w:pPr>
                        <w:spacing w:line="288" w:lineRule="auto"/>
                        <w:rPr>
                          <w:rFonts w:hAnsi="等线"/>
                          <w:color w:val="000000" w:themeColor="text1"/>
                          <w:kern w:val="24"/>
                          <w:sz w:val="24"/>
                          <w:szCs w:val="24"/>
                        </w:rPr>
                      </w:pPr>
                      <w:r w:rsidRPr="004307DD">
                        <w:rPr>
                          <w:rFonts w:hAnsi="等线" w:hint="eastAsia"/>
                          <w:color w:val="000000" w:themeColor="text1"/>
                          <w:kern w:val="24"/>
                          <w:sz w:val="24"/>
                          <w:szCs w:val="24"/>
                        </w:rPr>
                        <w:t xml:space="preserve">The gas turbine units in many regions are operating at partial load with many hours in a year. Most time the power plants do not take any action to optimize performance.  Actually, there are always some solutions to improve output or efficiency to these power plants so that the plants may earn more profit or save fuel cost in a significant extent in a year. </w:t>
                      </w:r>
                    </w:p>
                    <w:p w14:paraId="7A557F86" w14:textId="77777777" w:rsidR="004307DD" w:rsidRPr="004307DD" w:rsidRDefault="004307DD" w:rsidP="004307DD">
                      <w:pPr>
                        <w:spacing w:line="288" w:lineRule="auto"/>
                        <w:rPr>
                          <w:rFonts w:hAnsi="等线" w:hint="eastAsia"/>
                          <w:color w:val="000000" w:themeColor="text1"/>
                          <w:kern w:val="24"/>
                          <w:sz w:val="24"/>
                          <w:szCs w:val="24"/>
                        </w:rPr>
                      </w:pPr>
                      <w:r w:rsidRPr="004307DD">
                        <w:rPr>
                          <w:rFonts w:hAnsi="等线" w:hint="eastAsia"/>
                          <w:color w:val="000000" w:themeColor="text1"/>
                          <w:kern w:val="24"/>
                          <w:sz w:val="24"/>
                          <w:szCs w:val="24"/>
                        </w:rPr>
                        <w:t xml:space="preserve">Gas &amp; Aero Power can provide many solutions in performance optimization, such as IGV optimization, Part load efficiency (PLE), Inlet chilling system, etc. </w:t>
                      </w:r>
                    </w:p>
                  </w:txbxContent>
                </v:textbox>
              </v:shape>
            </w:pict>
          </mc:Fallback>
        </mc:AlternateContent>
      </w:r>
    </w:p>
    <w:p w14:paraId="7A736C54" w14:textId="390FCD40" w:rsidR="004307DD" w:rsidRPr="004307DD" w:rsidRDefault="004307DD" w:rsidP="004307DD"/>
    <w:p w14:paraId="2E41D81C" w14:textId="2F0C6511" w:rsidR="004307DD" w:rsidRPr="004307DD" w:rsidRDefault="004307DD" w:rsidP="004307DD"/>
    <w:p w14:paraId="098E0E2D" w14:textId="29C29563" w:rsidR="004307DD" w:rsidRPr="004307DD" w:rsidRDefault="004307DD" w:rsidP="004307DD"/>
    <w:p w14:paraId="28E9C3EB" w14:textId="2B0DD6C1" w:rsidR="004307DD" w:rsidRPr="004307DD" w:rsidRDefault="004307DD" w:rsidP="004307DD"/>
    <w:p w14:paraId="4CF46F6C" w14:textId="0974B8AF" w:rsidR="004307DD" w:rsidRPr="004307DD" w:rsidRDefault="004307DD" w:rsidP="004307DD"/>
    <w:p w14:paraId="76E9F568" w14:textId="087897D0" w:rsidR="004307DD" w:rsidRPr="004307DD" w:rsidRDefault="004307DD" w:rsidP="004307DD"/>
    <w:p w14:paraId="1564B1F3" w14:textId="321465DA" w:rsidR="004307DD" w:rsidRPr="004307DD" w:rsidRDefault="004307DD" w:rsidP="004307DD"/>
    <w:p w14:paraId="79055488" w14:textId="247C04D5" w:rsidR="004307DD" w:rsidRDefault="004307DD" w:rsidP="004307DD"/>
    <w:p w14:paraId="50F6DFBD" w14:textId="4255D8D2" w:rsidR="004307DD" w:rsidRPr="004307DD" w:rsidRDefault="004307DD" w:rsidP="004307DD">
      <w:pPr>
        <w:rPr>
          <w:rFonts w:hint="eastAsia"/>
        </w:rPr>
      </w:pPr>
    </w:p>
    <w:p w14:paraId="08CF5B04" w14:textId="1CC92143" w:rsidR="004307DD" w:rsidRPr="004307DD" w:rsidRDefault="004307DD" w:rsidP="004307DD"/>
    <w:p w14:paraId="4C42428A" w14:textId="5AAD70D1" w:rsidR="004307DD" w:rsidRPr="004307DD" w:rsidRDefault="004307DD" w:rsidP="004307DD"/>
    <w:p w14:paraId="7BA5428B" w14:textId="65F5C34F" w:rsidR="004307DD" w:rsidRPr="004307DD" w:rsidRDefault="004307DD" w:rsidP="004307DD"/>
    <w:p w14:paraId="51D18A6D" w14:textId="2052A19E" w:rsidR="004307DD" w:rsidRPr="004307DD" w:rsidRDefault="004307DD" w:rsidP="004307DD">
      <w:r w:rsidRPr="004307DD">
        <w:drawing>
          <wp:anchor distT="0" distB="0" distL="114300" distR="114300" simplePos="0" relativeHeight="251661312" behindDoc="0" locked="0" layoutInCell="1" allowOverlap="1" wp14:anchorId="1036FEAA" wp14:editId="070E16B8">
            <wp:simplePos x="0" y="0"/>
            <wp:positionH relativeFrom="column">
              <wp:posOffset>739685</wp:posOffset>
            </wp:positionH>
            <wp:positionV relativeFrom="paragraph">
              <wp:posOffset>57785</wp:posOffset>
            </wp:positionV>
            <wp:extent cx="3113315" cy="2069425"/>
            <wp:effectExtent l="0" t="0" r="0" b="7620"/>
            <wp:wrapNone/>
            <wp:docPr id="6" name="图片 5">
              <a:extLst xmlns:a="http://schemas.openxmlformats.org/drawingml/2006/main">
                <a:ext uri="{FF2B5EF4-FFF2-40B4-BE49-F238E27FC236}">
                  <a16:creationId xmlns:a16="http://schemas.microsoft.com/office/drawing/2014/main" id="{E3A033C5-7A64-EC9B-14C9-D20A71D35E0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E3A033C5-7A64-EC9B-14C9-D20A71D35E06}"/>
                        </a:ext>
                      </a:extLst>
                    </pic:cNvPr>
                    <pic:cNvPicPr>
                      <a:picLocks noChangeAspect="1"/>
                    </pic:cNvPicPr>
                  </pic:nvPicPr>
                  <pic:blipFill>
                    <a:blip r:embed="rId4"/>
                    <a:stretch>
                      <a:fillRect/>
                    </a:stretch>
                  </pic:blipFill>
                  <pic:spPr>
                    <a:xfrm>
                      <a:off x="0" y="0"/>
                      <a:ext cx="3113315" cy="2069425"/>
                    </a:xfrm>
                    <a:prstGeom prst="rect">
                      <a:avLst/>
                    </a:prstGeom>
                  </pic:spPr>
                </pic:pic>
              </a:graphicData>
            </a:graphic>
            <wp14:sizeRelH relativeFrom="margin">
              <wp14:pctWidth>0</wp14:pctWidth>
            </wp14:sizeRelH>
            <wp14:sizeRelV relativeFrom="margin">
              <wp14:pctHeight>0</wp14:pctHeight>
            </wp14:sizeRelV>
          </wp:anchor>
        </w:drawing>
      </w:r>
    </w:p>
    <w:p w14:paraId="2E6CBAA1" w14:textId="4C54344E" w:rsidR="004307DD" w:rsidRPr="004307DD" w:rsidRDefault="004307DD" w:rsidP="004307DD"/>
    <w:p w14:paraId="734E8471" w14:textId="4672C468" w:rsidR="004307DD" w:rsidRPr="004307DD" w:rsidRDefault="004307DD" w:rsidP="004307DD"/>
    <w:p w14:paraId="63B4F8E9" w14:textId="41A2C211" w:rsidR="004307DD" w:rsidRPr="004307DD" w:rsidRDefault="004307DD" w:rsidP="004307DD"/>
    <w:p w14:paraId="7EBD72D8" w14:textId="6E8234F1" w:rsidR="004307DD" w:rsidRPr="004307DD" w:rsidRDefault="004307DD" w:rsidP="004307DD"/>
    <w:p w14:paraId="250B19D2" w14:textId="6E6FA91B" w:rsidR="004307DD" w:rsidRPr="004307DD" w:rsidRDefault="004307DD" w:rsidP="004307DD"/>
    <w:p w14:paraId="7AEDE0E4" w14:textId="26B74578" w:rsidR="004307DD" w:rsidRPr="004307DD" w:rsidRDefault="004307DD" w:rsidP="004307DD"/>
    <w:p w14:paraId="3F7DDAA8" w14:textId="3E0BEEBB" w:rsidR="004307DD" w:rsidRPr="004307DD" w:rsidRDefault="004307DD" w:rsidP="004307DD"/>
    <w:p w14:paraId="0434D0C0" w14:textId="2D8B644C" w:rsidR="004307DD" w:rsidRPr="004307DD" w:rsidRDefault="004307DD" w:rsidP="004307DD"/>
    <w:p w14:paraId="1DDB93F5" w14:textId="2774C314" w:rsidR="004307DD" w:rsidRPr="004307DD" w:rsidRDefault="004307DD" w:rsidP="004307DD"/>
    <w:p w14:paraId="0EEC88A1" w14:textId="456CAB29" w:rsidR="004307DD" w:rsidRPr="004307DD" w:rsidRDefault="004307DD" w:rsidP="004307DD">
      <w:r w:rsidRPr="004307DD">
        <mc:AlternateContent>
          <mc:Choice Requires="wps">
            <w:drawing>
              <wp:anchor distT="0" distB="0" distL="114300" distR="114300" simplePos="0" relativeHeight="251662336" behindDoc="0" locked="0" layoutInCell="1" allowOverlap="1" wp14:anchorId="7AB7268F" wp14:editId="0AE7521F">
                <wp:simplePos x="0" y="0"/>
                <wp:positionH relativeFrom="margin">
                  <wp:posOffset>587556</wp:posOffset>
                </wp:positionH>
                <wp:positionV relativeFrom="paragraph">
                  <wp:posOffset>181610</wp:posOffset>
                </wp:positionV>
                <wp:extent cx="5528945" cy="645795"/>
                <wp:effectExtent l="0" t="0" r="0" b="0"/>
                <wp:wrapNone/>
                <wp:docPr id="8" name="文本框 7">
                  <a:extLst xmlns:a="http://schemas.openxmlformats.org/drawingml/2006/main">
                    <a:ext uri="{FF2B5EF4-FFF2-40B4-BE49-F238E27FC236}">
                      <a16:creationId xmlns:a16="http://schemas.microsoft.com/office/drawing/2014/main" id="{B685E196-9941-CCB9-09D8-8B3629636C88}"/>
                    </a:ext>
                  </a:extLst>
                </wp:docPr>
                <wp:cNvGraphicFramePr/>
                <a:graphic xmlns:a="http://schemas.openxmlformats.org/drawingml/2006/main">
                  <a:graphicData uri="http://schemas.microsoft.com/office/word/2010/wordprocessingShape">
                    <wps:wsp>
                      <wps:cNvSpPr txBox="1"/>
                      <wps:spPr>
                        <a:xfrm>
                          <a:off x="0" y="0"/>
                          <a:ext cx="5528945" cy="645795"/>
                        </a:xfrm>
                        <a:prstGeom prst="rect">
                          <a:avLst/>
                        </a:prstGeom>
                        <a:noFill/>
                      </wps:spPr>
                      <wps:txbx>
                        <w:txbxContent>
                          <w:p w14:paraId="4CD2220E" w14:textId="77777777" w:rsidR="004307DD" w:rsidRPr="004307DD" w:rsidRDefault="004307DD" w:rsidP="004307DD">
                            <w:pPr>
                              <w:rPr>
                                <w:rFonts w:hAnsi="等线"/>
                                <w:color w:val="000000" w:themeColor="text1"/>
                                <w:kern w:val="24"/>
                                <w:sz w:val="22"/>
                              </w:rPr>
                            </w:pPr>
                            <w:r w:rsidRPr="004307DD">
                              <w:rPr>
                                <w:rFonts w:hAnsi="等线" w:hint="eastAsia"/>
                                <w:color w:val="000000" w:themeColor="text1"/>
                                <w:kern w:val="24"/>
                                <w:sz w:val="22"/>
                              </w:rPr>
                              <w:t>By modify IGV opening in part load, CC heat rate can reduce by 0.2%</w:t>
                            </w:r>
                          </w:p>
                        </w:txbxContent>
                      </wps:txbx>
                      <wps:bodyPr wrap="square" rtlCol="0">
                        <a:spAutoFit/>
                      </wps:bodyPr>
                    </wps:wsp>
                  </a:graphicData>
                </a:graphic>
              </wp:anchor>
            </w:drawing>
          </mc:Choice>
          <mc:Fallback>
            <w:pict>
              <v:shape w14:anchorId="7AB7268F" id="文本框 7" o:spid="_x0000_s1028" type="#_x0000_t202" style="position:absolute;left:0;text-align:left;margin-left:46.25pt;margin-top:14.3pt;width:435.35pt;height:50.8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bLqAEAABYDAAAOAAAAZHJzL2Uyb0RvYy54bWysUktu2zAQ3RfoHQjuazlGlI9gOWgbpJsi&#10;KeDkADRFWgREDsuhLfkC7Q2yyqb7nsvnyJD+JGh3QTZDcmb4+N4bTq8G27G1CmjA1fxkNOZMOQmN&#10;ccuaP9zffLrgDKNwjejAqZpvFPKr2ccP095XagItdI0KjEAcVr2veRujr4oCZauswBF45aioIVgR&#10;6RiWRRNET+i2Kybj8VnRQ2h8AKkQKXu9K/JZxtdayXinNarIupoTt5hjyHGRYjGbimoZhG+N3NMQ&#10;b2BhhXH06BHqWkTBVsH8B2WNDICg40iCLUBrI1XWQGpOxv+ombfCq6yFzEF/tAnfD1bern8EZpqa&#10;06CcsDSi7ePv7dPf7Z9f7DzZ03usqGvuqS8OX2CgMR/ySMmketDBppX0MKqT0ZujuWqITFKyLCcX&#10;l6clZ5JqZ6fl+WWZYIqX2z5g/KbAsrSpeaDhZU/F+jvGXeuhJT3m4MZ0XconijsqaReHxZAVTQ40&#10;F9BsiH1PY645/lyJoDgLsfsK+VckMPSfV5EA8zsJZXdnD07mZ6b7j5Km+/qcu16+8+wZAAD//wMA&#10;UEsDBBQABgAIAAAAIQC3BJzf3gAAAAkBAAAPAAAAZHJzL2Rvd25yZXYueG1sTI/LboMwEEX3lfoP&#10;1lTqrjEBBSUUE0V9SF1004TuJ3iCUbCNsBPI33e6apeje3TvmXI7215caQyddwqWiwQEucbrzrUK&#10;6sP70xpEiOg09t6RghsF2Fb3dyUW2k/ui6772AoucaFABSbGoZAyNIYshoUfyHF28qPFyOfYSj3i&#10;xOW2l2mS5NJi53jB4EAvhprz/mIVxKh3y1v9ZsPH9/z5OpmkWWGt1OPDvHsGEWmOfzD86rM6VOx0&#10;9Beng+gVbNIVkwrSdQ6C802epSCODGZJBrIq5f8Pqh8AAAD//wMAUEsBAi0AFAAGAAgAAAAhALaD&#10;OJL+AAAA4QEAABMAAAAAAAAAAAAAAAAAAAAAAFtDb250ZW50X1R5cGVzXS54bWxQSwECLQAUAAYA&#10;CAAAACEAOP0h/9YAAACUAQAACwAAAAAAAAAAAAAAAAAvAQAAX3JlbHMvLnJlbHNQSwECLQAUAAYA&#10;CAAAACEAUOBWy6gBAAAWAwAADgAAAAAAAAAAAAAAAAAuAgAAZHJzL2Uyb0RvYy54bWxQSwECLQAU&#10;AAYACAAAACEAtwSc394AAAAJAQAADwAAAAAAAAAAAAAAAAACBAAAZHJzL2Rvd25yZXYueG1sUEsF&#10;BgAAAAAEAAQA8wAAAA0FAAAAAA==&#10;" filled="f" stroked="f">
                <v:textbox style="mso-fit-shape-to-text:t">
                  <w:txbxContent>
                    <w:p w14:paraId="4CD2220E" w14:textId="77777777" w:rsidR="004307DD" w:rsidRPr="004307DD" w:rsidRDefault="004307DD" w:rsidP="004307DD">
                      <w:pPr>
                        <w:rPr>
                          <w:rFonts w:hAnsi="等线"/>
                          <w:color w:val="000000" w:themeColor="text1"/>
                          <w:kern w:val="24"/>
                          <w:sz w:val="22"/>
                        </w:rPr>
                      </w:pPr>
                      <w:r w:rsidRPr="004307DD">
                        <w:rPr>
                          <w:rFonts w:hAnsi="等线" w:hint="eastAsia"/>
                          <w:color w:val="000000" w:themeColor="text1"/>
                          <w:kern w:val="24"/>
                          <w:sz w:val="22"/>
                        </w:rPr>
                        <w:t>By modify IGV opening in part load, CC heat rate can reduce by 0.2%</w:t>
                      </w:r>
                    </w:p>
                  </w:txbxContent>
                </v:textbox>
                <w10:wrap anchorx="margin"/>
              </v:shape>
            </w:pict>
          </mc:Fallback>
        </mc:AlternateContent>
      </w:r>
    </w:p>
    <w:p w14:paraId="41C66497" w14:textId="4E3C459D" w:rsidR="004307DD" w:rsidRPr="004307DD" w:rsidRDefault="004307DD" w:rsidP="004307DD"/>
    <w:p w14:paraId="713B714D" w14:textId="6DDA52BF" w:rsidR="004307DD" w:rsidRPr="004307DD" w:rsidRDefault="004307DD" w:rsidP="004307DD"/>
    <w:p w14:paraId="30E2E779" w14:textId="6BA55030" w:rsidR="004307DD" w:rsidRPr="004307DD" w:rsidRDefault="004307DD" w:rsidP="004307DD">
      <w:r w:rsidRPr="004307DD">
        <w:drawing>
          <wp:anchor distT="0" distB="0" distL="114300" distR="114300" simplePos="0" relativeHeight="251665408" behindDoc="0" locked="0" layoutInCell="1" allowOverlap="1" wp14:anchorId="755E4844" wp14:editId="0FDCE1CE">
            <wp:simplePos x="0" y="0"/>
            <wp:positionH relativeFrom="column">
              <wp:posOffset>892628</wp:posOffset>
            </wp:positionH>
            <wp:positionV relativeFrom="paragraph">
              <wp:posOffset>25853</wp:posOffset>
            </wp:positionV>
            <wp:extent cx="3284641" cy="2289538"/>
            <wp:effectExtent l="0" t="0" r="0" b="0"/>
            <wp:wrapNone/>
            <wp:docPr id="5" name="图片 4">
              <a:extLst xmlns:a="http://schemas.openxmlformats.org/drawingml/2006/main">
                <a:ext uri="{FF2B5EF4-FFF2-40B4-BE49-F238E27FC236}">
                  <a16:creationId xmlns:a16="http://schemas.microsoft.com/office/drawing/2014/main" id="{9E702A2B-8C65-10C4-303A-A09709C818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9E702A2B-8C65-10C4-303A-A09709C818D5}"/>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284641" cy="2289538"/>
                    </a:xfrm>
                    <a:prstGeom prst="rect">
                      <a:avLst/>
                    </a:prstGeom>
                  </pic:spPr>
                </pic:pic>
              </a:graphicData>
            </a:graphic>
            <wp14:sizeRelH relativeFrom="margin">
              <wp14:pctWidth>0</wp14:pctWidth>
            </wp14:sizeRelH>
            <wp14:sizeRelV relativeFrom="margin">
              <wp14:pctHeight>0</wp14:pctHeight>
            </wp14:sizeRelV>
          </wp:anchor>
        </w:drawing>
      </w:r>
    </w:p>
    <w:p w14:paraId="4F4F870C" w14:textId="3CDEB05F" w:rsidR="004307DD" w:rsidRPr="004307DD" w:rsidRDefault="004307DD" w:rsidP="004307DD"/>
    <w:p w14:paraId="51911E6A" w14:textId="78DA16F1" w:rsidR="004307DD" w:rsidRDefault="004307DD" w:rsidP="004307DD"/>
    <w:p w14:paraId="489D2119" w14:textId="26F05341" w:rsidR="004307DD" w:rsidRDefault="004307DD" w:rsidP="004307DD">
      <w:pPr>
        <w:tabs>
          <w:tab w:val="left" w:pos="9684"/>
        </w:tabs>
      </w:pPr>
      <w:r>
        <w:tab/>
      </w:r>
    </w:p>
    <w:p w14:paraId="09F88BF2" w14:textId="2DF4A1CF" w:rsidR="004307DD" w:rsidRDefault="004307DD" w:rsidP="004307DD">
      <w:pPr>
        <w:tabs>
          <w:tab w:val="left" w:pos="9684"/>
        </w:tabs>
      </w:pPr>
    </w:p>
    <w:p w14:paraId="47A17405" w14:textId="17ECB02C" w:rsidR="004307DD" w:rsidRDefault="004307DD" w:rsidP="004307DD">
      <w:pPr>
        <w:tabs>
          <w:tab w:val="left" w:pos="9684"/>
        </w:tabs>
      </w:pPr>
    </w:p>
    <w:p w14:paraId="6E2F3EFB" w14:textId="6ED54201" w:rsidR="004307DD" w:rsidRDefault="004307DD" w:rsidP="004307DD">
      <w:pPr>
        <w:tabs>
          <w:tab w:val="left" w:pos="9684"/>
        </w:tabs>
      </w:pPr>
    </w:p>
    <w:p w14:paraId="21C7CB76" w14:textId="3215CD7C" w:rsidR="004307DD" w:rsidRPr="004307DD" w:rsidRDefault="004307DD" w:rsidP="004307DD">
      <w:pPr>
        <w:tabs>
          <w:tab w:val="left" w:pos="9684"/>
        </w:tabs>
        <w:rPr>
          <w:rFonts w:hint="eastAsia"/>
        </w:rPr>
      </w:pPr>
      <w:r w:rsidRPr="004307DD">
        <mc:AlternateContent>
          <mc:Choice Requires="wps">
            <w:drawing>
              <wp:anchor distT="0" distB="0" distL="114300" distR="114300" simplePos="0" relativeHeight="251663360" behindDoc="0" locked="0" layoutInCell="1" allowOverlap="1" wp14:anchorId="7C78E4B5" wp14:editId="2963DD26">
                <wp:simplePos x="0" y="0"/>
                <wp:positionH relativeFrom="margin">
                  <wp:align>center</wp:align>
                </wp:positionH>
                <wp:positionV relativeFrom="paragraph">
                  <wp:posOffset>913765</wp:posOffset>
                </wp:positionV>
                <wp:extent cx="4278086" cy="645795"/>
                <wp:effectExtent l="0" t="0" r="0" b="0"/>
                <wp:wrapNone/>
                <wp:docPr id="11" name="文本框 10">
                  <a:extLst xmlns:a="http://schemas.openxmlformats.org/drawingml/2006/main">
                    <a:ext uri="{FF2B5EF4-FFF2-40B4-BE49-F238E27FC236}">
                      <a16:creationId xmlns:a16="http://schemas.microsoft.com/office/drawing/2014/main" id="{25F52451-C0C6-A38F-7A33-D54DAA042A20}"/>
                    </a:ext>
                  </a:extLst>
                </wp:docPr>
                <wp:cNvGraphicFramePr/>
                <a:graphic xmlns:a="http://schemas.openxmlformats.org/drawingml/2006/main">
                  <a:graphicData uri="http://schemas.microsoft.com/office/word/2010/wordprocessingShape">
                    <wps:wsp>
                      <wps:cNvSpPr txBox="1"/>
                      <wps:spPr>
                        <a:xfrm>
                          <a:off x="0" y="0"/>
                          <a:ext cx="4278086" cy="645795"/>
                        </a:xfrm>
                        <a:prstGeom prst="rect">
                          <a:avLst/>
                        </a:prstGeom>
                        <a:noFill/>
                      </wps:spPr>
                      <wps:txbx>
                        <w:txbxContent>
                          <w:p w14:paraId="78DA9AB1" w14:textId="77777777" w:rsidR="004307DD" w:rsidRPr="004307DD" w:rsidRDefault="004307DD" w:rsidP="004307DD">
                            <w:pPr>
                              <w:spacing w:line="300" w:lineRule="exact"/>
                              <w:rPr>
                                <w:rFonts w:hAnsi="等线"/>
                                <w:color w:val="000000" w:themeColor="text1"/>
                                <w:kern w:val="24"/>
                                <w:sz w:val="24"/>
                                <w:szCs w:val="24"/>
                              </w:rPr>
                            </w:pPr>
                            <w:r w:rsidRPr="004307DD">
                              <w:rPr>
                                <w:rFonts w:hAnsi="等线" w:hint="eastAsia"/>
                                <w:color w:val="000000" w:themeColor="text1"/>
                                <w:kern w:val="24"/>
                                <w:sz w:val="24"/>
                                <w:szCs w:val="24"/>
                              </w:rPr>
                              <w:t>By applying inlet heating system, CC part load efficiency can improve 1% or above</w:t>
                            </w:r>
                          </w:p>
                        </w:txbxContent>
                      </wps:txbx>
                      <wps:bodyPr wrap="square" rtlCol="0">
                        <a:spAutoFit/>
                      </wps:bodyPr>
                    </wps:wsp>
                  </a:graphicData>
                </a:graphic>
                <wp14:sizeRelH relativeFrom="margin">
                  <wp14:pctWidth>0</wp14:pctWidth>
                </wp14:sizeRelH>
              </wp:anchor>
            </w:drawing>
          </mc:Choice>
          <mc:Fallback>
            <w:pict>
              <v:shape w14:anchorId="7C78E4B5" id="文本框 10" o:spid="_x0000_s1029" type="#_x0000_t202" style="position:absolute;left:0;text-align:left;margin-left:0;margin-top:71.95pt;width:336.85pt;height:50.85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aqQEAABgDAAAOAAAAZHJzL2Uyb0RvYy54bWysUsFuGyEQvVfqPyDu9a7dxHFXXkdtovQS&#10;pZHSfgBmwYu0MITB3vUPNH+QUy+957v8HR2wY1ftreplgJnh8d4b5peD7dhGBTTgaj4elZwpJ6Ex&#10;blXzb19v3s04wyhcIzpwquZbhfxy8fbNvPeVmkALXaMCIxCHVe9r3sboq6JA2SorcAReOSpqCFZE&#10;OoZV0QTRE7rtiklZToseQuMDSIVI2et9kS8yvtZKxi9ao4qsqzlxizmGHJcpFou5qFZB+NbIAw3x&#10;DyysMI4ePUJdiyjYOpi/oKyRARB0HEmwBWhtpMoaSM24/EPNQyu8ylrIHPRHm/D/wcq7zX1gpqHZ&#10;jTlzwtKMds9Pux8vu5/f2Tgb1HusqO/BU2ccPsFAzcm4lEdKJt2DDjatpIhRnazeHu1VQ2SSkmeT&#10;i1k5m3ImqTY9O7/4cJ5gitNtHzB+VmBZ2tQ80Piyq2Jzi3Hf+tqSHnNwY7ou5U9U0i4OyyFrev9K&#10;cwnNltj3NOia4+NaBMVZiN0V5H+RwNB/XEcCzO8klP2dAzjZn5kevkqa7+/n3HX60ItfAAAA//8D&#10;AFBLAwQUAAYACAAAACEAy5HcDN0AAAAIAQAADwAAAGRycy9kb3ducmV2LnhtbEyPS0/DMBCE70j8&#10;B2uRuFGnrxRCnKriIXHohRLu23hJIuJ1FLtN+u9ZTnCcndXMN/l2cp060xBazwbmswQUceVty7WB&#10;8uP17h5UiMgWO89k4EIBtsX1VY6Z9SO/0/kQayUhHDI00MTYZ1qHqiGHYeZ7YvG+/OAwihxqbQcc&#10;Jdx1epEkqXbYsjQ02NNTQ9X34eQMxGh380v54sLb57R/HpukWmNpzO3NtHsEFWmKf8/wiy/oUAjT&#10;0Z/YBtUZkCFRrqvlAyix081yA+poYLFap6CLXP8fUPwAAAD//wMAUEsBAi0AFAAGAAgAAAAhALaD&#10;OJL+AAAA4QEAABMAAAAAAAAAAAAAAAAAAAAAAFtDb250ZW50X1R5cGVzXS54bWxQSwECLQAUAAYA&#10;CAAAACEAOP0h/9YAAACUAQAACwAAAAAAAAAAAAAAAAAvAQAAX3JlbHMvLnJlbHNQSwECLQAUAAYA&#10;CAAAACEAf+SlmqkBAAAYAwAADgAAAAAAAAAAAAAAAAAuAgAAZHJzL2Uyb0RvYy54bWxQSwECLQAU&#10;AAYACAAAACEAy5HcDN0AAAAIAQAADwAAAAAAAAAAAAAAAAADBAAAZHJzL2Rvd25yZXYueG1sUEsF&#10;BgAAAAAEAAQA8wAAAA0FAAAAAA==&#10;" filled="f" stroked="f">
                <v:textbox style="mso-fit-shape-to-text:t">
                  <w:txbxContent>
                    <w:p w14:paraId="78DA9AB1" w14:textId="77777777" w:rsidR="004307DD" w:rsidRPr="004307DD" w:rsidRDefault="004307DD" w:rsidP="004307DD">
                      <w:pPr>
                        <w:spacing w:line="300" w:lineRule="exact"/>
                        <w:rPr>
                          <w:rFonts w:hAnsi="等线"/>
                          <w:color w:val="000000" w:themeColor="text1"/>
                          <w:kern w:val="24"/>
                          <w:sz w:val="24"/>
                          <w:szCs w:val="24"/>
                        </w:rPr>
                      </w:pPr>
                      <w:r w:rsidRPr="004307DD">
                        <w:rPr>
                          <w:rFonts w:hAnsi="等线" w:hint="eastAsia"/>
                          <w:color w:val="000000" w:themeColor="text1"/>
                          <w:kern w:val="24"/>
                          <w:sz w:val="24"/>
                          <w:szCs w:val="24"/>
                        </w:rPr>
                        <w:t>By applying inlet heating system, CC part load efficiency can improve 1% or above</w:t>
                      </w:r>
                    </w:p>
                  </w:txbxContent>
                </v:textbox>
                <w10:wrap anchorx="margin"/>
              </v:shape>
            </w:pict>
          </mc:Fallback>
        </mc:AlternateContent>
      </w:r>
    </w:p>
    <w:sectPr w:rsidR="004307DD" w:rsidRPr="004307DD" w:rsidSect="00430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DD"/>
    <w:rsid w:val="00182A2A"/>
    <w:rsid w:val="00430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1300"/>
  <w15:chartTrackingRefBased/>
  <w15:docId w15:val="{E81E5FA7-873F-4F5A-A1D1-3B8B41D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Words>
  <Characters>37</Characters>
  <Application>Microsoft Office Word</Application>
  <DocSecurity>0</DocSecurity>
  <Lines>1</Lines>
  <Paragraphs>1</Paragraphs>
  <ScaleCrop>false</ScaleCrop>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 hongwei</dc:creator>
  <cp:keywords/>
  <dc:description/>
  <cp:lastModifiedBy>zhong hongwei</cp:lastModifiedBy>
  <cp:revision>1</cp:revision>
  <dcterms:created xsi:type="dcterms:W3CDTF">2024-08-07T04:55:00Z</dcterms:created>
  <dcterms:modified xsi:type="dcterms:W3CDTF">2024-08-07T05:00:00Z</dcterms:modified>
</cp:coreProperties>
</file>