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700" w:lineRule="exact"/>
        <w:jc w:val="center"/>
        <w:rPr>
          <w:rFonts w:hint="eastAsia"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32"/>
        </w:rPr>
        <w:t>精品党课推荐表</w:t>
      </w:r>
    </w:p>
    <w:bookmarkEnd w:id="0"/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66"/>
        <w:gridCol w:w="924"/>
        <w:gridCol w:w="770"/>
        <w:gridCol w:w="183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党课名称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时长（分钟）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w w:val="88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w w:val="88"/>
                <w:sz w:val="32"/>
                <w:szCs w:val="32"/>
              </w:rPr>
              <w:t>主讲人姓名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单位及职务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主讲人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简  介</w:t>
            </w:r>
          </w:p>
        </w:tc>
        <w:tc>
          <w:tcPr>
            <w:tcW w:w="75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bidi="en-US"/>
              </w:rPr>
              <w:t>（一般应简要介绍主讲人的学历、职称霸、社会兼职、工作经历、获奖情况、讲授党课经验等。有2位以上主讲人的，分别填写）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党课内容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介边绍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（800字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左右）</w:t>
            </w:r>
          </w:p>
        </w:tc>
        <w:tc>
          <w:tcPr>
            <w:tcW w:w="75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bidi="en-US"/>
              </w:rPr>
              <w:t>（一般应简要介绍党课框架和内容，授课主要特点与亮点）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党员对党课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评价情况</w:t>
            </w:r>
          </w:p>
        </w:tc>
        <w:tc>
          <w:tcPr>
            <w:tcW w:w="75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    见</w:t>
            </w:r>
          </w:p>
        </w:tc>
        <w:tc>
          <w:tcPr>
            <w:tcW w:w="7511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4"/>
                <w:lang w:bidi="en-US"/>
              </w:rPr>
              <w:t>（所讲党课思想政治观点正确，无涉密内容和不当言论，同意参加“精品党课”竞赛活动）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588" w:right="1361" w:bottom="1361" w:left="1588" w:header="851" w:footer="992" w:gutter="0"/>
          <w:cols w:space="425" w:num="1"/>
          <w:docGrid w:type="lines" w:linePitch="312" w:charSpace="0"/>
        </w:sectPr>
      </w:pPr>
    </w:p>
    <w:p/>
    <w:p/>
    <w:sectPr>
      <w:pgSz w:w="16838" w:h="11906" w:orient="landscape"/>
      <w:pgMar w:top="1588" w:right="1588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1A43"/>
    <w:rsid w:val="2DBA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2021-05-28T02:57:00Z</dcterms:created>
  <dc:creator>J靖ing</dc:creator>
  <cp:lastModifiedBy>J靖ing</cp:lastModifiedBy>
  <dcterms:modified xsi:type="dcterms:W3CDTF">2021-05-28T02:58:16Z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E9A7D284831C4507B94A40BB5CD9D087</vt:lpwstr>
  </property>
</Properties>
</file>