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附件一：</w:t>
      </w:r>
    </w:p>
    <w:p>
      <w:pPr>
        <w:pStyle w:val="3"/>
        <w:widowControl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投标承诺函</w:t>
      </w:r>
    </w:p>
    <w:p>
      <w:pPr>
        <w:pStyle w:val="3"/>
        <w:widowControl/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四川大西洋焊接材料股份有限公司：</w:t>
      </w:r>
    </w:p>
    <w:p>
      <w:pPr>
        <w:pStyle w:val="3"/>
        <w:widowControl/>
        <w:adjustRightInd w:val="0"/>
        <w:snapToGrid w:val="0"/>
        <w:spacing w:line="360" w:lineRule="auto"/>
        <w:ind w:firstLine="60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我公司已收到贵司关于《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年度基建、改建及零星维修</w:t>
      </w:r>
      <w:r>
        <w:rPr>
          <w:rFonts w:hint="eastAsia" w:ascii="仿宋" w:hAnsi="仿宋" w:eastAsia="仿宋" w:cs="仿宋"/>
          <w:sz w:val="30"/>
          <w:szCs w:val="30"/>
        </w:rPr>
        <w:t>等工程项目造价咨询服务招标文件》，我公司现对贵司承诺如下：</w:t>
      </w:r>
    </w:p>
    <w:p>
      <w:pPr>
        <w:pStyle w:val="3"/>
        <w:widowControl/>
        <w:numPr>
          <w:ilvl w:val="0"/>
          <w:numId w:val="1"/>
        </w:numPr>
        <w:adjustRightInd w:val="0"/>
        <w:snapToGrid w:val="0"/>
        <w:spacing w:line="360" w:lineRule="auto"/>
        <w:ind w:firstLine="60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我公司在全部接受招标文件（包含：招标公告、投标人须知、合同条款内容及格式）要求条件的基础上，参与本次投标活动。</w:t>
      </w:r>
    </w:p>
    <w:p>
      <w:pPr>
        <w:pStyle w:val="3"/>
        <w:widowControl/>
        <w:numPr>
          <w:ilvl w:val="0"/>
          <w:numId w:val="1"/>
        </w:numPr>
        <w:adjustRightInd w:val="0"/>
        <w:snapToGrid w:val="0"/>
        <w:spacing w:line="360" w:lineRule="auto"/>
        <w:ind w:firstLine="60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若我公司中标，将按照招标文件的要求与贵司签订年度造价咨询合同，并及时履约。</w:t>
      </w:r>
    </w:p>
    <w:p>
      <w:pPr>
        <w:pStyle w:val="3"/>
        <w:widowControl/>
        <w:numPr>
          <w:ilvl w:val="0"/>
          <w:numId w:val="1"/>
        </w:numPr>
        <w:adjustRightInd w:val="0"/>
        <w:snapToGrid w:val="0"/>
        <w:spacing w:line="360" w:lineRule="auto"/>
        <w:ind w:firstLine="60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我公司保证向贵司提交的所有投标资料、投标报价均真实、有效并愿意承担法律责任。</w:t>
      </w:r>
    </w:p>
    <w:p>
      <w:pPr>
        <w:pStyle w:val="3"/>
        <w:widowControl/>
        <w:numPr>
          <w:numId w:val="0"/>
        </w:numPr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4、我公司保障我公司完全具备《招标文件》第三条、第2点的所有条件要求。</w:t>
      </w:r>
      <w:bookmarkStart w:id="0" w:name="_GoBack"/>
      <w:bookmarkEnd w:id="0"/>
    </w:p>
    <w:p>
      <w:pPr>
        <w:pStyle w:val="3"/>
        <w:widowControl/>
        <w:adjustRightInd w:val="0"/>
        <w:snapToGrid w:val="0"/>
        <w:spacing w:line="360" w:lineRule="auto"/>
        <w:ind w:firstLine="60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3"/>
        <w:widowControl/>
        <w:adjustRightInd w:val="0"/>
        <w:snapToGrid w:val="0"/>
        <w:spacing w:line="360" w:lineRule="auto"/>
        <w:ind w:firstLine="60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法定代表人（签字）;</w:t>
      </w:r>
    </w:p>
    <w:p>
      <w:pPr>
        <w:pStyle w:val="3"/>
        <w:widowControl/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公司</w:t>
      </w:r>
    </w:p>
    <w:p>
      <w:pPr>
        <w:pStyle w:val="3"/>
        <w:widowControl/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 xml:space="preserve">年  月  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C57BB"/>
    <w:multiLevelType w:val="singleLevel"/>
    <w:tmpl w:val="7DDC57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YTZlZGFkNDU5NzQwODI3ZTkwYWFiMjkwMTIxOTMifQ=="/>
  </w:docVars>
  <w:rsids>
    <w:rsidRoot w:val="00000000"/>
    <w:rsid w:val="312420D9"/>
    <w:rsid w:val="34565015"/>
    <w:rsid w:val="4D906B9F"/>
    <w:rsid w:val="77B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 w:val="24"/>
      <w:szCs w:val="21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2024-03-20T08:20:00Z</dcterms:created>
  <dc:creator>Administrator</dc:creator>
  <cp:lastModifiedBy>Administrator</cp:lastModifiedBy>
  <dcterms:modified xsi:type="dcterms:W3CDTF">2024-03-20T08:31:18Z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135BBA9A224A4B85BBE6B62B611F2E22_12</vt:lpwstr>
  </property>
</Properties>
</file>