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8"/>
        </w:rPr>
      </w:pPr>
    </w:p>
    <w:p>
      <w:pPr>
        <w:spacing w:before="54"/>
        <w:ind w:left="854" w:right="0" w:firstLine="0"/>
        <w:jc w:val="left"/>
        <w:rPr>
          <w:sz w:val="32"/>
        </w:rPr>
      </w:pPr>
      <w:r>
        <w:rPr>
          <w:sz w:val="32"/>
        </w:rPr>
        <w:t>附件 3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41"/>
        <w:ind w:left="2710" w:right="2710"/>
        <w:jc w:val="center"/>
      </w:pPr>
      <w:bookmarkStart w:id="0" w:name="_GoBack"/>
      <w:r>
        <w:t>2021 第三届黑龙江中医药博览会签约项目推荐表</w:t>
      </w:r>
      <w:bookmarkEnd w:id="0"/>
    </w:p>
    <w:p>
      <w:pPr>
        <w:tabs>
          <w:tab w:val="left" w:pos="10259"/>
        </w:tabs>
        <w:spacing w:before="210" w:after="36"/>
        <w:ind w:left="132" w:right="0" w:firstLine="0"/>
        <w:jc w:val="left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填报单位: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填报时间:</w:t>
      </w: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271"/>
        <w:gridCol w:w="1623"/>
        <w:gridCol w:w="5412"/>
        <w:gridCol w:w="1864"/>
        <w:gridCol w:w="1083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4" w:type="dxa"/>
          </w:tcPr>
          <w:p>
            <w:pPr>
              <w:pStyle w:val="7"/>
              <w:spacing w:before="216"/>
              <w:ind w:left="91" w:right="83"/>
              <w:jc w:val="center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2271" w:type="dxa"/>
          </w:tcPr>
          <w:p>
            <w:pPr>
              <w:pStyle w:val="7"/>
              <w:spacing w:before="216"/>
              <w:ind w:left="235"/>
              <w:rPr>
                <w:sz w:val="30"/>
              </w:rPr>
            </w:pPr>
            <w:r>
              <w:rPr>
                <w:sz w:val="30"/>
              </w:rPr>
              <w:t>签约项目名称</w:t>
            </w:r>
          </w:p>
        </w:tc>
        <w:tc>
          <w:tcPr>
            <w:tcW w:w="1623" w:type="dxa"/>
          </w:tcPr>
          <w:p>
            <w:pPr>
              <w:pStyle w:val="7"/>
              <w:spacing w:before="216"/>
              <w:ind w:left="210"/>
              <w:rPr>
                <w:sz w:val="30"/>
              </w:rPr>
            </w:pPr>
            <w:r>
              <w:rPr>
                <w:sz w:val="30"/>
              </w:rPr>
              <w:t>签约双方</w:t>
            </w:r>
          </w:p>
        </w:tc>
        <w:tc>
          <w:tcPr>
            <w:tcW w:w="5412" w:type="dxa"/>
          </w:tcPr>
          <w:p>
            <w:pPr>
              <w:pStyle w:val="7"/>
              <w:spacing w:before="216"/>
              <w:ind w:left="905"/>
              <w:rPr>
                <w:sz w:val="30"/>
              </w:rPr>
            </w:pPr>
            <w:r>
              <w:rPr>
                <w:sz w:val="30"/>
              </w:rPr>
              <w:t>项目简介（不超过 300 字）</w:t>
            </w:r>
          </w:p>
        </w:tc>
        <w:tc>
          <w:tcPr>
            <w:tcW w:w="1864" w:type="dxa"/>
          </w:tcPr>
          <w:p>
            <w:pPr>
              <w:pStyle w:val="7"/>
              <w:spacing w:before="216"/>
              <w:ind w:left="332"/>
              <w:rPr>
                <w:sz w:val="30"/>
              </w:rPr>
            </w:pPr>
            <w:r>
              <w:rPr>
                <w:sz w:val="30"/>
              </w:rPr>
              <w:t>签约金额</w:t>
            </w:r>
          </w:p>
        </w:tc>
        <w:tc>
          <w:tcPr>
            <w:tcW w:w="1083" w:type="dxa"/>
          </w:tcPr>
          <w:p>
            <w:pPr>
              <w:pStyle w:val="7"/>
              <w:spacing w:before="216"/>
              <w:ind w:left="239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1603" w:type="dxa"/>
          </w:tcPr>
          <w:p>
            <w:pPr>
              <w:pStyle w:val="7"/>
              <w:spacing w:before="216"/>
              <w:ind w:left="200"/>
              <w:rPr>
                <w:sz w:val="30"/>
              </w:rPr>
            </w:pPr>
            <w:r>
              <w:rPr>
                <w:sz w:val="30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1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1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0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2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59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3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1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4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0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5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59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6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1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7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0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8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59"/>
              <w:ind w:left="9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9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4" w:type="dxa"/>
          </w:tcPr>
          <w:p>
            <w:pPr>
              <w:pStyle w:val="7"/>
              <w:spacing w:before="61"/>
              <w:ind w:left="91" w:right="80"/>
              <w:jc w:val="center"/>
              <w:rPr>
                <w:rFonts w:ascii="仿宋"/>
                <w:sz w:val="30"/>
              </w:rPr>
            </w:pPr>
            <w:r>
              <w:rPr>
                <w:rFonts w:ascii="仿宋"/>
                <w:sz w:val="30"/>
              </w:rPr>
              <w:t>10</w:t>
            </w:r>
          </w:p>
        </w:tc>
        <w:tc>
          <w:tcPr>
            <w:tcW w:w="227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2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5412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864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08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</w:tr>
    </w:tbl>
    <w:p>
      <w:pPr>
        <w:tabs>
          <w:tab w:val="left" w:pos="7931"/>
        </w:tabs>
        <w:spacing w:before="60"/>
        <w:ind w:left="132" w:right="0" w:firstLine="0"/>
        <w:jc w:val="left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填表人: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联系电话:</w:t>
      </w:r>
    </w:p>
    <w:p>
      <w:pPr>
        <w:pStyle w:val="2"/>
        <w:rPr>
          <w:rFonts w:ascii="仿宋"/>
          <w:sz w:val="21"/>
        </w:rPr>
      </w:pPr>
    </w:p>
    <w:p>
      <w:pPr>
        <w:spacing w:before="62"/>
        <w:ind w:left="2710" w:right="2709" w:firstLine="0"/>
        <w:jc w:val="center"/>
        <w:rPr>
          <w:rFonts w:ascii="宋体"/>
          <w:sz w:val="28"/>
        </w:rPr>
      </w:pPr>
    </w:p>
    <w:sectPr>
      <w:type w:val="continuous"/>
      <w:pgSz w:w="16840" w:h="11910" w:orient="landscape"/>
      <w:pgMar w:top="1100" w:right="96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91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2012-12-31T20:55:00Z</dcterms:created>
  <dc:creator>Moonface</dc:creator>
  <cp:lastModifiedBy>鹏</cp:lastModifiedBy>
  <dcterms:modified xsi:type="dcterms:W3CDTF">2012-12-31T20:55:27Z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2012-12-31T00:00:00Z</vt:filetime>
  </property>
  <property fmtid="{D5CDD505-2E9C-101B-9397-08002B2CF9AE}" pid="5" name="KSOProductBuildVer">
    <vt:lpwstr>2052-11.1.0.10000</vt:lpwstr>
  </property>
</Properties>
</file>