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360" w:lineRule="auto"/>
        <w:jc w:val="center"/>
        <w:rPr>
          <w:rFonts w:ascii="方正小标宋_GBK" w:hAnsi="宋体" w:eastAsia="方正小标宋_GBK" w:cs="方正小标宋_GBK"/>
          <w:b/>
          <w:sz w:val="44"/>
          <w:szCs w:val="44"/>
        </w:rPr>
      </w:pPr>
      <w:r>
        <w:rPr>
          <w:rFonts w:hint="eastAsia" w:ascii="方正小标宋_GBK" w:hAnsi="宋体" w:eastAsia="方正小标宋_GBK" w:cs="方正小标宋_GBK"/>
          <w:b/>
          <w:sz w:val="44"/>
          <w:szCs w:val="44"/>
        </w:rPr>
        <w:t>安全评价报告信息公布表</w:t>
      </w:r>
    </w:p>
    <w:tbl>
      <w:tblPr>
        <w:tblStyle w:val="6"/>
        <w:tblW w:w="97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1051"/>
        <w:gridCol w:w="1667"/>
        <w:gridCol w:w="1345"/>
        <w:gridCol w:w="1349"/>
        <w:gridCol w:w="1547"/>
        <w:gridCol w:w="15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机构名称</w:t>
            </w:r>
          </w:p>
        </w:tc>
        <w:tc>
          <w:tcPr>
            <w:tcW w:w="40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湖北景深安全技术有限公司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资质证号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b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szCs w:val="21"/>
              </w:rPr>
              <w:t>APJ-（鄂）-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委托单位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szCs w:val="21"/>
                <w:lang w:eastAsia="zh-CN"/>
              </w:rPr>
            </w:pPr>
            <w:r>
              <w:rPr>
                <w:rFonts w:hint="eastAsia" w:eastAsia="宋体"/>
                <w:lang w:val="en-US" w:eastAsia="zh-CN"/>
              </w:rPr>
              <w:t>钟祥市郢康加油站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项目名称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钟祥市郢康加油站安全现状评价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业务类别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化学原料、化学品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及医药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制造业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安全评价过程控制情况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安全评价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项目管理</w:t>
            </w: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项目组长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技术负责人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过程控制负责人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夏鹏</w:t>
            </w:r>
            <w:bookmarkStart w:id="0" w:name="_GoBack"/>
            <w:bookmarkEnd w:id="0"/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王冬梅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eastAsia="宋体"/>
                <w:szCs w:val="28"/>
                <w:lang w:val="en-US" w:eastAsia="zh-CN"/>
              </w:rPr>
              <w:t>邹德新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编制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</w:t>
            </w: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报告编制人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报告提交日期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报告审核人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报告审批人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8"/>
                <w:lang w:val="en-US" w:eastAsia="zh-CN"/>
              </w:rPr>
              <w:t>夏鹏</w:t>
            </w:r>
            <w:r>
              <w:rPr>
                <w:rFonts w:hint="eastAsia" w:ascii="Times New Roman" w:hAnsi="Times New Roman" w:cs="Times New Roman"/>
                <w:szCs w:val="28"/>
              </w:rPr>
              <w:t>、</w:t>
            </w:r>
            <w:r>
              <w:rPr>
                <w:rFonts w:hint="eastAsia" w:ascii="Times New Roman" w:hAnsi="Times New Roman" w:cs="Times New Roman"/>
                <w:szCs w:val="28"/>
                <w:lang w:val="en-US" w:eastAsia="zh-CN"/>
              </w:rPr>
              <w:t>谭辉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  <w:t>20</w:t>
            </w: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  <w:t>20</w:t>
            </w:r>
            <w:r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  <w:t>.</w:t>
            </w: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  <w:t>12</w:t>
            </w:r>
            <w:r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  <w:t>.</w:t>
            </w: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  <w:t>30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张苛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Theme="minorEastAsia"/>
                <w:szCs w:val="28"/>
                <w:lang w:eastAsia="zh-CN"/>
              </w:rPr>
            </w:pPr>
            <w:r>
              <w:rPr>
                <w:rFonts w:hint="eastAsia"/>
                <w:szCs w:val="28"/>
                <w:lang w:val="en-US" w:eastAsia="zh-CN"/>
              </w:rPr>
              <w:t>王冬梅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评价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参与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人员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姓名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认定专业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安全评价师从业识别卡/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证书编号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注册安全工程师注册证号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是否专职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肖阳春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化工工程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016462/1200000000100228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邹德新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化学工程与技术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030941/S011032000110191000471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王冬梅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化工工艺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030942</w:t>
            </w:r>
            <w:r>
              <w:rPr>
                <w:rFonts w:ascii="Times New Roman" w:hAnsi="Times New Roman" w:cs="Times New Roman"/>
                <w:szCs w:val="28"/>
              </w:rPr>
              <w:t>/</w:t>
            </w:r>
            <w:r>
              <w:rPr>
                <w:rFonts w:hint="eastAsia" w:ascii="Times New Roman" w:hAnsi="Times New Roman" w:cs="Times New Roman"/>
                <w:szCs w:val="28"/>
              </w:rPr>
              <w:t>S011032000110191000567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张苛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化工工程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028935</w:t>
            </w:r>
            <w:r>
              <w:rPr>
                <w:rFonts w:hint="eastAsia" w:ascii="Times New Roman" w:hAnsi="Times New Roman" w:cs="Times New Roman"/>
                <w:szCs w:val="28"/>
              </w:rPr>
              <w:t>/</w:t>
            </w:r>
            <w:r>
              <w:rPr>
                <w:rFonts w:ascii="Times New Roman" w:hAnsi="Times New Roman" w:cs="Times New Roman"/>
                <w:szCs w:val="28"/>
              </w:rPr>
              <w:t>1600000000200959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宋帅华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机械/电气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027043</w:t>
            </w:r>
            <w:r>
              <w:rPr>
                <w:rFonts w:hint="eastAsia" w:ascii="Times New Roman" w:hAnsi="Times New Roman" w:cs="Times New Roman"/>
                <w:szCs w:val="28"/>
              </w:rPr>
              <w:t>/</w:t>
            </w:r>
            <w:r>
              <w:rPr>
                <w:rFonts w:ascii="Times New Roman" w:hAnsi="Times New Roman" w:cs="Times New Roman"/>
                <w:szCs w:val="28"/>
              </w:rPr>
              <w:t>1500000000302338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szCs w:val="28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8"/>
                <w:lang w:val="en-US" w:eastAsia="zh-CN"/>
              </w:rPr>
              <w:t>夏鹏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szCs w:val="28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8"/>
                <w:lang w:val="en-US" w:eastAsia="zh-CN"/>
              </w:rPr>
              <w:t>材料学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035984/S011032000110192000988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szCs w:val="28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8"/>
                <w:lang w:val="en-US" w:eastAsia="zh-CN"/>
              </w:rPr>
              <w:t>谭辉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化学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028934/S011032000110192001025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szCs w:val="28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8"/>
                <w:lang w:val="en-US" w:eastAsia="zh-CN"/>
              </w:rPr>
              <w:t>鲁小芳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8"/>
                <w:lang w:val="en-US" w:eastAsia="zh-CN"/>
              </w:rPr>
              <w:t>安全工程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036168/S011032000110193000940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—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—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—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—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项目简介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ind w:firstLine="480" w:firstLineChars="200"/>
              <w:jc w:val="left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cs="Times New Roman"/>
                <w:sz w:val="24"/>
                <w:szCs w:val="24"/>
                <w:lang w:eastAsia="zh-CN"/>
              </w:rPr>
              <w:t>钟祥市郢康加油站</w:t>
            </w:r>
            <w:r>
              <w:rPr>
                <w:rFonts w:cs="Times New Roman"/>
                <w:sz w:val="24"/>
                <w:szCs w:val="24"/>
              </w:rPr>
              <w:t>成立于201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4</w:t>
            </w:r>
            <w:r>
              <w:rPr>
                <w:rFonts w:cs="Times New Roman"/>
                <w:sz w:val="24"/>
                <w:szCs w:val="24"/>
              </w:rPr>
              <w:t>年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11月</w:t>
            </w:r>
            <w:r>
              <w:rPr>
                <w:rFonts w:cs="Times New Roman"/>
                <w:sz w:val="24"/>
                <w:szCs w:val="24"/>
              </w:rPr>
              <w:t>，主要从事汽油、柴油的批发零售及加油站便利店经营。年销售油品约1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5</w:t>
            </w:r>
            <w:r>
              <w:rPr>
                <w:rFonts w:cs="Times New Roman"/>
                <w:sz w:val="24"/>
                <w:szCs w:val="24"/>
              </w:rPr>
              <w:t>0吨，占地面积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 xml:space="preserve">851 </w:t>
            </w:r>
            <w:r>
              <w:rPr>
                <w:rFonts w:cs="Times New Roman"/>
                <w:sz w:val="24"/>
                <w:szCs w:val="24"/>
              </w:rPr>
              <w:t>m</w:t>
            </w:r>
            <w:r>
              <w:rPr>
                <w:rFonts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cs="Times New Roman"/>
                <w:sz w:val="24"/>
                <w:szCs w:val="24"/>
              </w:rPr>
              <w:t>，埋地油罐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3</w:t>
            </w:r>
            <w:r>
              <w:rPr>
                <w:rFonts w:cs="Times New Roman"/>
                <w:color w:val="000000" w:themeColor="text1"/>
                <w:sz w:val="24"/>
                <w:szCs w:val="24"/>
              </w:rPr>
              <w:t>个：</w:t>
            </w:r>
            <w:r>
              <w:rPr>
                <w:rFonts w:cs="Times New Roman"/>
                <w:sz w:val="24"/>
                <w:szCs w:val="24"/>
              </w:rPr>
              <w:t>30 m</w:t>
            </w:r>
            <w:r>
              <w:rPr>
                <w:rFonts w:cs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cs="Times New Roman"/>
                <w:sz w:val="24"/>
                <w:szCs w:val="24"/>
              </w:rPr>
              <w:t>汽油罐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2</w:t>
            </w:r>
            <w:r>
              <w:rPr>
                <w:rFonts w:cs="Times New Roman"/>
                <w:sz w:val="24"/>
                <w:szCs w:val="24"/>
              </w:rPr>
              <w:t>个，30 m</w:t>
            </w:r>
            <w:r>
              <w:rPr>
                <w:rFonts w:cs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cs="Times New Roman"/>
                <w:sz w:val="24"/>
                <w:szCs w:val="24"/>
              </w:rPr>
              <w:t>柴油罐1个</w:t>
            </w:r>
            <w:r>
              <w:rPr>
                <w:rFonts w:cs="Times New Roman"/>
                <w:color w:val="000000" w:themeColor="text1"/>
                <w:sz w:val="24"/>
                <w:szCs w:val="24"/>
              </w:rPr>
              <w:t>，</w:t>
            </w:r>
            <w:r>
              <w:rPr>
                <w:rFonts w:cs="Times New Roman"/>
                <w:sz w:val="24"/>
                <w:szCs w:val="24"/>
              </w:rPr>
              <w:t>属于三级加油站。</w:t>
            </w:r>
            <w:r>
              <w:rPr>
                <w:rFonts w:hint="eastAsia" w:cs="Times New Roman"/>
                <w:sz w:val="24"/>
                <w:szCs w:val="24"/>
                <w:lang w:eastAsia="zh-CN"/>
              </w:rPr>
              <w:t>钟祥市郢康加油站</w:t>
            </w:r>
            <w:r>
              <w:rPr>
                <w:rFonts w:cs="Times New Roman"/>
                <w:sz w:val="24"/>
                <w:szCs w:val="24"/>
              </w:rPr>
              <w:t>于</w:t>
            </w:r>
            <w:r>
              <w:rPr>
                <w:rFonts w:cs="Times New Roman"/>
                <w:color w:val="000000" w:themeColor="text1"/>
                <w:sz w:val="24"/>
                <w:szCs w:val="24"/>
              </w:rPr>
              <w:t>2017年</w:t>
            </w:r>
            <w:r>
              <w:rPr>
                <w:rFonts w:hint="eastAsia" w:cs="Times New Roman"/>
                <w:color w:val="000000" w:themeColor="text1"/>
                <w:sz w:val="24"/>
                <w:szCs w:val="24"/>
                <w:lang w:val="en-US" w:eastAsia="zh-CN"/>
              </w:rPr>
              <w:t>8</w:t>
            </w:r>
            <w:r>
              <w:rPr>
                <w:rFonts w:cs="Times New Roman"/>
                <w:color w:val="000000" w:themeColor="text1"/>
                <w:sz w:val="24"/>
                <w:szCs w:val="24"/>
              </w:rPr>
              <w:t>月完成了罐区双层油罐和卸油加油油气回收的改造工作，并安装了双层</w:t>
            </w:r>
            <w:r>
              <w:rPr>
                <w:rFonts w:cs="Times New Roman"/>
                <w:sz w:val="24"/>
                <w:szCs w:val="24"/>
              </w:rPr>
              <w:t>罐泄漏报警仪、油品液位显示仪等安全设施。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5"/>
              <w:adjustRightInd w:val="0"/>
              <w:snapToGrid w:val="0"/>
              <w:spacing w:beforeAutospacing="0" w:afterAutospacing="0"/>
              <w:jc w:val="center"/>
              <w:rPr>
                <w:rFonts w:hint="default" w:ascii="Times New Roman" w:hAnsi="Times New Roman"/>
                <w:bCs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/>
                <w:b/>
                <w:kern w:val="2"/>
                <w:sz w:val="21"/>
                <w:szCs w:val="21"/>
              </w:rPr>
              <w:t>现场开展工作情况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勘察人员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夏鹏</w:t>
            </w:r>
            <w:r>
              <w:rPr>
                <w:rFonts w:hint="eastAsia" w:ascii="Times New Roman" w:hAnsi="Times New Roman" w:cs="Times New Roman"/>
                <w:sz w:val="24"/>
              </w:rPr>
              <w:t>、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肖阳春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勘察时间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20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20</w:t>
            </w:r>
            <w:r>
              <w:rPr>
                <w:rFonts w:ascii="Times New Roman" w:hAnsi="Times New Roman" w:eastAsia="宋体" w:cs="Times New Roman"/>
                <w:szCs w:val="21"/>
              </w:rPr>
              <w:t>.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9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.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勘察任务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现场勘查、收集并核实业主单位提供的安全评价相关资料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勘察中发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现的问题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1"/>
              </w:numPr>
              <w:adjustRightInd w:val="0"/>
              <w:snapToGrid w:val="0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量油口未上锁。</w:t>
            </w:r>
          </w:p>
          <w:p>
            <w:pPr>
              <w:numPr>
                <w:ilvl w:val="0"/>
                <w:numId w:val="1"/>
              </w:numPr>
              <w:adjustRightInd w:val="0"/>
              <w:snapToGrid w:val="0"/>
              <w:rPr>
                <w:rFonts w:hint="default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油罐区爬梯不安全。</w:t>
            </w:r>
          </w:p>
          <w:p>
            <w:pPr>
              <w:adjustRightInd w:val="0"/>
              <w:snapToGrid w:val="0"/>
              <w:rPr>
                <w:rFonts w:hint="default" w:cs="Times New Roman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评价项目其他信息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ind w:firstLine="210" w:firstLineChars="100"/>
              <w:jc w:val="center"/>
              <w:rPr>
                <w:rFonts w:hint="eastAsia" w:ascii="Times New Roman" w:hAnsi="Times New Roman" w:eastAsia="宋体" w:cs="Times New Roman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lang w:eastAsia="zh-CN"/>
              </w:rPr>
              <w:drawing>
                <wp:inline distT="0" distB="0" distL="114300" distR="114300">
                  <wp:extent cx="5266690" cy="3950335"/>
                  <wp:effectExtent l="0" t="0" r="10160" b="12065"/>
                  <wp:docPr id="1" name="图片 1" descr="人员照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人员照片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5266690" cy="3950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_GBK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63E95DD"/>
    <w:multiLevelType w:val="singleLevel"/>
    <w:tmpl w:val="263E95D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2"/>
  </w:compat>
  <w:rsids>
    <w:rsidRoot w:val="00C32FF9"/>
    <w:rsid w:val="00035D91"/>
    <w:rsid w:val="0005239F"/>
    <w:rsid w:val="001A0318"/>
    <w:rsid w:val="002452E5"/>
    <w:rsid w:val="00297BEE"/>
    <w:rsid w:val="0033323F"/>
    <w:rsid w:val="00353FDF"/>
    <w:rsid w:val="00356E23"/>
    <w:rsid w:val="00363F20"/>
    <w:rsid w:val="003C11AC"/>
    <w:rsid w:val="003C565C"/>
    <w:rsid w:val="003E1B58"/>
    <w:rsid w:val="003F67B9"/>
    <w:rsid w:val="00416E5D"/>
    <w:rsid w:val="00443F57"/>
    <w:rsid w:val="004A2C1D"/>
    <w:rsid w:val="004B7939"/>
    <w:rsid w:val="004D4AA6"/>
    <w:rsid w:val="004D71F6"/>
    <w:rsid w:val="004E3860"/>
    <w:rsid w:val="005A2343"/>
    <w:rsid w:val="005E7707"/>
    <w:rsid w:val="00647FFB"/>
    <w:rsid w:val="00656C7A"/>
    <w:rsid w:val="00677166"/>
    <w:rsid w:val="006B2ACB"/>
    <w:rsid w:val="006C336F"/>
    <w:rsid w:val="006D1D4D"/>
    <w:rsid w:val="006F7F1B"/>
    <w:rsid w:val="00720ED1"/>
    <w:rsid w:val="00721B3F"/>
    <w:rsid w:val="007313A4"/>
    <w:rsid w:val="007712C4"/>
    <w:rsid w:val="00771D99"/>
    <w:rsid w:val="00774C79"/>
    <w:rsid w:val="007A34FC"/>
    <w:rsid w:val="007A4CEF"/>
    <w:rsid w:val="00800545"/>
    <w:rsid w:val="00806D0C"/>
    <w:rsid w:val="0088430C"/>
    <w:rsid w:val="008D11A5"/>
    <w:rsid w:val="00930DEA"/>
    <w:rsid w:val="009A0DE0"/>
    <w:rsid w:val="00A82471"/>
    <w:rsid w:val="00AA4740"/>
    <w:rsid w:val="00AB228D"/>
    <w:rsid w:val="00AB72A2"/>
    <w:rsid w:val="00AC0DCA"/>
    <w:rsid w:val="00AF3EF1"/>
    <w:rsid w:val="00B269FD"/>
    <w:rsid w:val="00B419DC"/>
    <w:rsid w:val="00B53840"/>
    <w:rsid w:val="00B75E9C"/>
    <w:rsid w:val="00B92338"/>
    <w:rsid w:val="00BB7406"/>
    <w:rsid w:val="00C30872"/>
    <w:rsid w:val="00C32FF9"/>
    <w:rsid w:val="00C457EC"/>
    <w:rsid w:val="00CA474B"/>
    <w:rsid w:val="00CE7B1A"/>
    <w:rsid w:val="00D11F37"/>
    <w:rsid w:val="00D20D6B"/>
    <w:rsid w:val="00D21C2D"/>
    <w:rsid w:val="00D84782"/>
    <w:rsid w:val="00D85DBF"/>
    <w:rsid w:val="00D94369"/>
    <w:rsid w:val="00DC2E91"/>
    <w:rsid w:val="00F21D5C"/>
    <w:rsid w:val="00F34C2B"/>
    <w:rsid w:val="00F54203"/>
    <w:rsid w:val="00F57A83"/>
    <w:rsid w:val="00F71732"/>
    <w:rsid w:val="00F72317"/>
    <w:rsid w:val="00FB5DDF"/>
    <w:rsid w:val="019F2CE2"/>
    <w:rsid w:val="038266F8"/>
    <w:rsid w:val="0920073E"/>
    <w:rsid w:val="0A0C5713"/>
    <w:rsid w:val="11510E8C"/>
    <w:rsid w:val="128B2640"/>
    <w:rsid w:val="21902E98"/>
    <w:rsid w:val="28B430CE"/>
    <w:rsid w:val="299A55A4"/>
    <w:rsid w:val="2A0F4F93"/>
    <w:rsid w:val="2CA63131"/>
    <w:rsid w:val="3169606F"/>
    <w:rsid w:val="36BE09F1"/>
    <w:rsid w:val="3CFA504F"/>
    <w:rsid w:val="3D603CF6"/>
    <w:rsid w:val="3F911B74"/>
    <w:rsid w:val="3FED07F1"/>
    <w:rsid w:val="44BC33A0"/>
    <w:rsid w:val="450E67AE"/>
    <w:rsid w:val="4A490397"/>
    <w:rsid w:val="4A8F1E9E"/>
    <w:rsid w:val="4C1405B4"/>
    <w:rsid w:val="4F0A3F8B"/>
    <w:rsid w:val="51CB7E06"/>
    <w:rsid w:val="585B4014"/>
    <w:rsid w:val="594E62E6"/>
    <w:rsid w:val="5FC44107"/>
    <w:rsid w:val="6C3C7313"/>
    <w:rsid w:val="787D00C6"/>
    <w:rsid w:val="7A794689"/>
    <w:rsid w:val="7DBC4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character" w:customStyle="1" w:styleId="8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批注框文本 Char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1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2</Pages>
  <Words>167</Words>
  <Characters>953</Characters>
  <Lines>7</Lines>
  <Paragraphs>2</Paragraphs>
  <TotalTime>0</TotalTime>
  <ScaleCrop>false</ScaleCrop>
  <LinksUpToDate>false</LinksUpToDate>
  <CharactersWithSpaces>1118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2016-10-06T02:34:00Z</dcterms:created>
  <dc:creator>Administrator.PC-20160318MCPU</dc:creator>
  <cp:lastModifiedBy>butterfly</cp:lastModifiedBy>
  <dcterms:modified xsi:type="dcterms:W3CDTF">2021-06-03T02:23:37Z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D8CA6ACEE18B4824969450C32C423EAC</vt:lpwstr>
  </property>
</Properties>
</file>