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C0DCA" w:rsidRDefault="00771D99">
      <w:pPr>
        <w:adjustRightInd w:val="0"/>
        <w:snapToGrid w:val="0"/>
        <w:spacing w:line="360" w:lineRule="auto"/>
        <w:jc w:val="center"/>
        <w:rPr>
          <w:rFonts w:ascii="方正小标宋_GBK" w:eastAsia="方正小标宋_GBK" w:hAnsi="宋体" w:cs="方正小标宋_GBK"/>
          <w:b/>
          <w:sz w:val="44"/>
          <w:szCs w:val="44"/>
        </w:rPr>
      </w:pPr>
      <w:r>
        <w:rPr>
          <w:rFonts w:ascii="方正小标宋_GBK" w:eastAsia="方正小标宋_GBK" w:hAnsi="宋体" w:cs="方正小标宋_GBK" w:hint="eastAsia"/>
          <w:b/>
          <w:sz w:val="44"/>
          <w:szCs w:val="44"/>
        </w:rPr>
        <w:t>安全评价报告信息公布表</w:t>
      </w:r>
    </w:p>
    <w:tbl>
      <w:tblPr>
        <w:tblW w:w="9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 w:rsidR="00AC0DCA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 w:rsidP="00995F48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APJ-</w:t>
            </w:r>
            <w:r>
              <w:rPr>
                <w:rFonts w:ascii="Times New Roman" w:hAnsi="Times New Roman" w:cs="Times New Roman"/>
                <w:szCs w:val="21"/>
              </w:rPr>
              <w:t>（鄂）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 w:rsidR="00995F48">
              <w:rPr>
                <w:rFonts w:ascii="Times New Roman" w:hAnsi="Times New Roman" w:cs="Times New Roman"/>
                <w:szCs w:val="21"/>
              </w:rPr>
              <w:t>002</w:t>
            </w:r>
          </w:p>
        </w:tc>
      </w:tr>
      <w:tr w:rsidR="00AC0DCA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995F48" w:rsidP="00B5384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995F48">
              <w:rPr>
                <w:rFonts w:hint="eastAsia"/>
              </w:rPr>
              <w:t>华南蓝天航空油料有限公司湖北分公司</w:t>
            </w:r>
          </w:p>
        </w:tc>
      </w:tr>
      <w:tr w:rsidR="00AC0DCA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995F48" w:rsidP="00332E9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995F48">
              <w:rPr>
                <w:rFonts w:hint="eastAsia"/>
              </w:rPr>
              <w:t>武汉天河机场横店卸油站扩容工程项目及武汉通航配送中心项目</w:t>
            </w:r>
          </w:p>
        </w:tc>
      </w:tr>
      <w:tr w:rsidR="00AC0DCA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995F48" w:rsidP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安全验收</w:t>
            </w:r>
            <w:r w:rsidR="003131E3">
              <w:rPr>
                <w:rFonts w:ascii="Times New Roman" w:eastAsia="宋体" w:hAnsi="Times New Roman" w:cs="Times New Roman"/>
                <w:szCs w:val="21"/>
              </w:rPr>
              <w:t>评价</w:t>
            </w:r>
            <w:bookmarkStart w:id="0" w:name="_GoBack"/>
            <w:bookmarkEnd w:id="0"/>
          </w:p>
        </w:tc>
      </w:tr>
      <w:tr w:rsidR="00AC0DCA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安全评价过程控制情况</w:t>
            </w:r>
          </w:p>
        </w:tc>
      </w:tr>
      <w:tr w:rsidR="00AC0DCA">
        <w:trPr>
          <w:trHeight w:val="510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安全评价</w:t>
            </w:r>
          </w:p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过程控制负责人</w:t>
            </w:r>
          </w:p>
        </w:tc>
      </w:tr>
      <w:tr w:rsidR="00AC0DCA">
        <w:trPr>
          <w:trHeight w:val="510"/>
          <w:jc w:val="center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AC0DCA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胡子和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995F48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王冬梅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995F48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8"/>
              </w:rPr>
              <w:t>邹德新</w:t>
            </w:r>
          </w:p>
        </w:tc>
      </w:tr>
      <w:tr w:rsidR="00AC0DCA">
        <w:trPr>
          <w:trHeight w:val="515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编制</w:t>
            </w:r>
          </w:p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报告审批人</w:t>
            </w:r>
          </w:p>
        </w:tc>
      </w:tr>
      <w:tr w:rsidR="00AC0DCA">
        <w:trPr>
          <w:trHeight w:val="510"/>
          <w:jc w:val="center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AC0DCA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D329D7" w:rsidP="00D329D7">
            <w:pPr>
              <w:adjustRightInd w:val="0"/>
              <w:snapToGrid w:val="0"/>
              <w:jc w:val="center"/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/>
                <w:szCs w:val="28"/>
              </w:rPr>
              <w:t>胡子和</w:t>
            </w:r>
            <w:r>
              <w:rPr>
                <w:rFonts w:ascii="Times New Roman" w:hAnsi="Times New Roman" w:cs="Times New Roman" w:hint="eastAsia"/>
                <w:szCs w:val="28"/>
              </w:rPr>
              <w:t>、李鹏辉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D329D7" w:rsidP="00332E9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2020.5.8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Pr="006D1D4D" w:rsidRDefault="00D329D7">
            <w:pPr>
              <w:adjustRightInd w:val="0"/>
              <w:snapToGrid w:val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谭辉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Pr="006D1D4D" w:rsidRDefault="00D329D7">
            <w:pPr>
              <w:adjustRightInd w:val="0"/>
              <w:snapToGrid w:val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王冬梅</w:t>
            </w:r>
          </w:p>
        </w:tc>
      </w:tr>
      <w:tr w:rsidR="00AC0DCA">
        <w:trPr>
          <w:trHeight w:val="510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</w:t>
            </w:r>
          </w:p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评价</w:t>
            </w:r>
          </w:p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</w:t>
            </w:r>
          </w:p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参与</w:t>
            </w:r>
          </w:p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安全评价师从业识别卡</w:t>
            </w: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是否专职</w:t>
            </w:r>
          </w:p>
        </w:tc>
      </w:tr>
      <w:tr w:rsidR="00AC0DCA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AC0DCA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6D1D4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胡子和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6D1D4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D1D4D">
              <w:rPr>
                <w:rFonts w:ascii="Times New Roman" w:hAnsi="Times New Roman" w:cs="Times New Roman" w:hint="eastAsia"/>
                <w:szCs w:val="28"/>
              </w:rPr>
              <w:t>化工工程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D21C2D" w:rsidP="00D21C2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D1D4D">
              <w:rPr>
                <w:rFonts w:ascii="Times New Roman" w:hAnsi="Times New Roman" w:cs="Times New Roman" w:hint="eastAsia"/>
                <w:szCs w:val="28"/>
              </w:rPr>
              <w:t>002134</w:t>
            </w:r>
            <w:r w:rsidR="006D1D4D"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6D1D4D">
              <w:rPr>
                <w:rFonts w:ascii="Times New Roman" w:hAnsi="Times New Roman" w:cs="Times New Roman" w:hint="eastAsia"/>
                <w:szCs w:val="28"/>
              </w:rPr>
              <w:t>0800000000101505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CA" w:rsidRDefault="00771D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 w:rsidP="001962D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邹德新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D1D4D">
              <w:rPr>
                <w:rFonts w:ascii="Times New Roman" w:hAnsi="Times New Roman" w:cs="Times New Roman" w:hint="eastAsia"/>
                <w:szCs w:val="28"/>
              </w:rPr>
              <w:t>化学工程与技术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995F48" w:rsidP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995F48">
              <w:rPr>
                <w:rFonts w:ascii="Times New Roman" w:hAnsi="Times New Roman" w:cs="Times New Roman"/>
                <w:szCs w:val="28"/>
              </w:rPr>
              <w:t>030941</w:t>
            </w:r>
            <w:r>
              <w:rPr>
                <w:rFonts w:ascii="Times New Roman" w:hAnsi="Times New Roman" w:cs="Times New Roman" w:hint="eastAsia"/>
                <w:szCs w:val="28"/>
              </w:rPr>
              <w:t>/</w:t>
            </w:r>
            <w:r>
              <w:rPr>
                <w:rFonts w:ascii="Times New Roman" w:hAnsi="Times New Roman" w:cs="Times New Roman"/>
                <w:szCs w:val="28"/>
              </w:rPr>
              <w:t>S011032000110191000471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谭辉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化学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D7E33">
              <w:rPr>
                <w:szCs w:val="28"/>
              </w:rPr>
              <w:t>028934</w:t>
            </w:r>
            <w:r>
              <w:rPr>
                <w:szCs w:val="28"/>
              </w:rPr>
              <w:t>/</w:t>
            </w:r>
            <w:r w:rsidRPr="00995F48">
              <w:rPr>
                <w:rFonts w:ascii="Times New Roman" w:hAnsi="Times New Roman" w:cs="Times New Roman"/>
                <w:szCs w:val="28"/>
              </w:rPr>
              <w:t>S011032000110192001025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王冬梅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D7E33">
              <w:rPr>
                <w:szCs w:val="28"/>
              </w:rPr>
              <w:t>化学工艺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995F48" w:rsidP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995F48">
              <w:rPr>
                <w:rFonts w:ascii="Times New Roman" w:hAnsi="Times New Roman" w:cs="Times New Roman"/>
                <w:szCs w:val="28"/>
              </w:rPr>
              <w:t>030942</w:t>
            </w:r>
            <w:r>
              <w:rPr>
                <w:rFonts w:ascii="Times New Roman" w:hAnsi="Times New Roman" w:cs="Times New Roman"/>
                <w:szCs w:val="28"/>
              </w:rPr>
              <w:t>/S011032000110191000567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邹宏伟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995F48">
              <w:rPr>
                <w:rFonts w:ascii="Times New Roman" w:hAnsi="Times New Roman" w:cs="Times New Roman" w:hint="eastAsia"/>
                <w:szCs w:val="28"/>
              </w:rPr>
              <w:t>机械制造及工艺设备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995F48" w:rsidP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995F48">
              <w:rPr>
                <w:rFonts w:ascii="Times New Roman" w:hAnsi="Times New Roman" w:cs="Times New Roman"/>
                <w:szCs w:val="28"/>
              </w:rPr>
              <w:t>025286</w:t>
            </w:r>
            <w:r>
              <w:rPr>
                <w:rFonts w:ascii="Times New Roman" w:hAnsi="Times New Roman" w:cs="Times New Roman"/>
                <w:szCs w:val="28"/>
              </w:rPr>
              <w:t>/1500000000201136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D21C2D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李鹏辉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安全工程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033389</w:t>
            </w:r>
            <w:r>
              <w:rPr>
                <w:rFonts w:ascii="Times New Roman" w:hAnsi="Times New Roman" w:cs="Times New Roman" w:hint="eastAsia"/>
                <w:szCs w:val="28"/>
              </w:rPr>
              <w:t>/</w:t>
            </w:r>
            <w:r>
              <w:rPr>
                <w:rFonts w:ascii="Times New Roman" w:hAnsi="Times New Roman" w:cs="Times New Roman"/>
                <w:szCs w:val="28"/>
              </w:rPr>
              <w:t>1800000000300404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995F48" w:rsidTr="00995F48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995F48" w:rsidP="00995F48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D329D7" w:rsidP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王海波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Pr="00D329D7" w:rsidRDefault="00D329D7" w:rsidP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329D7">
              <w:rPr>
                <w:rFonts w:ascii="Times New Roman" w:hAnsi="Times New Roman" w:cs="Times New Roman" w:hint="eastAsia"/>
                <w:szCs w:val="28"/>
              </w:rPr>
              <w:t>化学生物学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Pr="00D329D7" w:rsidRDefault="00D329D7" w:rsidP="00995F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329D7">
              <w:rPr>
                <w:rFonts w:ascii="Times New Roman" w:hAnsi="Times New Roman" w:cs="Times New Roman"/>
                <w:szCs w:val="28"/>
              </w:rPr>
              <w:t>035981/S011032000110192001402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995F48" w:rsidP="00995F48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995F48" w:rsidP="00995F4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995F48" w:rsidTr="00995F48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995F48" w:rsidP="00995F48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995F48" w:rsidP="00995F48">
            <w:pPr>
              <w:jc w:val="center"/>
            </w:pPr>
            <w:r w:rsidRPr="005740D7"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995F48" w:rsidP="00995F48">
            <w:pPr>
              <w:jc w:val="center"/>
            </w:pPr>
            <w:r w:rsidRPr="005740D7"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995F48" w:rsidP="00995F48">
            <w:pPr>
              <w:jc w:val="center"/>
            </w:pPr>
            <w:r w:rsidRPr="005740D7"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995F48" w:rsidP="00995F48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F48" w:rsidRDefault="00995F48" w:rsidP="00995F4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6D1D4D" w:rsidTr="00995F48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7A4CEF" w:rsidP="00995F4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7A4CEF" w:rsidP="00995F48">
            <w:pPr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7A4CEF" w:rsidP="00995F4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7A4CE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7A4CEF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—</w:t>
            </w:r>
          </w:p>
        </w:tc>
      </w:tr>
      <w:tr w:rsidR="006D1D4D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项目简介</w:t>
            </w:r>
          </w:p>
        </w:tc>
      </w:tr>
      <w:tr w:rsidR="006D1D4D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9D7" w:rsidRPr="004D7E33" w:rsidRDefault="00D329D7" w:rsidP="00D329D7">
            <w:pPr>
              <w:numPr>
                <w:ilvl w:val="0"/>
                <w:numId w:val="1"/>
              </w:numPr>
              <w:spacing w:line="360" w:lineRule="auto"/>
              <w:ind w:firstLineChars="200" w:firstLine="420"/>
              <w:rPr>
                <w:szCs w:val="28"/>
              </w:rPr>
            </w:pPr>
            <w:r w:rsidRPr="004D7E33">
              <w:rPr>
                <w:szCs w:val="28"/>
              </w:rPr>
              <w:t>项目名称：武汉天河机场横店卸油站扩容工程项目及武汉通航配送中心项目。</w:t>
            </w:r>
          </w:p>
          <w:p w:rsidR="00D329D7" w:rsidRPr="004D7E33" w:rsidRDefault="00D329D7" w:rsidP="00D329D7">
            <w:pPr>
              <w:numPr>
                <w:ilvl w:val="0"/>
                <w:numId w:val="1"/>
              </w:numPr>
              <w:spacing w:line="360" w:lineRule="auto"/>
              <w:ind w:firstLineChars="200" w:firstLine="420"/>
              <w:rPr>
                <w:szCs w:val="28"/>
              </w:rPr>
            </w:pPr>
            <w:r w:rsidRPr="004D7E33">
              <w:rPr>
                <w:szCs w:val="28"/>
              </w:rPr>
              <w:t>项目性质：扩建。</w:t>
            </w:r>
          </w:p>
          <w:p w:rsidR="00D329D7" w:rsidRPr="004D7E33" w:rsidRDefault="00D329D7" w:rsidP="00D329D7">
            <w:pPr>
              <w:numPr>
                <w:ilvl w:val="0"/>
                <w:numId w:val="1"/>
              </w:numPr>
              <w:spacing w:line="360" w:lineRule="auto"/>
              <w:ind w:firstLineChars="200" w:firstLine="420"/>
              <w:rPr>
                <w:szCs w:val="28"/>
              </w:rPr>
            </w:pPr>
            <w:r w:rsidRPr="004D7E33">
              <w:rPr>
                <w:szCs w:val="28"/>
              </w:rPr>
              <w:lastRenderedPageBreak/>
              <w:t>建设单位：华南蓝天航空油料有限公司湖北分公司。</w:t>
            </w:r>
          </w:p>
          <w:p w:rsidR="00D329D7" w:rsidRPr="004D7E33" w:rsidRDefault="00D329D7" w:rsidP="00D329D7">
            <w:pPr>
              <w:numPr>
                <w:ilvl w:val="0"/>
                <w:numId w:val="1"/>
              </w:numPr>
              <w:spacing w:line="360" w:lineRule="auto"/>
              <w:ind w:firstLineChars="200" w:firstLine="420"/>
              <w:rPr>
                <w:szCs w:val="28"/>
              </w:rPr>
            </w:pPr>
            <w:r w:rsidRPr="004D7E33">
              <w:rPr>
                <w:szCs w:val="28"/>
              </w:rPr>
              <w:t>建设地点：黄陂区横店街卸油站内。</w:t>
            </w:r>
          </w:p>
          <w:p w:rsidR="00D329D7" w:rsidRPr="004D7E33" w:rsidRDefault="00D329D7" w:rsidP="00D329D7">
            <w:pPr>
              <w:numPr>
                <w:ilvl w:val="0"/>
                <w:numId w:val="1"/>
              </w:numPr>
              <w:spacing w:line="360" w:lineRule="auto"/>
              <w:ind w:firstLineChars="200" w:firstLine="420"/>
              <w:rPr>
                <w:szCs w:val="28"/>
              </w:rPr>
            </w:pPr>
            <w:r w:rsidRPr="004D7E33">
              <w:rPr>
                <w:szCs w:val="28"/>
              </w:rPr>
              <w:t>项目投资额：总投资</w:t>
            </w:r>
            <w:r w:rsidRPr="004D7E33">
              <w:rPr>
                <w:szCs w:val="28"/>
              </w:rPr>
              <w:t>6264.62</w:t>
            </w:r>
            <w:r w:rsidRPr="004D7E33">
              <w:rPr>
                <w:szCs w:val="28"/>
              </w:rPr>
              <w:t>万元。</w:t>
            </w:r>
          </w:p>
          <w:p w:rsidR="00D329D7" w:rsidRPr="004D7E33" w:rsidRDefault="00D329D7" w:rsidP="00D329D7">
            <w:pPr>
              <w:numPr>
                <w:ilvl w:val="0"/>
                <w:numId w:val="1"/>
              </w:numPr>
              <w:spacing w:line="360" w:lineRule="auto"/>
              <w:ind w:firstLineChars="200" w:firstLine="420"/>
              <w:rPr>
                <w:szCs w:val="28"/>
              </w:rPr>
            </w:pPr>
            <w:r w:rsidRPr="004D7E33">
              <w:rPr>
                <w:szCs w:val="28"/>
              </w:rPr>
              <w:t>劳动定员：</w:t>
            </w:r>
            <w:r w:rsidRPr="004D7E33">
              <w:rPr>
                <w:szCs w:val="28"/>
              </w:rPr>
              <w:t>19</w:t>
            </w:r>
            <w:r w:rsidRPr="004D7E33">
              <w:rPr>
                <w:szCs w:val="28"/>
              </w:rPr>
              <w:t>人。</w:t>
            </w:r>
          </w:p>
          <w:p w:rsidR="00D329D7" w:rsidRPr="004D7E33" w:rsidRDefault="00D329D7" w:rsidP="00D329D7">
            <w:pPr>
              <w:numPr>
                <w:ilvl w:val="0"/>
                <w:numId w:val="1"/>
              </w:numPr>
              <w:spacing w:line="360" w:lineRule="auto"/>
              <w:ind w:firstLine="560"/>
              <w:rPr>
                <w:szCs w:val="28"/>
              </w:rPr>
            </w:pPr>
            <w:r w:rsidRPr="004D7E33">
              <w:rPr>
                <w:szCs w:val="28"/>
              </w:rPr>
              <w:t>法人代表人：仇晨希。</w:t>
            </w:r>
          </w:p>
          <w:p w:rsidR="00D329D7" w:rsidRPr="004D7E33" w:rsidRDefault="00D329D7" w:rsidP="00D329D7">
            <w:pPr>
              <w:numPr>
                <w:ilvl w:val="0"/>
                <w:numId w:val="1"/>
              </w:numPr>
              <w:spacing w:line="360" w:lineRule="auto"/>
              <w:ind w:firstLineChars="200" w:firstLine="420"/>
              <w:rPr>
                <w:szCs w:val="28"/>
              </w:rPr>
            </w:pPr>
            <w:r w:rsidRPr="004D7E33">
              <w:rPr>
                <w:szCs w:val="28"/>
              </w:rPr>
              <w:t>备案情况：</w:t>
            </w:r>
            <w:r w:rsidRPr="004D7E33">
              <w:rPr>
                <w:szCs w:val="28"/>
              </w:rPr>
              <w:t>2017</w:t>
            </w:r>
            <w:r w:rsidRPr="004D7E33">
              <w:rPr>
                <w:szCs w:val="28"/>
              </w:rPr>
              <w:t>年</w:t>
            </w:r>
            <w:r w:rsidRPr="004D7E33">
              <w:rPr>
                <w:szCs w:val="28"/>
              </w:rPr>
              <w:t>9</w:t>
            </w:r>
            <w:r w:rsidRPr="004D7E33">
              <w:rPr>
                <w:szCs w:val="28"/>
              </w:rPr>
              <w:t>月</w:t>
            </w:r>
            <w:r w:rsidRPr="004D7E33">
              <w:rPr>
                <w:szCs w:val="28"/>
              </w:rPr>
              <w:t>19</w:t>
            </w:r>
            <w:r w:rsidRPr="004D7E33">
              <w:rPr>
                <w:szCs w:val="28"/>
              </w:rPr>
              <w:t>日取得武汉市黄陂区发展和改革委员会下发的项目备案证，登记备案项目代码：</w:t>
            </w:r>
            <w:r w:rsidRPr="004D7E33">
              <w:rPr>
                <w:szCs w:val="28"/>
              </w:rPr>
              <w:t>2017-420116-59-03-129737</w:t>
            </w:r>
            <w:r w:rsidRPr="004D7E33">
              <w:rPr>
                <w:szCs w:val="28"/>
              </w:rPr>
              <w:t>。</w:t>
            </w:r>
          </w:p>
          <w:p w:rsidR="006D1D4D" w:rsidRPr="00D329D7" w:rsidRDefault="006D1D4D" w:rsidP="00332E9D">
            <w:pPr>
              <w:adjustRightInd w:val="0"/>
              <w:snapToGrid w:val="0"/>
              <w:ind w:firstLineChars="200" w:firstLine="420"/>
              <w:jc w:val="left"/>
              <w:rPr>
                <w:szCs w:val="28"/>
              </w:rPr>
            </w:pPr>
          </w:p>
        </w:tc>
      </w:tr>
      <w:tr w:rsidR="006D1D4D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pStyle w:val="a6"/>
              <w:adjustRightInd w:val="0"/>
              <w:snapToGrid w:val="0"/>
              <w:spacing w:beforeAutospacing="0" w:afterAutospacing="0"/>
              <w:jc w:val="center"/>
              <w:rPr>
                <w:rFonts w:ascii="Times New Roman" w:hAnsi="Times New Roman" w:hint="default"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hint="default"/>
                <w:b/>
                <w:kern w:val="2"/>
                <w:sz w:val="21"/>
                <w:szCs w:val="21"/>
              </w:rPr>
              <w:lastRenderedPageBreak/>
              <w:t>现场开展工作情况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D329D7" w:rsidP="00D329D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邹德新</w:t>
            </w:r>
            <w:r w:rsidR="00B53840">
              <w:rPr>
                <w:rFonts w:ascii="Times New Roman" w:hAnsi="Times New Roman" w:cs="Times New Roman" w:hint="eastAsia"/>
                <w:sz w:val="24"/>
              </w:rPr>
              <w:t>、</w:t>
            </w:r>
            <w:r>
              <w:rPr>
                <w:rFonts w:ascii="Times New Roman" w:hAnsi="Times New Roman" w:cs="Times New Roman" w:hint="eastAsia"/>
                <w:sz w:val="24"/>
              </w:rPr>
              <w:t>王海波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 w:rsidP="00D329D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201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>
              <w:rPr>
                <w:rFonts w:ascii="Times New Roman" w:eastAsia="宋体" w:hAnsi="Times New Roman" w:cs="Times New Roman"/>
                <w:szCs w:val="21"/>
              </w:rPr>
              <w:t>.</w:t>
            </w:r>
            <w:r w:rsidR="00D329D7">
              <w:rPr>
                <w:rFonts w:ascii="Times New Roman" w:eastAsia="宋体" w:hAnsi="Times New Roman" w:cs="Times New Roman"/>
                <w:szCs w:val="21"/>
              </w:rPr>
              <w:t>7</w:t>
            </w:r>
            <w:r w:rsidR="00D21C2D">
              <w:rPr>
                <w:rFonts w:ascii="Times New Roman" w:eastAsia="宋体" w:hAnsi="Times New Roman" w:cs="Times New Roman" w:hint="eastAsia"/>
                <w:szCs w:val="21"/>
              </w:rPr>
              <w:t>.</w:t>
            </w:r>
            <w:r w:rsidR="00D329D7">
              <w:rPr>
                <w:rFonts w:ascii="Times New Roman" w:eastAsia="宋体" w:hAnsi="Times New Roman" w:cs="Times New Roman"/>
                <w:szCs w:val="21"/>
              </w:rPr>
              <w:t>2</w:t>
            </w:r>
            <w:r w:rsidR="00B53840">
              <w:rPr>
                <w:rFonts w:ascii="Times New Roman" w:eastAsia="宋体" w:hAnsi="Times New Roman" w:cs="Times New Roman"/>
                <w:szCs w:val="21"/>
              </w:rPr>
              <w:t>5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勘察中发</w:t>
            </w:r>
          </w:p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9D7" w:rsidRPr="00D329D7" w:rsidRDefault="00D329D7" w:rsidP="00D329D7">
            <w:pPr>
              <w:ind w:firstLine="560"/>
              <w:rPr>
                <w:rFonts w:ascii="Times New Roman" w:hAnsi="Times New Roman" w:cs="Times New Roman" w:hint="eastAsia"/>
                <w:szCs w:val="21"/>
              </w:rPr>
            </w:pPr>
            <w:r w:rsidRPr="00D329D7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ab/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>消防泵房外砂箱未配备消防桶</w:t>
            </w:r>
          </w:p>
          <w:p w:rsidR="00D329D7" w:rsidRPr="00D329D7" w:rsidRDefault="00D329D7" w:rsidP="00D329D7">
            <w:pPr>
              <w:ind w:firstLine="560"/>
              <w:rPr>
                <w:rFonts w:ascii="Times New Roman" w:hAnsi="Times New Roman" w:cs="Times New Roman" w:hint="eastAsia"/>
                <w:szCs w:val="21"/>
              </w:rPr>
            </w:pPr>
            <w:r w:rsidRPr="00D329D7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ab/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>变配电间出入口未悬挂应急逃生指示标识</w:t>
            </w:r>
          </w:p>
          <w:p w:rsidR="00D329D7" w:rsidRPr="00D329D7" w:rsidRDefault="00D329D7" w:rsidP="00D329D7">
            <w:pPr>
              <w:ind w:firstLine="560"/>
              <w:rPr>
                <w:rFonts w:ascii="Times New Roman" w:hAnsi="Times New Roman" w:cs="Times New Roman" w:hint="eastAsia"/>
                <w:szCs w:val="21"/>
              </w:rPr>
            </w:pPr>
            <w:r w:rsidRPr="00D329D7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ab/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>危废及固废的存储未分区，存在混存现象，两仓库未分别贴标识牌</w:t>
            </w:r>
          </w:p>
          <w:p w:rsidR="00D329D7" w:rsidRPr="00D329D7" w:rsidRDefault="00D329D7" w:rsidP="00D329D7">
            <w:pPr>
              <w:ind w:firstLine="560"/>
              <w:rPr>
                <w:rFonts w:ascii="Times New Roman" w:hAnsi="Times New Roman" w:cs="Times New Roman" w:hint="eastAsia"/>
                <w:szCs w:val="21"/>
              </w:rPr>
            </w:pPr>
            <w:r w:rsidRPr="00D329D7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ab/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>含油污水处理装置，外露齿轮未设置防护罩</w:t>
            </w:r>
          </w:p>
          <w:p w:rsidR="00D329D7" w:rsidRPr="00D329D7" w:rsidRDefault="00D329D7" w:rsidP="00D329D7">
            <w:pPr>
              <w:ind w:firstLine="560"/>
              <w:rPr>
                <w:rFonts w:ascii="Times New Roman" w:hAnsi="Times New Roman" w:cs="Times New Roman" w:hint="eastAsia"/>
                <w:szCs w:val="21"/>
              </w:rPr>
            </w:pPr>
            <w:r w:rsidRPr="00D329D7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ab/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>废油罐（</w:t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>02-04</w:t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>）两处防爆接线不规范</w:t>
            </w:r>
          </w:p>
          <w:p w:rsidR="00D329D7" w:rsidRPr="00D329D7" w:rsidRDefault="00D329D7" w:rsidP="00D329D7">
            <w:pPr>
              <w:ind w:firstLine="560"/>
              <w:rPr>
                <w:rFonts w:ascii="Times New Roman" w:hAnsi="Times New Roman" w:cs="Times New Roman" w:hint="eastAsia"/>
                <w:szCs w:val="21"/>
              </w:rPr>
            </w:pPr>
            <w:r w:rsidRPr="00D329D7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ab/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>污油罐西边围墙处有临时用电非防爆配电箱，且临时用电线路穿越罐区围堰</w:t>
            </w:r>
          </w:p>
          <w:p w:rsidR="00D329D7" w:rsidRPr="00D329D7" w:rsidRDefault="00D329D7" w:rsidP="00D329D7">
            <w:pPr>
              <w:ind w:firstLine="560"/>
              <w:rPr>
                <w:rFonts w:ascii="Times New Roman" w:hAnsi="Times New Roman" w:cs="Times New Roman" w:hint="eastAsia"/>
                <w:szCs w:val="21"/>
              </w:rPr>
            </w:pPr>
            <w:r w:rsidRPr="00D329D7"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ab/>
              <w:t>3000 m3</w:t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>油罐围堰西面，消防电话未安装到位（缺失）</w:t>
            </w:r>
          </w:p>
          <w:p w:rsidR="00D329D7" w:rsidRPr="00D329D7" w:rsidRDefault="00D329D7" w:rsidP="00D329D7">
            <w:pPr>
              <w:ind w:firstLine="560"/>
              <w:rPr>
                <w:rFonts w:ascii="Times New Roman" w:hAnsi="Times New Roman" w:cs="Times New Roman" w:hint="eastAsia"/>
                <w:szCs w:val="21"/>
              </w:rPr>
            </w:pPr>
            <w:r w:rsidRPr="00D329D7"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ab/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>油罐防火堤内隔堤不足</w:t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>0.5</w:t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>米（与设计专篇设计要求不一致）</w:t>
            </w:r>
          </w:p>
          <w:p w:rsidR="00D329D7" w:rsidRPr="00D329D7" w:rsidRDefault="00D329D7" w:rsidP="00D329D7">
            <w:pPr>
              <w:ind w:firstLine="560"/>
              <w:rPr>
                <w:rFonts w:ascii="Times New Roman" w:hAnsi="Times New Roman" w:cs="Times New Roman" w:hint="eastAsia"/>
                <w:szCs w:val="21"/>
              </w:rPr>
            </w:pPr>
            <w:r w:rsidRPr="00D329D7"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ab/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>现场灭火器多处未收纳至灭火器箱内，存在暴晒或雨淋，保养维护不当</w:t>
            </w:r>
          </w:p>
          <w:p w:rsidR="006D1D4D" w:rsidRPr="00B53840" w:rsidRDefault="00D329D7" w:rsidP="00D329D7">
            <w:pPr>
              <w:ind w:firstLine="560"/>
              <w:rPr>
                <w:rFonts w:ascii="Times New Roman" w:hAnsi="Times New Roman" w:cs="Times New Roman"/>
                <w:szCs w:val="21"/>
              </w:rPr>
            </w:pPr>
            <w:r w:rsidRPr="00D329D7">
              <w:rPr>
                <w:rFonts w:ascii="Times New Roman" w:hAnsi="Times New Roman" w:cs="Times New Roman" w:hint="eastAsia"/>
                <w:szCs w:val="21"/>
              </w:rPr>
              <w:t>10</w:t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ab/>
            </w:r>
            <w:r w:rsidRPr="00D329D7">
              <w:rPr>
                <w:rFonts w:ascii="Times New Roman" w:hAnsi="Times New Roman" w:cs="Times New Roman" w:hint="eastAsia"/>
                <w:szCs w:val="21"/>
              </w:rPr>
              <w:t>控制室显示多处可燃气体报警仪故障，数据未能远传至控制室</w:t>
            </w:r>
          </w:p>
        </w:tc>
      </w:tr>
      <w:tr w:rsidR="006D1D4D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6D1D4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lastRenderedPageBreak/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D4D" w:rsidRDefault="00D329D7" w:rsidP="006D1D4D">
            <w:pPr>
              <w:adjustRightInd w:val="0"/>
              <w:snapToGrid w:val="0"/>
              <w:ind w:firstLineChars="100" w:firstLine="21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noProof/>
              </w:rPr>
              <w:drawing>
                <wp:inline distT="0" distB="0" distL="0" distR="0">
                  <wp:extent cx="4091802" cy="3060591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20190725_115547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2638" cy="3061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0DCA" w:rsidRDefault="00AC0DCA"/>
    <w:sectPr w:rsidR="00AC0DCA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4835" w:rsidRDefault="00414835" w:rsidP="006D1D4D">
      <w:r>
        <w:separator/>
      </w:r>
    </w:p>
  </w:endnote>
  <w:endnote w:type="continuationSeparator" w:id="0">
    <w:p w:rsidR="00414835" w:rsidRDefault="00414835" w:rsidP="006D1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黑体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4835" w:rsidRDefault="00414835" w:rsidP="006D1D4D">
      <w:r>
        <w:separator/>
      </w:r>
    </w:p>
  </w:footnote>
  <w:footnote w:type="continuationSeparator" w:id="0">
    <w:p w:rsidR="00414835" w:rsidRDefault="00414835" w:rsidP="006D1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ED4F37"/>
    <w:multiLevelType w:val="singleLevel"/>
    <w:tmpl w:val="55ED4F37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00C32FF9"/>
    <w:rsid w:val="00035D91"/>
    <w:rsid w:val="0005239F"/>
    <w:rsid w:val="001A0318"/>
    <w:rsid w:val="002452E5"/>
    <w:rsid w:val="00297BEE"/>
    <w:rsid w:val="003131E3"/>
    <w:rsid w:val="00332E9D"/>
    <w:rsid w:val="0033323F"/>
    <w:rsid w:val="00353FDF"/>
    <w:rsid w:val="00356E23"/>
    <w:rsid w:val="00363F20"/>
    <w:rsid w:val="003C11AC"/>
    <w:rsid w:val="003C565C"/>
    <w:rsid w:val="003E1B58"/>
    <w:rsid w:val="003F67B9"/>
    <w:rsid w:val="00414835"/>
    <w:rsid w:val="00416E5D"/>
    <w:rsid w:val="00443F57"/>
    <w:rsid w:val="004A2C1D"/>
    <w:rsid w:val="004B7939"/>
    <w:rsid w:val="004D4AA6"/>
    <w:rsid w:val="004D71F6"/>
    <w:rsid w:val="004E2002"/>
    <w:rsid w:val="004E3860"/>
    <w:rsid w:val="005A2343"/>
    <w:rsid w:val="005E7707"/>
    <w:rsid w:val="00647FFB"/>
    <w:rsid w:val="00656C7A"/>
    <w:rsid w:val="00677166"/>
    <w:rsid w:val="006B2ACB"/>
    <w:rsid w:val="006C336F"/>
    <w:rsid w:val="006D1D4D"/>
    <w:rsid w:val="006F7F1B"/>
    <w:rsid w:val="00720ED1"/>
    <w:rsid w:val="00721B3F"/>
    <w:rsid w:val="007313A4"/>
    <w:rsid w:val="007712C4"/>
    <w:rsid w:val="00771D99"/>
    <w:rsid w:val="00774C79"/>
    <w:rsid w:val="007A34FC"/>
    <w:rsid w:val="007A4CEF"/>
    <w:rsid w:val="00800545"/>
    <w:rsid w:val="00806D0C"/>
    <w:rsid w:val="0088430C"/>
    <w:rsid w:val="008D11A5"/>
    <w:rsid w:val="00930DEA"/>
    <w:rsid w:val="00981C78"/>
    <w:rsid w:val="00995F48"/>
    <w:rsid w:val="009A0DE0"/>
    <w:rsid w:val="00A82471"/>
    <w:rsid w:val="00AA4740"/>
    <w:rsid w:val="00AB228D"/>
    <w:rsid w:val="00AB72A2"/>
    <w:rsid w:val="00AC0DCA"/>
    <w:rsid w:val="00AF3EF1"/>
    <w:rsid w:val="00B144A6"/>
    <w:rsid w:val="00B269FD"/>
    <w:rsid w:val="00B419DC"/>
    <w:rsid w:val="00B53840"/>
    <w:rsid w:val="00B75E9C"/>
    <w:rsid w:val="00B92338"/>
    <w:rsid w:val="00BB7406"/>
    <w:rsid w:val="00C30872"/>
    <w:rsid w:val="00C32FF9"/>
    <w:rsid w:val="00C457EC"/>
    <w:rsid w:val="00CA474B"/>
    <w:rsid w:val="00CE7B1A"/>
    <w:rsid w:val="00D11F37"/>
    <w:rsid w:val="00D20D6B"/>
    <w:rsid w:val="00D21C2D"/>
    <w:rsid w:val="00D329D7"/>
    <w:rsid w:val="00D84782"/>
    <w:rsid w:val="00D85DBF"/>
    <w:rsid w:val="00D94369"/>
    <w:rsid w:val="00DC2E91"/>
    <w:rsid w:val="00F21D5C"/>
    <w:rsid w:val="00F34C2B"/>
    <w:rsid w:val="00F54203"/>
    <w:rsid w:val="00F57A83"/>
    <w:rsid w:val="00F71732"/>
    <w:rsid w:val="00F72317"/>
    <w:rsid w:val="00FB5DDF"/>
    <w:rsid w:val="0920073E"/>
    <w:rsid w:val="0A0C5713"/>
    <w:rsid w:val="11510E8C"/>
    <w:rsid w:val="128B2640"/>
    <w:rsid w:val="21902E98"/>
    <w:rsid w:val="28B430CE"/>
    <w:rsid w:val="2CA63131"/>
    <w:rsid w:val="3169606F"/>
    <w:rsid w:val="36BE09F1"/>
    <w:rsid w:val="3CFA504F"/>
    <w:rsid w:val="3D603CF6"/>
    <w:rsid w:val="44BC33A0"/>
    <w:rsid w:val="450E67AE"/>
    <w:rsid w:val="51CB7E06"/>
    <w:rsid w:val="594E62E6"/>
    <w:rsid w:val="6C3C7313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592E2C0-5BFF-4D67-8F57-701F9470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widowControl/>
      <w:spacing w:beforeAutospacing="1" w:afterAutospacing="1"/>
      <w:jc w:val="left"/>
    </w:pPr>
    <w:rPr>
      <w:rFonts w:ascii="宋体" w:eastAsia="宋体" w:hAnsi="宋体" w:cs="Times New Roman" w:hint="eastAsia"/>
      <w:kern w:val="0"/>
      <w:sz w:val="24"/>
    </w:rPr>
  </w:style>
  <w:style w:type="character" w:customStyle="1" w:styleId="Char1">
    <w:name w:val="页眉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180</Words>
  <Characters>1027</Characters>
  <Application>Microsoft Office Word</Application>
  <DocSecurity>0</DocSecurity>
  <Lines>8</Lines>
  <Paragraphs>2</Paragraphs>
  <ScaleCrop>false</ScaleCrop>
  <Company>mycomputer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Administrator.PC-20160318MCPU</dc:creator>
  <cp:lastModifiedBy>王 海波</cp:lastModifiedBy>
  <cp:revision>31</cp:revision>
  <dcterms:created xsi:type="dcterms:W3CDTF">2016-10-06T02:34:00Z</dcterms:created>
  <dcterms:modified xsi:type="dcterms:W3CDTF">2020-05-18T07:58:00Z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