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djustRightInd w:val="0"/>
        <w:snapToGrid w:val="0"/>
        <w:spacing w:line="360" w:lineRule="auto"/>
        <w:jc w:val="center"/>
        <w:rPr>
          <w:rFonts w:ascii="方正小标宋_GBK" w:hAnsi="宋体" w:eastAsia="方正小标宋_GBK" w:cs="方正小标宋_GBK"/>
          <w:b/>
          <w:sz w:val="44"/>
          <w:szCs w:val="44"/>
        </w:rPr>
      </w:pPr>
      <w:r>
        <w:rPr>
          <w:rFonts w:hint="eastAsia" w:ascii="方正小标宋_GBK" w:hAnsi="宋体" w:eastAsia="方正小标宋_GBK" w:cs="方正小标宋_GBK"/>
          <w:b/>
          <w:sz w:val="44"/>
          <w:szCs w:val="44"/>
        </w:rPr>
        <w:t>安全评价报告信息公布表</w:t>
      </w:r>
    </w:p>
    <w:tbl>
      <w:tblPr>
        <w:tblStyle w:val="9"/>
        <w:tblW w:w="9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1051"/>
        <w:gridCol w:w="1667"/>
        <w:gridCol w:w="1345"/>
        <w:gridCol w:w="1349"/>
        <w:gridCol w:w="1547"/>
        <w:gridCol w:w="1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b/>
                <w:szCs w:val="21"/>
              </w:rPr>
              <w:t>机构名称</w:t>
            </w:r>
          </w:p>
        </w:tc>
        <w:tc>
          <w:tcPr>
            <w:tcW w:w="40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cs="Times New Roman"/>
                <w:szCs w:val="21"/>
              </w:rPr>
              <w:t>湖北景深安全技术有限公司</w:t>
            </w:r>
          </w:p>
        </w:tc>
        <w:tc>
          <w:tcPr>
            <w:tcW w:w="134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b/>
                <w:szCs w:val="21"/>
              </w:rPr>
              <w:t>资质证号</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cs="Times New Roman" w:eastAsiaTheme="minorEastAsia"/>
                <w:b/>
                <w:szCs w:val="21"/>
                <w:lang w:val="en-US" w:eastAsia="zh-CN"/>
              </w:rPr>
            </w:pPr>
            <w:r>
              <w:rPr>
                <w:rFonts w:ascii="Times New Roman" w:hAnsi="Times New Roman" w:cs="Times New Roman"/>
                <w:szCs w:val="21"/>
              </w:rPr>
              <w:t>APJ-（鄂）-</w:t>
            </w:r>
            <w:r>
              <w:rPr>
                <w:rFonts w:hint="eastAsia" w:ascii="Times New Roman" w:hAnsi="Times New Roman" w:cs="Times New Roman"/>
                <w:szCs w:val="21"/>
                <w:lang w:val="en-US" w:eastAsia="zh-CN"/>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委托单位</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Cs w:val="21"/>
              </w:rPr>
            </w:pPr>
            <w:r>
              <w:rPr>
                <w:rFonts w:hint="eastAsia" w:ascii="Times New Roman" w:hAnsi="Times New Roman" w:cs="Times New Roman"/>
                <w:caps w:val="0"/>
                <w:smallCaps w:val="0"/>
                <w:color w:val="auto"/>
                <w:sz w:val="21"/>
                <w:szCs w:val="21"/>
                <w:lang w:val="en-US" w:eastAsia="zh-CN"/>
              </w:rPr>
              <w:t>湖北瓮福蓝天化工有限公司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项目名称</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caps w:val="0"/>
                <w:smallCaps w:val="0"/>
                <w:color w:val="auto"/>
                <w:sz w:val="21"/>
                <w:szCs w:val="21"/>
                <w:lang w:val="en-US" w:eastAsia="zh-CN"/>
              </w:rPr>
            </w:pPr>
            <w:r>
              <w:rPr>
                <w:rFonts w:hint="eastAsia" w:ascii="Times New Roman" w:hAnsi="Times New Roman" w:cs="Times New Roman"/>
                <w:caps w:val="0"/>
                <w:smallCaps w:val="0"/>
                <w:color w:val="auto"/>
                <w:sz w:val="21"/>
                <w:szCs w:val="21"/>
                <w:lang w:val="en-US" w:eastAsia="zh-CN"/>
              </w:rPr>
              <w:t>无水氟化氢技术改造升级项目安全预评价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业务类别</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caps w:val="0"/>
                <w:smallCaps w:val="0"/>
                <w:color w:val="auto"/>
                <w:sz w:val="21"/>
                <w:szCs w:val="21"/>
                <w:lang w:val="en-US" w:eastAsia="zh-CN"/>
              </w:rPr>
            </w:pPr>
            <w:r>
              <w:rPr>
                <w:rFonts w:hint="eastAsia" w:ascii="Times New Roman" w:hAnsi="Times New Roman" w:cs="Times New Roman" w:eastAsiaTheme="minorEastAsia"/>
                <w:caps w:val="0"/>
                <w:smallCaps w:val="0"/>
                <w:color w:val="auto"/>
                <w:sz w:val="21"/>
                <w:szCs w:val="21"/>
                <w:lang w:val="en-US" w:eastAsia="zh-CN"/>
              </w:rPr>
              <w:t>石油加工业，化学原料、化学品及医药制造业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安全评价过程控制情况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项目管理</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项目组长</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技术负责人</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过程控制负责人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eastAsia="zh-CN"/>
              </w:rPr>
            </w:pPr>
            <w:r>
              <w:rPr>
                <w:rFonts w:hint="eastAsia" w:ascii="Times New Roman" w:hAnsi="Times New Roman" w:eastAsia="宋体" w:cs="Times New Roman"/>
                <w:szCs w:val="21"/>
                <w:lang w:val="en-US" w:eastAsia="zh-CN"/>
              </w:rPr>
              <w:t>王海波</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cs="Times New Roman"/>
                <w:kern w:val="2"/>
                <w:sz w:val="21"/>
                <w:szCs w:val="28"/>
                <w:lang w:val="en-US" w:eastAsia="zh-CN" w:bidi="ar-SA"/>
              </w:rPr>
              <w:t>王冬梅</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cs="Times New Roman"/>
                <w:szCs w:val="28"/>
                <w:lang w:val="en-US" w:eastAsia="zh-CN"/>
              </w:rPr>
              <w:t>余海波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编制</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报告编制人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报告提交日期</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报告审核人</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报告审批人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cs="Times New Roman" w:eastAsiaTheme="minorEastAsia"/>
                <w:szCs w:val="21"/>
                <w:lang w:eastAsia="zh-CN"/>
              </w:rPr>
            </w:pPr>
            <w:r>
              <w:rPr>
                <w:rFonts w:hint="eastAsia" w:ascii="Times New Roman" w:hAnsi="Times New Roman" w:cs="Times New Roman"/>
                <w:caps w:val="0"/>
                <w:smallCaps w:val="0"/>
                <w:color w:val="auto"/>
                <w:sz w:val="21"/>
                <w:szCs w:val="21"/>
                <w:lang w:val="en-US" w:eastAsia="zh-CN"/>
              </w:rPr>
              <w:t>夏鹏</w:t>
            </w:r>
            <w:r>
              <w:rPr>
                <w:rFonts w:hint="eastAsia" w:ascii="Times New Roman" w:hAnsi="Times New Roman" w:cs="Times New Roman"/>
                <w:szCs w:val="28"/>
              </w:rPr>
              <w:t>、</w:t>
            </w:r>
            <w:r>
              <w:rPr>
                <w:rFonts w:hint="eastAsia" w:ascii="Times New Roman" w:hAnsi="Times New Roman" w:cs="Times New Roman"/>
                <w:szCs w:val="28"/>
                <w:lang w:eastAsia="zh-CN"/>
              </w:rPr>
              <w:t>周智鑫</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highlight w:val="none"/>
                <w:lang w:val="en-US" w:eastAsia="zh-CN"/>
              </w:rPr>
              <w:t>2023.2.17</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eastAsia="zh-CN"/>
              </w:rPr>
            </w:pPr>
            <w:r>
              <w:rPr>
                <w:rFonts w:hint="eastAsia" w:ascii="Times New Roman" w:hAnsi="Times New Roman" w:cs="Times New Roman"/>
                <w:szCs w:val="28"/>
                <w:lang w:val="en-US" w:eastAsia="zh-CN"/>
              </w:rPr>
              <w:t>张苛</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cs="Times New Roman"/>
                <w:kern w:val="2"/>
                <w:sz w:val="21"/>
                <w:szCs w:val="28"/>
                <w:lang w:val="en-US" w:eastAsia="zh-CN" w:bidi="ar-SA"/>
              </w:rPr>
              <w:t>王冬梅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评价</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参与</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人员</w:t>
            </w: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姓名</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认定专业</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安全评价师从业识别卡/</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证书编号</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注册安全工程师注册证号</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是否专职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谭辉</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cs="Times New Roman" w:eastAsiaTheme="minorEastAsia"/>
                <w:kern w:val="2"/>
                <w:sz w:val="21"/>
                <w:szCs w:val="28"/>
                <w:lang w:val="en-US" w:eastAsia="zh-CN" w:bidi="ar-SA"/>
              </w:rPr>
            </w:pPr>
            <w:r>
              <w:rPr>
                <w:rFonts w:hint="eastAsia" w:ascii="Times New Roman" w:hAnsi="Times New Roman" w:cs="Times New Roman"/>
                <w:caps w:val="0"/>
                <w:smallCaps w:val="0"/>
                <w:color w:val="auto"/>
                <w:sz w:val="21"/>
                <w:szCs w:val="21"/>
                <w:lang w:val="en-US" w:eastAsia="zh-CN"/>
              </w:rPr>
              <w:t>化工工艺/化工机械</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szCs w:val="28"/>
                <w:lang w:val="en-US" w:eastAsia="zh-CN"/>
              </w:rPr>
            </w:pPr>
            <w:r>
              <w:rPr>
                <w:rFonts w:hint="eastAsia" w:ascii="Times New Roman" w:hAnsi="Times New Roman" w:cs="Times New Roman"/>
                <w:szCs w:val="28"/>
              </w:rPr>
              <w:t>028934/S011032000110192001025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szCs w:val="28"/>
                <w:lang w:val="en-US" w:eastAsia="zh-CN"/>
              </w:rPr>
            </w:pPr>
            <w:r>
              <w:rPr>
                <w:rFonts w:hint="eastAsia" w:ascii="Times New Roman" w:hAnsi="Times New Roman" w:cs="Times New Roman"/>
                <w:szCs w:val="28"/>
                <w:lang w:val="en-US" w:eastAsia="zh-CN"/>
              </w:rPr>
              <w:t>42180175866</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张苛</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caps w:val="0"/>
                <w:smallCaps w:val="0"/>
                <w:color w:val="auto"/>
                <w:kern w:val="2"/>
                <w:sz w:val="21"/>
                <w:szCs w:val="21"/>
                <w:lang w:val="en-US" w:eastAsia="zh-CN" w:bidi="ar-SA"/>
              </w:rPr>
            </w:pPr>
            <w:r>
              <w:rPr>
                <w:rFonts w:hint="eastAsia" w:ascii="Times New Roman" w:hAnsi="Times New Roman" w:cs="Times New Roman"/>
                <w:caps w:val="0"/>
                <w:smallCaps w:val="0"/>
                <w:color w:val="auto"/>
                <w:sz w:val="21"/>
                <w:szCs w:val="21"/>
                <w:lang w:val="en-US" w:eastAsia="zh-CN"/>
              </w:rPr>
              <w:t>化工工艺/化工机械</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rPr>
              <w:t>028935/S011032000110201000564</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42180199401</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eastAsiaTheme="minorEastAsia"/>
                <w:kern w:val="2"/>
                <w:sz w:val="21"/>
                <w:szCs w:val="28"/>
                <w:lang w:val="en-US" w:eastAsia="zh-CN" w:bidi="ar-SA"/>
              </w:rPr>
              <w:t>鲁小芳</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cs="Times New Roman" w:eastAsiaTheme="minorEastAsia"/>
                <w:kern w:val="2"/>
                <w:sz w:val="21"/>
                <w:szCs w:val="28"/>
                <w:lang w:val="en-US" w:eastAsia="zh-CN" w:bidi="ar-SA"/>
              </w:rPr>
            </w:pPr>
            <w:r>
              <w:rPr>
                <w:rFonts w:hint="eastAsia" w:ascii="Times New Roman" w:hAnsi="Times New Roman" w:cs="Times New Roman"/>
                <w:kern w:val="2"/>
                <w:sz w:val="21"/>
                <w:szCs w:val="28"/>
                <w:lang w:val="en-US" w:eastAsia="zh-CN" w:bidi="ar-SA"/>
              </w:rPr>
              <w:t>安全</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szCs w:val="28"/>
                <w:lang w:val="en-US" w:eastAsia="zh-CN"/>
              </w:rPr>
            </w:pPr>
            <w:r>
              <w:rPr>
                <w:rFonts w:hint="eastAsia" w:ascii="Times New Roman" w:hAnsi="Times New Roman" w:cs="Times New Roman"/>
                <w:szCs w:val="28"/>
                <w:lang w:val="en-US" w:eastAsia="zh-CN"/>
              </w:rPr>
              <w:t>035979/S011032000110192001415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cs="Times New Roman" w:eastAsiaTheme="minorEastAsia"/>
                <w:szCs w:val="28"/>
                <w:lang w:val="en-US" w:eastAsia="zh-CN"/>
              </w:rPr>
            </w:pPr>
            <w:r>
              <w:rPr>
                <w:rFonts w:hint="eastAsia" w:ascii="Times New Roman" w:hAnsi="Times New Roman" w:cs="Times New Roman"/>
                <w:szCs w:val="28"/>
                <w:lang w:val="en-US" w:eastAsia="zh-CN"/>
              </w:rPr>
              <w:t>42220298206</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aps w:val="0"/>
                <w:smallCaps w:val="0"/>
                <w:color w:val="auto"/>
                <w:kern w:val="2"/>
                <w:sz w:val="21"/>
                <w:szCs w:val="21"/>
                <w:lang w:val="en-US" w:eastAsia="zh-CN" w:bidi="ar-SA"/>
              </w:rPr>
            </w:pPr>
            <w:r>
              <w:rPr>
                <w:rFonts w:hint="eastAsia" w:ascii="Times New Roman" w:hAnsi="Times New Roman" w:eastAsia="宋体" w:cs="Times New Roman"/>
                <w:caps w:val="0"/>
                <w:smallCaps w:val="0"/>
                <w:color w:val="auto"/>
                <w:sz w:val="21"/>
                <w:szCs w:val="21"/>
              </w:rPr>
              <w:t>冀仕盛</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aps w:val="0"/>
                <w:smallCaps w:val="0"/>
                <w:color w:val="auto"/>
                <w:kern w:val="2"/>
                <w:sz w:val="21"/>
                <w:szCs w:val="21"/>
                <w:lang w:val="en-US" w:eastAsia="zh-CN" w:bidi="ar-SA"/>
              </w:rPr>
            </w:pPr>
            <w:r>
              <w:rPr>
                <w:rFonts w:hint="eastAsia" w:ascii="Times New Roman" w:hAnsi="Times New Roman" w:eastAsia="宋体" w:cs="Times New Roman"/>
                <w:caps w:val="0"/>
                <w:smallCaps w:val="0"/>
                <w:color w:val="auto"/>
                <w:sz w:val="21"/>
                <w:szCs w:val="21"/>
                <w:lang w:val="en-US" w:eastAsia="zh-CN"/>
              </w:rPr>
              <w:t>电气</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szCs w:val="28"/>
                <w:lang w:val="en-US" w:eastAsia="zh-CN"/>
              </w:rPr>
            </w:pPr>
            <w:r>
              <w:rPr>
                <w:rFonts w:hint="eastAsia" w:ascii="Times New Roman" w:hAnsi="Times New Roman" w:cs="Times New Roman"/>
                <w:szCs w:val="28"/>
              </w:rPr>
              <w:t>012346/0800000000207709</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szCs w:val="28"/>
                <w:lang w:val="en-US" w:eastAsia="zh-CN"/>
              </w:rPr>
            </w:pPr>
            <w:r>
              <w:rPr>
                <w:rFonts w:hint="eastAsia" w:ascii="Times New Roman" w:hAnsi="Times New Roman" w:cs="Times New Roman"/>
                <w:szCs w:val="28"/>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aps w:val="0"/>
                <w:smallCaps w:val="0"/>
                <w:color w:val="auto"/>
                <w:kern w:val="2"/>
                <w:sz w:val="21"/>
                <w:szCs w:val="21"/>
                <w:lang w:val="en-US" w:eastAsia="zh-CN" w:bidi="ar-SA"/>
              </w:rPr>
            </w:pPr>
            <w:r>
              <w:rPr>
                <w:rFonts w:hint="eastAsia" w:ascii="Times New Roman" w:hAnsi="Times New Roman" w:eastAsia="宋体" w:cs="Times New Roman"/>
                <w:caps w:val="0"/>
                <w:smallCaps w:val="0"/>
                <w:color w:val="auto"/>
                <w:kern w:val="2"/>
                <w:sz w:val="21"/>
                <w:szCs w:val="21"/>
                <w:lang w:val="en-US" w:eastAsia="zh-CN" w:bidi="ar-SA"/>
              </w:rPr>
              <w:t>丁鹏程</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aps w:val="0"/>
                <w:smallCaps w:val="0"/>
                <w:color w:val="auto"/>
                <w:kern w:val="2"/>
                <w:sz w:val="21"/>
                <w:szCs w:val="21"/>
                <w:lang w:val="en-US" w:eastAsia="zh-CN" w:bidi="ar-SA"/>
              </w:rPr>
            </w:pPr>
            <w:r>
              <w:rPr>
                <w:rFonts w:hint="default" w:ascii="Times New Roman" w:hAnsi="Times New Roman" w:eastAsia="宋体" w:cs="Times New Roman"/>
                <w:caps w:val="0"/>
                <w:smallCaps w:val="0"/>
                <w:color w:val="auto"/>
                <w:kern w:val="2"/>
                <w:sz w:val="21"/>
                <w:szCs w:val="21"/>
                <w:lang w:val="en-US" w:eastAsia="zh-CN" w:bidi="ar-SA"/>
              </w:rPr>
              <w:t>自动化</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szCs w:val="28"/>
                <w:lang w:val="en-US" w:eastAsia="zh-CN"/>
              </w:rPr>
            </w:pPr>
            <w:r>
              <w:rPr>
                <w:rFonts w:hint="eastAsia" w:ascii="Times New Roman" w:hAnsi="Times New Roman" w:cs="Times New Roman"/>
                <w:szCs w:val="28"/>
              </w:rPr>
              <w:t>039995/S011032000110203000932</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szCs w:val="28"/>
                <w:lang w:val="en-US" w:eastAsia="zh-CN"/>
              </w:rPr>
            </w:pPr>
            <w:r>
              <w:rPr>
                <w:rFonts w:hint="eastAsia" w:ascii="Times New Roman" w:hAnsi="Times New Roman" w:cs="Times New Roman"/>
                <w:szCs w:val="28"/>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夏鹏</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caps w:val="0"/>
                <w:smallCaps w:val="0"/>
                <w:color w:val="auto"/>
                <w:sz w:val="21"/>
                <w:szCs w:val="21"/>
                <w:lang w:val="en-US" w:eastAsia="zh-CN"/>
              </w:rPr>
            </w:pPr>
            <w:r>
              <w:rPr>
                <w:rFonts w:hint="eastAsia" w:ascii="Times New Roman" w:hAnsi="Times New Roman" w:cs="Times New Roman"/>
                <w:caps w:val="0"/>
                <w:smallCaps w:val="0"/>
                <w:color w:val="auto"/>
                <w:sz w:val="21"/>
                <w:szCs w:val="21"/>
                <w:lang w:val="en-US" w:eastAsia="zh-CN"/>
              </w:rPr>
              <w:t>化工工艺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szCs w:val="28"/>
                <w:lang w:val="en-US" w:eastAsia="zh-CN"/>
              </w:rPr>
            </w:pPr>
            <w:r>
              <w:rPr>
                <w:rFonts w:hint="eastAsia" w:ascii="Times New Roman" w:hAnsi="Times New Roman" w:cs="Times New Roman"/>
                <w:szCs w:val="28"/>
              </w:rPr>
              <w:t>035984/S011032000110192000988</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szCs w:val="28"/>
                <w:lang w:val="en-US" w:eastAsia="zh-CN"/>
              </w:rPr>
            </w:pPr>
            <w:r>
              <w:rPr>
                <w:rFonts w:hint="eastAsia" w:ascii="Times New Roman" w:hAnsi="Times New Roman" w:cs="Times New Roman"/>
                <w:szCs w:val="28"/>
                <w:lang w:val="en-US"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caps w:val="0"/>
                <w:smallCaps w:val="0"/>
                <w:color w:val="auto"/>
                <w:kern w:val="2"/>
                <w:sz w:val="21"/>
                <w:szCs w:val="21"/>
                <w:lang w:val="en-US" w:eastAsia="zh-CN" w:bidi="ar-SA"/>
              </w:rPr>
            </w:pPr>
            <w:r>
              <w:rPr>
                <w:rFonts w:hint="eastAsia" w:ascii="Times New Roman" w:hAnsi="Times New Roman" w:cs="Times New Roman"/>
                <w:caps w:val="0"/>
                <w:smallCaps w:val="0"/>
                <w:color w:val="auto"/>
                <w:sz w:val="21"/>
                <w:szCs w:val="21"/>
                <w:lang w:val="en-US" w:eastAsia="zh-CN"/>
              </w:rPr>
              <w:t>王海波</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caps w:val="0"/>
                <w:smallCaps w:val="0"/>
                <w:color w:val="auto"/>
                <w:kern w:val="2"/>
                <w:sz w:val="21"/>
                <w:szCs w:val="21"/>
                <w:lang w:val="en-US" w:eastAsia="zh-CN" w:bidi="ar-SA"/>
              </w:rPr>
            </w:pPr>
            <w:r>
              <w:rPr>
                <w:rFonts w:hint="eastAsia" w:ascii="Times New Roman" w:hAnsi="Times New Roman" w:cs="Times New Roman"/>
                <w:caps w:val="0"/>
                <w:smallCaps w:val="0"/>
                <w:color w:val="auto"/>
                <w:sz w:val="21"/>
                <w:szCs w:val="21"/>
                <w:lang w:val="en-US" w:eastAsia="zh-CN"/>
              </w:rPr>
              <w:t>化工工艺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035981/S011032000110192001402</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42180199405</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caps w:val="0"/>
                <w:smallCaps w:val="0"/>
                <w:color w:val="auto"/>
                <w:kern w:val="2"/>
                <w:sz w:val="21"/>
                <w:szCs w:val="21"/>
                <w:lang w:val="en-US" w:eastAsia="zh-CN" w:bidi="ar-SA"/>
              </w:rPr>
            </w:pPr>
            <w:r>
              <w:rPr>
                <w:rFonts w:hint="eastAsia" w:ascii="Times New Roman" w:hAnsi="Times New Roman" w:cs="Times New Roman"/>
                <w:caps w:val="0"/>
                <w:smallCaps w:val="0"/>
                <w:color w:val="auto"/>
                <w:sz w:val="21"/>
                <w:szCs w:val="21"/>
                <w:lang w:val="en-US"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周智鑫</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highlight w:val="none"/>
                <w:lang w:val="en-US" w:eastAsia="zh-CN" w:bidi="ar-SA"/>
              </w:rPr>
            </w:pPr>
            <w:r>
              <w:rPr>
                <w:rFonts w:hint="eastAsia" w:ascii="Times New Roman" w:hAnsi="Times New Roman" w:cs="Times New Roman"/>
                <w:szCs w:val="28"/>
                <w:highlight w:val="none"/>
              </w:rPr>
              <w:t>化</w:t>
            </w:r>
            <w:r>
              <w:rPr>
                <w:rFonts w:hint="eastAsia" w:ascii="Times New Roman" w:hAnsi="Times New Roman" w:cs="Times New Roman"/>
                <w:szCs w:val="28"/>
                <w:highlight w:val="none"/>
                <w:lang w:eastAsia="zh-CN"/>
              </w:rPr>
              <w:t>工</w:t>
            </w:r>
            <w:r>
              <w:rPr>
                <w:rFonts w:hint="eastAsia" w:ascii="Times New Roman" w:hAnsi="Times New Roman" w:cs="Times New Roman"/>
                <w:szCs w:val="28"/>
                <w:highlight w:val="none"/>
              </w:rPr>
              <w:t>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rPr>
              <w:t>035980/S011032000110192001446</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42190219314</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1"/>
                <w:lang w:val="en-US" w:eastAsia="zh-CN" w:bidi="ar-SA"/>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caps w:val="0"/>
                <w:smallCaps w:val="0"/>
                <w:color w:val="auto"/>
                <w:kern w:val="2"/>
                <w:sz w:val="21"/>
                <w:szCs w:val="21"/>
                <w:lang w:val="en-US" w:eastAsia="zh-CN" w:bidi="ar-SA"/>
              </w:rPr>
            </w:pPr>
            <w:r>
              <w:rPr>
                <w:rFonts w:hint="eastAsia" w:ascii="Times New Roman" w:hAnsi="Times New Roman" w:cs="Times New Roman"/>
                <w:caps w:val="0"/>
                <w:smallCaps w:val="0"/>
                <w:color w:val="auto"/>
                <w:sz w:val="21"/>
                <w:szCs w:val="21"/>
                <w:lang w:val="en-US" w:eastAsia="zh-CN"/>
              </w:rPr>
              <w:t>余海波</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caps w:val="0"/>
                <w:smallCaps w:val="0"/>
                <w:color w:val="auto"/>
                <w:kern w:val="2"/>
                <w:sz w:val="21"/>
                <w:szCs w:val="21"/>
                <w:lang w:val="en-US" w:eastAsia="zh-CN" w:bidi="ar-SA"/>
              </w:rPr>
            </w:pPr>
            <w:r>
              <w:rPr>
                <w:rFonts w:hint="eastAsia" w:ascii="Times New Roman" w:hAnsi="Times New Roman" w:cs="Times New Roman"/>
                <w:caps w:val="0"/>
                <w:smallCaps w:val="0"/>
                <w:color w:val="auto"/>
                <w:sz w:val="21"/>
                <w:szCs w:val="21"/>
                <w:lang w:val="en-US" w:eastAsia="zh-CN"/>
              </w:rPr>
              <w:t>机械</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036169/S011032000110193001025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caps w:val="0"/>
                <w:smallCaps w:val="0"/>
                <w:color w:val="auto"/>
                <w:kern w:val="2"/>
                <w:sz w:val="21"/>
                <w:szCs w:val="21"/>
                <w:lang w:val="en-US" w:eastAsia="zh-CN" w:bidi="ar-SA"/>
              </w:rPr>
            </w:pPr>
            <w:r>
              <w:rPr>
                <w:rFonts w:hint="eastAsia" w:ascii="Times New Roman" w:hAnsi="Times New Roman" w:cs="Times New Roman"/>
                <w:caps w:val="0"/>
                <w:smallCaps w:val="0"/>
                <w:color w:val="auto"/>
                <w:sz w:val="21"/>
                <w:szCs w:val="21"/>
                <w:lang w:val="en-US"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王冬梅</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highlight w:val="none"/>
                <w:lang w:val="en-US" w:eastAsia="zh-CN" w:bidi="ar-SA"/>
              </w:rPr>
            </w:pPr>
            <w:r>
              <w:rPr>
                <w:rFonts w:hint="eastAsia" w:ascii="Times New Roman" w:hAnsi="Times New Roman" w:cs="Times New Roman"/>
                <w:szCs w:val="28"/>
                <w:highlight w:val="none"/>
              </w:rPr>
              <w:t>化学工艺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rPr>
              <w:t>030942/S011032000110191000567</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42180175741</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项目简介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spacing w:line="240" w:lineRule="auto"/>
              <w:ind w:firstLine="561"/>
              <w:textAlignment w:val="auto"/>
              <w:rPr>
                <w:rFonts w:hint="eastAsia" w:ascii="Times New Roman" w:hAnsi="Times New Roman" w:cs="Times New Roman"/>
                <w:szCs w:val="20"/>
              </w:rPr>
            </w:pPr>
            <w:r>
              <w:rPr>
                <w:rFonts w:hint="eastAsia" w:ascii="Times New Roman" w:hAnsi="Times New Roman" w:cs="Times New Roman"/>
                <w:szCs w:val="20"/>
              </w:rPr>
              <w:t>湖北瓮福蓝天化工有限公司由贵州瓮福蓝天氟化工股份有限公司和宜都兴发化工有限公司共同出资组建，注册资本1亿元，现有员工53人。公司主要从事氟、碘、硅及相关化工产品的生产、销售、技术及货物的进出口业务，坐落于宜都兴发生态工业园东南侧，毗邻宜华一级公路和长江水道，占地135亩。</w:t>
            </w:r>
          </w:p>
          <w:p>
            <w:pPr>
              <w:keepNext w:val="0"/>
              <w:keepLines w:val="0"/>
              <w:pageBreakBefore w:val="0"/>
              <w:widowControl w:val="0"/>
              <w:kinsoku/>
              <w:wordWrap/>
              <w:overflowPunct/>
              <w:topLinePunct w:val="0"/>
              <w:autoSpaceDE/>
              <w:autoSpaceDN/>
              <w:bidi w:val="0"/>
              <w:adjustRightInd w:val="0"/>
              <w:snapToGrid/>
              <w:spacing w:line="240" w:lineRule="auto"/>
              <w:ind w:firstLine="561"/>
              <w:textAlignment w:val="auto"/>
              <w:rPr>
                <w:rFonts w:ascii="Times New Roman" w:hAnsi="Times New Roman" w:cs="Times New Roman"/>
                <w:szCs w:val="20"/>
              </w:rPr>
            </w:pPr>
            <w:r>
              <w:rPr>
                <w:rFonts w:hint="eastAsia" w:ascii="Times New Roman" w:hAnsi="Times New Roman" w:cs="Times New Roman"/>
                <w:szCs w:val="20"/>
              </w:rPr>
              <w:t>本次技术改造升级是湖北瓮福蓝天化工有限公司根据周边氟硅酸资源扩大、市场需求、技术升级等因素综合分析确定，拟对浓缩系统升级改造2套并新增1套，实现3套浓缩运行，突破关键瓶颈扩能，新增稀硫酸储罐1座，反应器改塔式结构，优化反应速率，操作方式不变，部分填料塔内件重新设计优化，精馏塔系统整体除杂性能提升，采用稀硫酸余热利用、高压变频/全变频技术优化节能，符合国家产业政策，符合省市产业发展规划。本项目改建完成后，无水氟化氢产能由2万吨/年提升至3万吨/年。项目总投资5442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pStyle w:val="8"/>
              <w:adjustRightInd w:val="0"/>
              <w:snapToGrid w:val="0"/>
              <w:spacing w:beforeAutospacing="0" w:afterAutospacing="0"/>
              <w:jc w:val="center"/>
              <w:rPr>
                <w:rFonts w:hint="default" w:ascii="Times New Roman" w:hAnsi="Times New Roman"/>
                <w:bCs/>
                <w:kern w:val="2"/>
                <w:sz w:val="21"/>
                <w:szCs w:val="21"/>
              </w:rPr>
            </w:pPr>
            <w:r>
              <w:rPr>
                <w:rFonts w:hint="default" w:ascii="Times New Roman" w:hAnsi="Times New Roman"/>
                <w:b/>
                <w:kern w:val="2"/>
                <w:sz w:val="21"/>
                <w:szCs w:val="21"/>
              </w:rPr>
              <w:t>现场开展工作情况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勘察人员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highlight w:val="none"/>
                <w:lang w:val="en-US" w:eastAsia="zh-CN" w:bidi="ar-SA"/>
              </w:rPr>
              <w:t>王海波、鲁小芳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勘察时间</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highlight w:val="none"/>
                <w:lang w:val="en-US" w:eastAsia="zh-CN" w:bidi="ar-SA"/>
              </w:rPr>
              <w:t>20</w:t>
            </w:r>
            <w:r>
              <w:rPr>
                <w:rFonts w:hint="eastAsia" w:cstheme="minorBidi"/>
                <w:kern w:val="2"/>
                <w:sz w:val="21"/>
                <w:szCs w:val="24"/>
                <w:highlight w:val="none"/>
                <w:lang w:val="en-US" w:eastAsia="zh-CN" w:bidi="ar-SA"/>
              </w:rPr>
              <w:t>22</w:t>
            </w:r>
            <w:r>
              <w:rPr>
                <w:rFonts w:hint="eastAsia" w:asciiTheme="minorHAnsi" w:hAnsiTheme="minorHAnsi" w:eastAsiaTheme="minorEastAsia" w:cstheme="minorBidi"/>
                <w:kern w:val="2"/>
                <w:sz w:val="21"/>
                <w:szCs w:val="24"/>
                <w:highlight w:val="none"/>
                <w:lang w:val="en-US" w:eastAsia="zh-CN" w:bidi="ar-SA"/>
              </w:rPr>
              <w:t>.</w:t>
            </w:r>
            <w:r>
              <w:rPr>
                <w:rFonts w:hint="eastAsia" w:cstheme="minorBidi"/>
                <w:kern w:val="2"/>
                <w:sz w:val="21"/>
                <w:szCs w:val="24"/>
                <w:highlight w:val="none"/>
                <w:lang w:val="en-US" w:eastAsia="zh-CN" w:bidi="ar-SA"/>
              </w:rPr>
              <w:t>10.25、2022.11.15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勘察任务</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现场勘查、收集并核实业主单位提供的安全评价相关资料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勘察中发</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现的问题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pStyle w:val="15"/>
              <w:adjustRightInd w:val="0"/>
              <w:snapToGrid w:val="0"/>
              <w:ind w:left="360" w:firstLine="0" w:firstLineChars="0"/>
              <w:jc w:val="left"/>
              <w:rPr>
                <w:rFonts w:hint="eastAsia"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highlight w:val="none"/>
              </w:rPr>
            </w:pPr>
            <w:r>
              <w:rPr>
                <w:rFonts w:ascii="Times New Roman" w:hAnsi="Times New Roman" w:eastAsia="宋体" w:cs="Times New Roman"/>
                <w:b/>
                <w:szCs w:val="21"/>
                <w:highlight w:val="none"/>
              </w:rPr>
              <w:t>评价项目其他信息</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both"/>
              <w:rPr>
                <w:rFonts w:hint="eastAsia" w:ascii="Times New Roman" w:hAnsi="Times New Roman" w:cs="Times New Roman" w:eastAsiaTheme="minorEastAsia"/>
                <w:highlight w:val="none"/>
                <w:lang w:eastAsia="zh-CN"/>
              </w:rPr>
            </w:pPr>
            <w:r>
              <w:drawing>
                <wp:inline distT="0" distB="0" distL="114300" distR="114300">
                  <wp:extent cx="5267325" cy="3918585"/>
                  <wp:effectExtent l="0" t="0" r="952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67325" cy="3918585"/>
                          </a:xfrm>
                          <a:prstGeom prst="rect">
                            <a:avLst/>
                          </a:prstGeom>
                          <a:noFill/>
                          <a:ln>
                            <a:noFill/>
                          </a:ln>
                        </pic:spPr>
                      </pic:pic>
                    </a:graphicData>
                  </a:graphic>
                </wp:inline>
              </w:drawing>
            </w:r>
            <w:bookmarkStart w:id="0" w:name="_GoBack"/>
            <w:bookmarkEnd w:id="0"/>
            <w:r>
              <w:drawing>
                <wp:inline distT="0" distB="0" distL="114300" distR="114300">
                  <wp:extent cx="5114925" cy="78295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114925" cy="7829550"/>
                          </a:xfrm>
                          <a:prstGeom prst="rect">
                            <a:avLst/>
                          </a:prstGeom>
                          <a:noFill/>
                          <a:ln>
                            <a:noFill/>
                          </a:ln>
                        </pic:spPr>
                      </pic:pic>
                    </a:graphicData>
                  </a:graphic>
                </wp:inline>
              </w:drawing>
            </w:r>
          </w:p>
        </w:tc>
      </w:tr>
    </w:tbl>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Sim Sun">
    <w:altName w:val="宋体"/>
    <w:panose1 w:val="00000000000000000000"/>
    <w:charset w:val="86"/>
    <w:family w:val="swiss"/>
    <w:pitch w:val="default"/>
    <w:sig w:usb0="00000000" w:usb1="00000000" w:usb2="00000010" w:usb3="00000000" w:csb0="00040000" w:csb1="00000000"/>
  </w:font>
  <w:font w:name="方正小标宋_GBK">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0YmUyNGU2MzkwOGJkNGFmMmVmYzQxNTYwOGIxODYifQ=="/>
  </w:docVars>
  <w:rsids>
    <w:rsidRoot w:val="00C32FF9"/>
    <w:rsid w:val="00035D91"/>
    <w:rsid w:val="0005239F"/>
    <w:rsid w:val="001A0318"/>
    <w:rsid w:val="002452E5"/>
    <w:rsid w:val="00297BEE"/>
    <w:rsid w:val="002C41D8"/>
    <w:rsid w:val="0033323F"/>
    <w:rsid w:val="00353FDF"/>
    <w:rsid w:val="00356E23"/>
    <w:rsid w:val="00363F20"/>
    <w:rsid w:val="003C11AC"/>
    <w:rsid w:val="003C565C"/>
    <w:rsid w:val="003E1B58"/>
    <w:rsid w:val="003F67B9"/>
    <w:rsid w:val="00443F57"/>
    <w:rsid w:val="004A2C1D"/>
    <w:rsid w:val="004B7939"/>
    <w:rsid w:val="004D4AA6"/>
    <w:rsid w:val="004D71F6"/>
    <w:rsid w:val="004E3860"/>
    <w:rsid w:val="00571083"/>
    <w:rsid w:val="005A2343"/>
    <w:rsid w:val="005E7707"/>
    <w:rsid w:val="00647FFB"/>
    <w:rsid w:val="00656C7A"/>
    <w:rsid w:val="00677166"/>
    <w:rsid w:val="006B2ACB"/>
    <w:rsid w:val="006C336F"/>
    <w:rsid w:val="006F507C"/>
    <w:rsid w:val="006F7F1B"/>
    <w:rsid w:val="00720ED1"/>
    <w:rsid w:val="00721B3F"/>
    <w:rsid w:val="007313A4"/>
    <w:rsid w:val="007712C4"/>
    <w:rsid w:val="00774C79"/>
    <w:rsid w:val="007A34FC"/>
    <w:rsid w:val="00800545"/>
    <w:rsid w:val="00806D0C"/>
    <w:rsid w:val="0088430C"/>
    <w:rsid w:val="008D11A5"/>
    <w:rsid w:val="00930DEA"/>
    <w:rsid w:val="009A0DE0"/>
    <w:rsid w:val="00A82471"/>
    <w:rsid w:val="00AA4740"/>
    <w:rsid w:val="00AB228D"/>
    <w:rsid w:val="00AB72A2"/>
    <w:rsid w:val="00AF3EF1"/>
    <w:rsid w:val="00B269FD"/>
    <w:rsid w:val="00B419DC"/>
    <w:rsid w:val="00B75E9C"/>
    <w:rsid w:val="00B92338"/>
    <w:rsid w:val="00BB7406"/>
    <w:rsid w:val="00C30872"/>
    <w:rsid w:val="00C32FF9"/>
    <w:rsid w:val="00C457EC"/>
    <w:rsid w:val="00C84D16"/>
    <w:rsid w:val="00CA474B"/>
    <w:rsid w:val="00D11F37"/>
    <w:rsid w:val="00D20D6B"/>
    <w:rsid w:val="00D85DBF"/>
    <w:rsid w:val="00D94369"/>
    <w:rsid w:val="00F21D5C"/>
    <w:rsid w:val="00F34C2B"/>
    <w:rsid w:val="00F54203"/>
    <w:rsid w:val="00F57A83"/>
    <w:rsid w:val="00F71732"/>
    <w:rsid w:val="00F72317"/>
    <w:rsid w:val="00FB5DDF"/>
    <w:rsid w:val="05122089"/>
    <w:rsid w:val="0920073E"/>
    <w:rsid w:val="0A0C5713"/>
    <w:rsid w:val="0CE34B12"/>
    <w:rsid w:val="0DF40461"/>
    <w:rsid w:val="0FE056EE"/>
    <w:rsid w:val="11510E8C"/>
    <w:rsid w:val="128B2640"/>
    <w:rsid w:val="128E2BBE"/>
    <w:rsid w:val="15DA2850"/>
    <w:rsid w:val="16E23C53"/>
    <w:rsid w:val="17500E5F"/>
    <w:rsid w:val="18827BE5"/>
    <w:rsid w:val="1CB13E09"/>
    <w:rsid w:val="1CB20DCC"/>
    <w:rsid w:val="1D8E3117"/>
    <w:rsid w:val="21902E98"/>
    <w:rsid w:val="24E06E12"/>
    <w:rsid w:val="2AE55926"/>
    <w:rsid w:val="2CA63131"/>
    <w:rsid w:val="2F225D00"/>
    <w:rsid w:val="2FD90D16"/>
    <w:rsid w:val="3169606F"/>
    <w:rsid w:val="3368721F"/>
    <w:rsid w:val="379078B1"/>
    <w:rsid w:val="3C82464C"/>
    <w:rsid w:val="3CFA504F"/>
    <w:rsid w:val="3D603CF6"/>
    <w:rsid w:val="3ED6005F"/>
    <w:rsid w:val="44BC33A0"/>
    <w:rsid w:val="49CA7576"/>
    <w:rsid w:val="4A0A1F25"/>
    <w:rsid w:val="4D52628E"/>
    <w:rsid w:val="51CB7E06"/>
    <w:rsid w:val="51CF1C47"/>
    <w:rsid w:val="526C0059"/>
    <w:rsid w:val="526E72FD"/>
    <w:rsid w:val="535D4A89"/>
    <w:rsid w:val="549227B9"/>
    <w:rsid w:val="594E62E6"/>
    <w:rsid w:val="59A07107"/>
    <w:rsid w:val="5F473E1F"/>
    <w:rsid w:val="61810F61"/>
    <w:rsid w:val="619205CA"/>
    <w:rsid w:val="62A7211D"/>
    <w:rsid w:val="66261BE3"/>
    <w:rsid w:val="676C7035"/>
    <w:rsid w:val="6A4A4CEA"/>
    <w:rsid w:val="6C3C7313"/>
    <w:rsid w:val="6CCB42AC"/>
    <w:rsid w:val="71CF5825"/>
    <w:rsid w:val="73D535DD"/>
    <w:rsid w:val="787D00C6"/>
    <w:rsid w:val="7A794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qFormat/>
    <w:uiPriority w:val="0"/>
    <w:pPr>
      <w:keepLines/>
      <w:adjustRightInd w:val="0"/>
      <w:snapToGrid w:val="0"/>
      <w:spacing w:line="360" w:lineRule="auto"/>
      <w:ind w:firstLine="643" w:firstLineChars="200"/>
      <w:outlineLvl w:val="1"/>
    </w:pPr>
    <w:rPr>
      <w:rFonts w:ascii="楷体_GB2312" w:eastAsia="楷体_GB2312"/>
      <w:b/>
      <w:snapToGrid w:val="0"/>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wordWrap w:val="0"/>
      <w:adjustRightInd w:val="0"/>
      <w:snapToGrid w:val="0"/>
      <w:spacing w:before="62" w:beforeLines="20" w:line="460" w:lineRule="exact"/>
      <w:ind w:firstLine="480" w:firstLineChars="200"/>
    </w:pPr>
    <w:rPr>
      <w:sz w:val="24"/>
    </w:rPr>
  </w:style>
  <w:style w:type="paragraph" w:styleId="4">
    <w:name w:val="Body Text"/>
    <w:basedOn w:val="1"/>
    <w:qFormat/>
    <w:uiPriority w:val="1"/>
    <w:pPr>
      <w:spacing w:line="560" w:lineRule="exact"/>
    </w:pPr>
    <w:rPr>
      <w:sz w:val="24"/>
      <w:szCs w:val="20"/>
    </w:rPr>
  </w:style>
  <w:style w:type="paragraph" w:styleId="5">
    <w:name w:val="Balloon Text"/>
    <w:basedOn w:val="1"/>
    <w:link w:val="14"/>
    <w:qFormat/>
    <w:uiPriority w:val="0"/>
    <w:rPr>
      <w:sz w:val="18"/>
      <w:szCs w:val="18"/>
    </w:rPr>
  </w:style>
  <w:style w:type="paragraph" w:styleId="6">
    <w:name w:val="footer"/>
    <w:basedOn w:val="1"/>
    <w:link w:val="13"/>
    <w:qFormat/>
    <w:uiPriority w:val="0"/>
    <w:pPr>
      <w:tabs>
        <w:tab w:val="center" w:pos="4153"/>
        <w:tab w:val="right" w:pos="8306"/>
      </w:tabs>
      <w:snapToGrid w:val="0"/>
      <w:jc w:val="left"/>
    </w:pPr>
    <w:rPr>
      <w:sz w:val="18"/>
      <w:szCs w:val="18"/>
    </w:rPr>
  </w:style>
  <w:style w:type="paragraph" w:styleId="7">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paragraph" w:customStyle="1" w:styleId="11">
    <w:name w:val="Default"/>
    <w:next w:val="1"/>
    <w:qFormat/>
    <w:uiPriority w:val="0"/>
    <w:pPr>
      <w:widowControl w:val="0"/>
      <w:autoSpaceDE w:val="0"/>
      <w:autoSpaceDN w:val="0"/>
      <w:adjustRightInd w:val="0"/>
    </w:pPr>
    <w:rPr>
      <w:rFonts w:ascii="Sim Sun" w:hAnsi="Times New Roman" w:eastAsia="Sim Sun" w:cs="Sim Sun"/>
      <w:color w:val="000000"/>
      <w:sz w:val="24"/>
      <w:szCs w:val="24"/>
      <w:lang w:val="en-US" w:eastAsia="zh-CN" w:bidi="ar-SA"/>
    </w:rPr>
  </w:style>
  <w:style w:type="character" w:customStyle="1" w:styleId="12">
    <w:name w:val="页眉 Char"/>
    <w:basedOn w:val="10"/>
    <w:link w:val="7"/>
    <w:qFormat/>
    <w:uiPriority w:val="0"/>
    <w:rPr>
      <w:rFonts w:asciiTheme="minorHAnsi" w:hAnsiTheme="minorHAnsi" w:eastAsiaTheme="minorEastAsia" w:cstheme="minorBidi"/>
      <w:kern w:val="2"/>
      <w:sz w:val="18"/>
      <w:szCs w:val="18"/>
    </w:rPr>
  </w:style>
  <w:style w:type="character" w:customStyle="1" w:styleId="13">
    <w:name w:val="页脚 Char"/>
    <w:basedOn w:val="10"/>
    <w:link w:val="6"/>
    <w:qFormat/>
    <w:uiPriority w:val="0"/>
    <w:rPr>
      <w:rFonts w:asciiTheme="minorHAnsi" w:hAnsiTheme="minorHAnsi" w:eastAsiaTheme="minorEastAsia" w:cstheme="minorBidi"/>
      <w:kern w:val="2"/>
      <w:sz w:val="18"/>
      <w:szCs w:val="18"/>
    </w:rPr>
  </w:style>
  <w:style w:type="character" w:customStyle="1" w:styleId="14">
    <w:name w:val="批注框文本 Char"/>
    <w:basedOn w:val="10"/>
    <w:link w:val="5"/>
    <w:qFormat/>
    <w:uiPriority w:val="0"/>
    <w:rPr>
      <w:rFonts w:asciiTheme="minorHAnsi" w:hAnsiTheme="minorHAnsi" w:eastAsiaTheme="minorEastAsia" w:cstheme="minorBidi"/>
      <w:kern w:val="2"/>
      <w:sz w:val="18"/>
      <w:szCs w:val="18"/>
    </w:rPr>
  </w:style>
  <w:style w:type="paragraph" w:styleId="15">
    <w:name w:val="List Paragraph"/>
    <w:basedOn w:val="1"/>
    <w:unhideWhenUsed/>
    <w:qFormat/>
    <w:uiPriority w:val="99"/>
    <w:pPr>
      <w:ind w:firstLine="420" w:firstLineChars="200"/>
    </w:pPr>
  </w:style>
  <w:style w:type="paragraph" w:customStyle="1" w:styleId="16">
    <w:name w:val="缩进正文"/>
    <w:basedOn w:val="1"/>
    <w:qFormat/>
    <w:uiPriority w:val="0"/>
    <w:pPr>
      <w:adjustRightInd w:val="0"/>
      <w:snapToGrid w:val="0"/>
      <w:spacing w:line="360" w:lineRule="auto"/>
      <w:ind w:firstLine="560" w:firstLineChars="200"/>
    </w:pPr>
    <w:rPr>
      <w:rFonts w:ascii="Times New Roman" w:hAnsi="Times New Roman"/>
      <w:kern w:val="0"/>
      <w:szCs w:val="20"/>
    </w:rPr>
  </w:style>
  <w:style w:type="paragraph" w:customStyle="1" w:styleId="17">
    <w:name w:val="安评正文-无段前0.5行"/>
    <w:basedOn w:val="1"/>
    <w:qFormat/>
    <w:uiPriority w:val="0"/>
    <w:pPr>
      <w:spacing w:line="360" w:lineRule="auto"/>
      <w:ind w:firstLine="883" w:firstLineChars="200"/>
      <w:jc w:val="both"/>
    </w:pPr>
  </w:style>
  <w:style w:type="paragraph" w:customStyle="1" w:styleId="18">
    <w:name w:val="最终1 正文-景深安评"/>
    <w:qFormat/>
    <w:uiPriority w:val="0"/>
    <w:pPr>
      <w:spacing w:line="360" w:lineRule="auto"/>
      <w:ind w:firstLine="881" w:firstLineChars="200"/>
      <w:jc w:val="both"/>
    </w:pPr>
    <w:rPr>
      <w:rFonts w:ascii="Times New Roman" w:hAnsi="Times New Roman" w:eastAsia="宋体" w:cs="Times New Roman"/>
      <w:sz w:val="28"/>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mycomputer</Company>
  <Pages>3</Pages>
  <Words>775</Words>
  <Characters>1138</Characters>
  <Lines>7</Lines>
  <Paragraphs>2</Paragraphs>
  <TotalTime>2</TotalTime>
  <ScaleCrop>false</ScaleCrop>
  <LinksUpToDate>false</LinksUpToDate>
  <CharactersWithSpaces>1138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2016-10-06T02:34:00Z</dcterms:created>
  <dc:creator>Administrator.PC-20160318MCPU</dc:creator>
  <cp:lastModifiedBy>弓长张</cp:lastModifiedBy>
  <dcterms:modified xsi:type="dcterms:W3CDTF">2023-02-17T08:09:38Z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C57A44FDB2C24836A16645F7417DB088</vt:lpwstr>
  </property>
</Properties>
</file>