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10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  <w:lang w:eastAsia="zh-CN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8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  <w:lang w:eastAsia="zh-CN"/>
              </w:rPr>
              <w:t>APJ-（鄂）-002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宜昌市住房和城乡建设局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宜昌市宜都市燃气行业安全现状评价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安全现状评价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王海波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邹德新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谭辉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王海波</w:t>
            </w:r>
            <w:r>
              <w:rPr>
                <w:rFonts w:hint="eastAsia" w:ascii="Times New Roman" w:hAnsi="Times New Roman" w:cs="Times New Roman"/>
                <w:szCs w:val="21"/>
              </w:rPr>
              <w:t>、</w:t>
            </w: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鲁小芳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2022.11.15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周智鑫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邹德新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8"/>
                <w:highlight w:val="none"/>
              </w:rPr>
              <w:t>谭辉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028934/S011032000110192001025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42180175866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highlight w:val="none"/>
                <w:lang w:eastAsia="zh-CN"/>
              </w:rPr>
              <w:t>王海波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化工工艺/安全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035981</w:t>
            </w: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/>
                <w:szCs w:val="28"/>
              </w:rPr>
              <w:t>S011032000110192001402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42180199405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8"/>
                <w:highlight w:val="none"/>
              </w:rPr>
              <w:t>鲁小芳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安全/通风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036168/S011032000110193000940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  <w:t>42220298206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8"/>
                <w:highlight w:val="none"/>
              </w:rPr>
              <w:t>冀仕盛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012346/0800000000207709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8"/>
                <w:highlight w:val="none"/>
              </w:rPr>
              <w:t>周智鑫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035980/S011032000110192001446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42190219314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Theme="minorEastAsia"/>
                <w:sz w:val="21"/>
                <w:szCs w:val="21"/>
                <w:highlight w:val="none"/>
                <w:lang w:val="en-US" w:eastAsia="zh-CN"/>
              </w:rPr>
              <w:t>丁鹏程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039995/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S011032000110203000932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8"/>
                <w:highlight w:val="none"/>
              </w:rPr>
              <w:t>夏鹏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035984/S011032000110192000988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  <w:lang w:val="en-US" w:eastAsia="zh-CN"/>
              </w:rPr>
              <w:t>邹德新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03094</w:t>
            </w: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8"/>
              </w:rPr>
              <w:t>/</w:t>
            </w: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S011032000110191000471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42180199404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叶</w:t>
            </w:r>
            <w:r>
              <w:rPr>
                <w:rFonts w:hint="default" w:ascii="Times New Roman" w:hAnsi="Times New Roman" w:cs="Times New Roman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Cs w:val="28"/>
              </w:rPr>
              <w:t>朦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039947</w:t>
            </w: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/>
                <w:szCs w:val="28"/>
              </w:rPr>
              <w:t>S011032000110203000729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张 </w:t>
            </w:r>
            <w:r>
              <w:rPr>
                <w:highlight w:val="none"/>
              </w:rPr>
              <w:t xml:space="preserve"> </w:t>
            </w:r>
            <w:r>
              <w:rPr>
                <w:rFonts w:hint="eastAsia"/>
                <w:highlight w:val="none"/>
              </w:rPr>
              <w:t>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cs="Times New Roman"/>
                <w:szCs w:val="28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Cs w:val="21"/>
              </w:rPr>
              <w:t>028935/</w:t>
            </w:r>
            <w:r>
              <w:rPr>
                <w:rFonts w:hint="eastAsia" w:ascii="Times New Roman" w:hAnsi="Times New Roman" w:cs="Times New Roman"/>
                <w:szCs w:val="21"/>
              </w:rPr>
              <w:t>S011032000110201000564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42180199401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textAlignment w:val="auto"/>
              <w:rPr>
                <w:rFonts w:hint="default"/>
              </w:rPr>
            </w:pPr>
            <w:r>
              <w:rPr>
                <w:rFonts w:hint="default"/>
              </w:rPr>
              <w:t>地理位置：</w:t>
            </w:r>
            <w:r>
              <w:rPr>
                <w:rFonts w:hint="eastAsia"/>
                <w:lang w:eastAsia="zh-CN"/>
              </w:rPr>
              <w:t>宜昌市宜都市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default"/>
              </w:rPr>
              <w:t>周边环境：</w:t>
            </w:r>
            <w:r>
              <w:rPr>
                <w:rFonts w:hint="eastAsia"/>
                <w:lang w:eastAsia="zh-CN"/>
              </w:rPr>
              <w:t>分散在宜都市各地，乡镇液化石油气瓶装供应站周边多山</w:t>
            </w:r>
            <w:r>
              <w:rPr>
                <w:rFonts w:hint="default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textAlignment w:val="auto"/>
              <w:rPr>
                <w:rFonts w:hint="default"/>
              </w:rPr>
            </w:pPr>
            <w:r>
              <w:rPr>
                <w:rFonts w:hint="default"/>
              </w:rPr>
              <w:t>土地使用情况：</w:t>
            </w:r>
            <w:r>
              <w:rPr>
                <w:rFonts w:hint="eastAsia"/>
                <w:lang w:val="en-US" w:eastAsia="zh-CN"/>
              </w:rPr>
              <w:t>工业</w:t>
            </w:r>
            <w:r>
              <w:rPr>
                <w:rFonts w:hint="default"/>
              </w:rPr>
              <w:t>用地。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textAlignment w:val="auto"/>
              <w:rPr>
                <w:rFonts w:hint="default"/>
              </w:rPr>
            </w:pPr>
            <w:r>
              <w:rPr>
                <w:rFonts w:hint="default"/>
              </w:rPr>
              <w:t>技术来源：通用技术</w:t>
            </w:r>
            <w:r>
              <w:rPr>
                <w:rFonts w:hint="default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textAlignment w:val="auto"/>
              <w:rPr>
                <w:rFonts w:hint="default"/>
              </w:rPr>
            </w:pPr>
            <w:r>
              <w:rPr>
                <w:rFonts w:hint="default"/>
              </w:rPr>
              <w:t>成熟程度：成熟</w:t>
            </w:r>
            <w:r>
              <w:rPr>
                <w:rFonts w:hint="default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textAlignment w:val="auto"/>
              <w:rPr>
                <w:rFonts w:hint="default"/>
              </w:rPr>
            </w:pPr>
            <w:r>
              <w:rPr>
                <w:rFonts w:hint="default"/>
              </w:rPr>
              <w:t>产业政策：符合</w:t>
            </w:r>
            <w:r>
              <w:rPr>
                <w:rFonts w:hint="default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textAlignment w:val="auto"/>
              <w:rPr>
                <w:rFonts w:hint="default"/>
              </w:rPr>
            </w:pPr>
            <w:r>
              <w:rPr>
                <w:rFonts w:hint="default"/>
              </w:rPr>
              <w:t>装置设施的安全状况（安全距离、生产现状、有无重大安全隐患）：</w:t>
            </w:r>
            <w:r>
              <w:rPr>
                <w:rFonts w:hint="default"/>
                <w:lang w:val="en-US" w:eastAsia="zh-CN"/>
              </w:rPr>
              <w:t>无。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default"/>
              </w:rPr>
              <w:t>安全机构设置及人员配备状况：</w:t>
            </w:r>
            <w:r>
              <w:rPr>
                <w:rFonts w:hint="eastAsia"/>
                <w:lang w:eastAsia="zh-CN"/>
              </w:rPr>
              <w:t>设有安全管理人员。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textAlignment w:val="auto"/>
            </w:pPr>
            <w:r>
              <w:rPr>
                <w:rFonts w:hint="default"/>
              </w:rPr>
              <w:t>评价目的：全面查找</w:t>
            </w:r>
            <w:r>
              <w:rPr>
                <w:rFonts w:hint="eastAsia"/>
                <w:lang w:eastAsia="zh-CN"/>
              </w:rPr>
              <w:t>宜都市</w:t>
            </w:r>
            <w:r>
              <w:rPr>
                <w:rFonts w:hint="default"/>
              </w:rPr>
              <w:t>燃气行业、燃气经营企业安全生产存在的漏洞及安全隐患问题。扎实做好排查摸底工作，精准掌握燃气安全现状</w:t>
            </w:r>
            <w:r>
              <w:rPr>
                <w:rFonts w:hint="eastAsia"/>
                <w:lang w:eastAsia="zh-CN"/>
              </w:rPr>
              <w:t>等</w:t>
            </w:r>
            <w:r>
              <w:rPr>
                <w:rFonts w:hint="default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9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王海波、夏鹏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2022.6.20~2022.6.24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未见车辆管理制度</w:t>
            </w:r>
            <w:r>
              <w:rPr>
                <w:rFonts w:hint="eastAsia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未见气质检测制度</w:t>
            </w:r>
            <w:r>
              <w:rPr>
                <w:rFonts w:hint="eastAsia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加臭剂</w:t>
            </w:r>
            <w:r>
              <w:rPr>
                <w:rFonts w:hint="default"/>
                <w:lang w:val="en-US" w:eastAsia="zh-CN"/>
              </w:rPr>
              <w:t>存放地点不能完全满足阴凉通风要求</w:t>
            </w:r>
            <w:r>
              <w:rPr>
                <w:rFonts w:hint="eastAsia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消防水带、枪、扳手等未见定期检查记录</w:t>
            </w:r>
            <w:r>
              <w:rPr>
                <w:rFonts w:hint="eastAsia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值班室无</w:t>
            </w:r>
            <w:r>
              <w:rPr>
                <w:rFonts w:hint="default"/>
                <w:lang w:val="en-US" w:eastAsia="en-US"/>
              </w:rPr>
              <w:t>直通外线的应急救援电话</w:t>
            </w:r>
            <w:r>
              <w:rPr>
                <w:rFonts w:hint="eastAsia"/>
                <w:lang w:val="en-US" w:eastAsia="zh-CN"/>
              </w:rPr>
              <w:t>；</w:t>
            </w:r>
          </w:p>
          <w:p>
            <w:pPr>
              <w:pStyle w:val="2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等共216条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4560570" cy="3422015"/>
                  <wp:effectExtent l="0" t="0" r="11430" b="6985"/>
                  <wp:docPr id="1" name="图片 1" descr="6bc874b7cde1fbde498072302cffe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6bc874b7cde1fbde498072302cffe8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0570" cy="342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3023870" cy="4033520"/>
                  <wp:effectExtent l="0" t="0" r="5080" b="5080"/>
                  <wp:docPr id="2" name="图片 2" descr="230943c7a2829c6b138bb45fe063d5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30943c7a2829c6b138bb45fe063d5f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870" cy="4033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gxZmE0ZGQ5Njc5Njc5Yjk1MjM4ZWNjNmYzNTJhZjEifQ=="/>
  </w:docVars>
  <w:rsids>
    <w:rsidRoot w:val="00C32FF9"/>
    <w:rsid w:val="00013114"/>
    <w:rsid w:val="00035D91"/>
    <w:rsid w:val="0005239F"/>
    <w:rsid w:val="00094E03"/>
    <w:rsid w:val="00194A85"/>
    <w:rsid w:val="001A0318"/>
    <w:rsid w:val="001B60DE"/>
    <w:rsid w:val="002452E5"/>
    <w:rsid w:val="002462B9"/>
    <w:rsid w:val="00297BEE"/>
    <w:rsid w:val="002F2F9A"/>
    <w:rsid w:val="003131E3"/>
    <w:rsid w:val="00332E9D"/>
    <w:rsid w:val="0033323F"/>
    <w:rsid w:val="00353FDF"/>
    <w:rsid w:val="00356E23"/>
    <w:rsid w:val="00363F20"/>
    <w:rsid w:val="00391608"/>
    <w:rsid w:val="003C11AC"/>
    <w:rsid w:val="003C565C"/>
    <w:rsid w:val="003E1B58"/>
    <w:rsid w:val="003F67B9"/>
    <w:rsid w:val="00414835"/>
    <w:rsid w:val="00416E5D"/>
    <w:rsid w:val="00434CD9"/>
    <w:rsid w:val="00443F57"/>
    <w:rsid w:val="00495FC9"/>
    <w:rsid w:val="004A2C1D"/>
    <w:rsid w:val="004A5A46"/>
    <w:rsid w:val="004B7939"/>
    <w:rsid w:val="004D4AA6"/>
    <w:rsid w:val="004D71F6"/>
    <w:rsid w:val="004E2002"/>
    <w:rsid w:val="004E3860"/>
    <w:rsid w:val="004F1602"/>
    <w:rsid w:val="005A2343"/>
    <w:rsid w:val="005E7707"/>
    <w:rsid w:val="00647FFB"/>
    <w:rsid w:val="00656C7A"/>
    <w:rsid w:val="00677166"/>
    <w:rsid w:val="006B2ACB"/>
    <w:rsid w:val="006C336F"/>
    <w:rsid w:val="006D1D4D"/>
    <w:rsid w:val="006F7F1B"/>
    <w:rsid w:val="00720ED1"/>
    <w:rsid w:val="00721B3F"/>
    <w:rsid w:val="00722F42"/>
    <w:rsid w:val="007313A4"/>
    <w:rsid w:val="007712C4"/>
    <w:rsid w:val="00771D99"/>
    <w:rsid w:val="00774C79"/>
    <w:rsid w:val="007A34FC"/>
    <w:rsid w:val="007A4CEF"/>
    <w:rsid w:val="00800545"/>
    <w:rsid w:val="00806D0C"/>
    <w:rsid w:val="0088430C"/>
    <w:rsid w:val="008D11A5"/>
    <w:rsid w:val="00930DEA"/>
    <w:rsid w:val="00981C78"/>
    <w:rsid w:val="00995F48"/>
    <w:rsid w:val="009A0DE0"/>
    <w:rsid w:val="009D2677"/>
    <w:rsid w:val="00A22952"/>
    <w:rsid w:val="00A82471"/>
    <w:rsid w:val="00A93DE5"/>
    <w:rsid w:val="00AA0C3E"/>
    <w:rsid w:val="00AA4740"/>
    <w:rsid w:val="00AB228D"/>
    <w:rsid w:val="00AB72A2"/>
    <w:rsid w:val="00AC0DCA"/>
    <w:rsid w:val="00AF3EF1"/>
    <w:rsid w:val="00B144A6"/>
    <w:rsid w:val="00B269FD"/>
    <w:rsid w:val="00B4020B"/>
    <w:rsid w:val="00B419DC"/>
    <w:rsid w:val="00B53840"/>
    <w:rsid w:val="00B75E9C"/>
    <w:rsid w:val="00B903CD"/>
    <w:rsid w:val="00B92338"/>
    <w:rsid w:val="00BB7406"/>
    <w:rsid w:val="00C30872"/>
    <w:rsid w:val="00C32FF9"/>
    <w:rsid w:val="00C457EC"/>
    <w:rsid w:val="00C8520B"/>
    <w:rsid w:val="00C91158"/>
    <w:rsid w:val="00CA474B"/>
    <w:rsid w:val="00CE7B1A"/>
    <w:rsid w:val="00D10924"/>
    <w:rsid w:val="00D11F37"/>
    <w:rsid w:val="00D20D6B"/>
    <w:rsid w:val="00D21C2D"/>
    <w:rsid w:val="00D329D7"/>
    <w:rsid w:val="00D84782"/>
    <w:rsid w:val="00D85DBF"/>
    <w:rsid w:val="00D94369"/>
    <w:rsid w:val="00DC2E91"/>
    <w:rsid w:val="00DC3813"/>
    <w:rsid w:val="00F21D5C"/>
    <w:rsid w:val="00F34C2B"/>
    <w:rsid w:val="00F54203"/>
    <w:rsid w:val="00F57A83"/>
    <w:rsid w:val="00F71732"/>
    <w:rsid w:val="00F72317"/>
    <w:rsid w:val="00FB5DDF"/>
    <w:rsid w:val="04252A46"/>
    <w:rsid w:val="07581BEC"/>
    <w:rsid w:val="0920073E"/>
    <w:rsid w:val="0A0C5713"/>
    <w:rsid w:val="0B3D39AE"/>
    <w:rsid w:val="0BA9778C"/>
    <w:rsid w:val="0C8821B6"/>
    <w:rsid w:val="0DCC75A4"/>
    <w:rsid w:val="11510E8C"/>
    <w:rsid w:val="12137217"/>
    <w:rsid w:val="128B2640"/>
    <w:rsid w:val="13482381"/>
    <w:rsid w:val="1467040E"/>
    <w:rsid w:val="17003026"/>
    <w:rsid w:val="17F0195F"/>
    <w:rsid w:val="1A9165C8"/>
    <w:rsid w:val="1BC36216"/>
    <w:rsid w:val="21902E98"/>
    <w:rsid w:val="22F56C5B"/>
    <w:rsid w:val="28AA3FD9"/>
    <w:rsid w:val="28B430CE"/>
    <w:rsid w:val="2903193C"/>
    <w:rsid w:val="29C61C93"/>
    <w:rsid w:val="2CA63131"/>
    <w:rsid w:val="2EBD5BD3"/>
    <w:rsid w:val="2FD44032"/>
    <w:rsid w:val="3169606F"/>
    <w:rsid w:val="36BE09F1"/>
    <w:rsid w:val="3AC9578D"/>
    <w:rsid w:val="3CFA504F"/>
    <w:rsid w:val="3D603CF6"/>
    <w:rsid w:val="40B5684A"/>
    <w:rsid w:val="41596F95"/>
    <w:rsid w:val="41BA6865"/>
    <w:rsid w:val="443E3D0E"/>
    <w:rsid w:val="44BC33A0"/>
    <w:rsid w:val="450E67AE"/>
    <w:rsid w:val="464E7717"/>
    <w:rsid w:val="46E27551"/>
    <w:rsid w:val="493354CD"/>
    <w:rsid w:val="4956735A"/>
    <w:rsid w:val="4BAB5737"/>
    <w:rsid w:val="4D0C4345"/>
    <w:rsid w:val="51CB7E06"/>
    <w:rsid w:val="55CC2746"/>
    <w:rsid w:val="594E62E6"/>
    <w:rsid w:val="5F0259AB"/>
    <w:rsid w:val="60173D6B"/>
    <w:rsid w:val="61332B14"/>
    <w:rsid w:val="620F5B13"/>
    <w:rsid w:val="6AFE03BE"/>
    <w:rsid w:val="6C3C7313"/>
    <w:rsid w:val="76053BCA"/>
    <w:rsid w:val="771D3195"/>
    <w:rsid w:val="787D00C6"/>
    <w:rsid w:val="7A0128FA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qFormat="1" w:uiPriority="39" w:semiHidden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99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qFormat/>
    <w:uiPriority w:val="0"/>
    <w:pPr>
      <w:keepNext/>
      <w:keepLines/>
      <w:ind w:firstLine="0" w:firstLineChars="0"/>
      <w:jc w:val="left"/>
      <w:outlineLvl w:val="1"/>
    </w:pPr>
    <w:rPr>
      <w:rFonts w:eastAsia="楷体_GB2312"/>
      <w:b/>
      <w:kern w:val="0"/>
      <w:sz w:val="32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4">
    <w:name w:val="Normal Indent"/>
    <w:basedOn w:val="1"/>
    <w:unhideWhenUsed/>
    <w:qFormat/>
    <w:uiPriority w:val="99"/>
    <w:pPr>
      <w:ind w:firstLine="560" w:firstLineChars="200"/>
    </w:pPr>
    <w:rPr>
      <w:sz w:val="28"/>
      <w:szCs w:val="28"/>
    </w:r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spacing w:line="360" w:lineRule="auto"/>
      <w:ind w:left="420" w:leftChars="200" w:firstLine="883" w:firstLineChars="200"/>
    </w:pPr>
    <w:rPr>
      <w:rFonts w:ascii="Times New Roman" w:hAnsi="Times New Roman" w:eastAsia="宋体"/>
      <w:sz w:val="28"/>
      <w:szCs w:val="22"/>
    </w:rPr>
  </w:style>
  <w:style w:type="paragraph" w:styleId="9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12">
    <w:name w:val="页眉 字符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字符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最终1 正文-景深安评"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17">
    <w:name w:val="font5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Times New Roman"/>
      <w:snapToGrid w:val="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3</Pages>
  <Words>672</Words>
  <Characters>1041</Characters>
  <Lines>8</Lines>
  <Paragraphs>2</Paragraphs>
  <TotalTime>1</TotalTime>
  <ScaleCrop>false</ScaleCrop>
  <LinksUpToDate>false</LinksUpToDate>
  <CharactersWithSpaces>1045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我在这头</cp:lastModifiedBy>
  <dcterms:modified xsi:type="dcterms:W3CDTF">2023-04-28T08:18:41Z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1286A745C37547A5A692B323B57DBCD7</vt:lpwstr>
  </property>
</Properties>
</file>