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color w:val="auto"/>
          <w:sz w:val="44"/>
          <w:szCs w:val="44"/>
        </w:rPr>
      </w:pPr>
      <w:r>
        <w:rPr>
          <w:rFonts w:hint="eastAsia" w:ascii="方正小标宋_GBK" w:hAnsi="宋体" w:eastAsia="方正小标宋_GBK" w:cs="方正小标宋_GBK"/>
          <w:b/>
          <w:color w:val="auto"/>
          <w:sz w:val="44"/>
          <w:szCs w:val="44"/>
        </w:rPr>
        <w:t>职业病危害</w:t>
      </w:r>
      <w:r>
        <w:rPr>
          <w:rFonts w:hint="eastAsia" w:ascii="方正小标宋_GBK" w:hAnsi="宋体" w:eastAsia="方正小标宋_GBK" w:cs="方正小标宋_GBK"/>
          <w:b/>
          <w:color w:val="auto"/>
          <w:sz w:val="44"/>
          <w:szCs w:val="44"/>
          <w:lang w:val="en-US" w:eastAsia="zh-CN"/>
        </w:rPr>
        <w:t>因素检测</w:t>
      </w:r>
      <w:r>
        <w:rPr>
          <w:rFonts w:hint="eastAsia" w:ascii="方正小标宋_GBK" w:hAnsi="宋体" w:eastAsia="方正小标宋_GBK" w:cs="方正小标宋_GBK"/>
          <w:b/>
          <w:color w:val="auto"/>
          <w:sz w:val="44"/>
          <w:szCs w:val="44"/>
        </w:rPr>
        <w:t>报告信息公布表</w:t>
      </w:r>
    </w:p>
    <w:tbl>
      <w:tblPr>
        <w:tblStyle w:val="7"/>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220"/>
        <w:gridCol w:w="1358"/>
        <w:gridCol w:w="1140"/>
        <w:gridCol w:w="1662"/>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cs="Times New Roman"/>
                <w:b/>
                <w:color w:val="auto"/>
                <w:szCs w:val="21"/>
              </w:rPr>
              <w:t>机构名称</w:t>
            </w:r>
          </w:p>
        </w:tc>
        <w:tc>
          <w:tcPr>
            <w:tcW w:w="35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color w:val="auto"/>
                <w:sz w:val="24"/>
                <w:lang w:val="en-US" w:eastAsia="zh-CN"/>
              </w:rPr>
            </w:pPr>
            <w:r>
              <w:rPr>
                <w:rFonts w:ascii="Times New Roman" w:hAnsi="Times New Roman" w:cs="Times New Roman"/>
                <w:color w:val="auto"/>
                <w:sz w:val="24"/>
              </w:rPr>
              <w:t>湖北景深安全技术有限公司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cs="Times New Roman"/>
                <w:b/>
                <w:color w:val="auto"/>
                <w:szCs w:val="21"/>
              </w:rPr>
              <w:t>资质证号</w:t>
            </w:r>
          </w:p>
        </w:tc>
        <w:tc>
          <w:tcPr>
            <w:tcW w:w="3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 w:val="24"/>
              </w:rPr>
            </w:pPr>
            <w:r>
              <w:rPr>
                <w:rFonts w:ascii="Times New Roman" w:hAnsi="Times New Roman" w:cs="Times New Roman"/>
                <w:color w:val="auto"/>
                <w:sz w:val="24"/>
              </w:rPr>
              <w:t>（鄂）</w:t>
            </w:r>
            <w:r>
              <w:rPr>
                <w:rFonts w:hint="eastAsia" w:ascii="Times New Roman" w:hAnsi="Times New Roman" w:cs="Times New Roman"/>
                <w:color w:val="auto"/>
                <w:sz w:val="24"/>
                <w:lang w:val="en-US" w:eastAsia="zh-CN"/>
              </w:rPr>
              <w:t>卫</w:t>
            </w:r>
            <w:r>
              <w:rPr>
                <w:rFonts w:ascii="Times New Roman" w:hAnsi="Times New Roman" w:cs="Times New Roman"/>
                <w:color w:val="auto"/>
                <w:sz w:val="24"/>
              </w:rPr>
              <w:t>职技字（20</w:t>
            </w:r>
            <w:r>
              <w:rPr>
                <w:rFonts w:hint="eastAsia" w:ascii="Times New Roman" w:hAnsi="Times New Roman" w:cs="Times New Roman"/>
                <w:color w:val="auto"/>
                <w:sz w:val="24"/>
                <w:lang w:val="en-US" w:eastAsia="zh-CN"/>
              </w:rPr>
              <w:t>21</w:t>
            </w:r>
            <w:r>
              <w:rPr>
                <w:rFonts w:ascii="Times New Roman" w:hAnsi="Times New Roman" w:cs="Times New Roman"/>
                <w:color w:val="auto"/>
                <w:sz w:val="24"/>
              </w:rPr>
              <w:t>）第</w:t>
            </w:r>
            <w:r>
              <w:rPr>
                <w:rFonts w:hint="eastAsia" w:ascii="Times New Roman" w:hAnsi="Times New Roman" w:cs="Times New Roman"/>
                <w:color w:val="auto"/>
                <w:sz w:val="24"/>
                <w:lang w:val="en-US" w:eastAsia="zh-CN"/>
              </w:rPr>
              <w:t>012</w:t>
            </w:r>
            <w:r>
              <w:rPr>
                <w:rFonts w:ascii="Times New Roman" w:hAnsi="Times New Roman" w:cs="Times New Roman"/>
                <w:color w:val="auto"/>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Times New Roman"/>
                <w:b/>
                <w:color w:val="auto"/>
                <w:szCs w:val="21"/>
              </w:rPr>
            </w:pPr>
            <w:r>
              <w:rPr>
                <w:rFonts w:ascii="Times New Roman" w:hAnsi="Times New Roman" w:eastAsia="宋体" w:cs="Times New Roman"/>
                <w:b/>
                <w:color w:val="auto"/>
                <w:szCs w:val="21"/>
              </w:rPr>
              <w:t>委托单位</w:t>
            </w:r>
          </w:p>
        </w:tc>
        <w:tc>
          <w:tcPr>
            <w:tcW w:w="35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中国石油天然气股份有限公司湖北宜昌销售分公司兴山古洞口加油站</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b/>
                <w:color w:val="auto"/>
                <w:szCs w:val="21"/>
                <w:lang w:val="en-US" w:eastAsia="zh-CN"/>
              </w:rPr>
            </w:pPr>
            <w:r>
              <w:rPr>
                <w:rFonts w:hint="eastAsia" w:ascii="Times New Roman" w:hAnsi="Times New Roman" w:cs="Times New Roman"/>
                <w:b/>
                <w:color w:val="auto"/>
                <w:szCs w:val="21"/>
                <w:lang w:val="en-US" w:eastAsia="zh-CN"/>
              </w:rPr>
              <w:t>联系人</w:t>
            </w:r>
          </w:p>
        </w:tc>
        <w:tc>
          <w:tcPr>
            <w:tcW w:w="3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color w:val="auto"/>
                <w:sz w:val="24"/>
                <w:lang w:val="en-US" w:eastAsia="zh-CN"/>
              </w:rPr>
            </w:pPr>
            <w:r>
              <w:rPr>
                <w:rFonts w:hint="eastAsia" w:ascii="Times New Roman" w:hAnsi="Times New Roman" w:cs="Times New Roman"/>
                <w:color w:val="auto"/>
                <w:sz w:val="24"/>
                <w:lang w:val="en-US" w:eastAsia="zh-CN"/>
              </w:rPr>
              <w:t>付金玉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项目名称</w:t>
            </w:r>
          </w:p>
        </w:tc>
        <w:tc>
          <w:tcPr>
            <w:tcW w:w="84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中国石油天然气股份有限公司湖北宜昌销售分公司兴山古洞口加油站</w:t>
            </w:r>
            <w:r>
              <w:rPr>
                <w:rFonts w:hint="eastAsia" w:ascii="Times New Roman" w:hAnsi="Times New Roman" w:cs="Times New Roman"/>
                <w:color w:val="auto"/>
                <w:sz w:val="24"/>
                <w:lang w:val="en-US" w:eastAsia="zh-CN"/>
              </w:rPr>
              <w:t>2023年职业病危害因素定期检测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项目地点</w:t>
            </w:r>
          </w:p>
        </w:tc>
        <w:tc>
          <w:tcPr>
            <w:tcW w:w="84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湖北省-宜昌市-</w:t>
            </w:r>
            <w:r>
              <w:rPr>
                <w:rFonts w:hint="eastAsia" w:ascii="Times New Roman" w:hAnsi="Times New Roman" w:cs="Times New Roman"/>
                <w:color w:val="auto"/>
                <w:sz w:val="24"/>
                <w:lang w:eastAsia="zh-CN"/>
              </w:rPr>
              <w:t>兴山县</w:t>
            </w:r>
            <w:r>
              <w:rPr>
                <w:rFonts w:hint="eastAsia" w:ascii="Times New Roman" w:hAnsi="Times New Roman" w:cs="Times New Roman"/>
                <w:color w:val="auto"/>
                <w:sz w:val="24"/>
                <w:lang w:val="en-US" w:eastAsia="zh-CN"/>
              </w:rPr>
              <w:t>-</w:t>
            </w:r>
            <w:r>
              <w:rPr>
                <w:rFonts w:hint="eastAsia" w:ascii="Times New Roman" w:hAnsi="Times New Roman" w:cs="Times New Roman"/>
                <w:color w:val="auto"/>
                <w:sz w:val="24"/>
                <w:lang w:eastAsia="zh-CN"/>
              </w:rPr>
              <w:t>古夫镇古洞口村一组(209国道复线K2+170)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73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技术服务项目组</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b/>
                <w:color w:val="auto"/>
                <w:szCs w:val="21"/>
                <w:lang w:eastAsia="zh-CN"/>
              </w:rPr>
            </w:pPr>
            <w:r>
              <w:rPr>
                <w:rFonts w:ascii="Times New Roman" w:hAnsi="Times New Roman" w:eastAsia="宋体" w:cs="Times New Roman"/>
                <w:b/>
                <w:color w:val="auto"/>
                <w:szCs w:val="21"/>
              </w:rPr>
              <w:t>项目</w:t>
            </w:r>
            <w:r>
              <w:rPr>
                <w:rFonts w:hint="eastAsia" w:ascii="Times New Roman" w:hAnsi="Times New Roman" w:eastAsia="宋体" w:cs="Times New Roman"/>
                <w:b/>
                <w:color w:val="auto"/>
                <w:szCs w:val="21"/>
                <w:lang w:val="en-US" w:eastAsia="zh-CN"/>
              </w:rPr>
              <w:t>负责人</w:t>
            </w:r>
          </w:p>
        </w:tc>
        <w:tc>
          <w:tcPr>
            <w:tcW w:w="24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报告审核人</w:t>
            </w:r>
          </w:p>
        </w:tc>
        <w:tc>
          <w:tcPr>
            <w:tcW w:w="3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报告签发人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color w:val="auto"/>
                <w:szCs w:val="22"/>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张清林</w:t>
            </w:r>
          </w:p>
        </w:tc>
        <w:tc>
          <w:tcPr>
            <w:tcW w:w="24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杜支兴</w:t>
            </w:r>
          </w:p>
        </w:tc>
        <w:tc>
          <w:tcPr>
            <w:tcW w:w="3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王小峰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39"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现场开展工作情况</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现场调查人员</w:t>
            </w:r>
          </w:p>
        </w:tc>
        <w:tc>
          <w:tcPr>
            <w:tcW w:w="24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lang w:val="en-US" w:eastAsia="zh-CN"/>
              </w:rPr>
              <w:t>现场调查时间</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val="0"/>
                <w:bCs/>
                <w:color w:val="auto"/>
                <w:szCs w:val="21"/>
                <w:lang w:val="en-US" w:eastAsia="zh-CN"/>
              </w:rPr>
            </w:pPr>
            <w:r>
              <w:rPr>
                <w:rFonts w:hint="eastAsia" w:ascii="Times New Roman" w:hAnsi="Times New Roman" w:eastAsia="宋体" w:cs="Times New Roman"/>
                <w:b/>
                <w:color w:val="auto"/>
                <w:szCs w:val="21"/>
                <w:lang w:val="en-US" w:eastAsia="zh-CN"/>
              </w:rPr>
              <w:t>用人单位现场陪同人员</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lang w:val="en-US" w:eastAsia="zh-CN"/>
              </w:rPr>
              <w:t>现场采样、检测时间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color w:val="auto"/>
                <w:szCs w:val="22"/>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color w:val="auto"/>
                <w:szCs w:val="28"/>
                <w:lang w:eastAsia="zh-CN"/>
              </w:rPr>
            </w:pPr>
            <w:r>
              <w:rPr>
                <w:rFonts w:hint="eastAsia" w:ascii="Times New Roman" w:hAnsi="Times New Roman" w:eastAsia="宋体" w:cs="Times New Roman"/>
                <w:color w:val="auto"/>
                <w:szCs w:val="21"/>
                <w:lang w:val="en-US" w:eastAsia="zh-CN"/>
              </w:rPr>
              <w:t>张清林</w:t>
            </w:r>
          </w:p>
        </w:tc>
        <w:tc>
          <w:tcPr>
            <w:tcW w:w="24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202</w:t>
            </w:r>
            <w:r>
              <w:rPr>
                <w:rFonts w:hint="eastAsia" w:ascii="Times New Roman" w:hAnsi="Times New Roman" w:eastAsia="宋体" w:cs="Times New Roman"/>
                <w:color w:val="auto"/>
                <w:szCs w:val="21"/>
                <w:lang w:val="en-US" w:eastAsia="zh-CN"/>
              </w:rPr>
              <w:t>3</w:t>
            </w:r>
            <w:r>
              <w:rPr>
                <w:rFonts w:hint="eastAsia" w:ascii="Times New Roman" w:hAnsi="Times New Roman" w:eastAsia="宋体" w:cs="Times New Roman"/>
                <w:color w:val="auto"/>
                <w:szCs w:val="21"/>
              </w:rPr>
              <w:t>年</w:t>
            </w:r>
            <w:r>
              <w:rPr>
                <w:rFonts w:hint="eastAsia" w:ascii="Times New Roman" w:hAnsi="Times New Roman" w:eastAsia="宋体" w:cs="Times New Roman"/>
                <w:color w:val="auto"/>
                <w:szCs w:val="21"/>
                <w:lang w:val="en-US" w:eastAsia="zh-CN"/>
              </w:rPr>
              <w:t>8</w:t>
            </w:r>
            <w:r>
              <w:rPr>
                <w:rFonts w:hint="eastAsia" w:ascii="Times New Roman" w:hAnsi="Times New Roman" w:eastAsia="宋体" w:cs="Times New Roman"/>
                <w:color w:val="auto"/>
                <w:szCs w:val="21"/>
              </w:rPr>
              <w:t>月</w:t>
            </w:r>
            <w:r>
              <w:rPr>
                <w:rFonts w:hint="eastAsia" w:ascii="Times New Roman" w:hAnsi="Times New Roman" w:eastAsia="宋体" w:cs="Times New Roman"/>
                <w:color w:val="auto"/>
                <w:szCs w:val="21"/>
                <w:lang w:val="en-US" w:eastAsia="zh-CN"/>
              </w:rPr>
              <w:t>11日</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付金玉</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auto"/>
                <w:szCs w:val="21"/>
                <w:lang w:val="en-US" w:eastAsia="zh-CN"/>
              </w:rPr>
            </w:pPr>
            <w:bookmarkStart w:id="0" w:name="_GoBack"/>
            <w:r>
              <w:rPr>
                <w:rFonts w:hint="eastAsia" w:ascii="Times New Roman" w:hAnsi="Times New Roman" w:eastAsia="宋体" w:cs="Times New Roman"/>
                <w:color w:val="auto"/>
                <w:szCs w:val="21"/>
              </w:rPr>
              <w:t>202</w:t>
            </w:r>
            <w:r>
              <w:rPr>
                <w:rFonts w:hint="eastAsia" w:ascii="Times New Roman" w:hAnsi="Times New Roman" w:eastAsia="宋体" w:cs="Times New Roman"/>
                <w:color w:val="auto"/>
                <w:szCs w:val="21"/>
                <w:lang w:val="en-US" w:eastAsia="zh-CN"/>
              </w:rPr>
              <w:t>3</w:t>
            </w:r>
            <w:r>
              <w:rPr>
                <w:rFonts w:hint="eastAsia" w:ascii="Times New Roman" w:hAnsi="Times New Roman" w:eastAsia="宋体" w:cs="Times New Roman"/>
                <w:color w:val="auto"/>
                <w:szCs w:val="21"/>
              </w:rPr>
              <w:t>年</w:t>
            </w:r>
            <w:r>
              <w:rPr>
                <w:rFonts w:hint="eastAsia" w:ascii="Times New Roman" w:hAnsi="Times New Roman" w:eastAsia="宋体" w:cs="Times New Roman"/>
                <w:color w:val="auto"/>
                <w:szCs w:val="21"/>
                <w:lang w:val="en-US" w:eastAsia="zh-CN"/>
              </w:rPr>
              <w:t>8</w:t>
            </w:r>
            <w:r>
              <w:rPr>
                <w:rFonts w:hint="eastAsia" w:ascii="Times New Roman" w:hAnsi="Times New Roman" w:eastAsia="宋体" w:cs="Times New Roman"/>
                <w:color w:val="auto"/>
                <w:szCs w:val="21"/>
              </w:rPr>
              <w:t>月</w:t>
            </w:r>
            <w:r>
              <w:rPr>
                <w:rFonts w:hint="eastAsia" w:ascii="Times New Roman" w:hAnsi="Times New Roman" w:eastAsia="宋体" w:cs="Times New Roman"/>
                <w:color w:val="auto"/>
                <w:szCs w:val="21"/>
                <w:lang w:val="en-US" w:eastAsia="zh-CN"/>
              </w:rPr>
              <w:t>11日</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vMerge w:val="continue"/>
            <w:tcBorders>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color w:val="auto"/>
                <w:szCs w:val="22"/>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eastAsiaTheme="minorEastAsia"/>
                <w:color w:val="auto"/>
                <w:sz w:val="24"/>
                <w:lang w:val="en-US" w:eastAsia="zh-CN"/>
              </w:rPr>
            </w:pPr>
            <w:r>
              <w:rPr>
                <w:rFonts w:hint="eastAsia" w:ascii="Times New Roman" w:hAnsi="Times New Roman" w:eastAsia="宋体" w:cs="Times New Roman"/>
                <w:b/>
                <w:color w:val="auto"/>
                <w:szCs w:val="21"/>
                <w:lang w:val="en-US" w:eastAsia="zh-CN"/>
              </w:rPr>
              <w:t>现场采样、检测人员</w:t>
            </w:r>
          </w:p>
        </w:tc>
        <w:tc>
          <w:tcPr>
            <w:tcW w:w="627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张清林、夏伟伦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现场调查、现场采样、现场检测的图像影像</w:t>
            </w:r>
          </w:p>
        </w:tc>
        <w:tc>
          <w:tcPr>
            <w:tcW w:w="84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210" w:firstLineChars="100"/>
              <w:jc w:val="left"/>
              <w:rPr>
                <w:rFonts w:hint="eastAsia" w:ascii="Times New Roman" w:hAnsi="Times New Roman" w:cs="Times New Roman" w:eastAsiaTheme="minorEastAsia"/>
                <w:color w:val="auto"/>
                <w:lang w:val="en-US" w:eastAsia="zh-CN"/>
              </w:rPr>
            </w:pPr>
            <w:r>
              <w:rPr>
                <w:rFonts w:hint="eastAsia" w:ascii="Times New Roman" w:hAnsi="Times New Roman" w:cs="Times New Roman" w:eastAsiaTheme="minorEastAsia"/>
                <w:color w:val="auto"/>
                <w:lang w:val="en-US" w:eastAsia="zh-CN"/>
              </w:rPr>
              <w:drawing>
                <wp:inline distT="0" distB="0" distL="114300" distR="114300">
                  <wp:extent cx="2823845" cy="2117725"/>
                  <wp:effectExtent l="0" t="0" r="14605" b="15875"/>
                  <wp:docPr id="1" name="图片 1" descr="ZJ173古洞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J173古洞口"/>
                          <pic:cNvPicPr>
                            <a:picLocks noChangeAspect="1"/>
                          </pic:cNvPicPr>
                        </pic:nvPicPr>
                        <pic:blipFill>
                          <a:blip r:embed="rId4"/>
                          <a:stretch>
                            <a:fillRect/>
                          </a:stretch>
                        </pic:blipFill>
                        <pic:spPr>
                          <a:xfrm>
                            <a:off x="0" y="0"/>
                            <a:ext cx="2823845" cy="2117725"/>
                          </a:xfrm>
                          <a:prstGeom prst="rect">
                            <a:avLst/>
                          </a:prstGeom>
                        </pic:spPr>
                      </pic:pic>
                    </a:graphicData>
                  </a:graphic>
                </wp:inline>
              </w:drawing>
            </w:r>
          </w:p>
        </w:tc>
      </w:tr>
    </w:tbl>
    <w:p>
      <w:pPr>
        <w:rPr>
          <w:color w:val="FF0000"/>
        </w:rPr>
      </w:pP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jZmJkM2E0OTFlNmE4MzIwZDI1MTVjOWI2NDRhYTcifQ=="/>
  </w:docVars>
  <w:rsids>
    <w:rsidRoot w:val="00C32FF9"/>
    <w:rsid w:val="00035D91"/>
    <w:rsid w:val="0005239F"/>
    <w:rsid w:val="000C0A6E"/>
    <w:rsid w:val="000F609C"/>
    <w:rsid w:val="001545E7"/>
    <w:rsid w:val="00195D31"/>
    <w:rsid w:val="001A0318"/>
    <w:rsid w:val="001A3461"/>
    <w:rsid w:val="002310BE"/>
    <w:rsid w:val="002452E5"/>
    <w:rsid w:val="00250D82"/>
    <w:rsid w:val="0029504C"/>
    <w:rsid w:val="00297BEE"/>
    <w:rsid w:val="002C41D8"/>
    <w:rsid w:val="0031798A"/>
    <w:rsid w:val="0033323F"/>
    <w:rsid w:val="00353FDF"/>
    <w:rsid w:val="00356E23"/>
    <w:rsid w:val="00363F20"/>
    <w:rsid w:val="003B194D"/>
    <w:rsid w:val="003C11AC"/>
    <w:rsid w:val="003C565C"/>
    <w:rsid w:val="003E1B58"/>
    <w:rsid w:val="003F67B9"/>
    <w:rsid w:val="00443F57"/>
    <w:rsid w:val="00476BA3"/>
    <w:rsid w:val="004A2C1D"/>
    <w:rsid w:val="004B7939"/>
    <w:rsid w:val="004D4AA6"/>
    <w:rsid w:val="004D56BC"/>
    <w:rsid w:val="004D71F6"/>
    <w:rsid w:val="004E3860"/>
    <w:rsid w:val="00571083"/>
    <w:rsid w:val="005A2343"/>
    <w:rsid w:val="005B4F07"/>
    <w:rsid w:val="005E7707"/>
    <w:rsid w:val="00647FFB"/>
    <w:rsid w:val="00656C7A"/>
    <w:rsid w:val="00677166"/>
    <w:rsid w:val="006B2ACB"/>
    <w:rsid w:val="006C336F"/>
    <w:rsid w:val="006F507C"/>
    <w:rsid w:val="006F7F1B"/>
    <w:rsid w:val="00720ED1"/>
    <w:rsid w:val="00721B3F"/>
    <w:rsid w:val="007313A4"/>
    <w:rsid w:val="007712C4"/>
    <w:rsid w:val="00774C79"/>
    <w:rsid w:val="007A34FC"/>
    <w:rsid w:val="00800545"/>
    <w:rsid w:val="00806D0C"/>
    <w:rsid w:val="0088430C"/>
    <w:rsid w:val="008D11A5"/>
    <w:rsid w:val="00930DEA"/>
    <w:rsid w:val="00985F45"/>
    <w:rsid w:val="00996C62"/>
    <w:rsid w:val="009A0DE0"/>
    <w:rsid w:val="009B3A51"/>
    <w:rsid w:val="00A336ED"/>
    <w:rsid w:val="00A82471"/>
    <w:rsid w:val="00AA4740"/>
    <w:rsid w:val="00AB228D"/>
    <w:rsid w:val="00AB72A2"/>
    <w:rsid w:val="00AF3EF1"/>
    <w:rsid w:val="00B17160"/>
    <w:rsid w:val="00B269FD"/>
    <w:rsid w:val="00B419DC"/>
    <w:rsid w:val="00B75E9C"/>
    <w:rsid w:val="00B92338"/>
    <w:rsid w:val="00BB7406"/>
    <w:rsid w:val="00C30872"/>
    <w:rsid w:val="00C32FF9"/>
    <w:rsid w:val="00C457EC"/>
    <w:rsid w:val="00C84D16"/>
    <w:rsid w:val="00CA474B"/>
    <w:rsid w:val="00CC50EB"/>
    <w:rsid w:val="00CE7FB1"/>
    <w:rsid w:val="00D11F37"/>
    <w:rsid w:val="00D20D6B"/>
    <w:rsid w:val="00D85C74"/>
    <w:rsid w:val="00D85DBF"/>
    <w:rsid w:val="00D86B57"/>
    <w:rsid w:val="00D94369"/>
    <w:rsid w:val="00E0403A"/>
    <w:rsid w:val="00E422ED"/>
    <w:rsid w:val="00E467DD"/>
    <w:rsid w:val="00EC3810"/>
    <w:rsid w:val="00F21D5C"/>
    <w:rsid w:val="00F34C2B"/>
    <w:rsid w:val="00F54203"/>
    <w:rsid w:val="00F57A83"/>
    <w:rsid w:val="00F71732"/>
    <w:rsid w:val="00F72317"/>
    <w:rsid w:val="00F75659"/>
    <w:rsid w:val="00F97A62"/>
    <w:rsid w:val="00FB5DDF"/>
    <w:rsid w:val="052B032C"/>
    <w:rsid w:val="0920073E"/>
    <w:rsid w:val="0A0C5713"/>
    <w:rsid w:val="0C8C4194"/>
    <w:rsid w:val="0DC20CD6"/>
    <w:rsid w:val="0F2922C5"/>
    <w:rsid w:val="11510E8C"/>
    <w:rsid w:val="11A01929"/>
    <w:rsid w:val="11B03107"/>
    <w:rsid w:val="128B2640"/>
    <w:rsid w:val="13812DC6"/>
    <w:rsid w:val="15DA2850"/>
    <w:rsid w:val="1887301A"/>
    <w:rsid w:val="18C802C9"/>
    <w:rsid w:val="1A247F12"/>
    <w:rsid w:val="1C9440DA"/>
    <w:rsid w:val="1DA92F4F"/>
    <w:rsid w:val="1F2960EA"/>
    <w:rsid w:val="21902E98"/>
    <w:rsid w:val="269446B9"/>
    <w:rsid w:val="2CA63131"/>
    <w:rsid w:val="2CFC7E00"/>
    <w:rsid w:val="3169606F"/>
    <w:rsid w:val="31FE460C"/>
    <w:rsid w:val="342F3EA4"/>
    <w:rsid w:val="37A217F4"/>
    <w:rsid w:val="3920173F"/>
    <w:rsid w:val="39FE759B"/>
    <w:rsid w:val="3CFA504F"/>
    <w:rsid w:val="3D603CF6"/>
    <w:rsid w:val="4307063B"/>
    <w:rsid w:val="43116E03"/>
    <w:rsid w:val="4465229E"/>
    <w:rsid w:val="44BC33A0"/>
    <w:rsid w:val="4687588F"/>
    <w:rsid w:val="47FA4CE4"/>
    <w:rsid w:val="4BA52490"/>
    <w:rsid w:val="4DCD5186"/>
    <w:rsid w:val="4FE3268B"/>
    <w:rsid w:val="518E13AC"/>
    <w:rsid w:val="51CB7E06"/>
    <w:rsid w:val="55893786"/>
    <w:rsid w:val="58AC2FF9"/>
    <w:rsid w:val="594E62E6"/>
    <w:rsid w:val="5BEA2A3D"/>
    <w:rsid w:val="5E3B13B6"/>
    <w:rsid w:val="5E523BA1"/>
    <w:rsid w:val="6A8866FA"/>
    <w:rsid w:val="6C3C7313"/>
    <w:rsid w:val="6DE77FB0"/>
    <w:rsid w:val="76F00A65"/>
    <w:rsid w:val="77A73809"/>
    <w:rsid w:val="787D00C6"/>
    <w:rsid w:val="795D468E"/>
    <w:rsid w:val="7A794689"/>
    <w:rsid w:val="7BD26D07"/>
    <w:rsid w:val="7BDC556F"/>
    <w:rsid w:val="7D620FE1"/>
    <w:rsid w:val="7FBD0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pPr>
    <w:rPr>
      <w:rFonts w:hint="eastAsia" w:ascii="仿宋_GB2312" w:hAnsi="仿宋_GB2312" w:eastAsia="仿宋_GB2312" w:cs="Times New Roman"/>
      <w:color w:val="000000"/>
      <w:sz w:val="24"/>
      <w:szCs w:val="22"/>
      <w:lang w:val="en-US" w:eastAsia="zh-CN" w:bidi="ar-SA"/>
    </w:r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paragraph" w:customStyle="1" w:styleId="9">
    <w:name w:val="样式 四号"/>
    <w:basedOn w:val="1"/>
    <w:qFormat/>
    <w:uiPriority w:val="0"/>
    <w:pPr>
      <w:spacing w:line="360" w:lineRule="auto"/>
      <w:ind w:firstLine="480" w:firstLineChars="200"/>
    </w:pPr>
    <w:rPr>
      <w:rFonts w:ascii="宋体" w:hAnsi="宋体"/>
      <w:sz w:val="24"/>
      <w:szCs w:val="20"/>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 w:type="character" w:customStyle="1" w:styleId="14">
    <w:name w:val="正文小四 Char"/>
    <w:link w:val="15"/>
    <w:qFormat/>
    <w:uiPriority w:val="0"/>
    <w:rPr>
      <w:rFonts w:ascii="Calibri" w:hAnsi="Calibri"/>
      <w:kern w:val="2"/>
      <w:sz w:val="24"/>
      <w:szCs w:val="21"/>
    </w:rPr>
  </w:style>
  <w:style w:type="paragraph" w:customStyle="1" w:styleId="15">
    <w:name w:val="正文小四"/>
    <w:basedOn w:val="1"/>
    <w:link w:val="14"/>
    <w:qFormat/>
    <w:uiPriority w:val="0"/>
    <w:pPr>
      <w:spacing w:line="360" w:lineRule="auto"/>
    </w:pPr>
    <w:rPr>
      <w:rFonts w:ascii="Calibri" w:hAnsi="Calibri" w:eastAsia="宋体" w:cs="Times New Roman"/>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mycomputer</Company>
  <Pages>1</Pages>
  <Words>269</Words>
  <Characters>285</Characters>
  <Lines>6</Lines>
  <Paragraphs>1</Paragraphs>
  <TotalTime>0</TotalTime>
  <ScaleCrop>false</ScaleCrop>
  <LinksUpToDate>false</LinksUpToDate>
  <CharactersWithSpaces>285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2020-11-11T06:57:00Z</dcterms:created>
  <dc:creator>Administrator.PC-20160318MCPU</dc:creator>
  <cp:lastModifiedBy>Administrator</cp:lastModifiedBy>
  <cp:lastPrinted>2020-08-31T07:59:00Z</cp:lastPrinted>
  <dcterms:modified xsi:type="dcterms:W3CDTF">2024-02-19T08:20:42Z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988E3E5ED41B47D6B137E5B4C3A05ED5</vt:lpwstr>
  </property>
</Properties>
</file>