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湖北省兴发磷化工研究院有限公司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熊雄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湖北省兴发磷化工研究院有限公司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湖北省-宜昌市-猇亭区-宜昌市猇亭区猇亭大道66-6号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28日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熊雄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28日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夏伟伦、张清林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  <w:drawing>
                <wp:inline distT="0" distB="0" distL="114300" distR="114300">
                  <wp:extent cx="1748155" cy="2331085"/>
                  <wp:effectExtent l="0" t="0" r="4445" b="12065"/>
                  <wp:docPr id="1" name="图片 1" descr="磷化工定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磷化工定期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233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5C442C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8186839"/>
    <w:rsid w:val="287D305B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17036D1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A9F049A"/>
    <w:rsid w:val="6C0544AC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7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2024-02-19T09:47:35Z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