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63EB27">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8"/>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14:paraId="48FF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783C2DA9">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2989810">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14:paraId="126EEB43">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55A54B">
            <w:pPr>
              <w:adjustRightInd w:val="0"/>
              <w:snapToGrid w:val="0"/>
              <w:jc w:val="center"/>
              <w:rPr>
                <w:rFonts w:hint="default" w:ascii="Times New Roman" w:hAnsi="Times New Roman" w:cs="Times New Roman" w:eastAsiaTheme="minorEastAsia"/>
                <w:b/>
                <w:szCs w:val="21"/>
                <w:lang w:val="en-US" w:eastAsia="zh-CN"/>
              </w:rPr>
            </w:pPr>
            <w:r>
              <w:rPr>
                <w:rFonts w:ascii="Times New Roman" w:hAnsi="Times New Roman" w:cs="Times New Roman"/>
                <w:szCs w:val="21"/>
              </w:rPr>
              <w:t>APJ-（鄂）-</w:t>
            </w:r>
            <w:r>
              <w:rPr>
                <w:rFonts w:hint="eastAsia" w:ascii="Times New Roman" w:hAnsi="Times New Roman" w:cs="Times New Roman"/>
                <w:szCs w:val="21"/>
                <w:lang w:val="en-US" w:eastAsia="zh-CN"/>
              </w:rPr>
              <w:t>002</w:t>
            </w:r>
          </w:p>
        </w:tc>
      </w:tr>
      <w:tr w14:paraId="3E10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0FD4EB3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9058A09">
            <w:pPr>
              <w:adjustRightInd w:val="0"/>
              <w:snapToGrid w:val="0"/>
              <w:jc w:val="center"/>
              <w:rPr>
                <w:rFonts w:ascii="Times New Roman" w:hAnsi="Times New Roman" w:eastAsia="宋体" w:cs="Times New Roman"/>
                <w:szCs w:val="21"/>
              </w:rPr>
            </w:pPr>
            <w:r>
              <w:rPr>
                <w:rFonts w:hint="eastAsia"/>
                <w:lang w:val="en-US" w:eastAsia="zh-CN"/>
              </w:rPr>
              <w:t>湖北晋控气体有限公司</w:t>
            </w:r>
          </w:p>
        </w:tc>
      </w:tr>
      <w:tr w14:paraId="17FD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5818458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B3AAF5B">
            <w:pPr>
              <w:adjustRightInd w:val="0"/>
              <w:snapToGrid w:val="0"/>
              <w:jc w:val="center"/>
              <w:rPr>
                <w:rFonts w:ascii="Times New Roman" w:hAnsi="Times New Roman" w:eastAsia="宋体" w:cs="Times New Roman"/>
                <w:szCs w:val="21"/>
              </w:rPr>
            </w:pPr>
            <w:r>
              <w:rPr>
                <w:rFonts w:hint="eastAsia"/>
                <w:lang w:val="en-US" w:eastAsia="zh-CN"/>
              </w:rPr>
              <w:t>湖北晋控气体有限公司危险化学品重大危险源安全评估报告</w:t>
            </w:r>
          </w:p>
        </w:tc>
      </w:tr>
      <w:tr w14:paraId="7926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59ECA2E7">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0EBE292">
            <w:pPr>
              <w:adjustRightInd w:val="0"/>
              <w:snapToGrid w:val="0"/>
              <w:jc w:val="center"/>
              <w:rPr>
                <w:rFonts w:hint="default" w:ascii="Times New Roman" w:hAnsi="Times New Roman" w:eastAsia="宋体" w:cs="Times New Roman"/>
                <w:szCs w:val="21"/>
                <w:lang w:val="en-US"/>
              </w:rPr>
            </w:pPr>
            <w:r>
              <w:rPr>
                <w:rFonts w:hint="eastAsia" w:ascii="Times New Roman" w:hAnsi="Times New Roman" w:eastAsia="宋体" w:cs="Times New Roman"/>
                <w:szCs w:val="21"/>
                <w:lang w:val="en-US" w:eastAsia="zh-CN"/>
              </w:rPr>
              <w:t>石油加工业，化学原料、化学品及医药制造业</w:t>
            </w:r>
          </w:p>
        </w:tc>
      </w:tr>
      <w:tr w14:paraId="7683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3D50B64F">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14:paraId="37DA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64509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14:paraId="5F3FA1DF">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8BBC2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8340C1">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CD5844">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14:paraId="2224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F08B17">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7B90A5">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cs="Times New Roman"/>
                <w:szCs w:val="28"/>
                <w:lang w:val="en-US" w:eastAsia="zh-CN"/>
              </w:rPr>
              <w:t>谭  辉</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C6952E0">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邹德新</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EB8EDD">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8"/>
                <w:lang w:val="en-US" w:eastAsia="zh-CN"/>
              </w:rPr>
              <w:t>余海波</w:t>
            </w:r>
          </w:p>
        </w:tc>
      </w:tr>
      <w:tr w14:paraId="0E65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EBE2BD">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14:paraId="2BAFFCC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941F0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C82DB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0A2A64D1">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060DC2F3">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14:paraId="5433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E8C9BC">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EC409D">
            <w:pPr>
              <w:adjustRightInd w:val="0"/>
              <w:snapToGrid w:val="0"/>
              <w:jc w:val="center"/>
              <w:rPr>
                <w:rFonts w:hint="eastAsia" w:ascii="Times New Roman" w:hAnsi="Times New Roman" w:cs="Times New Roman" w:eastAsiaTheme="minorEastAsia"/>
                <w:szCs w:val="21"/>
                <w:lang w:eastAsia="zh-CN"/>
              </w:rPr>
            </w:pPr>
            <w:r>
              <w:rPr>
                <w:rFonts w:hint="eastAsia" w:ascii="Times New Roman" w:hAnsi="Times New Roman" w:cs="Times New Roman"/>
                <w:caps w:val="0"/>
                <w:smallCaps w:val="0"/>
                <w:color w:val="auto"/>
                <w:sz w:val="21"/>
                <w:szCs w:val="21"/>
                <w:lang w:val="en-US" w:eastAsia="zh-CN"/>
              </w:rPr>
              <w:t>王海波</w:t>
            </w:r>
            <w:r>
              <w:rPr>
                <w:rFonts w:hint="eastAsia" w:ascii="Times New Roman" w:hAnsi="Times New Roman" w:cs="Times New Roman"/>
                <w:szCs w:val="28"/>
              </w:rPr>
              <w:t>、</w:t>
            </w:r>
            <w:r>
              <w:rPr>
                <w:rFonts w:hint="eastAsia" w:ascii="Times New Roman" w:hAnsi="Times New Roman" w:cs="Times New Roman"/>
                <w:szCs w:val="28"/>
                <w:lang w:val="en-US" w:eastAsia="zh-CN"/>
              </w:rPr>
              <w:t>鲁小芳</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1B2C5E">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highlight w:val="none"/>
                <w:lang w:val="en-US" w:eastAsia="zh-CN"/>
              </w:rPr>
              <w:t>2024.4.20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626FD4F1">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caps w:val="0"/>
                <w:smallCaps w:val="0"/>
                <w:color w:val="auto"/>
                <w:sz w:val="21"/>
                <w:szCs w:val="21"/>
                <w:lang w:val="en-US" w:eastAsia="zh-CN"/>
              </w:rPr>
              <w:t>周智鑫</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60D66F5D">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1"/>
                <w:lang w:val="en-US" w:eastAsia="zh-CN"/>
              </w:rPr>
              <w:t>邹德新</w:t>
            </w:r>
          </w:p>
        </w:tc>
      </w:tr>
      <w:tr w14:paraId="4C62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14:paraId="356A5592">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14:paraId="314E24CD">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14:paraId="551D57E2">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14:paraId="6F70F17E">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14:paraId="18C374B4">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3602C7BF">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08538FE0">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98E184">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14:paraId="6477F10B">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3B870D63">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7CD95B42">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14:paraId="7BE6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5292F1C6">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224FB480">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谭  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1FB53055">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caps w:val="0"/>
                <w:smallCaps w:val="0"/>
                <w:color w:val="auto"/>
                <w:sz w:val="21"/>
                <w:szCs w:val="21"/>
                <w:lang w:val="en-US" w:eastAsia="zh-CN"/>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F1331E">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028934/S011032000110192001025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7725DA4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379BA0B5">
            <w:pPr>
              <w:jc w:val="center"/>
              <w:rPr>
                <w:rFonts w:ascii="Times New Roman" w:hAnsi="Times New Roman" w:cs="Times New Roman"/>
                <w:szCs w:val="21"/>
              </w:rPr>
            </w:pPr>
            <w:r>
              <w:rPr>
                <w:rFonts w:ascii="Times New Roman" w:hAnsi="Times New Roman" w:eastAsia="宋体" w:cs="Times New Roman"/>
                <w:szCs w:val="21"/>
              </w:rPr>
              <w:t>专职</w:t>
            </w:r>
          </w:p>
        </w:tc>
      </w:tr>
      <w:tr w14:paraId="2809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67307F5A">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5CC19215">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李祥太</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255032A1">
            <w:pPr>
              <w:jc w:val="center"/>
              <w:rPr>
                <w:rFonts w:hint="eastAsia" w:ascii="Times New Roman" w:hAnsi="Times New Roman" w:cs="Times New Roman" w:eastAsiaTheme="minorEastAsia"/>
                <w:kern w:val="2"/>
                <w:sz w:val="21"/>
                <w:szCs w:val="28"/>
                <w:highlight w:val="none"/>
                <w:lang w:val="en-US" w:eastAsia="zh-CN" w:bidi="ar-SA"/>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928282">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035985/S011032000110192001139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5388F570">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20AD260D">
            <w:pPr>
              <w:jc w:val="center"/>
              <w:rPr>
                <w:rFonts w:ascii="Times New Roman" w:hAnsi="Times New Roman" w:cs="Times New Roman"/>
                <w:szCs w:val="21"/>
              </w:rPr>
            </w:pPr>
            <w:r>
              <w:rPr>
                <w:rFonts w:ascii="Times New Roman" w:hAnsi="Times New Roman" w:eastAsia="宋体" w:cs="Times New Roman"/>
                <w:szCs w:val="21"/>
              </w:rPr>
              <w:t>专职</w:t>
            </w:r>
          </w:p>
        </w:tc>
      </w:tr>
      <w:tr w14:paraId="413C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1A855B5B">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3737FBAD">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eastAsiaTheme="minorEastAsia"/>
                <w:kern w:val="2"/>
                <w:sz w:val="21"/>
                <w:szCs w:val="28"/>
                <w:lang w:val="en-US" w:eastAsia="zh-CN" w:bidi="ar-SA"/>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37C503EB">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kern w:val="2"/>
                <w:sz w:val="21"/>
                <w:szCs w:val="28"/>
                <w:lang w:val="en-US" w:eastAsia="zh-CN" w:bidi="ar-SA"/>
              </w:rPr>
              <w:t>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A61B8C">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eastAsiaTheme="minorEastAsia"/>
                <w:kern w:val="2"/>
                <w:sz w:val="21"/>
                <w:szCs w:val="28"/>
                <w:lang w:val="en-US" w:eastAsia="zh-CN" w:bidi="ar-SA"/>
              </w:rPr>
              <w:t>036168</w:t>
            </w:r>
            <w:r>
              <w:rPr>
                <w:rFonts w:hint="eastAsia" w:ascii="Times New Roman" w:hAnsi="Times New Roman" w:cs="Times New Roman"/>
                <w:kern w:val="2"/>
                <w:sz w:val="21"/>
                <w:szCs w:val="28"/>
                <w:lang w:val="en-US" w:eastAsia="zh-CN" w:bidi="ar-SA"/>
              </w:rPr>
              <w:t>/S011032000110193000940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1E0D3E18">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4D5F0FF7">
            <w:pPr>
              <w:jc w:val="center"/>
              <w:rPr>
                <w:rFonts w:ascii="Times New Roman" w:hAnsi="Times New Roman" w:cs="Times New Roman"/>
                <w:szCs w:val="21"/>
              </w:rPr>
            </w:pPr>
            <w:r>
              <w:rPr>
                <w:rFonts w:ascii="Times New Roman" w:hAnsi="Times New Roman" w:eastAsia="宋体" w:cs="Times New Roman"/>
                <w:szCs w:val="21"/>
              </w:rPr>
              <w:t>专职</w:t>
            </w:r>
          </w:p>
        </w:tc>
      </w:tr>
      <w:tr w14:paraId="46E5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14:paraId="3BE85054">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07FB73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rPr>
              <w:t>冀仕盛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790194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lang w:val="en-US" w:eastAsia="zh-CN"/>
              </w:rPr>
              <w:t>电气/自动化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0FA9C2">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eastAsia="宋体" w:cs="Times New Roman"/>
                <w:caps w:val="0"/>
                <w:smallCaps w:val="0"/>
                <w:color w:val="auto"/>
                <w:sz w:val="21"/>
                <w:szCs w:val="21"/>
              </w:rPr>
              <w:t>012346</w:t>
            </w:r>
            <w:r>
              <w:rPr>
                <w:rFonts w:hint="eastAsia" w:ascii="Times New Roman" w:hAnsi="Times New Roman" w:cs="Times New Roman"/>
                <w:szCs w:val="28"/>
              </w:rPr>
              <w:t>/0800000000207709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54FC9C74">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005C37D8">
            <w:pPr>
              <w:jc w:val="center"/>
              <w:rPr>
                <w:rFonts w:ascii="Times New Roman" w:hAnsi="Times New Roman" w:cs="Times New Roman"/>
                <w:szCs w:val="21"/>
              </w:rPr>
            </w:pPr>
            <w:r>
              <w:rPr>
                <w:rFonts w:ascii="Times New Roman" w:hAnsi="Times New Roman" w:eastAsia="宋体" w:cs="Times New Roman"/>
                <w:szCs w:val="21"/>
              </w:rPr>
              <w:t>专职</w:t>
            </w:r>
          </w:p>
        </w:tc>
      </w:tr>
      <w:tr w14:paraId="195D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45CA01F3">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2A08C2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丁鹏程</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092479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C97B84">
            <w:pPr>
              <w:jc w:val="center"/>
              <w:rPr>
                <w:rFonts w:hint="eastAsia" w:ascii="Times New Roman" w:hAnsi="Times New Roman" w:cs="Times New Roman" w:eastAsiaTheme="minorEastAsia"/>
                <w:kern w:val="2"/>
                <w:sz w:val="21"/>
                <w:szCs w:val="28"/>
                <w:highlight w:val="none"/>
                <w:lang w:val="en-US" w:eastAsia="zh-CN" w:bidi="ar-SA"/>
              </w:rPr>
            </w:pPr>
            <w:r>
              <w:rPr>
                <w:rFonts w:hint="eastAsia" w:ascii="Times New Roman" w:hAnsi="Times New Roman" w:cs="Times New Roman"/>
                <w:szCs w:val="28"/>
                <w:highlight w:val="none"/>
              </w:rPr>
              <w:t>039995/S011032000110203000932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52B9552E">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49437C25">
            <w:pPr>
              <w:jc w:val="center"/>
              <w:rPr>
                <w:rFonts w:ascii="Times New Roman" w:hAnsi="Times New Roman" w:cs="Times New Roman"/>
                <w:szCs w:val="21"/>
              </w:rPr>
            </w:pPr>
            <w:r>
              <w:rPr>
                <w:rFonts w:ascii="Times New Roman" w:hAnsi="Times New Roman" w:eastAsia="宋体" w:cs="Times New Roman"/>
                <w:szCs w:val="21"/>
              </w:rPr>
              <w:t>专职</w:t>
            </w:r>
          </w:p>
        </w:tc>
      </w:tr>
      <w:tr w14:paraId="1A98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04917F2B">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0CEFD4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王海波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79BEDE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化工工艺/安全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5C285E">
            <w:pPr>
              <w:jc w:val="center"/>
              <w:rPr>
                <w:rFonts w:hint="eastAsia" w:ascii="Times New Roman" w:hAnsi="Times New Roman" w:cs="Times New Roman" w:eastAsiaTheme="minorEastAsia"/>
                <w:szCs w:val="28"/>
                <w:highlight w:val="none"/>
                <w:lang w:val="en-US" w:eastAsia="zh-CN"/>
              </w:rPr>
            </w:pPr>
            <w:r>
              <w:rPr>
                <w:rFonts w:hint="eastAsia" w:ascii="Times New Roman" w:hAnsi="Times New Roman" w:cs="Times New Roman"/>
                <w:szCs w:val="28"/>
                <w:highlight w:val="none"/>
              </w:rPr>
              <w:t>035981</w:t>
            </w:r>
            <w:r>
              <w:rPr>
                <w:rFonts w:hint="eastAsia" w:ascii="Times New Roman" w:hAnsi="Times New Roman" w:cs="Times New Roman"/>
                <w:szCs w:val="28"/>
                <w:highlight w:val="none"/>
                <w:lang w:val="en-US" w:eastAsia="zh-CN"/>
              </w:rPr>
              <w:t>/S011032000110192001402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391EABA0">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04EB9CAB">
            <w:pPr>
              <w:jc w:val="center"/>
              <w:rPr>
                <w:rFonts w:ascii="Times New Roman" w:hAnsi="Times New Roman" w:eastAsia="宋体" w:cs="Times New Roman"/>
                <w:szCs w:val="21"/>
              </w:rPr>
            </w:pPr>
            <w:r>
              <w:rPr>
                <w:rFonts w:hint="eastAsia" w:ascii="Times New Roman" w:hAnsi="Times New Roman" w:eastAsia="宋体" w:cs="Times New Roman"/>
                <w:szCs w:val="21"/>
              </w:rPr>
              <w:t>专职</w:t>
            </w:r>
          </w:p>
        </w:tc>
      </w:tr>
      <w:tr w14:paraId="5E8A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7360B010">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708602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叶  朦</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03CEFF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9C2CFDB">
            <w:pPr>
              <w:jc w:val="center"/>
              <w:rPr>
                <w:rFonts w:hint="eastAsia" w:ascii="Times New Roman" w:hAnsi="Times New Roman" w:cs="Times New Roman" w:eastAsiaTheme="minorEastAsia"/>
                <w:szCs w:val="28"/>
                <w:highlight w:val="none"/>
                <w:lang w:val="en-US" w:eastAsia="zh-CN"/>
              </w:rPr>
            </w:pPr>
            <w:r>
              <w:rPr>
                <w:rFonts w:hint="eastAsia" w:ascii="Times New Roman" w:hAnsi="Times New Roman" w:cs="Times New Roman"/>
                <w:szCs w:val="28"/>
                <w:highlight w:val="none"/>
              </w:rPr>
              <w:t>039947</w:t>
            </w:r>
            <w:r>
              <w:rPr>
                <w:rFonts w:hint="eastAsia" w:ascii="Times New Roman" w:hAnsi="Times New Roman" w:cs="Times New Roman"/>
                <w:szCs w:val="28"/>
                <w:highlight w:val="none"/>
                <w:lang w:val="en-US" w:eastAsia="zh-CN"/>
              </w:rPr>
              <w:t>/S011032000110203000729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2E6DAA74">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50AABFCC">
            <w:pPr>
              <w:jc w:val="center"/>
              <w:rPr>
                <w:rFonts w:ascii="Times New Roman" w:hAnsi="Times New Roman" w:eastAsia="宋体" w:cs="Times New Roman"/>
                <w:szCs w:val="21"/>
              </w:rPr>
            </w:pPr>
            <w:r>
              <w:rPr>
                <w:rFonts w:hint="eastAsia" w:ascii="Times New Roman" w:hAnsi="Times New Roman" w:eastAsia="宋体" w:cs="Times New Roman"/>
                <w:szCs w:val="21"/>
              </w:rPr>
              <w:t>专职</w:t>
            </w:r>
          </w:p>
        </w:tc>
      </w:tr>
      <w:tr w14:paraId="74F78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096E7600">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07BDD2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kern w:val="2"/>
                <w:sz w:val="21"/>
                <w:szCs w:val="21"/>
                <w:lang w:val="en-US" w:eastAsia="zh-CN" w:bidi="ar-SA"/>
              </w:rPr>
            </w:pPr>
            <w:r>
              <w:rPr>
                <w:rFonts w:ascii="Times New Roman" w:hAnsi="Times New Roman" w:cs="Times New Roman"/>
                <w:caps w:val="0"/>
                <w:smallCaps w:val="0"/>
                <w:color w:val="auto"/>
                <w:sz w:val="21"/>
                <w:szCs w:val="21"/>
              </w:rPr>
              <w:t>周智鑫</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6C8974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8D9E21">
            <w:pPr>
              <w:jc w:val="center"/>
              <w:rPr>
                <w:rFonts w:hint="eastAsia" w:ascii="Times New Roman" w:hAnsi="Times New Roman" w:cs="Times New Roman" w:eastAsiaTheme="minorEastAsia"/>
                <w:kern w:val="2"/>
                <w:sz w:val="21"/>
                <w:szCs w:val="28"/>
                <w:lang w:val="en-US" w:eastAsia="zh-CN" w:bidi="ar-SA"/>
              </w:rPr>
            </w:pPr>
            <w:r>
              <w:rPr>
                <w:rFonts w:ascii="Times New Roman" w:hAnsi="Times New Roman" w:cs="Times New Roman"/>
                <w:caps w:val="0"/>
                <w:smallCaps w:val="0"/>
                <w:color w:val="auto"/>
                <w:sz w:val="21"/>
                <w:szCs w:val="21"/>
              </w:rPr>
              <w:t>035980</w:t>
            </w:r>
            <w:r>
              <w:rPr>
                <w:rFonts w:hint="eastAsia" w:ascii="Times New Roman" w:hAnsi="Times New Roman" w:cs="Times New Roman"/>
                <w:szCs w:val="28"/>
              </w:rPr>
              <w:t>/</w:t>
            </w:r>
            <w:r>
              <w:rPr>
                <w:rFonts w:ascii="Times New Roman" w:hAnsi="Times New Roman" w:cs="Times New Roman"/>
                <w:caps w:val="0"/>
                <w:smallCaps w:val="0"/>
                <w:color w:val="auto"/>
                <w:sz w:val="21"/>
                <w:szCs w:val="21"/>
              </w:rPr>
              <w:t>S011032000110192001446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328D9B6A">
            <w:pPr>
              <w:jc w:val="center"/>
              <w:rPr>
                <w:rFonts w:ascii="Times New Roman" w:hAnsi="Times New Roman" w:eastAsia="宋体" w:cs="Times New Roman"/>
                <w:b/>
                <w:kern w:val="2"/>
                <w:sz w:val="21"/>
                <w:szCs w:val="21"/>
                <w:lang w:val="en-US" w:eastAsia="zh-CN" w:bidi="ar-SA"/>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72BB139A">
            <w:pPr>
              <w:jc w:val="center"/>
              <w:rPr>
                <w:rFonts w:ascii="Times New Roman" w:hAnsi="Times New Roman" w:eastAsia="宋体" w:cs="Times New Roman"/>
                <w:szCs w:val="21"/>
              </w:rPr>
            </w:pPr>
            <w:r>
              <w:rPr>
                <w:rFonts w:ascii="Times New Roman" w:hAnsi="Times New Roman" w:eastAsia="宋体" w:cs="Times New Roman"/>
                <w:szCs w:val="21"/>
              </w:rPr>
              <w:t>专职</w:t>
            </w:r>
          </w:p>
        </w:tc>
      </w:tr>
      <w:tr w14:paraId="472A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156DD4CE">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14A60153">
            <w:pPr>
              <w:jc w:val="center"/>
              <w:rPr>
                <w:rFonts w:hint="eastAsia" w:ascii="Times New Roman" w:hAnsi="Times New Roman" w:cs="Times New Roman"/>
                <w:szCs w:val="28"/>
              </w:rPr>
            </w:pPr>
            <w:r>
              <w:rPr>
                <w:rFonts w:hint="eastAsia" w:ascii="Times New Roman" w:hAnsi="Times New Roman" w:cs="Times New Roman"/>
                <w:szCs w:val="28"/>
              </w:rPr>
              <w:t>余海波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595D355A">
            <w:pPr>
              <w:jc w:val="center"/>
              <w:rPr>
                <w:rFonts w:hint="eastAsia" w:ascii="Times New Roman" w:hAnsi="Times New Roman" w:cs="Times New Roman"/>
                <w:caps w:val="0"/>
                <w:smallCaps w:val="0"/>
                <w:color w:val="auto"/>
                <w:sz w:val="21"/>
                <w:szCs w:val="21"/>
                <w:lang w:val="en-US" w:eastAsia="zh-CN"/>
              </w:rPr>
            </w:pPr>
            <w:r>
              <w:rPr>
                <w:rFonts w:hint="eastAsia" w:ascii="Times New Roman" w:hAnsi="Times New Roman" w:cs="Times New Roman"/>
                <w:caps w:val="0"/>
                <w:smallCaps w:val="0"/>
                <w:color w:val="auto"/>
                <w:sz w:val="21"/>
                <w:szCs w:val="21"/>
                <w:lang w:val="en-US" w:eastAsia="zh-CN"/>
              </w:rPr>
              <w:t>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7D8D14">
            <w:pPr>
              <w:jc w:val="center"/>
              <w:rPr>
                <w:rFonts w:hint="eastAsia" w:ascii="Times New Roman" w:hAnsi="Times New Roman" w:cs="Times New Roman" w:eastAsiaTheme="minorEastAsia"/>
                <w:szCs w:val="28"/>
                <w:lang w:val="en-US" w:eastAsia="zh-CN"/>
              </w:rPr>
            </w:pPr>
            <w:r>
              <w:rPr>
                <w:rFonts w:hint="eastAsia" w:ascii="Times New Roman" w:hAnsi="Times New Roman" w:cs="Times New Roman"/>
                <w:szCs w:val="28"/>
              </w:rPr>
              <w:t>036169</w:t>
            </w:r>
            <w:r>
              <w:rPr>
                <w:rFonts w:hint="eastAsia" w:ascii="Times New Roman" w:hAnsi="Times New Roman" w:cs="Times New Roman"/>
                <w:szCs w:val="28"/>
                <w:lang w:val="en-US" w:eastAsia="zh-CN"/>
              </w:rPr>
              <w:t>/S011032000110193001025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03A8DA8B">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2659BA56">
            <w:pPr>
              <w:jc w:val="center"/>
              <w:rPr>
                <w:rFonts w:ascii="Times New Roman" w:hAnsi="Times New Roman" w:eastAsia="宋体" w:cs="Times New Roman"/>
                <w:szCs w:val="21"/>
              </w:rPr>
            </w:pPr>
            <w:r>
              <w:rPr>
                <w:rFonts w:hint="eastAsia" w:ascii="Times New Roman" w:hAnsi="Times New Roman" w:eastAsia="宋体" w:cs="Times New Roman"/>
                <w:szCs w:val="21"/>
              </w:rPr>
              <w:t>专职</w:t>
            </w:r>
          </w:p>
        </w:tc>
      </w:tr>
      <w:tr w14:paraId="5E93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2520E2BD">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69B409E9">
            <w:pPr>
              <w:jc w:val="center"/>
              <w:rPr>
                <w:rFonts w:ascii="Times New Roman" w:hAnsi="Times New Roman" w:cs="Times New Roman"/>
                <w:szCs w:val="28"/>
              </w:rPr>
            </w:pPr>
            <w:r>
              <w:rPr>
                <w:rFonts w:hint="eastAsia" w:ascii="Times New Roman" w:hAnsi="Times New Roman" w:cs="Times New Roman"/>
                <w:szCs w:val="28"/>
              </w:rPr>
              <w:t>邹德新</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4E9E2682">
            <w:pPr>
              <w:jc w:val="center"/>
              <w:rPr>
                <w:rFonts w:ascii="Times New Roman" w:hAnsi="Times New Roman" w:cs="Times New Roman"/>
                <w:szCs w:val="28"/>
                <w:highlight w:val="none"/>
              </w:rPr>
            </w:pPr>
            <w:r>
              <w:rPr>
                <w:rFonts w:hint="eastAsia" w:ascii="Times New Roman" w:hAnsi="Times New Roman" w:cs="Times New Roman"/>
                <w:szCs w:val="28"/>
                <w:highlight w:val="none"/>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DA11E0">
            <w:pPr>
              <w:jc w:val="center"/>
              <w:rPr>
                <w:rFonts w:ascii="Times New Roman" w:hAnsi="Times New Roman" w:cs="Times New Roman"/>
                <w:szCs w:val="28"/>
              </w:rPr>
            </w:pPr>
            <w:r>
              <w:rPr>
                <w:rFonts w:hint="eastAsia" w:ascii="Times New Roman" w:hAnsi="Times New Roman" w:cs="Times New Roman"/>
                <w:szCs w:val="28"/>
              </w:rPr>
              <w:t>030941/S011032000110191000471</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0D9B339E">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018F7983">
            <w:pPr>
              <w:jc w:val="center"/>
              <w:rPr>
                <w:rFonts w:ascii="Times New Roman" w:hAnsi="Times New Roman" w:cs="Times New Roman"/>
                <w:szCs w:val="21"/>
              </w:rPr>
            </w:pPr>
            <w:r>
              <w:rPr>
                <w:rFonts w:hint="eastAsia" w:ascii="Times New Roman" w:hAnsi="Times New Roman" w:cs="Times New Roman"/>
                <w:szCs w:val="21"/>
              </w:rPr>
              <w:t>专职</w:t>
            </w:r>
          </w:p>
        </w:tc>
      </w:tr>
      <w:tr w14:paraId="155C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34697C08">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14:paraId="49D6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5436596D">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hint="eastAsia" w:ascii="Times New Roman" w:hAnsi="Times New Roman" w:cs="Times New Roman"/>
                <w:szCs w:val="20"/>
              </w:rPr>
            </w:pPr>
            <w:r>
              <w:rPr>
                <w:rFonts w:hint="eastAsia" w:ascii="Times New Roman" w:hAnsi="Times New Roman" w:cs="Times New Roman"/>
                <w:szCs w:val="20"/>
              </w:rPr>
              <w:t>本次评价对象为湖北晋控气体有限公司，项目总投资31.8亿元，占地779亩，主要产品为液氨51.67万吨/年、氢气7200万Nm3/年、LNG 9.2万吨/年、硫酸4.65万吨/年、氨水2.63万吨/年</w:t>
            </w:r>
            <w:bookmarkStart w:id="0" w:name="_GoBack"/>
            <w:bookmarkEnd w:id="0"/>
            <w:r>
              <w:rPr>
                <w:rFonts w:hint="eastAsia" w:ascii="Times New Roman" w:hAnsi="Times New Roman" w:cs="Times New Roman"/>
                <w:szCs w:val="20"/>
              </w:rPr>
              <w:t>。</w:t>
            </w:r>
          </w:p>
          <w:p w14:paraId="356F4453">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ascii="Times New Roman" w:hAnsi="Times New Roman" w:cs="Times New Roman"/>
                <w:szCs w:val="20"/>
              </w:rPr>
            </w:pPr>
            <w:r>
              <w:rPr>
                <w:rFonts w:hint="eastAsia" w:ascii="Times New Roman" w:hAnsi="Times New Roman" w:cs="Times New Roman"/>
                <w:szCs w:val="20"/>
              </w:rPr>
              <w:t>为认真贯彻“安全第一、预防为主、综合治理”的安全生产方针，加强危险化学品重大危险源的管理，湖北晋控气体有限公司委托我公司对其危险化学品重大危险源进行安全评估工作。</w:t>
            </w:r>
          </w:p>
        </w:tc>
      </w:tr>
      <w:tr w14:paraId="2F39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7D77DAAA">
            <w:pPr>
              <w:pStyle w:val="7"/>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14:paraId="1172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4F42991B">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C2E663D">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highlight w:val="none"/>
                <w:lang w:val="en-US" w:eastAsia="zh-CN" w:bidi="ar-SA"/>
              </w:rPr>
              <w:t>谭  辉、王海波</w:t>
            </w:r>
          </w:p>
        </w:tc>
      </w:tr>
      <w:tr w14:paraId="2522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3D797BA5">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C3F6E0C">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highlight w:val="none"/>
                <w:lang w:val="en-US" w:eastAsia="zh-CN" w:bidi="ar-SA"/>
              </w:rPr>
              <w:t>20</w:t>
            </w:r>
            <w:r>
              <w:rPr>
                <w:rFonts w:hint="eastAsia" w:cstheme="minorBidi"/>
                <w:kern w:val="2"/>
                <w:sz w:val="21"/>
                <w:szCs w:val="24"/>
                <w:highlight w:val="none"/>
                <w:lang w:val="en-US" w:eastAsia="zh-CN" w:bidi="ar-SA"/>
              </w:rPr>
              <w:t>24</w:t>
            </w:r>
            <w:r>
              <w:rPr>
                <w:rFonts w:hint="eastAsia" w:asciiTheme="minorHAnsi" w:hAnsiTheme="minorHAnsi" w:eastAsiaTheme="minorEastAsia" w:cstheme="minorBidi"/>
                <w:kern w:val="2"/>
                <w:sz w:val="21"/>
                <w:szCs w:val="24"/>
                <w:highlight w:val="none"/>
                <w:lang w:val="en-US" w:eastAsia="zh-CN" w:bidi="ar-SA"/>
              </w:rPr>
              <w:t>.</w:t>
            </w:r>
            <w:r>
              <w:rPr>
                <w:rFonts w:hint="eastAsia" w:cstheme="minorBidi"/>
                <w:kern w:val="2"/>
                <w:sz w:val="21"/>
                <w:szCs w:val="24"/>
                <w:highlight w:val="none"/>
                <w:lang w:val="en-US" w:eastAsia="zh-CN" w:bidi="ar-SA"/>
              </w:rPr>
              <w:t>4.1</w:t>
            </w:r>
          </w:p>
        </w:tc>
      </w:tr>
      <w:tr w14:paraId="26B9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65502CC1">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44E928E">
            <w:pPr>
              <w:adjustRightInd w:val="0"/>
              <w:snapToGrid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现场勘查、收集并核实业主单位提供的安全评价相关资料</w:t>
            </w:r>
          </w:p>
        </w:tc>
      </w:tr>
      <w:tr w14:paraId="0A99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7493B944">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14:paraId="0AFC3DE0">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260F76E">
            <w:pPr>
              <w:pStyle w:val="13"/>
              <w:adjustRightInd w:val="0"/>
              <w:snapToGrid w:val="0"/>
              <w:ind w:left="360" w:firstLine="0" w:firstLineChars="0"/>
              <w:jc w:val="center"/>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无</w:t>
            </w:r>
          </w:p>
        </w:tc>
      </w:tr>
      <w:tr w14:paraId="27EF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1E11FFE8">
            <w:pPr>
              <w:adjustRightInd w:val="0"/>
              <w:snapToGrid w:val="0"/>
              <w:jc w:val="center"/>
              <w:rPr>
                <w:rFonts w:ascii="Times New Roman" w:hAnsi="Times New Roman" w:eastAsia="宋体" w:cs="Times New Roman"/>
                <w:b/>
                <w:szCs w:val="21"/>
                <w:highlight w:val="none"/>
              </w:rPr>
            </w:pPr>
            <w:r>
              <w:rPr>
                <w:rFonts w:ascii="Times New Roman" w:hAnsi="Times New Roman" w:eastAsia="宋体" w:cs="Times New Roman"/>
                <w:b/>
                <w:szCs w:val="21"/>
                <w:highlight w:val="none"/>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A0C2898">
            <w:pPr>
              <w:adjustRightInd w:val="0"/>
              <w:snapToGrid w:val="0"/>
              <w:jc w:val="both"/>
              <w:rPr>
                <w:rFonts w:hint="eastAsia" w:ascii="Times New Roman" w:hAnsi="Times New Roman" w:eastAsia="宋体" w:cs="Times New Roman"/>
                <w:highlight w:val="none"/>
                <w:lang w:eastAsia="zh-CN"/>
              </w:rPr>
            </w:pPr>
            <w:r>
              <w:rPr>
                <w:rFonts w:hint="eastAsia" w:ascii="Times New Roman" w:hAnsi="Times New Roman" w:eastAsia="宋体" w:cs="Times New Roman"/>
                <w:highlight w:val="none"/>
                <w:lang w:eastAsia="zh-CN"/>
              </w:rPr>
              <w:drawing>
                <wp:inline distT="0" distB="0" distL="114300" distR="114300">
                  <wp:extent cx="5266690" cy="4966970"/>
                  <wp:effectExtent l="0" t="0" r="10160" b="5080"/>
                  <wp:docPr id="2" name="图片 2" descr="人员照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人员照片 (2)"/>
                          <pic:cNvPicPr>
                            <a:picLocks noChangeAspect="1"/>
                          </pic:cNvPicPr>
                        </pic:nvPicPr>
                        <pic:blipFill>
                          <a:blip r:embed="rId4"/>
                          <a:stretch>
                            <a:fillRect/>
                          </a:stretch>
                        </pic:blipFill>
                        <pic:spPr>
                          <a:xfrm>
                            <a:off x="0" y="0"/>
                            <a:ext cx="5266690" cy="4966970"/>
                          </a:xfrm>
                          <a:prstGeom prst="rect">
                            <a:avLst/>
                          </a:prstGeom>
                        </pic:spPr>
                      </pic:pic>
                    </a:graphicData>
                  </a:graphic>
                </wp:inline>
              </w:drawing>
            </w:r>
            <w:r>
              <w:rPr>
                <w:rFonts w:hint="eastAsia" w:ascii="Times New Roman" w:hAnsi="Times New Roman" w:eastAsia="宋体" w:cs="Times New Roman"/>
                <w:highlight w:val="none"/>
                <w:lang w:eastAsia="zh-CN"/>
              </w:rPr>
              <w:drawing>
                <wp:inline distT="0" distB="0" distL="114300" distR="114300">
                  <wp:extent cx="5264785" cy="5290185"/>
                  <wp:effectExtent l="0" t="0" r="5715" b="12065"/>
                  <wp:docPr id="3" name="图片 3" descr="人员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人员照片"/>
                          <pic:cNvPicPr>
                            <a:picLocks noChangeAspect="1"/>
                          </pic:cNvPicPr>
                        </pic:nvPicPr>
                        <pic:blipFill>
                          <a:blip r:embed="rId5"/>
                          <a:stretch>
                            <a:fillRect/>
                          </a:stretch>
                        </pic:blipFill>
                        <pic:spPr>
                          <a:xfrm rot="5400000">
                            <a:off x="0" y="0"/>
                            <a:ext cx="5264785" cy="5290185"/>
                          </a:xfrm>
                          <a:prstGeom prst="rect">
                            <a:avLst/>
                          </a:prstGeom>
                        </pic:spPr>
                      </pic:pic>
                    </a:graphicData>
                  </a:graphic>
                </wp:inline>
              </w:drawing>
            </w:r>
          </w:p>
        </w:tc>
      </w:tr>
    </w:tbl>
    <w:p w14:paraId="73DB3123"/>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Sim Sun">
    <w:altName w:val="宋体"/>
    <w:panose1 w:val="00000000000000000000"/>
    <w:charset w:val="86"/>
    <w:family w:val="swiss"/>
    <w:pitch w:val="default"/>
    <w:sig w:usb0="00000000" w:usb1="00000000" w:usb2="00000010" w:usb3="00000000" w:csb0="00040000" w:csb1="00000000"/>
  </w:font>
  <w:font w:name="方正小标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iMTIzNzQ3ZWU5ZWVhMTAxN2MzYThhMjJlMjRkNTYifQ=="/>
  </w:docVars>
  <w:rsids>
    <w:rsidRoot w:val="00C32FF9"/>
    <w:rsid w:val="00035D91"/>
    <w:rsid w:val="0005239F"/>
    <w:rsid w:val="001A0318"/>
    <w:rsid w:val="002452E5"/>
    <w:rsid w:val="00297BEE"/>
    <w:rsid w:val="002C41D8"/>
    <w:rsid w:val="0033323F"/>
    <w:rsid w:val="00353FDF"/>
    <w:rsid w:val="00356E23"/>
    <w:rsid w:val="00363F20"/>
    <w:rsid w:val="003C11AC"/>
    <w:rsid w:val="003C565C"/>
    <w:rsid w:val="003E1B58"/>
    <w:rsid w:val="003F67B9"/>
    <w:rsid w:val="00443F57"/>
    <w:rsid w:val="004A2C1D"/>
    <w:rsid w:val="004B7939"/>
    <w:rsid w:val="004D4AA6"/>
    <w:rsid w:val="004D71F6"/>
    <w:rsid w:val="004E3860"/>
    <w:rsid w:val="00571083"/>
    <w:rsid w:val="005A2343"/>
    <w:rsid w:val="005E7707"/>
    <w:rsid w:val="00647FFB"/>
    <w:rsid w:val="00656C7A"/>
    <w:rsid w:val="00677166"/>
    <w:rsid w:val="006B2ACB"/>
    <w:rsid w:val="006C336F"/>
    <w:rsid w:val="006F507C"/>
    <w:rsid w:val="006F7F1B"/>
    <w:rsid w:val="00720ED1"/>
    <w:rsid w:val="00721B3F"/>
    <w:rsid w:val="007313A4"/>
    <w:rsid w:val="007712C4"/>
    <w:rsid w:val="00774C79"/>
    <w:rsid w:val="007A34FC"/>
    <w:rsid w:val="00800545"/>
    <w:rsid w:val="00806D0C"/>
    <w:rsid w:val="0088430C"/>
    <w:rsid w:val="008D11A5"/>
    <w:rsid w:val="00930DEA"/>
    <w:rsid w:val="009A0DE0"/>
    <w:rsid w:val="00A82471"/>
    <w:rsid w:val="00AA4740"/>
    <w:rsid w:val="00AB228D"/>
    <w:rsid w:val="00AB72A2"/>
    <w:rsid w:val="00AF3EF1"/>
    <w:rsid w:val="00B269FD"/>
    <w:rsid w:val="00B419DC"/>
    <w:rsid w:val="00B75E9C"/>
    <w:rsid w:val="00B92338"/>
    <w:rsid w:val="00BB7406"/>
    <w:rsid w:val="00C30872"/>
    <w:rsid w:val="00C32FF9"/>
    <w:rsid w:val="00C457EC"/>
    <w:rsid w:val="00C84D16"/>
    <w:rsid w:val="00CA474B"/>
    <w:rsid w:val="00D11F37"/>
    <w:rsid w:val="00D20D6B"/>
    <w:rsid w:val="00D85DBF"/>
    <w:rsid w:val="00D94369"/>
    <w:rsid w:val="00F21D5C"/>
    <w:rsid w:val="00F34C2B"/>
    <w:rsid w:val="00F54203"/>
    <w:rsid w:val="00F57A83"/>
    <w:rsid w:val="00F71732"/>
    <w:rsid w:val="00F72317"/>
    <w:rsid w:val="00FB5DDF"/>
    <w:rsid w:val="0920073E"/>
    <w:rsid w:val="0A0C5713"/>
    <w:rsid w:val="0CE34B12"/>
    <w:rsid w:val="0DF40461"/>
    <w:rsid w:val="0FE056EE"/>
    <w:rsid w:val="1111121D"/>
    <w:rsid w:val="11510E8C"/>
    <w:rsid w:val="128B2640"/>
    <w:rsid w:val="128E2BBE"/>
    <w:rsid w:val="15DA2850"/>
    <w:rsid w:val="16E23C53"/>
    <w:rsid w:val="17A44588"/>
    <w:rsid w:val="17B7074A"/>
    <w:rsid w:val="1D8E3117"/>
    <w:rsid w:val="21902E98"/>
    <w:rsid w:val="24E06E12"/>
    <w:rsid w:val="268F3CBC"/>
    <w:rsid w:val="2CA63131"/>
    <w:rsid w:val="2D936DAB"/>
    <w:rsid w:val="2FD90D16"/>
    <w:rsid w:val="3169606F"/>
    <w:rsid w:val="3C82464C"/>
    <w:rsid w:val="3CFA504F"/>
    <w:rsid w:val="3D603CF6"/>
    <w:rsid w:val="3ED6005F"/>
    <w:rsid w:val="41901EBC"/>
    <w:rsid w:val="44BC33A0"/>
    <w:rsid w:val="491900C3"/>
    <w:rsid w:val="49CA7576"/>
    <w:rsid w:val="4A0A1F25"/>
    <w:rsid w:val="4CB86415"/>
    <w:rsid w:val="4D5D4186"/>
    <w:rsid w:val="51CB7E06"/>
    <w:rsid w:val="526C0059"/>
    <w:rsid w:val="526E72FD"/>
    <w:rsid w:val="535D4A89"/>
    <w:rsid w:val="549227B9"/>
    <w:rsid w:val="56242E47"/>
    <w:rsid w:val="594E62E6"/>
    <w:rsid w:val="5B991B08"/>
    <w:rsid w:val="5C520711"/>
    <w:rsid w:val="5DD706C5"/>
    <w:rsid w:val="61810F61"/>
    <w:rsid w:val="61945874"/>
    <w:rsid w:val="65C82D8F"/>
    <w:rsid w:val="66261BE3"/>
    <w:rsid w:val="676C7035"/>
    <w:rsid w:val="6A4A4CEA"/>
    <w:rsid w:val="6C3C7313"/>
    <w:rsid w:val="6CCB42AC"/>
    <w:rsid w:val="719B2D2E"/>
    <w:rsid w:val="71CF5825"/>
    <w:rsid w:val="73D535DD"/>
    <w:rsid w:val="767A350B"/>
    <w:rsid w:val="787D00C6"/>
    <w:rsid w:val="7A794689"/>
    <w:rsid w:val="7D821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paragraph" w:styleId="3">
    <w:name w:val="Body Text"/>
    <w:basedOn w:val="1"/>
    <w:qFormat/>
    <w:uiPriority w:val="1"/>
    <w:pPr>
      <w:spacing w:line="560" w:lineRule="exact"/>
    </w:pPr>
    <w:rPr>
      <w:sz w:val="24"/>
      <w:szCs w:val="20"/>
    </w:rPr>
  </w:style>
  <w:style w:type="paragraph" w:styleId="4">
    <w:name w:val="Balloon Text"/>
    <w:basedOn w:val="1"/>
    <w:link w:val="12"/>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10">
    <w:name w:val="页眉 Char"/>
    <w:basedOn w:val="9"/>
    <w:link w:val="6"/>
    <w:qFormat/>
    <w:uiPriority w:val="0"/>
    <w:rPr>
      <w:rFonts w:asciiTheme="minorHAnsi" w:hAnsiTheme="minorHAnsi" w:eastAsiaTheme="minorEastAsia" w:cstheme="minorBidi"/>
      <w:kern w:val="2"/>
      <w:sz w:val="18"/>
      <w:szCs w:val="18"/>
    </w:rPr>
  </w:style>
  <w:style w:type="character" w:customStyle="1" w:styleId="11">
    <w:name w:val="页脚 Char"/>
    <w:basedOn w:val="9"/>
    <w:link w:val="5"/>
    <w:qFormat/>
    <w:uiPriority w:val="0"/>
    <w:rPr>
      <w:rFonts w:asciiTheme="minorHAnsi" w:hAnsiTheme="minorHAnsi" w:eastAsiaTheme="minorEastAsia" w:cstheme="minorBidi"/>
      <w:kern w:val="2"/>
      <w:sz w:val="18"/>
      <w:szCs w:val="18"/>
    </w:rPr>
  </w:style>
  <w:style w:type="character" w:customStyle="1" w:styleId="12">
    <w:name w:val="批注框文本 Char"/>
    <w:basedOn w:val="9"/>
    <w:link w:val="4"/>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 w:type="paragraph" w:customStyle="1" w:styleId="14">
    <w:name w:val="缩进正文"/>
    <w:basedOn w:val="1"/>
    <w:qFormat/>
    <w:uiPriority w:val="0"/>
    <w:pPr>
      <w:adjustRightInd w:val="0"/>
      <w:snapToGrid w:val="0"/>
      <w:spacing w:line="360" w:lineRule="auto"/>
      <w:ind w:firstLine="560" w:firstLineChars="200"/>
    </w:pPr>
    <w:rPr>
      <w:rFonts w:ascii="Times New Roman" w:hAnsi="Times New Roman"/>
      <w:kern w:val="0"/>
      <w:szCs w:val="20"/>
    </w:rPr>
  </w:style>
  <w:style w:type="paragraph" w:customStyle="1" w:styleId="15">
    <w:name w:val="安评正文-无段前0.5行"/>
    <w:basedOn w:val="1"/>
    <w:qFormat/>
    <w:uiPriority w:val="0"/>
    <w:pPr>
      <w:spacing w:line="360" w:lineRule="auto"/>
      <w:ind w:firstLine="883" w:firstLineChars="200"/>
      <w:jc w:val="both"/>
    </w:pPr>
  </w:style>
  <w:style w:type="paragraph" w:customStyle="1" w:styleId="16">
    <w:name w:val="最终1 正文-景深安评"/>
    <w:qFormat/>
    <w:uiPriority w:val="0"/>
    <w:pPr>
      <w:adjustRightInd w:val="0"/>
      <w:snapToGrid w:val="0"/>
      <w:spacing w:line="360" w:lineRule="auto"/>
      <w:ind w:firstLine="200" w:firstLineChars="200"/>
      <w:jc w:val="both"/>
    </w:pPr>
    <w:rPr>
      <w:rFonts w:ascii="Times New Roman" w:hAnsi="Times New Roman" w:eastAsia="宋体" w:cs="宋体"/>
      <w:sz w:val="28"/>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3</Pages>
  <Words>575</Words>
  <Characters>895</Characters>
  <Lines>7</Lines>
  <Paragraphs>2</Paragraphs>
  <TotalTime>79</TotalTime>
  <ScaleCrop>false</ScaleCrop>
  <LinksUpToDate>false</LinksUpToDate>
  <CharactersWithSpaces>904</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До свидания_</cp:lastModifiedBy>
  <dcterms:modified xsi:type="dcterms:W3CDTF">2024-08-27T02:03:23Z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F9F65617707947CBA325DFC5F0A42F5A</vt:lpwstr>
  </property>
</Properties>
</file>