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rPr>
          <w:rFonts w:ascii="仿宋_GB2312" w:hAnsi="宋体" w:eastAsia="仿宋_GB2312"/>
          <w:b/>
          <w:sz w:val="32"/>
          <w:szCs w:val="44"/>
        </w:rPr>
      </w:pPr>
      <w:r>
        <w:rPr>
          <w:rFonts w:hint="eastAsia" w:ascii="仿宋_GB2312" w:hAnsi="宋体" w:eastAsia="仿宋_GB2312"/>
          <w:b/>
          <w:sz w:val="32"/>
          <w:szCs w:val="44"/>
        </w:rPr>
        <w:t>附件2：</w:t>
      </w:r>
    </w:p>
    <w:p>
      <w:pPr>
        <w:tabs>
          <w:tab w:val="left" w:pos="0"/>
        </w:tabs>
        <w:spacing w:line="500" w:lineRule="exact"/>
        <w:jc w:val="center"/>
        <w:rPr>
          <w:rFonts w:asciiTheme="majorEastAsia" w:hAnsiTheme="majorEastAsia" w:eastAsiaTheme="majorEastAsia"/>
          <w:b/>
          <w:sz w:val="32"/>
          <w:szCs w:val="44"/>
        </w:rPr>
      </w:pPr>
      <w:r>
        <w:rPr>
          <w:rFonts w:eastAsia="仿宋_GB2312"/>
          <w:sz w:val="32"/>
          <w:szCs w:val="32"/>
        </w:rPr>
        <w:t>SBE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22Asia-Pacific</w:t>
      </w:r>
      <w:r>
        <w:rPr>
          <w:rFonts w:hint="eastAsia" w:asciiTheme="majorEastAsia" w:hAnsiTheme="majorEastAsia" w:eastAsiaTheme="majorEastAsia"/>
          <w:b/>
          <w:sz w:val="32"/>
          <w:szCs w:val="44"/>
        </w:rPr>
        <w:t>参会回执</w:t>
      </w:r>
    </w:p>
    <w:p>
      <w:pPr>
        <w:pStyle w:val="2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134"/>
        <w:gridCol w:w="2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参会人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318" w:type="dxa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318" w:type="dxa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研究领域/从事专业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2318" w:type="dxa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2235" w:type="dxa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感兴趣的内容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（在□上打√）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□12月1日开幕式、主论坛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□12月2日技术与学术性分论坛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□12月3日实践与示范性分论坛、闭幕式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□12月3日项目考察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请报名人员留意邮箱信件，以大会筹备工作组回复邮件判断是否报名成功；</w:t>
      </w:r>
    </w:p>
    <w:p>
      <w:pPr>
        <w:pStyle w:val="2"/>
        <w:rPr>
          <w:rFonts w:hint="eastAsia"/>
        </w:rPr>
      </w:pPr>
      <w:r>
        <w:rPr>
          <w:rFonts w:hint="eastAsia"/>
        </w:rPr>
        <w:t>请留意大会官网，及时关注会议动态信息。</w:t>
      </w:r>
    </w:p>
    <w:p>
      <w:pPr>
        <w:numPr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MGJmMWZmNGViZDI2OGIwMGM3N2JmZGY2Zjk4ZDAifQ=="/>
  </w:docVars>
  <w:rsids>
    <w:rsidRoot w:val="3847439D"/>
    <w:rsid w:val="384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562"/>
        <w:tab w:val="left" w:pos="3372"/>
        <w:tab w:val="left" w:pos="3653"/>
      </w:tabs>
    </w:pPr>
    <w:rPr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2022-09-27T06:07:00Z</dcterms:created>
  <dc:creator>D w</dc:creator>
  <cp:lastModifiedBy>D w</cp:lastModifiedBy>
  <dcterms:modified xsi:type="dcterms:W3CDTF">2022-09-27T06:40:14Z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0A668942BB284C598B6D375CAC20C948</vt:lpwstr>
  </property>
</Properties>
</file>